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7817596" w14:textId="13722CEB" w:rsidR="009A02BA" w:rsidRPr="00A70144" w:rsidRDefault="009A02BA">
      <w:pPr>
        <w:widowControl/>
        <w:suppressAutoHyphens/>
        <w:spacing w:line="240" w:lineRule="auto"/>
        <w:ind w:firstLine="0"/>
        <w:jc w:val="left"/>
        <w:rPr>
          <w:rFonts w:ascii="Arial" w:hAnsi="Arial" w:cs="Arial"/>
          <w:sz w:val="30"/>
          <w:szCs w:val="28"/>
        </w:rPr>
      </w:pPr>
      <w:bookmarkStart w:id="0" w:name="_GoBack"/>
      <w:bookmarkEnd w:id="0"/>
    </w:p>
    <w:p w14:paraId="2ACD70C9" w14:textId="136683ED" w:rsidR="00D54ECB" w:rsidRPr="00A70144" w:rsidRDefault="00EF2FF3" w:rsidP="00B42F67">
      <w:pPr>
        <w:spacing w:after="240" w:line="240" w:lineRule="auto"/>
        <w:ind w:firstLine="0"/>
        <w:jc w:val="center"/>
        <w:rPr>
          <w:rFonts w:ascii="Arial" w:hAnsi="Arial" w:cs="Arial"/>
          <w:sz w:val="30"/>
          <w:szCs w:val="28"/>
        </w:rPr>
      </w:pPr>
      <w:r w:rsidRPr="00A70144">
        <w:rPr>
          <w:rFonts w:ascii="Arial" w:hAnsi="Arial" w:cs="Arial"/>
          <w:sz w:val="30"/>
          <w:szCs w:val="28"/>
        </w:rPr>
        <w:t>Содержание</w:t>
      </w:r>
    </w:p>
    <w:sdt>
      <w:sdtPr>
        <w:id w:val="-532724662"/>
        <w:docPartObj>
          <w:docPartGallery w:val="Table of Contents"/>
          <w:docPartUnique/>
        </w:docPartObj>
      </w:sdtPr>
      <w:sdtEndPr/>
      <w:sdtContent>
        <w:p w14:paraId="6D4E772E" w14:textId="73B5F681" w:rsidR="00C705C7" w:rsidRPr="00A70144" w:rsidRDefault="00EF2FF3" w:rsidP="009E42BB">
          <w:pPr>
            <w:pStyle w:val="11"/>
            <w:spacing w:before="120" w:line="240" w:lineRule="auto"/>
            <w:ind w:firstLine="284"/>
            <w:jc w:val="left"/>
            <w:rPr>
              <w:rFonts w:ascii="Times New Roman" w:eastAsiaTheme="minorEastAsia" w:hAnsi="Times New Roman" w:cs="Times New Roman"/>
              <w:b w:val="0"/>
              <w:bCs w:val="0"/>
              <w:noProof/>
              <w:sz w:val="28"/>
              <w:szCs w:val="28"/>
            </w:rPr>
          </w:pPr>
          <w:r w:rsidRPr="00A70144">
            <w:fldChar w:fldCharType="begin"/>
          </w:r>
          <w:r w:rsidRPr="00A70144">
            <w:rPr>
              <w:b w:val="0"/>
              <w:bCs w:val="0"/>
              <w:sz w:val="28"/>
              <w:szCs w:val="28"/>
            </w:rPr>
            <w:instrText>TOC \f \o "1-9" \h</w:instrText>
          </w:r>
          <w:r w:rsidRPr="00A70144">
            <w:rPr>
              <w:b w:val="0"/>
              <w:bCs w:val="0"/>
              <w:sz w:val="28"/>
              <w:szCs w:val="28"/>
            </w:rPr>
            <w:fldChar w:fldCharType="separate"/>
          </w:r>
          <w:hyperlink w:anchor="_Toc102512005" w:history="1">
            <w:r w:rsidR="00C705C7" w:rsidRPr="00A70144">
              <w:rPr>
                <w:rStyle w:val="afe"/>
                <w:rFonts w:ascii="Times New Roman" w:hAnsi="Times New Roman" w:cs="Times New Roman"/>
                <w:b w:val="0"/>
                <w:noProof/>
                <w:sz w:val="28"/>
                <w:szCs w:val="28"/>
              </w:rPr>
              <w:t>Введение</w:t>
            </w:r>
            <w:r w:rsidR="00563332">
              <w:rPr>
                <w:rFonts w:ascii="Times New Roman" w:hAnsi="Times New Roman" w:cs="Times New Roman"/>
                <w:b w:val="0"/>
                <w:noProof/>
                <w:sz w:val="28"/>
                <w:szCs w:val="28"/>
              </w:rPr>
              <w:t xml:space="preserve">                                                                                                                  </w:t>
            </w:r>
            <w:r w:rsidR="004A2219" w:rsidRPr="00A70144">
              <w:rPr>
                <w:rFonts w:ascii="Times New Roman" w:hAnsi="Times New Roman" w:cs="Times New Roman"/>
                <w:b w:val="0"/>
                <w:noProof/>
                <w:sz w:val="28"/>
                <w:szCs w:val="28"/>
              </w:rPr>
              <w:t>3</w:t>
            </w:r>
          </w:hyperlink>
        </w:p>
        <w:p w14:paraId="763F1439" w14:textId="73065705" w:rsidR="00C705C7" w:rsidRPr="00A70144" w:rsidRDefault="00B81DEC" w:rsidP="009E42BB">
          <w:pPr>
            <w:pStyle w:val="11"/>
            <w:spacing w:before="120" w:line="240" w:lineRule="auto"/>
            <w:ind w:left="284" w:hanging="284"/>
            <w:jc w:val="left"/>
            <w:rPr>
              <w:rFonts w:ascii="Times New Roman" w:eastAsiaTheme="minorEastAsia" w:hAnsi="Times New Roman" w:cs="Times New Roman"/>
              <w:b w:val="0"/>
              <w:bCs w:val="0"/>
              <w:noProof/>
              <w:sz w:val="28"/>
              <w:szCs w:val="28"/>
            </w:rPr>
          </w:pPr>
          <w:hyperlink w:anchor="_Toc102512006" w:history="1">
            <w:r w:rsidR="00C705C7" w:rsidRPr="00A70144">
              <w:rPr>
                <w:rStyle w:val="afe"/>
                <w:rFonts w:ascii="Times New Roman" w:hAnsi="Times New Roman" w:cs="Times New Roman"/>
                <w:b w:val="0"/>
                <w:noProof/>
                <w:sz w:val="28"/>
                <w:szCs w:val="28"/>
              </w:rPr>
              <w:t xml:space="preserve">1 Общая характеристика </w:t>
            </w:r>
            <w:r w:rsidR="004F7F43" w:rsidRPr="00A70144">
              <w:rPr>
                <w:rStyle w:val="afe"/>
                <w:rFonts w:ascii="Times New Roman" w:hAnsi="Times New Roman" w:cs="Times New Roman"/>
                <w:b w:val="0"/>
                <w:noProof/>
                <w:sz w:val="28"/>
                <w:szCs w:val="28"/>
              </w:rPr>
              <w:t>АНО «Центр Содействия Развитию Молодежи Приморского края»</w:t>
            </w:r>
            <w:r w:rsidR="00563332">
              <w:rPr>
                <w:rFonts w:ascii="Times New Roman" w:hAnsi="Times New Roman" w:cs="Times New Roman"/>
                <w:b w:val="0"/>
                <w:noProof/>
                <w:sz w:val="28"/>
                <w:szCs w:val="28"/>
              </w:rPr>
              <w:t xml:space="preserve">                                                                                                </w:t>
            </w:r>
            <w:r w:rsidR="00563332" w:rsidRPr="00A70144">
              <w:rPr>
                <w:rFonts w:ascii="Times New Roman" w:hAnsi="Times New Roman" w:cs="Times New Roman"/>
                <w:b w:val="0"/>
                <w:noProof/>
                <w:sz w:val="28"/>
                <w:szCs w:val="28"/>
              </w:rPr>
              <w:t xml:space="preserve"> </w:t>
            </w:r>
            <w:r w:rsidR="004A2219" w:rsidRPr="00A70144">
              <w:rPr>
                <w:rFonts w:ascii="Times New Roman" w:hAnsi="Times New Roman" w:cs="Times New Roman"/>
                <w:b w:val="0"/>
                <w:noProof/>
                <w:sz w:val="28"/>
                <w:szCs w:val="28"/>
              </w:rPr>
              <w:t>4</w:t>
            </w:r>
          </w:hyperlink>
        </w:p>
        <w:p w14:paraId="6CF7B9ED" w14:textId="0125711A" w:rsidR="00C705C7" w:rsidRPr="00A70144" w:rsidRDefault="00B81DEC" w:rsidP="009E42BB">
          <w:pPr>
            <w:pStyle w:val="21"/>
            <w:tabs>
              <w:tab w:val="right" w:leader="dot" w:pos="9638"/>
            </w:tabs>
            <w:spacing w:before="120" w:line="240" w:lineRule="auto"/>
            <w:ind w:left="1134" w:hanging="425"/>
            <w:jc w:val="left"/>
            <w:rPr>
              <w:rFonts w:ascii="Times New Roman" w:eastAsiaTheme="minorEastAsia" w:hAnsi="Times New Roman" w:cs="Times New Roman"/>
              <w:b w:val="0"/>
              <w:bCs w:val="0"/>
              <w:noProof/>
              <w:sz w:val="28"/>
              <w:szCs w:val="28"/>
            </w:rPr>
          </w:pPr>
          <w:hyperlink w:anchor="_Toc102512007" w:history="1">
            <w:r w:rsidR="00C705C7" w:rsidRPr="00A70144">
              <w:rPr>
                <w:rStyle w:val="afe"/>
                <w:rFonts w:ascii="Times New Roman" w:hAnsi="Times New Roman" w:cs="Times New Roman"/>
                <w:b w:val="0"/>
                <w:noProof/>
                <w:sz w:val="28"/>
                <w:szCs w:val="28"/>
              </w:rPr>
              <w:t xml:space="preserve">1.1 Краткое деятельности </w:t>
            </w:r>
            <w:r w:rsidR="004F7F43" w:rsidRPr="00A70144">
              <w:rPr>
                <w:rStyle w:val="afe"/>
                <w:rFonts w:ascii="Times New Roman" w:hAnsi="Times New Roman" w:cs="Times New Roman"/>
                <w:b w:val="0"/>
                <w:noProof/>
                <w:sz w:val="28"/>
                <w:szCs w:val="28"/>
              </w:rPr>
              <w:t xml:space="preserve">АНО «Центр Содействия </w:t>
            </w:r>
            <w:r w:rsidR="00563332">
              <w:rPr>
                <w:rStyle w:val="afe"/>
                <w:rFonts w:ascii="Times New Roman" w:hAnsi="Times New Roman" w:cs="Times New Roman"/>
                <w:b w:val="0"/>
                <w:noProof/>
                <w:sz w:val="28"/>
                <w:szCs w:val="28"/>
              </w:rPr>
              <w:t xml:space="preserve">                       </w:t>
            </w:r>
            <w:r w:rsidR="004F7F43" w:rsidRPr="00A70144">
              <w:rPr>
                <w:rStyle w:val="afe"/>
                <w:rFonts w:ascii="Times New Roman" w:hAnsi="Times New Roman" w:cs="Times New Roman"/>
                <w:b w:val="0"/>
                <w:noProof/>
                <w:sz w:val="28"/>
                <w:szCs w:val="28"/>
              </w:rPr>
              <w:t>Раз</w:t>
            </w:r>
            <w:r w:rsidR="00563332">
              <w:rPr>
                <w:rStyle w:val="afe"/>
                <w:rFonts w:ascii="Times New Roman" w:hAnsi="Times New Roman" w:cs="Times New Roman"/>
                <w:b w:val="0"/>
                <w:noProof/>
                <w:sz w:val="28"/>
                <w:szCs w:val="28"/>
              </w:rPr>
              <w:t xml:space="preserve">витию Молодежи Приморского края»      </w:t>
            </w:r>
            <w:r w:rsidR="00563332">
              <w:rPr>
                <w:rFonts w:ascii="Times New Roman" w:hAnsi="Times New Roman" w:cs="Times New Roman"/>
                <w:b w:val="0"/>
                <w:noProof/>
                <w:sz w:val="28"/>
                <w:szCs w:val="28"/>
              </w:rPr>
              <w:t xml:space="preserve">                                          </w:t>
            </w:r>
            <w:r w:rsidR="004A2219" w:rsidRPr="00A70144">
              <w:rPr>
                <w:rFonts w:ascii="Times New Roman" w:hAnsi="Times New Roman" w:cs="Times New Roman"/>
                <w:b w:val="0"/>
                <w:noProof/>
                <w:sz w:val="28"/>
                <w:szCs w:val="28"/>
              </w:rPr>
              <w:t>4</w:t>
            </w:r>
          </w:hyperlink>
        </w:p>
        <w:p w14:paraId="76A4B699" w14:textId="0D0F5443" w:rsidR="00C705C7" w:rsidRPr="00A70144" w:rsidRDefault="00B81DEC" w:rsidP="009E42BB">
          <w:pPr>
            <w:pStyle w:val="21"/>
            <w:tabs>
              <w:tab w:val="right" w:leader="dot" w:pos="9638"/>
            </w:tabs>
            <w:spacing w:before="120" w:line="240" w:lineRule="auto"/>
            <w:ind w:left="1134" w:hanging="425"/>
            <w:jc w:val="left"/>
            <w:rPr>
              <w:rFonts w:ascii="Times New Roman" w:eastAsiaTheme="minorEastAsia" w:hAnsi="Times New Roman" w:cs="Times New Roman"/>
              <w:b w:val="0"/>
              <w:bCs w:val="0"/>
              <w:noProof/>
              <w:sz w:val="28"/>
              <w:szCs w:val="28"/>
            </w:rPr>
          </w:pPr>
          <w:hyperlink w:anchor="_Toc102512008" w:history="1">
            <w:r w:rsidR="00C705C7" w:rsidRPr="00A70144">
              <w:rPr>
                <w:rStyle w:val="afe"/>
                <w:rFonts w:ascii="Times New Roman" w:hAnsi="Times New Roman" w:cs="Times New Roman"/>
                <w:b w:val="0"/>
                <w:noProof/>
                <w:sz w:val="28"/>
                <w:szCs w:val="28"/>
                <w:shd w:val="clear" w:color="auto" w:fill="FFFFFF"/>
              </w:rPr>
              <w:t>1.2 Кадровый аудит</w:t>
            </w:r>
            <w:r w:rsidR="00563332">
              <w:rPr>
                <w:rFonts w:ascii="Times New Roman" w:hAnsi="Times New Roman" w:cs="Times New Roman"/>
                <w:b w:val="0"/>
                <w:noProof/>
                <w:sz w:val="28"/>
                <w:szCs w:val="28"/>
              </w:rPr>
              <w:t xml:space="preserve">                                                                                          </w:t>
            </w:r>
            <w:r w:rsidR="00AE4897">
              <w:rPr>
                <w:rFonts w:ascii="Times New Roman" w:hAnsi="Times New Roman" w:cs="Times New Roman"/>
                <w:b w:val="0"/>
                <w:noProof/>
                <w:sz w:val="28"/>
                <w:szCs w:val="28"/>
              </w:rPr>
              <w:t>6</w:t>
            </w:r>
          </w:hyperlink>
        </w:p>
        <w:p w14:paraId="5986DF36" w14:textId="11BD841D" w:rsidR="00C705C7" w:rsidRPr="00A70144" w:rsidRDefault="00B81DEC" w:rsidP="009E42BB">
          <w:pPr>
            <w:pStyle w:val="11"/>
            <w:spacing w:before="120" w:line="240" w:lineRule="auto"/>
            <w:ind w:firstLine="0"/>
            <w:jc w:val="left"/>
            <w:rPr>
              <w:rFonts w:ascii="Times New Roman" w:eastAsiaTheme="minorEastAsia" w:hAnsi="Times New Roman" w:cs="Times New Roman"/>
              <w:b w:val="0"/>
              <w:bCs w:val="0"/>
              <w:noProof/>
              <w:sz w:val="28"/>
              <w:szCs w:val="28"/>
            </w:rPr>
          </w:pPr>
          <w:hyperlink w:anchor="_Toc102512010" w:history="1">
            <w:r w:rsidR="00C705C7" w:rsidRPr="00A70144">
              <w:rPr>
                <w:rStyle w:val="afe"/>
                <w:rFonts w:ascii="Times New Roman" w:hAnsi="Times New Roman" w:cs="Times New Roman"/>
                <w:b w:val="0"/>
                <w:noProof/>
                <w:sz w:val="28"/>
                <w:szCs w:val="28"/>
              </w:rPr>
              <w:t>2 Индивидуальное задание</w:t>
            </w:r>
            <w:r w:rsidR="00563332">
              <w:rPr>
                <w:rFonts w:ascii="Times New Roman" w:hAnsi="Times New Roman" w:cs="Times New Roman"/>
                <w:b w:val="0"/>
                <w:noProof/>
                <w:sz w:val="28"/>
                <w:szCs w:val="28"/>
              </w:rPr>
              <w:t xml:space="preserve">                                                                                     </w:t>
            </w:r>
            <w:r w:rsidR="00E97BED">
              <w:rPr>
                <w:rFonts w:ascii="Times New Roman" w:hAnsi="Times New Roman" w:cs="Times New Roman"/>
                <w:b w:val="0"/>
                <w:noProof/>
                <w:sz w:val="28"/>
                <w:szCs w:val="28"/>
              </w:rPr>
              <w:t xml:space="preserve"> </w:t>
            </w:r>
            <w:r w:rsidR="00563332">
              <w:rPr>
                <w:rFonts w:ascii="Times New Roman" w:hAnsi="Times New Roman" w:cs="Times New Roman"/>
                <w:b w:val="0"/>
                <w:noProof/>
                <w:sz w:val="28"/>
                <w:szCs w:val="28"/>
              </w:rPr>
              <w:t xml:space="preserve"> </w:t>
            </w:r>
            <w:r w:rsidR="00E97BED">
              <w:rPr>
                <w:rFonts w:ascii="Times New Roman" w:hAnsi="Times New Roman" w:cs="Times New Roman"/>
                <w:b w:val="0"/>
                <w:noProof/>
                <w:sz w:val="28"/>
                <w:szCs w:val="28"/>
              </w:rPr>
              <w:t>10</w:t>
            </w:r>
          </w:hyperlink>
        </w:p>
        <w:p w14:paraId="4E72025F" w14:textId="3EA10679" w:rsidR="00C705C7" w:rsidRPr="00A70144" w:rsidRDefault="00B81DEC" w:rsidP="009E42BB">
          <w:pPr>
            <w:pStyle w:val="11"/>
            <w:spacing w:before="120" w:line="240" w:lineRule="auto"/>
            <w:ind w:firstLine="284"/>
            <w:jc w:val="left"/>
            <w:rPr>
              <w:rFonts w:ascii="Times New Roman" w:eastAsiaTheme="minorEastAsia" w:hAnsi="Times New Roman" w:cs="Times New Roman"/>
              <w:b w:val="0"/>
              <w:bCs w:val="0"/>
              <w:noProof/>
              <w:sz w:val="28"/>
              <w:szCs w:val="28"/>
            </w:rPr>
          </w:pPr>
          <w:hyperlink w:anchor="_Toc102512012" w:history="1">
            <w:r w:rsidR="00C705C7" w:rsidRPr="00A70144">
              <w:rPr>
                <w:rStyle w:val="afe"/>
                <w:rFonts w:ascii="Times New Roman" w:hAnsi="Times New Roman" w:cs="Times New Roman"/>
                <w:b w:val="0"/>
                <w:noProof/>
                <w:sz w:val="28"/>
                <w:szCs w:val="28"/>
              </w:rPr>
              <w:t>Заключение</w:t>
            </w:r>
            <w:r w:rsidR="00563332">
              <w:rPr>
                <w:rFonts w:ascii="Times New Roman" w:hAnsi="Times New Roman" w:cs="Times New Roman"/>
                <w:b w:val="0"/>
                <w:noProof/>
                <w:sz w:val="28"/>
                <w:szCs w:val="28"/>
              </w:rPr>
              <w:t xml:space="preserve">                                                                                                            </w:t>
            </w:r>
            <w:r w:rsidR="00E97BED">
              <w:rPr>
                <w:rFonts w:ascii="Times New Roman" w:hAnsi="Times New Roman" w:cs="Times New Roman"/>
                <w:b w:val="0"/>
                <w:noProof/>
                <w:sz w:val="28"/>
                <w:szCs w:val="28"/>
              </w:rPr>
              <w:t>21</w:t>
            </w:r>
          </w:hyperlink>
        </w:p>
        <w:p w14:paraId="06D1CC3C" w14:textId="017A9995" w:rsidR="00C705C7" w:rsidRDefault="00B81DEC" w:rsidP="009E42BB">
          <w:pPr>
            <w:pStyle w:val="11"/>
            <w:spacing w:before="120" w:line="240" w:lineRule="auto"/>
            <w:ind w:firstLine="284"/>
            <w:jc w:val="left"/>
            <w:rPr>
              <w:rFonts w:ascii="Times New Roman" w:hAnsi="Times New Roman" w:cs="Times New Roman"/>
              <w:b w:val="0"/>
              <w:noProof/>
              <w:sz w:val="28"/>
              <w:szCs w:val="28"/>
            </w:rPr>
          </w:pPr>
          <w:hyperlink w:anchor="_Toc102512013" w:history="1">
            <w:r w:rsidR="00C705C7" w:rsidRPr="00A70144">
              <w:rPr>
                <w:rStyle w:val="afe"/>
                <w:rFonts w:ascii="Times New Roman" w:hAnsi="Times New Roman" w:cs="Times New Roman"/>
                <w:b w:val="0"/>
                <w:noProof/>
                <w:sz w:val="28"/>
                <w:szCs w:val="28"/>
              </w:rPr>
              <w:t>Список использованных источников</w:t>
            </w:r>
            <w:r w:rsidR="00563332">
              <w:rPr>
                <w:rFonts w:ascii="Times New Roman" w:hAnsi="Times New Roman" w:cs="Times New Roman"/>
                <w:b w:val="0"/>
                <w:noProof/>
                <w:sz w:val="28"/>
                <w:szCs w:val="28"/>
              </w:rPr>
              <w:t xml:space="preserve">                                                                  </w:t>
            </w:r>
            <w:r w:rsidR="00E97BED">
              <w:rPr>
                <w:rFonts w:ascii="Times New Roman" w:hAnsi="Times New Roman" w:cs="Times New Roman"/>
                <w:b w:val="0"/>
                <w:noProof/>
                <w:sz w:val="28"/>
                <w:szCs w:val="28"/>
              </w:rPr>
              <w:t>23</w:t>
            </w:r>
          </w:hyperlink>
        </w:p>
        <w:p w14:paraId="6F38AE7F" w14:textId="701E8D27" w:rsidR="004D6677" w:rsidRPr="00A70144" w:rsidRDefault="004D6677" w:rsidP="009E42BB">
          <w:pPr>
            <w:pStyle w:val="11"/>
            <w:spacing w:before="120" w:line="240" w:lineRule="auto"/>
            <w:ind w:firstLine="284"/>
            <w:jc w:val="left"/>
            <w:rPr>
              <w:rFonts w:asciiTheme="minorHAnsi" w:eastAsiaTheme="minorEastAsia" w:hAnsiTheme="minorHAnsi" w:cstheme="minorBidi"/>
              <w:b w:val="0"/>
              <w:bCs w:val="0"/>
              <w:noProof/>
              <w:sz w:val="22"/>
              <w:szCs w:val="22"/>
            </w:rPr>
          </w:pPr>
          <w:r>
            <w:rPr>
              <w:rFonts w:ascii="Times New Roman" w:hAnsi="Times New Roman" w:cs="Times New Roman"/>
              <w:b w:val="0"/>
              <w:noProof/>
              <w:sz w:val="28"/>
              <w:szCs w:val="28"/>
            </w:rPr>
            <w:t>Приложение А</w:t>
          </w:r>
          <w:r w:rsidR="00BC2020">
            <w:rPr>
              <w:rFonts w:ascii="Times New Roman" w:hAnsi="Times New Roman" w:cs="Times New Roman"/>
              <w:b w:val="0"/>
              <w:noProof/>
              <w:sz w:val="28"/>
              <w:szCs w:val="28"/>
            </w:rPr>
            <w:t xml:space="preserve"> Финансовая отчётность  </w:t>
          </w:r>
          <w:r w:rsidR="00563332">
            <w:rPr>
              <w:rFonts w:ascii="Times New Roman" w:hAnsi="Times New Roman" w:cs="Times New Roman"/>
              <w:b w:val="0"/>
              <w:noProof/>
              <w:sz w:val="28"/>
              <w:szCs w:val="28"/>
            </w:rPr>
            <w:t xml:space="preserve">                          </w:t>
          </w:r>
          <w:r w:rsidR="00E97BED">
            <w:rPr>
              <w:rFonts w:ascii="Times New Roman" w:hAnsi="Times New Roman" w:cs="Times New Roman"/>
              <w:b w:val="0"/>
              <w:noProof/>
              <w:sz w:val="28"/>
              <w:szCs w:val="28"/>
            </w:rPr>
            <w:t xml:space="preserve">                               </w:t>
          </w:r>
          <w:r w:rsidR="00563332">
            <w:rPr>
              <w:rFonts w:ascii="Times New Roman" w:hAnsi="Times New Roman" w:cs="Times New Roman"/>
              <w:b w:val="0"/>
              <w:noProof/>
              <w:sz w:val="28"/>
              <w:szCs w:val="28"/>
            </w:rPr>
            <w:t xml:space="preserve">  </w:t>
          </w:r>
          <w:r w:rsidR="00E97BED">
            <w:rPr>
              <w:rFonts w:ascii="Times New Roman" w:hAnsi="Times New Roman" w:cs="Times New Roman"/>
              <w:b w:val="0"/>
              <w:noProof/>
              <w:sz w:val="28"/>
              <w:szCs w:val="28"/>
            </w:rPr>
            <w:t>26</w:t>
          </w:r>
        </w:p>
        <w:p w14:paraId="67D92775" w14:textId="2CD97EF0" w:rsidR="00D54ECB" w:rsidRPr="00A70144" w:rsidRDefault="00EF2FF3" w:rsidP="009E42BB">
          <w:pPr>
            <w:pStyle w:val="11"/>
            <w:spacing w:before="0" w:after="0"/>
          </w:pPr>
          <w:r w:rsidRPr="00A70144">
            <w:rPr>
              <w:b w:val="0"/>
              <w:bCs w:val="0"/>
              <w:sz w:val="28"/>
              <w:szCs w:val="28"/>
            </w:rPr>
            <w:fldChar w:fldCharType="end"/>
          </w:r>
        </w:p>
      </w:sdtContent>
    </w:sdt>
    <w:p w14:paraId="194DA248" w14:textId="77777777" w:rsidR="005320CB" w:rsidRPr="00A70144" w:rsidRDefault="005320CB" w:rsidP="009E42BB">
      <w:pPr>
        <w:spacing w:after="120" w:line="240" w:lineRule="auto"/>
        <w:ind w:left="1418" w:hanging="1418"/>
        <w:jc w:val="center"/>
      </w:pPr>
    </w:p>
    <w:p w14:paraId="10CBAAB8" w14:textId="6D505728" w:rsidR="00D54ECB" w:rsidRPr="00A70144" w:rsidRDefault="00EF2FF3" w:rsidP="009E42BB">
      <w:pPr>
        <w:spacing w:after="120" w:line="240" w:lineRule="auto"/>
        <w:ind w:left="1418" w:hanging="1418"/>
        <w:jc w:val="center"/>
        <w:rPr>
          <w:rFonts w:ascii="Arial" w:hAnsi="Arial" w:cs="Arial"/>
          <w:szCs w:val="28"/>
        </w:rPr>
      </w:pPr>
      <w:r w:rsidRPr="00A70144">
        <w:br w:type="page"/>
      </w:r>
    </w:p>
    <w:p w14:paraId="7C0769D5" w14:textId="434F93DC" w:rsidR="00795F0F" w:rsidRPr="00A70144" w:rsidRDefault="00EF2FF3" w:rsidP="00672F42">
      <w:pPr>
        <w:pStyle w:val="1"/>
        <w:widowControl/>
        <w:ind w:hanging="993"/>
        <w:jc w:val="center"/>
        <w:rPr>
          <w:b/>
        </w:rPr>
      </w:pPr>
      <w:bookmarkStart w:id="1" w:name="_Toc102512005"/>
      <w:r w:rsidRPr="00A70144">
        <w:lastRenderedPageBreak/>
        <w:t>Введение</w:t>
      </w:r>
      <w:bookmarkEnd w:id="1"/>
    </w:p>
    <w:p w14:paraId="39E9F5BD" w14:textId="5F4F04F7" w:rsidR="00795F0F" w:rsidRPr="00A70144" w:rsidRDefault="00B86A17" w:rsidP="00672F42">
      <w:pPr>
        <w:widowControl/>
      </w:pPr>
      <w:r w:rsidRPr="00A70144">
        <w:rPr>
          <w:szCs w:val="28"/>
        </w:rPr>
        <w:t xml:space="preserve">Целью производственной </w:t>
      </w:r>
      <w:r w:rsidR="008F335A" w:rsidRPr="00A70144">
        <w:rPr>
          <w:szCs w:val="28"/>
        </w:rPr>
        <w:t>организационно</w:t>
      </w:r>
      <w:r w:rsidR="000F30E2" w:rsidRPr="00A70144">
        <w:rPr>
          <w:szCs w:val="28"/>
        </w:rPr>
        <w:t>–</w:t>
      </w:r>
      <w:r w:rsidR="008F335A" w:rsidRPr="00A70144">
        <w:rPr>
          <w:szCs w:val="28"/>
        </w:rPr>
        <w:t>управленческой практики</w:t>
      </w:r>
      <w:r w:rsidRPr="00A70144">
        <w:rPr>
          <w:szCs w:val="28"/>
        </w:rPr>
        <w:t xml:space="preserve"> является закрепление теоретических знаний в области теории и методов организационного управления; исследования социальных систем; информационных технологий обработки данных в органах управления посредством получения практических навыков исследовательской деятельности, решения конкретных задач управления, реализации функций управления.</w:t>
      </w:r>
    </w:p>
    <w:p w14:paraId="263DA487" w14:textId="77777777" w:rsidR="00795F0F" w:rsidRPr="00A70144" w:rsidRDefault="00795F0F" w:rsidP="00672F42">
      <w:pPr>
        <w:widowControl/>
      </w:pPr>
      <w:r w:rsidRPr="00A70144">
        <w:t xml:space="preserve">Задачами практики являются: </w:t>
      </w:r>
    </w:p>
    <w:p w14:paraId="425746C6" w14:textId="4045186E" w:rsidR="00795F0F" w:rsidRPr="00A70144" w:rsidRDefault="000F30E2" w:rsidP="00672F42">
      <w:pPr>
        <w:widowControl/>
      </w:pPr>
      <w:r w:rsidRPr="00A70144">
        <w:t>–</w:t>
      </w:r>
      <w:r w:rsidR="00795F0F" w:rsidRPr="00A70144">
        <w:t xml:space="preserve"> изучить организационно</w:t>
      </w:r>
      <w:r w:rsidRPr="00A70144">
        <w:t>–</w:t>
      </w:r>
      <w:r w:rsidR="00795F0F" w:rsidRPr="00A70144">
        <w:t xml:space="preserve">правовую форму организации базы практики основные виды деятельности; </w:t>
      </w:r>
    </w:p>
    <w:p w14:paraId="10DCF516" w14:textId="2ED6D540" w:rsidR="00795F0F" w:rsidRPr="00A70144" w:rsidRDefault="000F30E2" w:rsidP="00672F42">
      <w:pPr>
        <w:widowControl/>
      </w:pPr>
      <w:r w:rsidRPr="00A70144">
        <w:t>–</w:t>
      </w:r>
      <w:r w:rsidR="00795F0F" w:rsidRPr="00A70144">
        <w:t xml:space="preserve"> определить специфику деятельности структурного подразделения, выделить особенности взаимодействия с другими подразделениями </w:t>
      </w:r>
      <w:r w:rsidR="00A970AD" w:rsidRPr="00A70144">
        <w:t>организации</w:t>
      </w:r>
      <w:r w:rsidR="00795F0F" w:rsidRPr="00A70144">
        <w:t xml:space="preserve">; </w:t>
      </w:r>
    </w:p>
    <w:p w14:paraId="0B23C07F" w14:textId="1413CC38" w:rsidR="00795F0F" w:rsidRPr="00A70144" w:rsidRDefault="000F30E2" w:rsidP="00672F42">
      <w:pPr>
        <w:widowControl/>
      </w:pPr>
      <w:r w:rsidRPr="00A70144">
        <w:t>–</w:t>
      </w:r>
      <w:r w:rsidR="00795F0F" w:rsidRPr="00A70144">
        <w:t xml:space="preserve"> проанализировать кадровый состав организации (должностные и квалификационные характеристики, социальные характеристики персонала, качественные и количественные показатели); </w:t>
      </w:r>
    </w:p>
    <w:p w14:paraId="43B8DB9E" w14:textId="2B2FC7E5" w:rsidR="0028003E" w:rsidRPr="00A70144" w:rsidRDefault="000F30E2" w:rsidP="00672F42">
      <w:pPr>
        <w:widowControl/>
      </w:pPr>
      <w:r w:rsidRPr="00A70144">
        <w:t>–</w:t>
      </w:r>
      <w:r w:rsidR="00795F0F" w:rsidRPr="00A70144">
        <w:t xml:space="preserve"> изучить существующую систему принятия управленческих решений в организации; </w:t>
      </w:r>
    </w:p>
    <w:p w14:paraId="7C282A9A" w14:textId="1DE4FD6C" w:rsidR="00795F0F" w:rsidRPr="00A70144" w:rsidRDefault="000F30E2" w:rsidP="00672F42">
      <w:pPr>
        <w:widowControl/>
      </w:pPr>
      <w:r w:rsidRPr="00A70144">
        <w:t>–</w:t>
      </w:r>
      <w:r w:rsidR="00795F0F" w:rsidRPr="00A70144">
        <w:t xml:space="preserve"> описать инструменты и </w:t>
      </w:r>
      <w:proofErr w:type="gramStart"/>
      <w:r w:rsidR="00795F0F" w:rsidRPr="00A70144">
        <w:t>технологии регулирующего воздействия</w:t>
      </w:r>
      <w:proofErr w:type="gramEnd"/>
      <w:r w:rsidR="00795F0F" w:rsidRPr="00A70144">
        <w:t xml:space="preserve"> применяемые при реализации управленческого решения в организации; </w:t>
      </w:r>
    </w:p>
    <w:p w14:paraId="4BD5F45C" w14:textId="0DBF3D80" w:rsidR="00795F0F" w:rsidRPr="00A70144" w:rsidRDefault="000F30E2" w:rsidP="00672F42">
      <w:pPr>
        <w:widowControl/>
      </w:pPr>
      <w:r w:rsidRPr="00A70144">
        <w:t>–</w:t>
      </w:r>
      <w:r w:rsidR="00795F0F" w:rsidRPr="00A70144">
        <w:t xml:space="preserve"> описать основные экономические методы управления имуществом и финансовыми активами организации;</w:t>
      </w:r>
    </w:p>
    <w:p w14:paraId="577BEC90" w14:textId="31AD0FDA" w:rsidR="00795F0F" w:rsidRPr="00A70144" w:rsidRDefault="00795F0F" w:rsidP="00672F42">
      <w:pPr>
        <w:widowControl/>
      </w:pPr>
      <w:r w:rsidRPr="00A70144">
        <w:t xml:space="preserve"> </w:t>
      </w:r>
      <w:r w:rsidR="000F30E2" w:rsidRPr="00A70144">
        <w:t>–</w:t>
      </w:r>
      <w:r w:rsidRPr="00A70144">
        <w:t xml:space="preserve"> провести анализ использования источников финансирования организации в динамике за три последних года в аспекте развития организации</w:t>
      </w:r>
      <w:r w:rsidR="005320CB" w:rsidRPr="00A70144">
        <w:t xml:space="preserve"> </w:t>
      </w:r>
      <w:r w:rsidR="005320CB" w:rsidRPr="00A70144">
        <w:rPr>
          <w:color w:val="000000" w:themeColor="text1"/>
        </w:rPr>
        <w:t>[</w:t>
      </w:r>
      <w:r w:rsidR="003F72E6" w:rsidRPr="00A70144">
        <w:rPr>
          <w:color w:val="000000" w:themeColor="text1"/>
        </w:rPr>
        <w:t>1</w:t>
      </w:r>
      <w:r w:rsidR="005320CB" w:rsidRPr="00A70144">
        <w:rPr>
          <w:color w:val="000000" w:themeColor="text1"/>
        </w:rPr>
        <w:t>]</w:t>
      </w:r>
      <w:r w:rsidRPr="00A70144">
        <w:rPr>
          <w:color w:val="000000" w:themeColor="text1"/>
        </w:rPr>
        <w:t>.</w:t>
      </w:r>
    </w:p>
    <w:p w14:paraId="4DD791F4" w14:textId="317A4C41" w:rsidR="00D025BF" w:rsidRPr="00A70144" w:rsidRDefault="00795F0F" w:rsidP="00672F42">
      <w:pPr>
        <w:widowControl/>
      </w:pPr>
      <w:r w:rsidRPr="00A70144">
        <w:t xml:space="preserve">Место практики </w:t>
      </w:r>
      <w:r w:rsidR="000F30E2" w:rsidRPr="00A70144">
        <w:t>–</w:t>
      </w:r>
      <w:r w:rsidRPr="00A70144">
        <w:t xml:space="preserve"> </w:t>
      </w:r>
      <w:r w:rsidR="004F7F43" w:rsidRPr="00A70144">
        <w:t>АНО «Центр Содействия Развитию Молодежи Приморского края»</w:t>
      </w:r>
      <w:r w:rsidR="00D025BF" w:rsidRPr="00A70144">
        <w:t>.</w:t>
      </w:r>
    </w:p>
    <w:p w14:paraId="59C34685" w14:textId="1BD94CEE" w:rsidR="00B86A17" w:rsidRPr="00A70144" w:rsidRDefault="00B86A17" w:rsidP="00672F42">
      <w:pPr>
        <w:widowControl/>
        <w:suppressAutoHyphens/>
        <w:spacing w:line="240" w:lineRule="auto"/>
        <w:ind w:firstLine="0"/>
        <w:jc w:val="left"/>
        <w:rPr>
          <w:rFonts w:ascii="Arial" w:eastAsia="Times New Roman" w:hAnsi="Arial" w:cs="Arial"/>
          <w:sz w:val="30"/>
          <w:szCs w:val="28"/>
          <w:lang w:eastAsia="en-US"/>
        </w:rPr>
      </w:pPr>
      <w:bookmarkStart w:id="2" w:name="_Hlk94436757"/>
    </w:p>
    <w:p w14:paraId="7CFBEBF5" w14:textId="77777777" w:rsidR="009E42BB" w:rsidRPr="00A70144" w:rsidRDefault="009E42BB" w:rsidP="00672F42">
      <w:pPr>
        <w:widowControl/>
        <w:suppressAutoHyphens/>
        <w:spacing w:line="240" w:lineRule="auto"/>
        <w:ind w:firstLine="0"/>
        <w:jc w:val="left"/>
        <w:rPr>
          <w:rFonts w:ascii="Arial" w:eastAsia="Times New Roman" w:hAnsi="Arial" w:cs="Times New Roman"/>
          <w:bCs/>
          <w:sz w:val="30"/>
          <w:szCs w:val="28"/>
          <w:lang w:eastAsia="en-US"/>
        </w:rPr>
      </w:pPr>
      <w:bookmarkStart w:id="3" w:name="_Toc102512006"/>
      <w:r w:rsidRPr="00A70144">
        <w:br w:type="page"/>
      </w:r>
    </w:p>
    <w:p w14:paraId="7AE61A92" w14:textId="7549AAE3" w:rsidR="00D54ECB" w:rsidRPr="00A70144" w:rsidRDefault="00EF2FF3" w:rsidP="00672F42">
      <w:pPr>
        <w:pStyle w:val="1"/>
        <w:widowControl/>
      </w:pPr>
      <w:r w:rsidRPr="00A70144">
        <w:lastRenderedPageBreak/>
        <w:t xml:space="preserve">1 Общая характеристика </w:t>
      </w:r>
      <w:bookmarkEnd w:id="3"/>
      <w:r w:rsidR="004F7F43" w:rsidRPr="00A70144">
        <w:t>АНО «Центр Содействия Развитию Молодежи Приморского края»</w:t>
      </w:r>
      <w:r w:rsidR="002950A4" w:rsidRPr="00A70144">
        <w:t xml:space="preserve"> </w:t>
      </w:r>
    </w:p>
    <w:p w14:paraId="03EB800A" w14:textId="50C592E7" w:rsidR="009F67A4" w:rsidRPr="00A70144" w:rsidRDefault="00B86A17" w:rsidP="00672F42">
      <w:pPr>
        <w:pStyle w:val="2"/>
        <w:widowControl/>
        <w:rPr>
          <w:b/>
        </w:rPr>
      </w:pPr>
      <w:bookmarkStart w:id="4" w:name="_Toc102512007"/>
      <w:bookmarkEnd w:id="2"/>
      <w:r w:rsidRPr="00A70144">
        <w:t xml:space="preserve">1.1 </w:t>
      </w:r>
      <w:r w:rsidR="009F67A4" w:rsidRPr="00A70144">
        <w:t xml:space="preserve">Краткое </w:t>
      </w:r>
      <w:r w:rsidR="00795F0F" w:rsidRPr="00A70144">
        <w:t xml:space="preserve">деятельности </w:t>
      </w:r>
      <w:bookmarkEnd w:id="4"/>
      <w:r w:rsidR="004F7F43" w:rsidRPr="00A70144">
        <w:t>АНО «Центр Содействия Развитию Молодежи Приморского края»</w:t>
      </w:r>
      <w:r w:rsidR="002950A4" w:rsidRPr="00A70144">
        <w:t xml:space="preserve"> </w:t>
      </w:r>
    </w:p>
    <w:p w14:paraId="5ABE3022" w14:textId="057726CF" w:rsidR="00331760" w:rsidRPr="00A70144" w:rsidRDefault="004F7F43" w:rsidP="00672F42">
      <w:pPr>
        <w:widowControl/>
        <w:shd w:val="clear" w:color="auto" w:fill="FFFFFF"/>
        <w:rPr>
          <w:rFonts w:eastAsia="Times New Roman" w:cs="Times New Roman"/>
          <w:color w:val="000000"/>
          <w:szCs w:val="28"/>
        </w:rPr>
      </w:pPr>
      <w:bookmarkStart w:id="5" w:name="_Toc102512008"/>
      <w:r w:rsidRPr="00A70144">
        <w:rPr>
          <w:rFonts w:eastAsia="Times New Roman" w:cs="Times New Roman"/>
          <w:color w:val="000000"/>
          <w:szCs w:val="28"/>
        </w:rPr>
        <w:t>А</w:t>
      </w:r>
      <w:r w:rsidR="00331760" w:rsidRPr="00A70144">
        <w:rPr>
          <w:rFonts w:eastAsia="Times New Roman" w:cs="Times New Roman"/>
          <w:color w:val="000000"/>
          <w:szCs w:val="28"/>
        </w:rPr>
        <w:t xml:space="preserve">НО </w:t>
      </w:r>
      <w:r w:rsidRPr="00A70144">
        <w:rPr>
          <w:rFonts w:eastAsia="Times New Roman" w:cs="Times New Roman"/>
          <w:color w:val="000000"/>
          <w:szCs w:val="28"/>
        </w:rPr>
        <w:t>«</w:t>
      </w:r>
      <w:r w:rsidR="00331760" w:rsidRPr="00A70144">
        <w:rPr>
          <w:rFonts w:eastAsia="Times New Roman" w:cs="Times New Roman"/>
          <w:color w:val="000000"/>
          <w:szCs w:val="28"/>
        </w:rPr>
        <w:t>Центр Содействия Развитию Молодежи Приморского края</w:t>
      </w:r>
      <w:r w:rsidRPr="00A70144">
        <w:rPr>
          <w:rFonts w:eastAsia="Times New Roman" w:cs="Times New Roman"/>
          <w:color w:val="000000"/>
          <w:szCs w:val="28"/>
        </w:rPr>
        <w:t>»</w:t>
      </w:r>
      <w:r w:rsidR="00331760" w:rsidRPr="00A70144">
        <w:rPr>
          <w:rFonts w:eastAsia="Times New Roman" w:cs="Times New Roman"/>
          <w:color w:val="000000"/>
          <w:szCs w:val="28"/>
        </w:rPr>
        <w:t xml:space="preserve"> — действующее предприятие. ИНН 2543111878, КПП 254301001, ОГРН 1172500000749, ОКПО 15554945. Директор: Дубинин Валентин Владимирович. Основной вид деятельности: «Деятельность прочих общественных организаций и некоммерческих организаций, кроме религиозных и политических организаций — 94.99».</w:t>
      </w:r>
    </w:p>
    <w:p w14:paraId="16F7F1FE" w14:textId="77777777" w:rsidR="00331760" w:rsidRPr="00A70144" w:rsidRDefault="00331760" w:rsidP="00672F42">
      <w:pPr>
        <w:widowControl/>
        <w:shd w:val="clear" w:color="auto" w:fill="FFFFFF"/>
        <w:rPr>
          <w:rFonts w:eastAsia="Times New Roman" w:cs="Times New Roman"/>
          <w:color w:val="000000"/>
          <w:szCs w:val="28"/>
        </w:rPr>
      </w:pPr>
      <w:r w:rsidRPr="00A70144">
        <w:rPr>
          <w:rFonts w:eastAsia="Times New Roman" w:cs="Times New Roman"/>
          <w:color w:val="000000"/>
          <w:szCs w:val="28"/>
        </w:rPr>
        <w:t>Автономная некоммерческая организация «Центр содействия развитию молодежи Приморского края» создана в марте 2017 года.</w:t>
      </w:r>
    </w:p>
    <w:p w14:paraId="410B6A3A" w14:textId="1CFE74E9" w:rsidR="00331760" w:rsidRPr="00A70144" w:rsidRDefault="00331760" w:rsidP="00672F42">
      <w:pPr>
        <w:widowControl/>
        <w:shd w:val="clear" w:color="auto" w:fill="FFFFFF"/>
        <w:rPr>
          <w:rFonts w:eastAsia="Times New Roman" w:cs="Times New Roman"/>
          <w:color w:val="000000"/>
          <w:szCs w:val="28"/>
        </w:rPr>
      </w:pPr>
      <w:r w:rsidRPr="00A70144">
        <w:rPr>
          <w:rFonts w:eastAsia="Times New Roman" w:cs="Times New Roman"/>
          <w:color w:val="000000"/>
          <w:szCs w:val="28"/>
        </w:rPr>
        <w:t>Учредителем Организации является Приморский край, от имени которого функции и полномочия Учредит</w:t>
      </w:r>
      <w:r w:rsidR="007A7167" w:rsidRPr="00A70144">
        <w:rPr>
          <w:rFonts w:eastAsia="Times New Roman" w:cs="Times New Roman"/>
          <w:color w:val="000000"/>
          <w:szCs w:val="28"/>
        </w:rPr>
        <w:t>еля осуществляют Администрация, д</w:t>
      </w:r>
      <w:r w:rsidRPr="00A70144">
        <w:rPr>
          <w:rFonts w:eastAsia="Times New Roman" w:cs="Times New Roman"/>
          <w:color w:val="000000"/>
          <w:szCs w:val="28"/>
        </w:rPr>
        <w:t>епартамент по делам молодёжи и департамент земельных и имущественных отношений Приморского края.</w:t>
      </w:r>
    </w:p>
    <w:p w14:paraId="6DF6FB73" w14:textId="3E37DB06" w:rsidR="00331760" w:rsidRDefault="00331760" w:rsidP="00672F42">
      <w:pPr>
        <w:widowControl/>
        <w:shd w:val="clear" w:color="auto" w:fill="FFFFFF"/>
        <w:rPr>
          <w:rFonts w:eastAsia="Times New Roman" w:cs="Times New Roman"/>
          <w:color w:val="000000"/>
          <w:szCs w:val="28"/>
        </w:rPr>
      </w:pPr>
      <w:r w:rsidRPr="00A70144">
        <w:rPr>
          <w:rFonts w:eastAsia="Times New Roman" w:cs="Times New Roman"/>
          <w:color w:val="000000"/>
          <w:szCs w:val="28"/>
        </w:rPr>
        <w:t>Цель деятельности организации </w:t>
      </w:r>
      <w:r w:rsidR="000F30E2" w:rsidRPr="00A70144">
        <w:rPr>
          <w:rFonts w:eastAsia="Times New Roman" w:cs="Times New Roman"/>
          <w:color w:val="000000"/>
          <w:szCs w:val="28"/>
        </w:rPr>
        <w:t>–</w:t>
      </w:r>
      <w:r w:rsidRPr="00A70144">
        <w:rPr>
          <w:rFonts w:eastAsia="Times New Roman" w:cs="Times New Roman"/>
          <w:color w:val="000000"/>
          <w:szCs w:val="28"/>
        </w:rPr>
        <w:t xml:space="preserve"> предоставление услуг в сфере поддержки и развития молодежных инициатив и добровольческого движения на территории Приморского края.</w:t>
      </w:r>
    </w:p>
    <w:p w14:paraId="2ABDB756" w14:textId="4059467C" w:rsidR="00BE5F8F" w:rsidRDefault="00BD1388" w:rsidP="00672F42">
      <w:pPr>
        <w:widowControl/>
        <w:shd w:val="clear" w:color="auto" w:fill="FFFFFF"/>
        <w:rPr>
          <w:rFonts w:eastAsia="Times New Roman" w:cs="Times New Roman"/>
          <w:color w:val="000000"/>
          <w:szCs w:val="28"/>
        </w:rPr>
      </w:pPr>
      <w:r>
        <w:rPr>
          <w:rFonts w:eastAsia="Times New Roman" w:cs="Times New Roman"/>
          <w:color w:val="000000"/>
          <w:szCs w:val="28"/>
        </w:rPr>
        <w:t>Основной деятельностью АНО «Центр содействия развитию молодежи Приморского края» является создание условий для развития молодежи Приморского края, поддержка и продвижение молодежных инициатив, формирование и реализация молодежной политики, а также улучшение качества жизни молодежи. Помимо основной деятельности организация занимается содействием в трудоустройстве молодежи, организацией патриотических и социальных акций</w:t>
      </w:r>
      <w:r w:rsidR="00F4452C">
        <w:rPr>
          <w:rFonts w:eastAsia="Times New Roman" w:cs="Times New Roman"/>
          <w:color w:val="000000"/>
          <w:szCs w:val="28"/>
        </w:rPr>
        <w:t>, созданием молодежных клубов и творческих пространств, проведение молодежных форумов и многими другими видами деятельности, которые напрямую связаны с молодежью.</w:t>
      </w:r>
    </w:p>
    <w:p w14:paraId="45698807" w14:textId="1FBF5573" w:rsidR="00F4452C" w:rsidRDefault="00F4452C" w:rsidP="00672F42">
      <w:pPr>
        <w:widowControl/>
        <w:shd w:val="clear" w:color="auto" w:fill="FFFFFF"/>
        <w:rPr>
          <w:rFonts w:eastAsia="Times New Roman" w:cs="Times New Roman"/>
          <w:color w:val="000000"/>
          <w:szCs w:val="28"/>
        </w:rPr>
      </w:pPr>
      <w:r>
        <w:rPr>
          <w:rFonts w:eastAsia="Times New Roman" w:cs="Times New Roman"/>
          <w:color w:val="000000"/>
          <w:szCs w:val="28"/>
        </w:rPr>
        <w:t xml:space="preserve">К финансовым ресурсам АНО «Центр содействия развитию молодежи Приморского края» относятся государственные субсидии, гранты от российских </w:t>
      </w:r>
      <w:r>
        <w:rPr>
          <w:rFonts w:eastAsia="Times New Roman" w:cs="Times New Roman"/>
          <w:color w:val="000000"/>
          <w:szCs w:val="28"/>
        </w:rPr>
        <w:lastRenderedPageBreak/>
        <w:t>и международных фондов, пожертвования от юридических и физических лиц,</w:t>
      </w:r>
      <w:r w:rsidR="00967784">
        <w:rPr>
          <w:rFonts w:eastAsia="Times New Roman" w:cs="Times New Roman"/>
          <w:color w:val="000000"/>
          <w:szCs w:val="28"/>
        </w:rPr>
        <w:t xml:space="preserve"> доходы от предпринимательской деятельности, например, организация и проведения платных мероприятий, оказание консультационных и экспертных услуг или продажа информационных и просветительских материалов.</w:t>
      </w:r>
      <w:r w:rsidR="00180896">
        <w:rPr>
          <w:rFonts w:eastAsia="Times New Roman" w:cs="Times New Roman"/>
          <w:color w:val="000000"/>
          <w:szCs w:val="28"/>
        </w:rPr>
        <w:t xml:space="preserve"> Также к финансовым ресурсам организации могут относиться собственные средства организации, поступления от целевых программ и проектов и доходы от инвестиционной деятельности.</w:t>
      </w:r>
    </w:p>
    <w:p w14:paraId="71D2DF1B" w14:textId="3CB10687" w:rsidR="00BC002F" w:rsidRPr="00180896" w:rsidRDefault="00BC002F" w:rsidP="00672F42">
      <w:pPr>
        <w:widowControl/>
        <w:shd w:val="clear" w:color="auto" w:fill="FFFFFF"/>
        <w:rPr>
          <w:rFonts w:eastAsia="Times New Roman" w:cs="Times New Roman"/>
          <w:color w:val="000000"/>
          <w:szCs w:val="28"/>
        </w:rPr>
      </w:pPr>
      <w:r>
        <w:rPr>
          <w:rFonts w:eastAsia="Times New Roman" w:cs="Times New Roman"/>
          <w:color w:val="000000"/>
          <w:szCs w:val="28"/>
        </w:rPr>
        <w:t xml:space="preserve">Финансовые ресурсы используются для реализации программ и проектов. Основная часть средств направляется на выполнение уставных задач, таких как организация мероприятий, образовательных программ и других инициатив, направленных на развитие молодежи. Также существуют расходы на продвижение веб-сайта, рекламные кампании и т.д. Финансовые ресурсы используются для покрытия административных </w:t>
      </w:r>
      <w:r w:rsidR="00180896">
        <w:rPr>
          <w:rFonts w:eastAsia="Times New Roman" w:cs="Times New Roman"/>
          <w:color w:val="000000"/>
          <w:szCs w:val="28"/>
        </w:rPr>
        <w:t>расходов,</w:t>
      </w:r>
      <w:r>
        <w:rPr>
          <w:rFonts w:eastAsia="Times New Roman" w:cs="Times New Roman"/>
          <w:color w:val="000000"/>
          <w:szCs w:val="28"/>
        </w:rPr>
        <w:t xml:space="preserve"> которые включают оплату труда сотрудников, аренду помещений, закупку оборудования и другие операционные расходы.</w:t>
      </w:r>
      <w:r w:rsidR="00180896" w:rsidRPr="00180896">
        <w:rPr>
          <w:rFonts w:eastAsia="Times New Roman" w:cs="Times New Roman"/>
          <w:color w:val="000000"/>
          <w:szCs w:val="28"/>
        </w:rPr>
        <w:t xml:space="preserve"> </w:t>
      </w:r>
      <w:r w:rsidR="00180896">
        <w:rPr>
          <w:rFonts w:eastAsia="Times New Roman" w:cs="Times New Roman"/>
          <w:color w:val="000000"/>
          <w:szCs w:val="28"/>
        </w:rPr>
        <w:t>Помимо этого, существуют резервные фонды, которые используются для обеспечения финансовой устойчивости организации в долгосрочной перспективе.</w:t>
      </w:r>
    </w:p>
    <w:p w14:paraId="007949F0" w14:textId="4365613B" w:rsidR="00967784" w:rsidRDefault="00967784" w:rsidP="00672F42">
      <w:pPr>
        <w:widowControl/>
        <w:shd w:val="clear" w:color="auto" w:fill="FFFFFF"/>
        <w:rPr>
          <w:rFonts w:eastAsia="Times New Roman" w:cs="Times New Roman"/>
          <w:color w:val="000000"/>
          <w:szCs w:val="28"/>
        </w:rPr>
      </w:pPr>
      <w:r>
        <w:rPr>
          <w:rFonts w:eastAsia="Times New Roman" w:cs="Times New Roman"/>
          <w:color w:val="000000"/>
          <w:szCs w:val="28"/>
        </w:rPr>
        <w:t xml:space="preserve">Центр </w:t>
      </w:r>
      <w:r w:rsidR="00180896">
        <w:rPr>
          <w:rFonts w:eastAsia="Times New Roman" w:cs="Times New Roman"/>
          <w:color w:val="000000"/>
          <w:szCs w:val="28"/>
        </w:rPr>
        <w:t>стремится</w:t>
      </w:r>
      <w:r>
        <w:rPr>
          <w:rFonts w:eastAsia="Times New Roman" w:cs="Times New Roman"/>
          <w:color w:val="000000"/>
          <w:szCs w:val="28"/>
        </w:rPr>
        <w:t xml:space="preserve"> диверсифицировать свои финансовые источники, чтобы обеспечить стабильность и устойчивость своей деятельности.</w:t>
      </w:r>
    </w:p>
    <w:p w14:paraId="0AC37593" w14:textId="634CBFBC" w:rsidR="00967784" w:rsidRDefault="00FB6F37" w:rsidP="00672F42">
      <w:pPr>
        <w:widowControl/>
        <w:shd w:val="clear" w:color="auto" w:fill="FFFFFF"/>
        <w:rPr>
          <w:rFonts w:eastAsia="Times New Roman" w:cs="Times New Roman"/>
          <w:color w:val="000000"/>
          <w:szCs w:val="28"/>
        </w:rPr>
      </w:pPr>
      <w:r>
        <w:rPr>
          <w:rFonts w:eastAsia="Times New Roman" w:cs="Times New Roman"/>
          <w:color w:val="000000"/>
          <w:szCs w:val="28"/>
        </w:rPr>
        <w:t xml:space="preserve">К материальным ресурсам организации относятся собственное здание и арендуемые помещения, </w:t>
      </w:r>
      <w:proofErr w:type="spellStart"/>
      <w:r>
        <w:rPr>
          <w:rFonts w:eastAsia="Times New Roman" w:cs="Times New Roman"/>
          <w:color w:val="000000"/>
          <w:szCs w:val="28"/>
        </w:rPr>
        <w:t>коворкинг</w:t>
      </w:r>
      <w:proofErr w:type="spellEnd"/>
      <w:r>
        <w:rPr>
          <w:rFonts w:eastAsia="Times New Roman" w:cs="Times New Roman"/>
          <w:color w:val="000000"/>
          <w:szCs w:val="28"/>
        </w:rPr>
        <w:t>-пространства, молодежные центры, оборудование, автомобили и микроавтобусы для организации мероприятий и поездок, веб-сайт, социальные сети, печатные издания, а также доступ к помещениям и оборудованию партнерских организаций.</w:t>
      </w:r>
    </w:p>
    <w:p w14:paraId="5F5F1AD2" w14:textId="0955F5A4" w:rsidR="001A1407" w:rsidRDefault="00FB6F37" w:rsidP="001A1407">
      <w:pPr>
        <w:widowControl/>
        <w:shd w:val="clear" w:color="auto" w:fill="FFFFFF"/>
        <w:rPr>
          <w:rFonts w:eastAsia="Times New Roman" w:cs="Times New Roman"/>
          <w:color w:val="000000"/>
          <w:szCs w:val="28"/>
        </w:rPr>
      </w:pPr>
      <w:r>
        <w:rPr>
          <w:rFonts w:eastAsia="Times New Roman" w:cs="Times New Roman"/>
          <w:color w:val="000000"/>
          <w:szCs w:val="28"/>
        </w:rPr>
        <w:t xml:space="preserve">Материальные ресурсы организации используются для проведения образовательных и проектных мероприятий, обустройства молодежных центров и </w:t>
      </w:r>
      <w:proofErr w:type="spellStart"/>
      <w:r>
        <w:rPr>
          <w:rFonts w:eastAsia="Times New Roman" w:cs="Times New Roman"/>
          <w:color w:val="000000"/>
          <w:szCs w:val="28"/>
        </w:rPr>
        <w:t>коворкинг</w:t>
      </w:r>
      <w:proofErr w:type="spellEnd"/>
      <w:r>
        <w:rPr>
          <w:rFonts w:eastAsia="Times New Roman" w:cs="Times New Roman"/>
          <w:color w:val="000000"/>
          <w:szCs w:val="28"/>
        </w:rPr>
        <w:t xml:space="preserve">-пространств, организации поездок и выездных </w:t>
      </w:r>
      <w:r w:rsidR="00672F42">
        <w:rPr>
          <w:rFonts w:eastAsia="Times New Roman" w:cs="Times New Roman"/>
          <w:color w:val="000000"/>
          <w:szCs w:val="28"/>
        </w:rPr>
        <w:t>мероприятий,</w:t>
      </w:r>
      <w:r w:rsidR="001A1407">
        <w:rPr>
          <w:rFonts w:eastAsia="Times New Roman" w:cs="Times New Roman"/>
          <w:color w:val="000000"/>
          <w:szCs w:val="28"/>
        </w:rPr>
        <w:t xml:space="preserve"> подготовки и распространения информационных материалов,</w:t>
      </w:r>
      <w:r w:rsidR="00672F42">
        <w:rPr>
          <w:rFonts w:eastAsia="Times New Roman" w:cs="Times New Roman"/>
          <w:color w:val="000000"/>
          <w:szCs w:val="28"/>
        </w:rPr>
        <w:t xml:space="preserve"> поддержки деятельности волонтеров и участников проектов.</w:t>
      </w:r>
      <w:r w:rsidR="001A1407">
        <w:rPr>
          <w:rFonts w:eastAsia="Times New Roman" w:cs="Times New Roman"/>
          <w:color w:val="000000"/>
          <w:szCs w:val="28"/>
        </w:rPr>
        <w:t xml:space="preserve"> </w:t>
      </w:r>
    </w:p>
    <w:p w14:paraId="09487980" w14:textId="6ACF4B68" w:rsidR="00672F42" w:rsidRDefault="00672F42" w:rsidP="00672F42">
      <w:pPr>
        <w:widowControl/>
        <w:shd w:val="clear" w:color="auto" w:fill="FFFFFF"/>
        <w:rPr>
          <w:rFonts w:eastAsia="Times New Roman" w:cs="Times New Roman"/>
          <w:color w:val="000000"/>
          <w:szCs w:val="28"/>
        </w:rPr>
      </w:pPr>
      <w:r>
        <w:rPr>
          <w:rFonts w:eastAsia="Times New Roman" w:cs="Times New Roman"/>
          <w:color w:val="000000"/>
          <w:szCs w:val="28"/>
        </w:rPr>
        <w:lastRenderedPageBreak/>
        <w:t>Центр стремится эффективно использовать и развивать свои материальные ресурсы, чтобы обеспечить качественное и доступное молодежное развитие в Приморском крае.</w:t>
      </w:r>
    </w:p>
    <w:p w14:paraId="0F6A623F" w14:textId="7EAC39A4" w:rsidR="00BE5F8F" w:rsidRPr="00A70144" w:rsidRDefault="00BE5F8F" w:rsidP="00672F42">
      <w:pPr>
        <w:widowControl/>
        <w:shd w:val="clear" w:color="auto" w:fill="FFFFFF"/>
        <w:rPr>
          <w:rFonts w:eastAsia="Times New Roman" w:cs="Times New Roman"/>
          <w:color w:val="000000"/>
          <w:szCs w:val="28"/>
        </w:rPr>
      </w:pPr>
      <w:r>
        <w:rPr>
          <w:rFonts w:eastAsia="Times New Roman" w:cs="Times New Roman"/>
          <w:color w:val="000000"/>
          <w:szCs w:val="28"/>
        </w:rPr>
        <w:t>Организационная структура АНО «Центр содействия развитию молодежи Приморского края» представлена на рисунке 1.1.</w:t>
      </w:r>
    </w:p>
    <w:p w14:paraId="00947E71" w14:textId="7E950A45" w:rsidR="000F30E2" w:rsidRPr="00A70144" w:rsidRDefault="000F30E2" w:rsidP="00672F42">
      <w:pPr>
        <w:widowControl/>
        <w:shd w:val="clear" w:color="auto" w:fill="FFFFFF"/>
        <w:rPr>
          <w:rFonts w:eastAsia="Times New Roman" w:cs="Times New Roman"/>
          <w:color w:val="000000"/>
          <w:szCs w:val="28"/>
        </w:rPr>
      </w:pPr>
      <w:r w:rsidRPr="00A70144">
        <w:rPr>
          <w:noProof/>
        </w:rPr>
        <w:drawing>
          <wp:inline distT="0" distB="0" distL="0" distR="0" wp14:anchorId="36B80795" wp14:editId="2FAAF572">
            <wp:extent cx="3962400" cy="2528837"/>
            <wp:effectExtent l="0" t="0" r="0" b="5080"/>
            <wp:docPr id="1" name="Рисунок 1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6853" cy="25380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363134" w14:textId="4E63B5FD" w:rsidR="000F30E2" w:rsidRPr="00A70144" w:rsidRDefault="000F30E2" w:rsidP="00672F42">
      <w:pPr>
        <w:widowControl/>
        <w:shd w:val="clear" w:color="auto" w:fill="FFFFFF"/>
        <w:ind w:firstLine="0"/>
        <w:jc w:val="center"/>
        <w:rPr>
          <w:rFonts w:eastAsia="Times New Roman" w:cs="Times New Roman"/>
          <w:color w:val="000000"/>
          <w:szCs w:val="28"/>
        </w:rPr>
      </w:pPr>
      <w:r w:rsidRPr="00A70144">
        <w:rPr>
          <w:rFonts w:eastAsia="Times New Roman" w:cs="Times New Roman"/>
          <w:color w:val="000000"/>
          <w:szCs w:val="28"/>
        </w:rPr>
        <w:t>Рисунок 1.1 – Организационная структура</w:t>
      </w:r>
    </w:p>
    <w:p w14:paraId="37195673" w14:textId="4C96D355" w:rsidR="00331760" w:rsidRPr="00A70144" w:rsidRDefault="00331760" w:rsidP="00672F42">
      <w:pPr>
        <w:widowControl/>
        <w:shd w:val="clear" w:color="auto" w:fill="FFFFFF"/>
        <w:rPr>
          <w:rFonts w:eastAsia="Times New Roman" w:cs="Times New Roman"/>
          <w:color w:val="000000"/>
          <w:szCs w:val="28"/>
        </w:rPr>
      </w:pPr>
      <w:r w:rsidRPr="00A70144">
        <w:rPr>
          <w:rFonts w:eastAsia="Times New Roman" w:cs="Times New Roman"/>
          <w:color w:val="000000"/>
          <w:szCs w:val="28"/>
        </w:rPr>
        <w:t>В Центре действуют три отдела: поддержки молодежных некоммерческих организаций, волонтерских программ, а также реализации проектов и программ.</w:t>
      </w:r>
    </w:p>
    <w:p w14:paraId="01AF439A" w14:textId="62497E27" w:rsidR="007A7167" w:rsidRPr="00A70144" w:rsidRDefault="004F7F43" w:rsidP="00672F42">
      <w:pPr>
        <w:widowControl/>
        <w:rPr>
          <w:rFonts w:eastAsia="Times New Roman" w:cs="Times New Roman"/>
          <w:color w:val="FF0000"/>
          <w:szCs w:val="28"/>
        </w:rPr>
      </w:pPr>
      <w:r w:rsidRPr="00A70144">
        <w:rPr>
          <w:rFonts w:eastAsia="Times New Roman" w:cs="Times New Roman"/>
          <w:szCs w:val="28"/>
        </w:rPr>
        <w:t xml:space="preserve">С целью эффективной работы культурного учреждения необходимо оценить потенциал, перспективы развития и определять влияние внешней среды на её деятельность. Внешняя среда организации включает в себя так и угрозы так и возможности. Именно анализ факторов внешней среды и их прогноз дают возможность быстро адаптироваться к изменениям и принимать решения по дальнейшему развитию. </w:t>
      </w:r>
    </w:p>
    <w:p w14:paraId="748A732B" w14:textId="729AA54A" w:rsidR="00BD70C5" w:rsidRPr="00A70144" w:rsidRDefault="009F67A4" w:rsidP="00672F42">
      <w:pPr>
        <w:pStyle w:val="2"/>
        <w:widowControl/>
        <w:rPr>
          <w:shd w:val="clear" w:color="auto" w:fill="FFFFFF"/>
        </w:rPr>
      </w:pPr>
      <w:r w:rsidRPr="00A70144">
        <w:rPr>
          <w:shd w:val="clear" w:color="auto" w:fill="FFFFFF"/>
        </w:rPr>
        <w:t>1.2 Кадровый аудит</w:t>
      </w:r>
      <w:bookmarkEnd w:id="5"/>
    </w:p>
    <w:p w14:paraId="5F17B2C9" w14:textId="16409C67" w:rsidR="00C11023" w:rsidRPr="00C11023" w:rsidRDefault="00C11023" w:rsidP="00C11023">
      <w:pPr>
        <w:widowControl/>
        <w:rPr>
          <w:rFonts w:eastAsia="Calibri" w:cs="Times New Roman"/>
          <w:color w:val="000000"/>
          <w:szCs w:val="28"/>
          <w:shd w:val="clear" w:color="auto" w:fill="FFFFFF"/>
          <w:lang w:eastAsia="en-US"/>
        </w:rPr>
      </w:pPr>
      <w:r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 xml:space="preserve">Как видно из </w:t>
      </w:r>
      <w:r w:rsidRPr="00C11023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 xml:space="preserve">представленных </w:t>
      </w:r>
      <w:r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 xml:space="preserve">ниже </w:t>
      </w:r>
      <w:r w:rsidRPr="00C11023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>данных, в структуре персонала АНО «Центр Содействия Развитию Молодежи Приморского края» преобладают работники со средне–профессиональны</w:t>
      </w:r>
      <w:r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 xml:space="preserve">м и высшим образованиями. </w:t>
      </w:r>
      <w:r w:rsidR="00C60956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 xml:space="preserve">Также </w:t>
      </w:r>
      <w:r w:rsidR="005C0BA2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 xml:space="preserve">ещё </w:t>
      </w:r>
      <w:r w:rsidR="00C60956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 xml:space="preserve">некоторые сотрудники находятся в процессе </w:t>
      </w:r>
      <w:r w:rsidR="006A18EA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>получения д</w:t>
      </w:r>
      <w:r w:rsidR="005C0BA2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>ополнительного образования.</w:t>
      </w:r>
      <w:r w:rsidR="006A18EA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 xml:space="preserve"> </w:t>
      </w:r>
      <w:r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>За ис</w:t>
      </w:r>
      <w:r w:rsidRPr="00C11023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>следуемый период наблюдается увели</w:t>
      </w:r>
      <w:r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 xml:space="preserve">чение сотрудников АНО </w:t>
      </w:r>
      <w:r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lastRenderedPageBreak/>
        <w:t>«Центр Со</w:t>
      </w:r>
      <w:r w:rsidRPr="00C11023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 xml:space="preserve">действия Развитию Молодежи Приморского </w:t>
      </w:r>
      <w:r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>края» на 3 человека за счет уве</w:t>
      </w:r>
      <w:r w:rsidRPr="00C11023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>личения сотрудников со средне–профессиональным образованием на 4 чел. (150%), уменьшения количества сотрудников со средним образованием на одного человека (66,7%) и постоянства численности сотрудников с высшим образованием.</w:t>
      </w:r>
    </w:p>
    <w:p w14:paraId="79FDB96A" w14:textId="2C01E0BE" w:rsidR="003C5ED8" w:rsidRPr="00A70144" w:rsidRDefault="003C5ED8" w:rsidP="00672F42">
      <w:pPr>
        <w:widowControl/>
        <w:rPr>
          <w:rFonts w:ascii="Calibri" w:eastAsia="Calibri" w:hAnsi="Calibri" w:cs="Times New Roman"/>
          <w:color w:val="FF0000"/>
          <w:szCs w:val="28"/>
          <w:lang w:eastAsia="en-US"/>
        </w:rPr>
      </w:pPr>
      <w:r w:rsidRPr="00A70144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 xml:space="preserve">Анализ состава трудовых ресурсов </w:t>
      </w:r>
      <w:r w:rsidR="004F7F43" w:rsidRPr="00A70144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 xml:space="preserve">АНО «Центр Содействия Развитию Молодежи Приморского </w:t>
      </w:r>
      <w:r w:rsidR="007A7167" w:rsidRPr="00A70144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>края» по</w:t>
      </w:r>
      <w:r w:rsidRPr="00A70144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 xml:space="preserve"> стажу работы за </w:t>
      </w:r>
      <w:r w:rsidR="00834C7F" w:rsidRPr="00A70144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>2020</w:t>
      </w:r>
      <w:r w:rsidRPr="00A70144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 xml:space="preserve"> – </w:t>
      </w:r>
      <w:r w:rsidR="00834C7F" w:rsidRPr="00A70144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>2021</w:t>
      </w:r>
      <w:r w:rsidRPr="00A70144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 xml:space="preserve"> годы представлен в таблице </w:t>
      </w:r>
      <w:r w:rsidR="00C71A8E" w:rsidRPr="00A70144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>1.</w:t>
      </w:r>
      <w:r w:rsidR="00903A53" w:rsidRPr="00A70144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>1</w:t>
      </w:r>
      <w:r w:rsidRPr="00A70144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 xml:space="preserve">. </w:t>
      </w:r>
    </w:p>
    <w:p w14:paraId="15BF1E75" w14:textId="2378E6FA" w:rsidR="003C5ED8" w:rsidRPr="00A70144" w:rsidRDefault="003C5ED8" w:rsidP="00672F42">
      <w:pPr>
        <w:widowControl/>
        <w:suppressAutoHyphens/>
        <w:spacing w:before="240" w:after="120" w:line="240" w:lineRule="auto"/>
        <w:ind w:left="1701" w:hanging="1701"/>
        <w:jc w:val="left"/>
        <w:rPr>
          <w:rFonts w:eastAsia="Calibri" w:cs="Times New Roman"/>
          <w:color w:val="000000"/>
          <w:szCs w:val="28"/>
          <w:shd w:val="clear" w:color="auto" w:fill="FFFFFF"/>
          <w:lang w:eastAsia="en-US"/>
        </w:rPr>
      </w:pPr>
      <w:r w:rsidRPr="00A70144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 xml:space="preserve">Таблица </w:t>
      </w:r>
      <w:r w:rsidR="00C71A8E" w:rsidRPr="00A70144">
        <w:rPr>
          <w:rFonts w:eastAsia="NSimSun" w:cs="Times New Roman"/>
          <w:color w:val="000000"/>
          <w:kern w:val="2"/>
          <w:szCs w:val="28"/>
          <w:shd w:val="clear" w:color="auto" w:fill="FFFFFF"/>
          <w:lang w:eastAsia="zh-CN" w:bidi="hi-IN"/>
        </w:rPr>
        <w:t>1.</w:t>
      </w:r>
      <w:r w:rsidR="00903A53" w:rsidRPr="00A70144">
        <w:rPr>
          <w:rFonts w:eastAsia="NSimSun" w:cs="Times New Roman"/>
          <w:color w:val="000000"/>
          <w:kern w:val="2"/>
          <w:szCs w:val="28"/>
          <w:shd w:val="clear" w:color="auto" w:fill="FFFFFF"/>
          <w:lang w:eastAsia="zh-CN" w:bidi="hi-IN"/>
        </w:rPr>
        <w:t>1</w:t>
      </w:r>
      <w:r w:rsidRPr="00A70144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 xml:space="preserve"> </w:t>
      </w:r>
      <w:r w:rsidR="007A7167" w:rsidRPr="00A70144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>–</w:t>
      </w:r>
      <w:r w:rsidR="000F30E2" w:rsidRPr="00A70144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 xml:space="preserve"> </w:t>
      </w:r>
      <w:r w:rsidRPr="00A70144">
        <w:rPr>
          <w:rFonts w:eastAsia="Times New Roman" w:cs="Times New Roman"/>
          <w:color w:val="000000"/>
          <w:szCs w:val="28"/>
          <w:shd w:val="clear" w:color="auto" w:fill="FFFFFF"/>
        </w:rPr>
        <w:t xml:space="preserve">Состав работников по образованию </w:t>
      </w:r>
      <w:r w:rsidR="004F7F43" w:rsidRPr="00A70144">
        <w:rPr>
          <w:rFonts w:eastAsia="Times New Roman" w:cs="Times New Roman"/>
          <w:color w:val="000000"/>
          <w:szCs w:val="28"/>
          <w:shd w:val="clear" w:color="auto" w:fill="FFFFFF"/>
        </w:rPr>
        <w:t xml:space="preserve">АНО «Центр Содействия Развитию Молодежи Приморского </w:t>
      </w:r>
      <w:r w:rsidR="007A7167" w:rsidRPr="00A70144">
        <w:rPr>
          <w:rFonts w:eastAsia="Times New Roman" w:cs="Times New Roman"/>
          <w:color w:val="000000"/>
          <w:szCs w:val="28"/>
          <w:shd w:val="clear" w:color="auto" w:fill="FFFFFF"/>
        </w:rPr>
        <w:t>края» за</w:t>
      </w:r>
      <w:r w:rsidRPr="00A70144">
        <w:rPr>
          <w:rFonts w:eastAsia="Times New Roman" w:cs="Times New Roman"/>
          <w:color w:val="000000"/>
          <w:szCs w:val="28"/>
          <w:shd w:val="clear" w:color="auto" w:fill="FFFFFF"/>
        </w:rPr>
        <w:t xml:space="preserve"> </w:t>
      </w:r>
      <w:r w:rsidR="00834C7F" w:rsidRPr="00A70144">
        <w:rPr>
          <w:rFonts w:eastAsia="Times New Roman" w:cs="Times New Roman"/>
          <w:color w:val="000000"/>
          <w:szCs w:val="28"/>
          <w:shd w:val="clear" w:color="auto" w:fill="FFFFFF"/>
        </w:rPr>
        <w:t>202</w:t>
      </w:r>
      <w:r w:rsidR="004A23F5" w:rsidRPr="00A70144">
        <w:rPr>
          <w:rFonts w:eastAsia="Times New Roman" w:cs="Times New Roman"/>
          <w:color w:val="000000"/>
          <w:szCs w:val="28"/>
          <w:shd w:val="clear" w:color="auto" w:fill="FFFFFF"/>
        </w:rPr>
        <w:t>2</w:t>
      </w:r>
      <w:r w:rsidRPr="00A70144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 xml:space="preserve">– </w:t>
      </w:r>
      <w:r w:rsidR="00834C7F" w:rsidRPr="00A70144">
        <w:rPr>
          <w:rFonts w:eastAsia="Times New Roman" w:cs="Times New Roman"/>
          <w:color w:val="000000"/>
          <w:szCs w:val="28"/>
          <w:shd w:val="clear" w:color="auto" w:fill="FFFFFF"/>
        </w:rPr>
        <w:t>2021</w:t>
      </w:r>
      <w:r w:rsidRPr="00A70144">
        <w:rPr>
          <w:rFonts w:eastAsia="Times New Roman" w:cs="Times New Roman"/>
          <w:color w:val="000000"/>
          <w:szCs w:val="28"/>
          <w:shd w:val="clear" w:color="auto" w:fill="FFFFFF"/>
        </w:rPr>
        <w:t xml:space="preserve"> годы</w:t>
      </w:r>
    </w:p>
    <w:tbl>
      <w:tblPr>
        <w:tblW w:w="9639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948"/>
        <w:gridCol w:w="1985"/>
        <w:gridCol w:w="1559"/>
        <w:gridCol w:w="1985"/>
        <w:gridCol w:w="1162"/>
      </w:tblGrid>
      <w:tr w:rsidR="003C5ED8" w:rsidRPr="00A70144" w14:paraId="22F6F8E9" w14:textId="77777777" w:rsidTr="00B03AF3">
        <w:trPr>
          <w:trHeight w:val="306"/>
        </w:trPr>
        <w:tc>
          <w:tcPr>
            <w:tcW w:w="29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0002739" w14:textId="77777777" w:rsidR="003C5ED8" w:rsidRPr="00A70144" w:rsidRDefault="003C5ED8" w:rsidP="00672F42">
            <w:pPr>
              <w:widowControl/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Образование сотрудников</w:t>
            </w:r>
          </w:p>
        </w:tc>
        <w:tc>
          <w:tcPr>
            <w:tcW w:w="35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0EDA2CF" w14:textId="77777777" w:rsidR="003C5ED8" w:rsidRPr="00A70144" w:rsidRDefault="003C5ED8" w:rsidP="00672F42">
            <w:pPr>
              <w:widowControl/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Численность сотрудников, чел.</w:t>
            </w:r>
          </w:p>
        </w:tc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78B7E4C" w14:textId="0DA46014" w:rsidR="003C5ED8" w:rsidRPr="00A70144" w:rsidRDefault="003C5ED8" w:rsidP="00672F42">
            <w:pPr>
              <w:widowControl/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 xml:space="preserve">Абсолютное отклонение, +; </w:t>
            </w:r>
            <w:r w:rsidR="000F30E2"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–</w:t>
            </w:r>
          </w:p>
        </w:tc>
        <w:tc>
          <w:tcPr>
            <w:tcW w:w="116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78EBB2" w14:textId="77777777" w:rsidR="003C5ED8" w:rsidRPr="00A70144" w:rsidRDefault="003C5ED8" w:rsidP="00672F42">
            <w:pPr>
              <w:widowControl/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Темп роста, %</w:t>
            </w:r>
          </w:p>
        </w:tc>
      </w:tr>
      <w:tr w:rsidR="003C5ED8" w:rsidRPr="00A70144" w14:paraId="55D0D011" w14:textId="77777777" w:rsidTr="00B03AF3">
        <w:trPr>
          <w:trHeight w:val="243"/>
        </w:trPr>
        <w:tc>
          <w:tcPr>
            <w:tcW w:w="29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7B7D630" w14:textId="77777777" w:rsidR="003C5ED8" w:rsidRPr="00A70144" w:rsidRDefault="003C5ED8" w:rsidP="00672F42">
            <w:pPr>
              <w:widowControl/>
              <w:snapToGrid w:val="0"/>
              <w:spacing w:line="240" w:lineRule="auto"/>
              <w:ind w:firstLine="0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2A0DD95" w14:textId="4BA48B82" w:rsidR="003C5ED8" w:rsidRPr="00A70144" w:rsidRDefault="00966B46" w:rsidP="00672F42">
            <w:pPr>
              <w:widowControl/>
              <w:tabs>
                <w:tab w:val="left" w:pos="1198"/>
              </w:tabs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2022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0617791" w14:textId="46A40782" w:rsidR="003C5ED8" w:rsidRPr="00A70144" w:rsidRDefault="00834C7F" w:rsidP="00672F42">
            <w:pPr>
              <w:widowControl/>
              <w:spacing w:line="240" w:lineRule="auto"/>
              <w:ind w:firstLine="0"/>
              <w:jc w:val="center"/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2021</w:t>
            </w:r>
          </w:p>
        </w:tc>
        <w:tc>
          <w:tcPr>
            <w:tcW w:w="1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634D8BB" w14:textId="77777777" w:rsidR="003C5ED8" w:rsidRPr="00A70144" w:rsidRDefault="003C5ED8" w:rsidP="00672F42">
            <w:pPr>
              <w:widowControl/>
              <w:snapToGrid w:val="0"/>
              <w:spacing w:line="240" w:lineRule="auto"/>
              <w:ind w:firstLine="0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</w:p>
        </w:tc>
        <w:tc>
          <w:tcPr>
            <w:tcW w:w="11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6B5CB7" w14:textId="77777777" w:rsidR="003C5ED8" w:rsidRPr="00A70144" w:rsidRDefault="003C5ED8" w:rsidP="00672F42">
            <w:pPr>
              <w:widowControl/>
              <w:snapToGrid w:val="0"/>
              <w:spacing w:line="240" w:lineRule="auto"/>
              <w:ind w:firstLine="0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</w:p>
        </w:tc>
      </w:tr>
      <w:tr w:rsidR="003C5ED8" w:rsidRPr="00A70144" w14:paraId="68285955" w14:textId="77777777" w:rsidTr="00B03AF3"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6CAF21E" w14:textId="77777777" w:rsidR="003C5ED8" w:rsidRPr="00A70144" w:rsidRDefault="003C5ED8" w:rsidP="00672F42">
            <w:pPr>
              <w:widowControl/>
              <w:spacing w:line="240" w:lineRule="auto"/>
              <w:ind w:firstLine="0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Среднее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72B74FD9" w14:textId="77777777" w:rsidR="003C5ED8" w:rsidRPr="00A70144" w:rsidRDefault="003C5ED8" w:rsidP="00672F42">
            <w:pPr>
              <w:widowControl/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7D7F27B2" w14:textId="77777777" w:rsidR="003C5ED8" w:rsidRPr="00A70144" w:rsidRDefault="003C5ED8" w:rsidP="00672F42">
            <w:pPr>
              <w:widowControl/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2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1222DF36" w14:textId="734FAAAE" w:rsidR="003C5ED8" w:rsidRPr="00A70144" w:rsidRDefault="000F30E2" w:rsidP="00672F42">
            <w:pPr>
              <w:widowControl/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–</w:t>
            </w:r>
            <w:r w:rsidR="003C5ED8"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1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ED9E4B8" w14:textId="77777777" w:rsidR="003C5ED8" w:rsidRPr="00A70144" w:rsidRDefault="003C5ED8" w:rsidP="00672F42">
            <w:pPr>
              <w:widowControl/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66,7</w:t>
            </w:r>
          </w:p>
        </w:tc>
      </w:tr>
      <w:tr w:rsidR="003C5ED8" w:rsidRPr="00A70144" w14:paraId="4F7E1C8F" w14:textId="77777777" w:rsidTr="00B03AF3"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EF800B2" w14:textId="70DF46EA" w:rsidR="003C5ED8" w:rsidRPr="00A70144" w:rsidRDefault="003C5ED8" w:rsidP="00672F42">
            <w:pPr>
              <w:widowControl/>
              <w:spacing w:line="240" w:lineRule="auto"/>
              <w:ind w:firstLine="0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Средне</w:t>
            </w:r>
            <w:r w:rsidR="000F30E2"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–</w:t>
            </w: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специальное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3B3F9F4E" w14:textId="77777777" w:rsidR="003C5ED8" w:rsidRPr="00A70144" w:rsidRDefault="003C5ED8" w:rsidP="00672F42">
            <w:pPr>
              <w:widowControl/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8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12CF49E2" w14:textId="77777777" w:rsidR="003C5ED8" w:rsidRPr="00A70144" w:rsidRDefault="003C5ED8" w:rsidP="00672F42">
            <w:pPr>
              <w:widowControl/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12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35520EB6" w14:textId="77777777" w:rsidR="003C5ED8" w:rsidRPr="00A70144" w:rsidRDefault="003C5ED8" w:rsidP="00672F42">
            <w:pPr>
              <w:widowControl/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4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80B2B05" w14:textId="77777777" w:rsidR="003C5ED8" w:rsidRPr="00A70144" w:rsidRDefault="003C5ED8" w:rsidP="00672F42">
            <w:pPr>
              <w:widowControl/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150</w:t>
            </w:r>
          </w:p>
        </w:tc>
      </w:tr>
      <w:tr w:rsidR="003C5ED8" w:rsidRPr="00A70144" w14:paraId="6F58009E" w14:textId="77777777" w:rsidTr="00B03AF3"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41A6734" w14:textId="77777777" w:rsidR="003C5ED8" w:rsidRPr="00A70144" w:rsidRDefault="003C5ED8" w:rsidP="00672F42">
            <w:pPr>
              <w:widowControl/>
              <w:spacing w:line="240" w:lineRule="auto"/>
              <w:ind w:firstLine="0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Высшее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73F5F3C7" w14:textId="77777777" w:rsidR="003C5ED8" w:rsidRPr="00A70144" w:rsidRDefault="003C5ED8" w:rsidP="00672F42">
            <w:pPr>
              <w:widowControl/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7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3D961AD8" w14:textId="36975665" w:rsidR="003C5ED8" w:rsidRPr="00A70144" w:rsidRDefault="00264DAD" w:rsidP="00672F42">
            <w:pPr>
              <w:widowControl/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13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4290AC8E" w14:textId="77777777" w:rsidR="003C5ED8" w:rsidRPr="00A70144" w:rsidRDefault="003C5ED8" w:rsidP="00672F42">
            <w:pPr>
              <w:widowControl/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0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338A67E" w14:textId="77777777" w:rsidR="003C5ED8" w:rsidRPr="00A70144" w:rsidRDefault="003C5ED8" w:rsidP="00672F42">
            <w:pPr>
              <w:widowControl/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100</w:t>
            </w:r>
          </w:p>
        </w:tc>
      </w:tr>
      <w:tr w:rsidR="003C5ED8" w:rsidRPr="00A70144" w14:paraId="095424C9" w14:textId="77777777" w:rsidTr="00B03AF3">
        <w:trPr>
          <w:trHeight w:val="342"/>
        </w:trPr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E1CAD3A" w14:textId="77777777" w:rsidR="003C5ED8" w:rsidRPr="00A70144" w:rsidRDefault="003C5ED8" w:rsidP="00672F42">
            <w:pPr>
              <w:widowControl/>
              <w:spacing w:line="240" w:lineRule="auto"/>
              <w:ind w:firstLine="0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Итого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4D2E5F6A" w14:textId="77777777" w:rsidR="003C5ED8" w:rsidRPr="00A70144" w:rsidRDefault="003C5ED8" w:rsidP="00672F42">
            <w:pPr>
              <w:widowControl/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18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070F3B14" w14:textId="24DCCFEB" w:rsidR="003C5ED8" w:rsidRPr="00A70144" w:rsidRDefault="003C5ED8" w:rsidP="00672F42">
            <w:pPr>
              <w:widowControl/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2</w:t>
            </w:r>
            <w:r w:rsidR="00264DAD"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7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6E5A325F" w14:textId="77777777" w:rsidR="003C5ED8" w:rsidRPr="00A70144" w:rsidRDefault="003C5ED8" w:rsidP="00672F42">
            <w:pPr>
              <w:widowControl/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3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54B6AFD" w14:textId="77777777" w:rsidR="003C5ED8" w:rsidRPr="00A70144" w:rsidRDefault="003C5ED8" w:rsidP="00672F42">
            <w:pPr>
              <w:widowControl/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116,7</w:t>
            </w:r>
          </w:p>
        </w:tc>
      </w:tr>
    </w:tbl>
    <w:p w14:paraId="1EED943A" w14:textId="6B1D88EF" w:rsidR="00C211A2" w:rsidRPr="00A70144" w:rsidRDefault="003C5ED8" w:rsidP="00672F42">
      <w:pPr>
        <w:widowControl/>
        <w:rPr>
          <w:rFonts w:eastAsia="Calibri" w:cs="Times New Roman"/>
          <w:color w:val="000000"/>
          <w:szCs w:val="28"/>
          <w:shd w:val="clear" w:color="auto" w:fill="FFFFFF"/>
          <w:lang w:eastAsia="en-US"/>
        </w:rPr>
      </w:pPr>
      <w:r w:rsidRPr="00A70144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 xml:space="preserve">Анализ состава трудовых ресурсов </w:t>
      </w:r>
      <w:r w:rsidR="004F7F43" w:rsidRPr="00A70144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>АНО «Центр Содействия Развитию Молодежи Приморского края»</w:t>
      </w:r>
      <w:r w:rsidR="002950A4" w:rsidRPr="00A70144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 xml:space="preserve"> </w:t>
      </w:r>
      <w:r w:rsidRPr="00A70144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 xml:space="preserve">по трудовому стажу работы за </w:t>
      </w:r>
      <w:r w:rsidR="00834C7F" w:rsidRPr="00A70144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>2020</w:t>
      </w:r>
      <w:r w:rsidRPr="00A70144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 xml:space="preserve"> – </w:t>
      </w:r>
      <w:r w:rsidR="00834C7F" w:rsidRPr="00A70144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>2021</w:t>
      </w:r>
      <w:r w:rsidRPr="00A70144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 xml:space="preserve"> годы представлен в таблице </w:t>
      </w:r>
      <w:r w:rsidR="00C71A8E" w:rsidRPr="00A70144">
        <w:rPr>
          <w:rFonts w:eastAsia="NSimSun" w:cs="Times New Roman"/>
          <w:color w:val="000000"/>
          <w:kern w:val="2"/>
          <w:szCs w:val="28"/>
          <w:shd w:val="clear" w:color="auto" w:fill="FFFFFF"/>
          <w:lang w:eastAsia="zh-CN" w:bidi="hi-IN"/>
        </w:rPr>
        <w:t>1</w:t>
      </w:r>
      <w:r w:rsidRPr="00A70144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>.</w:t>
      </w:r>
      <w:r w:rsidR="00C11023" w:rsidRPr="00A70144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>2.</w:t>
      </w:r>
      <w:r w:rsidR="00C11023" w:rsidRPr="00A70144">
        <w:rPr>
          <w:shd w:val="clear" w:color="auto" w:fill="FFFFFF"/>
          <w:lang w:eastAsia="en-US"/>
        </w:rPr>
        <w:t xml:space="preserve"> Большая</w:t>
      </w:r>
      <w:r w:rsidR="009E42BB" w:rsidRPr="00A70144">
        <w:rPr>
          <w:shd w:val="clear" w:color="auto" w:fill="FFFFFF"/>
          <w:lang w:eastAsia="en-US"/>
        </w:rPr>
        <w:t xml:space="preserve"> доля сотрудников имеет достаточно большой стаж работы. В 2020 году наблюдается увеличение сотрудников с опытом работы от 5 до 10 лет на 2 чел. и увеличение сотрудников с опытом работы свыше 15 лет на 1 чел.</w:t>
      </w:r>
    </w:p>
    <w:p w14:paraId="2D66BF36" w14:textId="5C0FE6F8" w:rsidR="003C5ED8" w:rsidRPr="00A70144" w:rsidRDefault="003C5ED8" w:rsidP="00672F42">
      <w:pPr>
        <w:widowControl/>
        <w:suppressAutoHyphens/>
        <w:spacing w:before="240" w:after="120" w:line="240" w:lineRule="auto"/>
        <w:ind w:left="1701" w:hanging="1701"/>
        <w:jc w:val="left"/>
        <w:rPr>
          <w:rFonts w:ascii="Calibri" w:eastAsia="Calibri" w:hAnsi="Calibri" w:cs="Times New Roman"/>
          <w:szCs w:val="28"/>
          <w:lang w:eastAsia="en-US"/>
        </w:rPr>
      </w:pPr>
      <w:r w:rsidRPr="00A70144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 xml:space="preserve">Таблица </w:t>
      </w:r>
      <w:r w:rsidR="00C71A8E" w:rsidRPr="00A70144">
        <w:rPr>
          <w:rFonts w:eastAsia="NSimSun" w:cs="Times New Roman"/>
          <w:color w:val="000000"/>
          <w:kern w:val="2"/>
          <w:szCs w:val="28"/>
          <w:shd w:val="clear" w:color="auto" w:fill="FFFFFF"/>
          <w:lang w:eastAsia="zh-CN" w:bidi="hi-IN"/>
        </w:rPr>
        <w:t>1.</w:t>
      </w:r>
      <w:r w:rsidR="00903A53" w:rsidRPr="00A70144">
        <w:rPr>
          <w:rFonts w:eastAsia="NSimSun" w:cs="Times New Roman"/>
          <w:color w:val="000000"/>
          <w:kern w:val="2"/>
          <w:szCs w:val="28"/>
          <w:shd w:val="clear" w:color="auto" w:fill="FFFFFF"/>
          <w:lang w:eastAsia="zh-CN" w:bidi="hi-IN"/>
        </w:rPr>
        <w:t>2</w:t>
      </w:r>
      <w:r w:rsidR="000F30E2" w:rsidRPr="00A70144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 xml:space="preserve"> –</w:t>
      </w:r>
      <w:r w:rsidRPr="00A70144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 xml:space="preserve"> </w:t>
      </w:r>
      <w:r w:rsidRPr="00A70144">
        <w:rPr>
          <w:rFonts w:eastAsia="Times New Roman" w:cs="Times New Roman"/>
          <w:color w:val="000000"/>
          <w:szCs w:val="28"/>
          <w:shd w:val="clear" w:color="auto" w:fill="FFFFFF"/>
        </w:rPr>
        <w:t xml:space="preserve">Состав сотрудников по трудовому стажу </w:t>
      </w:r>
      <w:r w:rsidR="004F7F43" w:rsidRPr="00A70144">
        <w:rPr>
          <w:rFonts w:eastAsia="Times New Roman" w:cs="Times New Roman"/>
          <w:color w:val="000000"/>
          <w:szCs w:val="28"/>
          <w:shd w:val="clear" w:color="auto" w:fill="FFFFFF"/>
        </w:rPr>
        <w:t>АНО «Центр Содействия Развитию Молодежи Приморского края»</w:t>
      </w:r>
      <w:r w:rsidR="002950A4" w:rsidRPr="00A70144">
        <w:rPr>
          <w:rFonts w:eastAsia="Times New Roman" w:cs="Times New Roman"/>
          <w:color w:val="000000"/>
          <w:szCs w:val="28"/>
          <w:shd w:val="clear" w:color="auto" w:fill="FFFFFF"/>
        </w:rPr>
        <w:t xml:space="preserve"> </w:t>
      </w:r>
      <w:r w:rsidRPr="00A70144">
        <w:rPr>
          <w:rFonts w:eastAsia="Times New Roman" w:cs="Times New Roman"/>
          <w:color w:val="000000"/>
          <w:szCs w:val="28"/>
          <w:shd w:val="clear" w:color="auto" w:fill="FFFFFF"/>
        </w:rPr>
        <w:t xml:space="preserve">за </w:t>
      </w:r>
      <w:r w:rsidR="00834C7F" w:rsidRPr="00A70144">
        <w:rPr>
          <w:rFonts w:eastAsia="Times New Roman" w:cs="Times New Roman"/>
          <w:color w:val="000000"/>
          <w:szCs w:val="28"/>
          <w:shd w:val="clear" w:color="auto" w:fill="FFFFFF"/>
        </w:rPr>
        <w:t>202</w:t>
      </w:r>
      <w:r w:rsidR="004A23F5" w:rsidRPr="00A70144">
        <w:rPr>
          <w:rFonts w:eastAsia="Times New Roman" w:cs="Times New Roman"/>
          <w:color w:val="000000"/>
          <w:szCs w:val="28"/>
          <w:shd w:val="clear" w:color="auto" w:fill="FFFFFF"/>
        </w:rPr>
        <w:t>2</w:t>
      </w:r>
      <w:r w:rsidRPr="00A70144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 xml:space="preserve"> – </w:t>
      </w:r>
      <w:r w:rsidR="00834C7F" w:rsidRPr="00A70144">
        <w:rPr>
          <w:rFonts w:eastAsia="Times New Roman" w:cs="Times New Roman"/>
          <w:color w:val="000000"/>
          <w:szCs w:val="28"/>
          <w:shd w:val="clear" w:color="auto" w:fill="FFFFFF"/>
        </w:rPr>
        <w:t>2021</w:t>
      </w:r>
      <w:r w:rsidRPr="00A70144">
        <w:rPr>
          <w:rFonts w:eastAsia="Times New Roman" w:cs="Times New Roman"/>
          <w:color w:val="000000"/>
          <w:szCs w:val="28"/>
          <w:shd w:val="clear" w:color="auto" w:fill="FFFFFF"/>
        </w:rPr>
        <w:t xml:space="preserve"> годы</w:t>
      </w:r>
    </w:p>
    <w:tbl>
      <w:tblPr>
        <w:tblW w:w="9639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2222"/>
        <w:gridCol w:w="1891"/>
        <w:gridCol w:w="1816"/>
        <w:gridCol w:w="2009"/>
        <w:gridCol w:w="1701"/>
      </w:tblGrid>
      <w:tr w:rsidR="003C5ED8" w:rsidRPr="00A70144" w14:paraId="4F5FEE09" w14:textId="77777777" w:rsidTr="005320CB">
        <w:trPr>
          <w:trHeight w:val="450"/>
        </w:trPr>
        <w:tc>
          <w:tcPr>
            <w:tcW w:w="22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9C235F6" w14:textId="77777777" w:rsidR="003C5ED8" w:rsidRPr="00A70144" w:rsidRDefault="003C5ED8" w:rsidP="00672F42">
            <w:pPr>
              <w:widowControl/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Стаж сотрудников, лет</w:t>
            </w:r>
          </w:p>
        </w:tc>
        <w:tc>
          <w:tcPr>
            <w:tcW w:w="37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A9CF2D1" w14:textId="77777777" w:rsidR="003C5ED8" w:rsidRPr="00A70144" w:rsidRDefault="003C5ED8" w:rsidP="00672F42">
            <w:pPr>
              <w:widowControl/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Численность сотрудников, чел.</w:t>
            </w:r>
          </w:p>
        </w:tc>
        <w:tc>
          <w:tcPr>
            <w:tcW w:w="20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21BE43D" w14:textId="19825165" w:rsidR="003C5ED8" w:rsidRPr="00A70144" w:rsidRDefault="003C5ED8" w:rsidP="00672F42">
            <w:pPr>
              <w:widowControl/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 xml:space="preserve">Абсолютное отклонение, +; </w:t>
            </w:r>
            <w:r w:rsidR="000F30E2"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–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0FC75C" w14:textId="77777777" w:rsidR="003C5ED8" w:rsidRPr="00A70144" w:rsidRDefault="003C5ED8" w:rsidP="00672F42">
            <w:pPr>
              <w:widowControl/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Темп роста, %</w:t>
            </w:r>
          </w:p>
        </w:tc>
      </w:tr>
      <w:tr w:rsidR="003C5ED8" w:rsidRPr="00A70144" w14:paraId="19587C54" w14:textId="77777777" w:rsidTr="005320CB">
        <w:trPr>
          <w:trHeight w:val="109"/>
        </w:trPr>
        <w:tc>
          <w:tcPr>
            <w:tcW w:w="22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E3BB267" w14:textId="77777777" w:rsidR="003C5ED8" w:rsidRPr="00A70144" w:rsidRDefault="003C5ED8" w:rsidP="00672F42">
            <w:pPr>
              <w:widowControl/>
              <w:snapToGrid w:val="0"/>
              <w:spacing w:line="240" w:lineRule="auto"/>
              <w:ind w:firstLine="0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</w:p>
        </w:tc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337D8CF" w14:textId="093E966C" w:rsidR="003C5ED8" w:rsidRPr="00A70144" w:rsidRDefault="00834C7F" w:rsidP="00672F42">
            <w:pPr>
              <w:widowControl/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202</w:t>
            </w:r>
            <w:r w:rsidR="004A23F5"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2</w:t>
            </w:r>
          </w:p>
        </w:tc>
        <w:tc>
          <w:tcPr>
            <w:tcW w:w="1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0854A4D" w14:textId="438CAFB3" w:rsidR="003C5ED8" w:rsidRPr="00A70144" w:rsidRDefault="00834C7F" w:rsidP="00672F42">
            <w:pPr>
              <w:widowControl/>
              <w:spacing w:line="240" w:lineRule="auto"/>
              <w:ind w:firstLine="0"/>
              <w:jc w:val="center"/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2021</w:t>
            </w:r>
          </w:p>
        </w:tc>
        <w:tc>
          <w:tcPr>
            <w:tcW w:w="20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480424B" w14:textId="77777777" w:rsidR="003C5ED8" w:rsidRPr="00A70144" w:rsidRDefault="003C5ED8" w:rsidP="00672F42">
            <w:pPr>
              <w:widowControl/>
              <w:snapToGrid w:val="0"/>
              <w:spacing w:line="240" w:lineRule="auto"/>
              <w:ind w:firstLine="0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7BF450" w14:textId="77777777" w:rsidR="003C5ED8" w:rsidRPr="00A70144" w:rsidRDefault="003C5ED8" w:rsidP="00672F42">
            <w:pPr>
              <w:widowControl/>
              <w:snapToGrid w:val="0"/>
              <w:spacing w:line="240" w:lineRule="auto"/>
              <w:ind w:firstLine="0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</w:p>
        </w:tc>
      </w:tr>
      <w:tr w:rsidR="003C5ED8" w:rsidRPr="00A70144" w14:paraId="082665A2" w14:textId="77777777" w:rsidTr="005320CB"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2A65F21" w14:textId="77777777" w:rsidR="003C5ED8" w:rsidRPr="00A70144" w:rsidRDefault="003C5ED8" w:rsidP="00672F42">
            <w:pPr>
              <w:widowControl/>
              <w:spacing w:line="240" w:lineRule="auto"/>
              <w:ind w:firstLine="0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 xml:space="preserve">До 5 </w:t>
            </w:r>
          </w:p>
        </w:tc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39C732A" w14:textId="77777777" w:rsidR="003C5ED8" w:rsidRPr="00A70144" w:rsidRDefault="003C5ED8" w:rsidP="00672F42">
            <w:pPr>
              <w:widowControl/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4</w:t>
            </w:r>
          </w:p>
        </w:tc>
        <w:tc>
          <w:tcPr>
            <w:tcW w:w="1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3FB0DF7" w14:textId="77777777" w:rsidR="003C5ED8" w:rsidRPr="00A70144" w:rsidRDefault="003C5ED8" w:rsidP="00672F42">
            <w:pPr>
              <w:widowControl/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4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153925F" w14:textId="44F2792F" w:rsidR="003C5ED8" w:rsidRPr="00A70144" w:rsidRDefault="000F30E2" w:rsidP="00672F42">
            <w:pPr>
              <w:widowControl/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–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2337F4" w14:textId="77777777" w:rsidR="003C5ED8" w:rsidRPr="00A70144" w:rsidRDefault="003C5ED8" w:rsidP="00672F42">
            <w:pPr>
              <w:widowControl/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100</w:t>
            </w:r>
          </w:p>
        </w:tc>
      </w:tr>
      <w:tr w:rsidR="003C5ED8" w:rsidRPr="00A70144" w14:paraId="5D1A416F" w14:textId="77777777" w:rsidTr="005320CB"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415B119" w14:textId="77777777" w:rsidR="003C5ED8" w:rsidRPr="00A70144" w:rsidRDefault="003C5ED8" w:rsidP="00672F42">
            <w:pPr>
              <w:widowControl/>
              <w:spacing w:line="240" w:lineRule="auto"/>
              <w:ind w:firstLine="0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 xml:space="preserve">От 5 до 10 </w:t>
            </w:r>
          </w:p>
        </w:tc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F37DD3C" w14:textId="77777777" w:rsidR="003C5ED8" w:rsidRPr="00A70144" w:rsidRDefault="003C5ED8" w:rsidP="00672F42">
            <w:pPr>
              <w:widowControl/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6</w:t>
            </w:r>
          </w:p>
        </w:tc>
        <w:tc>
          <w:tcPr>
            <w:tcW w:w="1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D2EEF68" w14:textId="77777777" w:rsidR="003C5ED8" w:rsidRPr="00A70144" w:rsidRDefault="003C5ED8" w:rsidP="00672F42">
            <w:pPr>
              <w:widowControl/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8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CA353DB" w14:textId="77777777" w:rsidR="003C5ED8" w:rsidRPr="00A70144" w:rsidRDefault="003C5ED8" w:rsidP="00672F42">
            <w:pPr>
              <w:widowControl/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D4C1C3" w14:textId="77777777" w:rsidR="003C5ED8" w:rsidRPr="00A70144" w:rsidRDefault="003C5ED8" w:rsidP="00672F42">
            <w:pPr>
              <w:widowControl/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133,3</w:t>
            </w:r>
          </w:p>
        </w:tc>
      </w:tr>
      <w:tr w:rsidR="003C5ED8" w:rsidRPr="00A70144" w14:paraId="69BAF4EB" w14:textId="77777777" w:rsidTr="005320CB"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34D393B" w14:textId="77777777" w:rsidR="003C5ED8" w:rsidRPr="00A70144" w:rsidRDefault="003C5ED8" w:rsidP="00672F42">
            <w:pPr>
              <w:widowControl/>
              <w:spacing w:line="240" w:lineRule="auto"/>
              <w:ind w:firstLine="0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От 10 до 15</w:t>
            </w:r>
          </w:p>
        </w:tc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4997A94" w14:textId="77777777" w:rsidR="003C5ED8" w:rsidRPr="00A70144" w:rsidRDefault="003C5ED8" w:rsidP="00672F42">
            <w:pPr>
              <w:widowControl/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7</w:t>
            </w:r>
          </w:p>
        </w:tc>
        <w:tc>
          <w:tcPr>
            <w:tcW w:w="1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F005A0E" w14:textId="52D27EFC" w:rsidR="003C5ED8" w:rsidRPr="00A70144" w:rsidRDefault="00264DAD" w:rsidP="00672F42">
            <w:pPr>
              <w:widowControl/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3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B8BA034" w14:textId="6E08AE31" w:rsidR="003C5ED8" w:rsidRPr="00A70144" w:rsidRDefault="00264DAD" w:rsidP="00672F42">
            <w:pPr>
              <w:widowControl/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8DD1EA" w14:textId="77777777" w:rsidR="003C5ED8" w:rsidRPr="00A70144" w:rsidRDefault="003C5ED8" w:rsidP="00672F42">
            <w:pPr>
              <w:widowControl/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100</w:t>
            </w:r>
          </w:p>
        </w:tc>
      </w:tr>
      <w:tr w:rsidR="003C5ED8" w:rsidRPr="00A70144" w14:paraId="69A5883C" w14:textId="77777777" w:rsidTr="005320CB"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452BF53" w14:textId="77777777" w:rsidR="003C5ED8" w:rsidRPr="00A70144" w:rsidRDefault="003C5ED8" w:rsidP="00672F42">
            <w:pPr>
              <w:widowControl/>
              <w:spacing w:line="240" w:lineRule="auto"/>
              <w:ind w:firstLine="0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От 15 и выше</w:t>
            </w:r>
          </w:p>
        </w:tc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582B8D5" w14:textId="77777777" w:rsidR="003C5ED8" w:rsidRPr="00A70144" w:rsidRDefault="003C5ED8" w:rsidP="00672F42">
            <w:pPr>
              <w:widowControl/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1</w:t>
            </w:r>
          </w:p>
        </w:tc>
        <w:tc>
          <w:tcPr>
            <w:tcW w:w="1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2F98982" w14:textId="6FBE82A5" w:rsidR="003C5ED8" w:rsidRPr="00A70144" w:rsidRDefault="00264DAD" w:rsidP="00672F42">
            <w:pPr>
              <w:widowControl/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5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A1D4107" w14:textId="13382B99" w:rsidR="003C5ED8" w:rsidRPr="00A70144" w:rsidRDefault="00264DAD" w:rsidP="00672F42">
            <w:pPr>
              <w:widowControl/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548CAB" w14:textId="77777777" w:rsidR="003C5ED8" w:rsidRPr="00A70144" w:rsidRDefault="003C5ED8" w:rsidP="00672F42">
            <w:pPr>
              <w:widowControl/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200</w:t>
            </w:r>
          </w:p>
        </w:tc>
      </w:tr>
      <w:tr w:rsidR="003C5ED8" w:rsidRPr="00A70144" w14:paraId="2FCE7AB9" w14:textId="77777777" w:rsidTr="005320CB">
        <w:trPr>
          <w:trHeight w:val="243"/>
        </w:trPr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E68596A" w14:textId="77777777" w:rsidR="003C5ED8" w:rsidRPr="00A70144" w:rsidRDefault="003C5ED8" w:rsidP="00672F42">
            <w:pPr>
              <w:widowControl/>
              <w:spacing w:line="240" w:lineRule="auto"/>
              <w:ind w:firstLine="0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Итого</w:t>
            </w:r>
          </w:p>
        </w:tc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43AF566" w14:textId="77777777" w:rsidR="003C5ED8" w:rsidRPr="00A70144" w:rsidRDefault="003C5ED8" w:rsidP="00672F42">
            <w:pPr>
              <w:widowControl/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18</w:t>
            </w:r>
          </w:p>
        </w:tc>
        <w:tc>
          <w:tcPr>
            <w:tcW w:w="1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4E5253D" w14:textId="5A49C481" w:rsidR="003C5ED8" w:rsidRPr="00A70144" w:rsidRDefault="003C5ED8" w:rsidP="00672F42">
            <w:pPr>
              <w:widowControl/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2</w:t>
            </w:r>
            <w:r w:rsidR="00264DAD"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7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5D2978A" w14:textId="77777777" w:rsidR="003C5ED8" w:rsidRPr="00A70144" w:rsidRDefault="003C5ED8" w:rsidP="00672F42">
            <w:pPr>
              <w:widowControl/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0C3EB5" w14:textId="77777777" w:rsidR="003C5ED8" w:rsidRPr="00A70144" w:rsidRDefault="003C5ED8" w:rsidP="00672F42">
            <w:pPr>
              <w:widowControl/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116,7</w:t>
            </w:r>
          </w:p>
        </w:tc>
      </w:tr>
    </w:tbl>
    <w:p w14:paraId="540A9340" w14:textId="07B95753" w:rsidR="00C60956" w:rsidRDefault="003C5ED8" w:rsidP="00C60956">
      <w:pPr>
        <w:widowControl/>
        <w:spacing w:before="120"/>
        <w:rPr>
          <w:shd w:val="clear" w:color="auto" w:fill="FFFFFF"/>
          <w:lang w:eastAsia="en-US"/>
        </w:rPr>
      </w:pPr>
      <w:r w:rsidRPr="00A70144">
        <w:rPr>
          <w:shd w:val="clear" w:color="auto" w:fill="FFFFFF"/>
          <w:lang w:eastAsia="en-US"/>
        </w:rPr>
        <w:t xml:space="preserve">Таким образом, наблюдается увеличение численности опытных сотрудников. </w:t>
      </w:r>
      <w:r w:rsidR="00C60956">
        <w:rPr>
          <w:shd w:val="clear" w:color="auto" w:fill="FFFFFF"/>
          <w:lang w:eastAsia="en-US"/>
        </w:rPr>
        <w:t xml:space="preserve"> </w:t>
      </w:r>
    </w:p>
    <w:p w14:paraId="0CCC1C64" w14:textId="54C65759" w:rsidR="003C5ED8" w:rsidRPr="00A70144" w:rsidRDefault="003C5ED8" w:rsidP="00672F42">
      <w:pPr>
        <w:widowControl/>
        <w:rPr>
          <w:rFonts w:ascii="Calibri" w:hAnsi="Calibri"/>
          <w:lang w:eastAsia="en-US"/>
        </w:rPr>
      </w:pPr>
      <w:r w:rsidRPr="00A70144">
        <w:rPr>
          <w:shd w:val="clear" w:color="auto" w:fill="FFFFFF"/>
          <w:lang w:eastAsia="en-US"/>
        </w:rPr>
        <w:lastRenderedPageBreak/>
        <w:t xml:space="preserve">На следующем этапе анализируется изменение состава работников </w:t>
      </w:r>
      <w:r w:rsidR="004F7F43" w:rsidRPr="00A70144">
        <w:rPr>
          <w:shd w:val="clear" w:color="auto" w:fill="FFFFFF"/>
          <w:lang w:eastAsia="en-US"/>
        </w:rPr>
        <w:t xml:space="preserve">АНО «Центр Содействия Развитию Молодежи Приморского </w:t>
      </w:r>
      <w:r w:rsidR="007A7167" w:rsidRPr="00A70144">
        <w:rPr>
          <w:shd w:val="clear" w:color="auto" w:fill="FFFFFF"/>
          <w:lang w:eastAsia="en-US"/>
        </w:rPr>
        <w:t>края» по</w:t>
      </w:r>
      <w:r w:rsidRPr="00A70144">
        <w:rPr>
          <w:shd w:val="clear" w:color="auto" w:fill="FFFFFF"/>
          <w:lang w:eastAsia="en-US"/>
        </w:rPr>
        <w:t xml:space="preserve"> возрастному признаку за </w:t>
      </w:r>
      <w:r w:rsidR="00834C7F" w:rsidRPr="00A70144">
        <w:rPr>
          <w:shd w:val="clear" w:color="auto" w:fill="FFFFFF"/>
          <w:lang w:eastAsia="en-US"/>
        </w:rPr>
        <w:t>2020</w:t>
      </w:r>
      <w:r w:rsidR="000F30E2" w:rsidRPr="00A70144">
        <w:rPr>
          <w:shd w:val="clear" w:color="auto" w:fill="FFFFFF"/>
          <w:lang w:eastAsia="en-US"/>
        </w:rPr>
        <w:t>–</w:t>
      </w:r>
      <w:r w:rsidRPr="00A70144">
        <w:rPr>
          <w:shd w:val="clear" w:color="auto" w:fill="FFFFFF"/>
          <w:lang w:eastAsia="en-US"/>
        </w:rPr>
        <w:t xml:space="preserve"> </w:t>
      </w:r>
      <w:r w:rsidR="00834C7F" w:rsidRPr="00A70144">
        <w:rPr>
          <w:shd w:val="clear" w:color="auto" w:fill="FFFFFF"/>
          <w:lang w:eastAsia="en-US"/>
        </w:rPr>
        <w:t>2021</w:t>
      </w:r>
      <w:r w:rsidRPr="00A70144">
        <w:rPr>
          <w:shd w:val="clear" w:color="auto" w:fill="FFFFFF"/>
          <w:lang w:eastAsia="en-US"/>
        </w:rPr>
        <w:t xml:space="preserve"> годы (Таблица</w:t>
      </w:r>
      <w:r w:rsidR="00C71A8E" w:rsidRPr="00A70144">
        <w:rPr>
          <w:shd w:val="clear" w:color="auto" w:fill="FFFFFF"/>
          <w:lang w:eastAsia="en-US"/>
        </w:rPr>
        <w:t xml:space="preserve"> 1.</w:t>
      </w:r>
      <w:r w:rsidR="00903A53" w:rsidRPr="00A70144">
        <w:rPr>
          <w:shd w:val="clear" w:color="auto" w:fill="FFFFFF"/>
          <w:lang w:eastAsia="en-US"/>
        </w:rPr>
        <w:t>3</w:t>
      </w:r>
      <w:r w:rsidRPr="00A70144">
        <w:rPr>
          <w:shd w:val="clear" w:color="auto" w:fill="FFFFFF"/>
          <w:lang w:eastAsia="en-US"/>
        </w:rPr>
        <w:t>).</w:t>
      </w:r>
    </w:p>
    <w:p w14:paraId="0D69F2E3" w14:textId="691C996C" w:rsidR="003C5ED8" w:rsidRPr="00A70144" w:rsidRDefault="003C5ED8" w:rsidP="00672F42">
      <w:pPr>
        <w:widowControl/>
        <w:suppressAutoHyphens/>
        <w:spacing w:before="240" w:after="120" w:line="240" w:lineRule="auto"/>
        <w:ind w:left="1701" w:hanging="1701"/>
        <w:jc w:val="left"/>
        <w:rPr>
          <w:rFonts w:ascii="Calibri" w:eastAsia="Calibri" w:hAnsi="Calibri" w:cs="Times New Roman"/>
          <w:szCs w:val="28"/>
          <w:lang w:eastAsia="en-US"/>
        </w:rPr>
      </w:pPr>
      <w:r w:rsidRPr="00A70144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 xml:space="preserve">Таблица </w:t>
      </w:r>
      <w:r w:rsidR="00C71A8E" w:rsidRPr="00A70144">
        <w:rPr>
          <w:rFonts w:eastAsia="NSimSun" w:cs="Times New Roman"/>
          <w:color w:val="000000"/>
          <w:kern w:val="2"/>
          <w:szCs w:val="28"/>
          <w:shd w:val="clear" w:color="auto" w:fill="FFFFFF"/>
          <w:lang w:eastAsia="zh-CN" w:bidi="hi-IN"/>
        </w:rPr>
        <w:t>1.</w:t>
      </w:r>
      <w:r w:rsidR="00903A53" w:rsidRPr="00A70144">
        <w:rPr>
          <w:rFonts w:eastAsia="NSimSun" w:cs="Times New Roman"/>
          <w:color w:val="000000"/>
          <w:kern w:val="2"/>
          <w:szCs w:val="28"/>
          <w:shd w:val="clear" w:color="auto" w:fill="FFFFFF"/>
          <w:lang w:eastAsia="zh-CN" w:bidi="hi-IN"/>
        </w:rPr>
        <w:t>3</w:t>
      </w:r>
      <w:r w:rsidRPr="00A70144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 xml:space="preserve"> </w:t>
      </w:r>
      <w:r w:rsidR="000F30E2" w:rsidRPr="00A70144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>–</w:t>
      </w:r>
      <w:r w:rsidRPr="00A70144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 xml:space="preserve"> </w:t>
      </w:r>
      <w:r w:rsidRPr="00A70144">
        <w:rPr>
          <w:rFonts w:eastAsia="Times New Roman" w:cs="Times New Roman"/>
          <w:color w:val="000000"/>
          <w:szCs w:val="28"/>
          <w:shd w:val="clear" w:color="auto" w:fill="FFFFFF"/>
        </w:rPr>
        <w:t xml:space="preserve">Состав работников по возрасту </w:t>
      </w:r>
      <w:r w:rsidR="004F7F43" w:rsidRPr="00A70144">
        <w:rPr>
          <w:rFonts w:eastAsia="Times New Roman" w:cs="Times New Roman"/>
          <w:color w:val="000000"/>
          <w:szCs w:val="28"/>
          <w:shd w:val="clear" w:color="auto" w:fill="FFFFFF"/>
        </w:rPr>
        <w:t>АНО «Центр Содействия Развитию Молодежи Приморского края»</w:t>
      </w:r>
      <w:r w:rsidR="002950A4" w:rsidRPr="00A70144">
        <w:rPr>
          <w:rFonts w:eastAsia="Times New Roman" w:cs="Times New Roman"/>
          <w:color w:val="000000"/>
          <w:szCs w:val="28"/>
          <w:shd w:val="clear" w:color="auto" w:fill="FFFFFF"/>
        </w:rPr>
        <w:t xml:space="preserve"> </w:t>
      </w:r>
      <w:r w:rsidRPr="00A70144">
        <w:rPr>
          <w:rFonts w:eastAsia="Times New Roman" w:cs="Times New Roman"/>
          <w:color w:val="000000"/>
          <w:szCs w:val="28"/>
          <w:shd w:val="clear" w:color="auto" w:fill="FFFFFF"/>
        </w:rPr>
        <w:t xml:space="preserve">за </w:t>
      </w:r>
      <w:r w:rsidR="00834C7F" w:rsidRPr="00A70144">
        <w:rPr>
          <w:rFonts w:eastAsia="Times New Roman" w:cs="Times New Roman"/>
          <w:color w:val="000000"/>
          <w:szCs w:val="28"/>
          <w:shd w:val="clear" w:color="auto" w:fill="FFFFFF"/>
        </w:rPr>
        <w:t>202</w:t>
      </w:r>
      <w:r w:rsidR="004A23F5" w:rsidRPr="00A70144">
        <w:rPr>
          <w:rFonts w:eastAsia="Times New Roman" w:cs="Times New Roman"/>
          <w:color w:val="000000"/>
          <w:szCs w:val="28"/>
          <w:shd w:val="clear" w:color="auto" w:fill="FFFFFF"/>
        </w:rPr>
        <w:t>2</w:t>
      </w:r>
      <w:r w:rsidRPr="00A70144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 xml:space="preserve"> – </w:t>
      </w:r>
      <w:r w:rsidR="00834C7F" w:rsidRPr="00A70144">
        <w:rPr>
          <w:rFonts w:eastAsia="Times New Roman" w:cs="Times New Roman"/>
          <w:color w:val="000000"/>
          <w:szCs w:val="28"/>
          <w:shd w:val="clear" w:color="auto" w:fill="FFFFFF"/>
        </w:rPr>
        <w:t>2021</w:t>
      </w:r>
      <w:r w:rsidRPr="00A70144">
        <w:rPr>
          <w:rFonts w:eastAsia="Times New Roman" w:cs="Times New Roman"/>
          <w:color w:val="000000"/>
          <w:szCs w:val="28"/>
          <w:shd w:val="clear" w:color="auto" w:fill="FFFFFF"/>
        </w:rPr>
        <w:t xml:space="preserve"> годы</w:t>
      </w:r>
    </w:p>
    <w:tbl>
      <w:tblPr>
        <w:tblW w:w="9781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2212"/>
        <w:gridCol w:w="10"/>
        <w:gridCol w:w="1891"/>
        <w:gridCol w:w="1816"/>
        <w:gridCol w:w="2151"/>
        <w:gridCol w:w="1701"/>
      </w:tblGrid>
      <w:tr w:rsidR="003C5ED8" w:rsidRPr="00A70144" w14:paraId="54D439E6" w14:textId="77777777" w:rsidTr="005320CB">
        <w:trPr>
          <w:trHeight w:val="420"/>
        </w:trPr>
        <w:tc>
          <w:tcPr>
            <w:tcW w:w="222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49797AD" w14:textId="77777777" w:rsidR="003C5ED8" w:rsidRPr="00A70144" w:rsidRDefault="003C5ED8" w:rsidP="00672F42">
            <w:pPr>
              <w:widowControl/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Возраст сотрудников, лет</w:t>
            </w:r>
          </w:p>
        </w:tc>
        <w:tc>
          <w:tcPr>
            <w:tcW w:w="37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6A29DF1" w14:textId="77777777" w:rsidR="003C5ED8" w:rsidRPr="00A70144" w:rsidRDefault="003C5ED8" w:rsidP="00672F42">
            <w:pPr>
              <w:widowControl/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Численность сотрудников, чел.</w:t>
            </w:r>
          </w:p>
        </w:tc>
        <w:tc>
          <w:tcPr>
            <w:tcW w:w="21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791F514" w14:textId="2F392A40" w:rsidR="003C5ED8" w:rsidRPr="00A70144" w:rsidRDefault="003C5ED8" w:rsidP="00672F42">
            <w:pPr>
              <w:widowControl/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 xml:space="preserve">Абсолютное отклонение, +; </w:t>
            </w:r>
            <w:r w:rsidR="000F30E2"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–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73C187" w14:textId="77777777" w:rsidR="003C5ED8" w:rsidRPr="00A70144" w:rsidRDefault="003C5ED8" w:rsidP="00672F42">
            <w:pPr>
              <w:widowControl/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Темп роста, %</w:t>
            </w:r>
          </w:p>
        </w:tc>
      </w:tr>
      <w:tr w:rsidR="003C5ED8" w:rsidRPr="00A70144" w14:paraId="5129D7D8" w14:textId="77777777" w:rsidTr="005320CB">
        <w:trPr>
          <w:trHeight w:val="237"/>
        </w:trPr>
        <w:tc>
          <w:tcPr>
            <w:tcW w:w="222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CBE0EEF" w14:textId="77777777" w:rsidR="003C5ED8" w:rsidRPr="00A70144" w:rsidRDefault="003C5ED8" w:rsidP="00672F42">
            <w:pPr>
              <w:widowControl/>
              <w:snapToGrid w:val="0"/>
              <w:spacing w:line="240" w:lineRule="auto"/>
              <w:ind w:firstLine="0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</w:p>
        </w:tc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24FD39F" w14:textId="01F57C8B" w:rsidR="003C5ED8" w:rsidRPr="00A70144" w:rsidRDefault="00834C7F" w:rsidP="00672F42">
            <w:pPr>
              <w:widowControl/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202</w:t>
            </w:r>
            <w:r w:rsidR="004A23F5"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2</w:t>
            </w:r>
          </w:p>
        </w:tc>
        <w:tc>
          <w:tcPr>
            <w:tcW w:w="1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B764AB5" w14:textId="6C98357A" w:rsidR="003C5ED8" w:rsidRPr="00A70144" w:rsidRDefault="00834C7F" w:rsidP="00672F42">
            <w:pPr>
              <w:widowControl/>
              <w:spacing w:line="240" w:lineRule="auto"/>
              <w:ind w:firstLine="0"/>
              <w:jc w:val="center"/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2021</w:t>
            </w:r>
          </w:p>
        </w:tc>
        <w:tc>
          <w:tcPr>
            <w:tcW w:w="21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41CFAB0" w14:textId="77777777" w:rsidR="003C5ED8" w:rsidRPr="00A70144" w:rsidRDefault="003C5ED8" w:rsidP="00672F42">
            <w:pPr>
              <w:widowControl/>
              <w:snapToGrid w:val="0"/>
              <w:spacing w:line="240" w:lineRule="auto"/>
              <w:ind w:firstLine="0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CA1238" w14:textId="77777777" w:rsidR="003C5ED8" w:rsidRPr="00A70144" w:rsidRDefault="003C5ED8" w:rsidP="00672F42">
            <w:pPr>
              <w:widowControl/>
              <w:snapToGrid w:val="0"/>
              <w:spacing w:line="240" w:lineRule="auto"/>
              <w:ind w:firstLine="0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</w:p>
        </w:tc>
      </w:tr>
      <w:tr w:rsidR="003C5ED8" w:rsidRPr="00A70144" w14:paraId="7BE9A51D" w14:textId="77777777" w:rsidTr="005320CB">
        <w:tc>
          <w:tcPr>
            <w:tcW w:w="22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D4A49B7" w14:textId="77777777" w:rsidR="003C5ED8" w:rsidRPr="00A70144" w:rsidRDefault="003C5ED8" w:rsidP="00672F42">
            <w:pPr>
              <w:widowControl/>
              <w:spacing w:line="240" w:lineRule="auto"/>
              <w:ind w:firstLine="0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От 18 до 29</w:t>
            </w:r>
          </w:p>
        </w:tc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35FADFED" w14:textId="77777777" w:rsidR="003C5ED8" w:rsidRPr="00A70144" w:rsidRDefault="003C5ED8" w:rsidP="00672F42">
            <w:pPr>
              <w:widowControl/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5</w:t>
            </w:r>
          </w:p>
        </w:tc>
        <w:tc>
          <w:tcPr>
            <w:tcW w:w="1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746D56E5" w14:textId="77777777" w:rsidR="003C5ED8" w:rsidRPr="00A70144" w:rsidRDefault="003C5ED8" w:rsidP="00672F42">
            <w:pPr>
              <w:widowControl/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5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21AB7A31" w14:textId="62D62290" w:rsidR="003C5ED8" w:rsidRPr="00A70144" w:rsidRDefault="000F30E2" w:rsidP="00672F42">
            <w:pPr>
              <w:widowControl/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–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A7B6BF6" w14:textId="77777777" w:rsidR="003C5ED8" w:rsidRPr="00A70144" w:rsidRDefault="003C5ED8" w:rsidP="00672F42">
            <w:pPr>
              <w:widowControl/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100</w:t>
            </w:r>
          </w:p>
        </w:tc>
      </w:tr>
      <w:tr w:rsidR="003C5ED8" w:rsidRPr="00A70144" w14:paraId="08F8F988" w14:textId="77777777" w:rsidTr="005320CB">
        <w:tc>
          <w:tcPr>
            <w:tcW w:w="22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D704730" w14:textId="77777777" w:rsidR="003C5ED8" w:rsidRPr="00A70144" w:rsidRDefault="003C5ED8" w:rsidP="00672F42">
            <w:pPr>
              <w:widowControl/>
              <w:spacing w:line="240" w:lineRule="auto"/>
              <w:ind w:firstLine="0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От 30 до 39</w:t>
            </w:r>
          </w:p>
        </w:tc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6767EDCD" w14:textId="77777777" w:rsidR="003C5ED8" w:rsidRPr="00A70144" w:rsidRDefault="003C5ED8" w:rsidP="00672F42">
            <w:pPr>
              <w:widowControl/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8</w:t>
            </w:r>
          </w:p>
        </w:tc>
        <w:tc>
          <w:tcPr>
            <w:tcW w:w="1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191ACADC" w14:textId="77777777" w:rsidR="003C5ED8" w:rsidRPr="00A70144" w:rsidRDefault="003C5ED8" w:rsidP="00672F42">
            <w:pPr>
              <w:widowControl/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9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33E5174A" w14:textId="77777777" w:rsidR="003C5ED8" w:rsidRPr="00A70144" w:rsidRDefault="003C5ED8" w:rsidP="00672F42">
            <w:pPr>
              <w:widowControl/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6BB42A7" w14:textId="77777777" w:rsidR="003C5ED8" w:rsidRPr="00A70144" w:rsidRDefault="003C5ED8" w:rsidP="00672F42">
            <w:pPr>
              <w:widowControl/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112,5</w:t>
            </w:r>
          </w:p>
        </w:tc>
      </w:tr>
      <w:tr w:rsidR="003C5ED8" w:rsidRPr="00A70144" w14:paraId="30E0CE02" w14:textId="77777777" w:rsidTr="005320CB">
        <w:tc>
          <w:tcPr>
            <w:tcW w:w="22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289896E" w14:textId="77777777" w:rsidR="003C5ED8" w:rsidRPr="00A70144" w:rsidRDefault="003C5ED8" w:rsidP="00672F42">
            <w:pPr>
              <w:widowControl/>
              <w:spacing w:line="240" w:lineRule="auto"/>
              <w:ind w:firstLine="0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От 40 до 49</w:t>
            </w:r>
          </w:p>
        </w:tc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016A358E" w14:textId="77777777" w:rsidR="003C5ED8" w:rsidRPr="00A70144" w:rsidRDefault="003C5ED8" w:rsidP="00672F42">
            <w:pPr>
              <w:widowControl/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4</w:t>
            </w:r>
          </w:p>
        </w:tc>
        <w:tc>
          <w:tcPr>
            <w:tcW w:w="1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62952DF9" w14:textId="2BF43061" w:rsidR="003C5ED8" w:rsidRPr="00A70144" w:rsidRDefault="00264DAD" w:rsidP="00672F42">
            <w:pPr>
              <w:widowControl/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7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10119BCD" w14:textId="1CD34F7A" w:rsidR="003C5ED8" w:rsidRPr="00A70144" w:rsidRDefault="00264DAD" w:rsidP="00672F42">
            <w:pPr>
              <w:widowControl/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E92CD76" w14:textId="77777777" w:rsidR="003C5ED8" w:rsidRPr="00A70144" w:rsidRDefault="003C5ED8" w:rsidP="00672F42">
            <w:pPr>
              <w:widowControl/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150</w:t>
            </w:r>
          </w:p>
        </w:tc>
      </w:tr>
      <w:tr w:rsidR="003C5ED8" w:rsidRPr="00A70144" w14:paraId="244A5859" w14:textId="77777777" w:rsidTr="005320CB">
        <w:tc>
          <w:tcPr>
            <w:tcW w:w="22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B4BE7A9" w14:textId="77777777" w:rsidR="003C5ED8" w:rsidRPr="00A70144" w:rsidRDefault="003C5ED8" w:rsidP="00672F42">
            <w:pPr>
              <w:widowControl/>
              <w:spacing w:line="240" w:lineRule="auto"/>
              <w:ind w:firstLine="0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От 50 и старше</w:t>
            </w:r>
          </w:p>
        </w:tc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6A031C6D" w14:textId="77777777" w:rsidR="003C5ED8" w:rsidRPr="00A70144" w:rsidRDefault="003C5ED8" w:rsidP="00672F42">
            <w:pPr>
              <w:widowControl/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1</w:t>
            </w:r>
          </w:p>
        </w:tc>
        <w:tc>
          <w:tcPr>
            <w:tcW w:w="1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1466803B" w14:textId="2F494881" w:rsidR="003C5ED8" w:rsidRPr="00A70144" w:rsidRDefault="00264DAD" w:rsidP="00672F42">
            <w:pPr>
              <w:widowControl/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6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3B5209DC" w14:textId="2603F617" w:rsidR="003C5ED8" w:rsidRPr="00A70144" w:rsidRDefault="00264DAD" w:rsidP="00672F42">
            <w:pPr>
              <w:widowControl/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5512020" w14:textId="77777777" w:rsidR="003C5ED8" w:rsidRPr="00A70144" w:rsidRDefault="003C5ED8" w:rsidP="00672F42">
            <w:pPr>
              <w:widowControl/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100</w:t>
            </w:r>
          </w:p>
        </w:tc>
      </w:tr>
      <w:tr w:rsidR="003C5ED8" w:rsidRPr="00A70144" w14:paraId="22C4A7CB" w14:textId="77777777" w:rsidTr="005320CB">
        <w:trPr>
          <w:trHeight w:val="137"/>
        </w:trPr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32C1750" w14:textId="77777777" w:rsidR="003C5ED8" w:rsidRPr="00A70144" w:rsidRDefault="003C5ED8" w:rsidP="00672F42">
            <w:pPr>
              <w:widowControl/>
              <w:spacing w:line="240" w:lineRule="auto"/>
              <w:ind w:firstLine="0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Итого</w:t>
            </w:r>
          </w:p>
        </w:tc>
        <w:tc>
          <w:tcPr>
            <w:tcW w:w="19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5D872EC1" w14:textId="77777777" w:rsidR="003C5ED8" w:rsidRPr="00A70144" w:rsidRDefault="003C5ED8" w:rsidP="00672F42">
            <w:pPr>
              <w:widowControl/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18</w:t>
            </w:r>
          </w:p>
        </w:tc>
        <w:tc>
          <w:tcPr>
            <w:tcW w:w="1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26198206" w14:textId="688DC547" w:rsidR="003C5ED8" w:rsidRPr="00A70144" w:rsidRDefault="003C5ED8" w:rsidP="00672F42">
            <w:pPr>
              <w:widowControl/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2</w:t>
            </w:r>
            <w:r w:rsidR="00264DAD"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7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3B9DE6D6" w14:textId="77777777" w:rsidR="003C5ED8" w:rsidRPr="00A70144" w:rsidRDefault="003C5ED8" w:rsidP="00672F42">
            <w:pPr>
              <w:widowControl/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3AD8499" w14:textId="77777777" w:rsidR="003C5ED8" w:rsidRPr="00A70144" w:rsidRDefault="003C5ED8" w:rsidP="00672F42">
            <w:pPr>
              <w:widowControl/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116,7</w:t>
            </w:r>
          </w:p>
        </w:tc>
      </w:tr>
    </w:tbl>
    <w:p w14:paraId="5600E147" w14:textId="77777777" w:rsidR="00672F42" w:rsidRDefault="003C5ED8" w:rsidP="00672F42">
      <w:pPr>
        <w:widowControl/>
        <w:spacing w:before="120"/>
        <w:rPr>
          <w:rFonts w:eastAsia="Calibri" w:cs="Times New Roman"/>
          <w:color w:val="000000"/>
          <w:szCs w:val="28"/>
          <w:shd w:val="clear" w:color="auto" w:fill="FFFFFF"/>
          <w:lang w:eastAsia="en-US"/>
        </w:rPr>
      </w:pPr>
      <w:r w:rsidRPr="00A70144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 xml:space="preserve">За исследуемый период наблюдается изменение состава работников по возрастному признаку, увеличивается количество работников </w:t>
      </w:r>
      <w:r w:rsidR="004F7F43" w:rsidRPr="00A70144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 xml:space="preserve">АНО «Центр Содействия Развитию Молодежи Приморского </w:t>
      </w:r>
      <w:r w:rsidR="007A7167" w:rsidRPr="00A70144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>края» в</w:t>
      </w:r>
      <w:r w:rsidRPr="00A70144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 xml:space="preserve"> возрасте от 30 до 39 лет и от 40 до 49 лет. </w:t>
      </w:r>
    </w:p>
    <w:p w14:paraId="117D1224" w14:textId="4D3587BE" w:rsidR="00672F42" w:rsidRDefault="00672F42" w:rsidP="00672F42">
      <w:pPr>
        <w:widowControl/>
        <w:spacing w:before="120"/>
        <w:rPr>
          <w:rFonts w:ascii="Calibri" w:eastAsia="Calibri" w:hAnsi="Calibri" w:cs="Times New Roman"/>
          <w:szCs w:val="28"/>
          <w:lang w:eastAsia="en-US"/>
        </w:rPr>
      </w:pPr>
      <w:r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>На следующем этапе анализируется изменение состава работников АНО «Центр Содействия Развитию Молодежи Приморского края» по гендерному признаку за 2020</w:t>
      </w:r>
      <w:r w:rsidR="00B66C7E" w:rsidRPr="00A70144">
        <w:rPr>
          <w:shd w:val="clear" w:color="auto" w:fill="FFFFFF"/>
          <w:lang w:eastAsia="en-US"/>
        </w:rPr>
        <w:t xml:space="preserve">– </w:t>
      </w:r>
      <w:r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>2021 годы.</w:t>
      </w:r>
    </w:p>
    <w:p w14:paraId="3E6F9FDD" w14:textId="45AEB7AD" w:rsidR="000F30E2" w:rsidRPr="00672F42" w:rsidRDefault="003C5ED8" w:rsidP="005C0BA2">
      <w:pPr>
        <w:widowControl/>
        <w:spacing w:before="120"/>
        <w:rPr>
          <w:rFonts w:ascii="Calibri" w:eastAsia="Calibri" w:hAnsi="Calibri" w:cs="Times New Roman"/>
          <w:szCs w:val="28"/>
          <w:lang w:eastAsia="en-US"/>
        </w:rPr>
      </w:pPr>
      <w:r w:rsidRPr="00A70144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 xml:space="preserve">Анализ персонала по гендерному признаку (Таблица </w:t>
      </w:r>
      <w:r w:rsidR="00C71A8E" w:rsidRPr="00A70144">
        <w:rPr>
          <w:rFonts w:eastAsia="NSimSun" w:cs="Times New Roman"/>
          <w:color w:val="000000"/>
          <w:kern w:val="2"/>
          <w:szCs w:val="28"/>
          <w:shd w:val="clear" w:color="auto" w:fill="FFFFFF"/>
          <w:lang w:eastAsia="zh-CN" w:bidi="hi-IN"/>
        </w:rPr>
        <w:t>1.</w:t>
      </w:r>
      <w:r w:rsidR="00903A53" w:rsidRPr="00A70144">
        <w:rPr>
          <w:rFonts w:eastAsia="NSimSun" w:cs="Times New Roman"/>
          <w:color w:val="000000"/>
          <w:kern w:val="2"/>
          <w:szCs w:val="28"/>
          <w:shd w:val="clear" w:color="auto" w:fill="FFFFFF"/>
          <w:lang w:eastAsia="zh-CN" w:bidi="hi-IN"/>
        </w:rPr>
        <w:t>4</w:t>
      </w:r>
      <w:r w:rsidR="008A2392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 xml:space="preserve">). </w:t>
      </w:r>
      <w:r w:rsidR="008A2392" w:rsidRPr="00A70144">
        <w:rPr>
          <w:rFonts w:cs="Times New Roman"/>
          <w:szCs w:val="28"/>
          <w:shd w:val="clear" w:color="auto" w:fill="FFFFFF"/>
          <w:lang w:eastAsia="en-US"/>
        </w:rPr>
        <w:t>Численность и структура персонала в АНО «Центр Содействия Развитию Молодежи Приморского края» связана с характером, масштабом, сложностью и трудоёмкостью управленческих процессов</w:t>
      </w:r>
      <w:r w:rsidR="005C0BA2">
        <w:rPr>
          <w:rFonts w:cs="Times New Roman"/>
          <w:szCs w:val="28"/>
          <w:shd w:val="clear" w:color="auto" w:fill="FFFFFF"/>
          <w:lang w:eastAsia="en-US"/>
        </w:rPr>
        <w:t xml:space="preserve">. </w:t>
      </w:r>
      <w:r w:rsidR="005C0BA2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 xml:space="preserve">Как видно из </w:t>
      </w:r>
      <w:r w:rsidR="005C0BA2" w:rsidRPr="00C11023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 xml:space="preserve">представленных </w:t>
      </w:r>
      <w:r w:rsidR="005C0BA2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 xml:space="preserve">ниже </w:t>
      </w:r>
      <w:r w:rsidR="005C0BA2" w:rsidRPr="00C11023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>данных, в структуре персонала АНО «Центр Содействия Развитию Молодежи Приморского края» преобладают</w:t>
      </w:r>
      <w:r w:rsidR="005C0BA2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 xml:space="preserve"> в основном работники женского пола.</w:t>
      </w:r>
    </w:p>
    <w:p w14:paraId="605B2FA8" w14:textId="253CAE26" w:rsidR="003C5ED8" w:rsidRPr="00A70144" w:rsidRDefault="001B775E" w:rsidP="00672F42">
      <w:pPr>
        <w:widowControl/>
        <w:suppressAutoHyphens/>
        <w:spacing w:before="240" w:after="120" w:line="240" w:lineRule="auto"/>
        <w:ind w:left="1701" w:hanging="1701"/>
        <w:jc w:val="left"/>
        <w:rPr>
          <w:rFonts w:ascii="Calibri" w:eastAsia="Calibri" w:hAnsi="Calibri" w:cs="Times New Roman"/>
          <w:szCs w:val="28"/>
          <w:lang w:eastAsia="en-US"/>
        </w:rPr>
      </w:pPr>
      <w:r w:rsidRPr="00A70144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 xml:space="preserve">Таблица </w:t>
      </w:r>
      <w:r w:rsidR="00C71A8E" w:rsidRPr="00A70144">
        <w:rPr>
          <w:rFonts w:eastAsia="NSimSun" w:cs="Times New Roman"/>
          <w:color w:val="000000"/>
          <w:kern w:val="2"/>
          <w:szCs w:val="28"/>
          <w:shd w:val="clear" w:color="auto" w:fill="FFFFFF"/>
          <w:lang w:eastAsia="zh-CN" w:bidi="hi-IN"/>
        </w:rPr>
        <w:t>1.</w:t>
      </w:r>
      <w:r w:rsidR="00903A53" w:rsidRPr="00A70144">
        <w:rPr>
          <w:rFonts w:eastAsia="NSimSun" w:cs="Times New Roman"/>
          <w:color w:val="000000"/>
          <w:kern w:val="2"/>
          <w:szCs w:val="28"/>
          <w:shd w:val="clear" w:color="auto" w:fill="FFFFFF"/>
          <w:lang w:eastAsia="zh-CN" w:bidi="hi-IN"/>
        </w:rPr>
        <w:t>4</w:t>
      </w:r>
      <w:r w:rsidR="003C5ED8" w:rsidRPr="00A70144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 xml:space="preserve"> </w:t>
      </w:r>
      <w:r w:rsidR="000F30E2" w:rsidRPr="00A70144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>–</w:t>
      </w:r>
      <w:r w:rsidR="003C5ED8" w:rsidRPr="00A70144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 xml:space="preserve"> Анализ персонала </w:t>
      </w:r>
      <w:r w:rsidR="004F7F43" w:rsidRPr="00A70144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 xml:space="preserve">АНО «Центр Содействия Развитию Молодежи Приморского </w:t>
      </w:r>
      <w:r w:rsidR="007A7167" w:rsidRPr="00A70144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>края» по</w:t>
      </w:r>
      <w:r w:rsidR="003C5ED8" w:rsidRPr="00A70144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 xml:space="preserve"> гендерному признаку за </w:t>
      </w:r>
      <w:r w:rsidR="00834C7F" w:rsidRPr="00A70144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>202</w:t>
      </w:r>
      <w:r w:rsidR="004A23F5" w:rsidRPr="00A70144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>2</w:t>
      </w:r>
      <w:r w:rsidR="003C5ED8" w:rsidRPr="00A70144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 xml:space="preserve">– </w:t>
      </w:r>
      <w:r w:rsidR="00834C7F" w:rsidRPr="00A70144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>2021</w:t>
      </w:r>
      <w:r w:rsidR="003C5ED8" w:rsidRPr="00A70144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 xml:space="preserve"> гг.</w:t>
      </w:r>
    </w:p>
    <w:tbl>
      <w:tblPr>
        <w:tblW w:w="9639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2212"/>
        <w:gridCol w:w="10"/>
        <w:gridCol w:w="1891"/>
        <w:gridCol w:w="1816"/>
        <w:gridCol w:w="2151"/>
        <w:gridCol w:w="1559"/>
      </w:tblGrid>
      <w:tr w:rsidR="003C5ED8" w:rsidRPr="00A70144" w14:paraId="6667AE97" w14:textId="77777777" w:rsidTr="005320CB">
        <w:trPr>
          <w:trHeight w:val="420"/>
        </w:trPr>
        <w:tc>
          <w:tcPr>
            <w:tcW w:w="222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5403B24" w14:textId="6BDE5F24" w:rsidR="003C5ED8" w:rsidRPr="00A70144" w:rsidRDefault="000B2326" w:rsidP="00672F42">
            <w:pPr>
              <w:widowControl/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Пол</w:t>
            </w:r>
            <w:r w:rsidR="003C5ED8"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 xml:space="preserve"> сотрудников </w:t>
            </w:r>
          </w:p>
        </w:tc>
        <w:tc>
          <w:tcPr>
            <w:tcW w:w="37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C299844" w14:textId="77777777" w:rsidR="003C5ED8" w:rsidRPr="00A70144" w:rsidRDefault="003C5ED8" w:rsidP="00672F42">
            <w:pPr>
              <w:widowControl/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Численность сотрудников, чел.</w:t>
            </w:r>
          </w:p>
        </w:tc>
        <w:tc>
          <w:tcPr>
            <w:tcW w:w="21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2C3276B" w14:textId="08D31454" w:rsidR="003C5ED8" w:rsidRPr="00A70144" w:rsidRDefault="003C5ED8" w:rsidP="00672F42">
            <w:pPr>
              <w:widowControl/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 xml:space="preserve">Абсолютное отклонение, +; </w:t>
            </w:r>
            <w:r w:rsidR="000F30E2"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–</w:t>
            </w:r>
          </w:p>
        </w:tc>
        <w:tc>
          <w:tcPr>
            <w:tcW w:w="15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CC0EFC" w14:textId="77777777" w:rsidR="003C5ED8" w:rsidRPr="00A70144" w:rsidRDefault="003C5ED8" w:rsidP="00672F42">
            <w:pPr>
              <w:widowControl/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Темп роста, %</w:t>
            </w:r>
          </w:p>
        </w:tc>
      </w:tr>
      <w:tr w:rsidR="003C5ED8" w:rsidRPr="00A70144" w14:paraId="40AC012C" w14:textId="77777777" w:rsidTr="005320CB">
        <w:trPr>
          <w:trHeight w:val="273"/>
        </w:trPr>
        <w:tc>
          <w:tcPr>
            <w:tcW w:w="222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2A1B6EA" w14:textId="77777777" w:rsidR="003C5ED8" w:rsidRPr="00A70144" w:rsidRDefault="003C5ED8" w:rsidP="00672F42">
            <w:pPr>
              <w:widowControl/>
              <w:snapToGrid w:val="0"/>
              <w:spacing w:line="240" w:lineRule="auto"/>
              <w:ind w:firstLine="0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</w:p>
        </w:tc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0F3039B" w14:textId="3AFC65E6" w:rsidR="003C5ED8" w:rsidRPr="00A70144" w:rsidRDefault="00834C7F" w:rsidP="00672F42">
            <w:pPr>
              <w:widowControl/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202</w:t>
            </w:r>
            <w:r w:rsidR="004A23F5"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2</w:t>
            </w:r>
          </w:p>
        </w:tc>
        <w:tc>
          <w:tcPr>
            <w:tcW w:w="1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5DE0790" w14:textId="3A764443" w:rsidR="003C5ED8" w:rsidRPr="00A70144" w:rsidRDefault="00834C7F" w:rsidP="00672F42">
            <w:pPr>
              <w:widowControl/>
              <w:spacing w:line="240" w:lineRule="auto"/>
              <w:ind w:firstLine="0"/>
              <w:jc w:val="center"/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2021</w:t>
            </w:r>
          </w:p>
        </w:tc>
        <w:tc>
          <w:tcPr>
            <w:tcW w:w="21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1D4BFE9" w14:textId="77777777" w:rsidR="003C5ED8" w:rsidRPr="00A70144" w:rsidRDefault="003C5ED8" w:rsidP="00672F42">
            <w:pPr>
              <w:widowControl/>
              <w:snapToGrid w:val="0"/>
              <w:spacing w:line="240" w:lineRule="auto"/>
              <w:ind w:firstLine="0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</w:p>
        </w:tc>
        <w:tc>
          <w:tcPr>
            <w:tcW w:w="15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D30D24" w14:textId="77777777" w:rsidR="003C5ED8" w:rsidRPr="00A70144" w:rsidRDefault="003C5ED8" w:rsidP="00672F42">
            <w:pPr>
              <w:widowControl/>
              <w:snapToGrid w:val="0"/>
              <w:spacing w:line="240" w:lineRule="auto"/>
              <w:ind w:firstLine="0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</w:p>
        </w:tc>
      </w:tr>
      <w:tr w:rsidR="003C5ED8" w:rsidRPr="00A70144" w14:paraId="4BDA02B9" w14:textId="77777777" w:rsidTr="009E42BB">
        <w:tc>
          <w:tcPr>
            <w:tcW w:w="22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1B5C41C" w14:textId="77777777" w:rsidR="003C5ED8" w:rsidRPr="00A70144" w:rsidRDefault="003C5ED8" w:rsidP="00672F42">
            <w:pPr>
              <w:widowControl/>
              <w:spacing w:line="240" w:lineRule="auto"/>
              <w:ind w:firstLine="0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Мужчины</w:t>
            </w:r>
          </w:p>
        </w:tc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553138D1" w14:textId="13984CF7" w:rsidR="003C5ED8" w:rsidRPr="00A70144" w:rsidRDefault="000B2326" w:rsidP="00672F42">
            <w:pPr>
              <w:widowControl/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2</w:t>
            </w:r>
          </w:p>
        </w:tc>
        <w:tc>
          <w:tcPr>
            <w:tcW w:w="1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5C5D912D" w14:textId="3BB72F6A" w:rsidR="003C5ED8" w:rsidRPr="00A70144" w:rsidRDefault="003C5ED8" w:rsidP="00672F42">
            <w:pPr>
              <w:widowControl/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3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0C9750BB" w14:textId="77777777" w:rsidR="003C5ED8" w:rsidRPr="00A70144" w:rsidRDefault="003C5ED8" w:rsidP="00672F42">
            <w:pPr>
              <w:widowControl/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400C032" w14:textId="77777777" w:rsidR="003C5ED8" w:rsidRPr="00A70144" w:rsidRDefault="003C5ED8" w:rsidP="00672F42">
            <w:pPr>
              <w:widowControl/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118,2</w:t>
            </w:r>
          </w:p>
        </w:tc>
      </w:tr>
      <w:tr w:rsidR="003C5ED8" w:rsidRPr="00A70144" w14:paraId="0120047B" w14:textId="77777777" w:rsidTr="009E42BB">
        <w:tc>
          <w:tcPr>
            <w:tcW w:w="22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5A754C4" w14:textId="77777777" w:rsidR="003C5ED8" w:rsidRPr="00A70144" w:rsidRDefault="003C5ED8" w:rsidP="00672F42">
            <w:pPr>
              <w:widowControl/>
              <w:spacing w:line="240" w:lineRule="auto"/>
              <w:ind w:firstLine="0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Женщины</w:t>
            </w:r>
          </w:p>
        </w:tc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7F6BA9B5" w14:textId="22B2AD83" w:rsidR="003C5ED8" w:rsidRPr="00A70144" w:rsidRDefault="000B2326" w:rsidP="00672F42">
            <w:pPr>
              <w:widowControl/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16</w:t>
            </w:r>
          </w:p>
        </w:tc>
        <w:tc>
          <w:tcPr>
            <w:tcW w:w="1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605A8208" w14:textId="6E5BC616" w:rsidR="003C5ED8" w:rsidRPr="00A70144" w:rsidRDefault="000B2326" w:rsidP="00672F42">
            <w:pPr>
              <w:widowControl/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24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0B3B61B9" w14:textId="11C18CE7" w:rsidR="003C5ED8" w:rsidRPr="00A70144" w:rsidRDefault="00264DAD" w:rsidP="00672F42">
            <w:pPr>
              <w:widowControl/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7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020B081" w14:textId="77777777" w:rsidR="003C5ED8" w:rsidRPr="00A70144" w:rsidRDefault="003C5ED8" w:rsidP="00672F42">
            <w:pPr>
              <w:widowControl/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114,3</w:t>
            </w:r>
          </w:p>
        </w:tc>
      </w:tr>
      <w:tr w:rsidR="003C5ED8" w:rsidRPr="00A70144" w14:paraId="377E4258" w14:textId="77777777" w:rsidTr="009E42BB">
        <w:trPr>
          <w:trHeight w:val="143"/>
        </w:trPr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4589E54" w14:textId="77777777" w:rsidR="003C5ED8" w:rsidRPr="00A70144" w:rsidRDefault="003C5ED8" w:rsidP="00672F42">
            <w:pPr>
              <w:widowControl/>
              <w:spacing w:line="240" w:lineRule="auto"/>
              <w:ind w:firstLine="0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Итого</w:t>
            </w:r>
          </w:p>
        </w:tc>
        <w:tc>
          <w:tcPr>
            <w:tcW w:w="19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16BED4D9" w14:textId="77777777" w:rsidR="003C5ED8" w:rsidRPr="00A70144" w:rsidRDefault="003C5ED8" w:rsidP="00672F42">
            <w:pPr>
              <w:widowControl/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18</w:t>
            </w:r>
          </w:p>
        </w:tc>
        <w:tc>
          <w:tcPr>
            <w:tcW w:w="1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31F836D7" w14:textId="34A57B03" w:rsidR="003C5ED8" w:rsidRPr="00A70144" w:rsidRDefault="003C5ED8" w:rsidP="00672F42">
            <w:pPr>
              <w:widowControl/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2</w:t>
            </w:r>
            <w:r w:rsidR="00264DAD"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7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1A5C9DD1" w14:textId="4CC1B50D" w:rsidR="003C5ED8" w:rsidRPr="00A70144" w:rsidRDefault="00264DAD" w:rsidP="00672F42">
            <w:pPr>
              <w:widowControl/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9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E1F07E1" w14:textId="77777777" w:rsidR="003C5ED8" w:rsidRPr="00A70144" w:rsidRDefault="003C5ED8" w:rsidP="00672F42">
            <w:pPr>
              <w:widowControl/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116,7</w:t>
            </w:r>
          </w:p>
        </w:tc>
      </w:tr>
    </w:tbl>
    <w:p w14:paraId="540199D7" w14:textId="7C610FFC" w:rsidR="003C5ED8" w:rsidRPr="00A70144" w:rsidRDefault="003C5ED8" w:rsidP="00672F42">
      <w:pPr>
        <w:widowControl/>
        <w:spacing w:before="120"/>
        <w:ind w:firstLine="0"/>
        <w:rPr>
          <w:rFonts w:cs="Times New Roman"/>
          <w:szCs w:val="28"/>
          <w:lang w:eastAsia="en-US"/>
        </w:rPr>
      </w:pPr>
      <w:r w:rsidRPr="00A70144">
        <w:rPr>
          <w:rFonts w:cs="Times New Roman"/>
          <w:szCs w:val="28"/>
          <w:shd w:val="clear" w:color="auto" w:fill="FFFFFF"/>
          <w:lang w:eastAsia="en-US"/>
        </w:rPr>
        <w:lastRenderedPageBreak/>
        <w:t xml:space="preserve">С целью использования </w:t>
      </w:r>
      <w:r w:rsidR="004F7F43" w:rsidRPr="00A70144">
        <w:rPr>
          <w:rFonts w:cs="Times New Roman"/>
          <w:szCs w:val="28"/>
          <w:shd w:val="clear" w:color="auto" w:fill="FFFFFF"/>
          <w:lang w:eastAsia="en-US"/>
        </w:rPr>
        <w:t xml:space="preserve">АНО «Центр Содействия Развитию Молодежи Приморского </w:t>
      </w:r>
      <w:r w:rsidR="005229BB" w:rsidRPr="00A70144">
        <w:rPr>
          <w:rFonts w:cs="Times New Roman"/>
          <w:szCs w:val="28"/>
          <w:shd w:val="clear" w:color="auto" w:fill="FFFFFF"/>
          <w:lang w:eastAsia="en-US"/>
        </w:rPr>
        <w:t>края» квалифицированных</w:t>
      </w:r>
      <w:r w:rsidRPr="00A70144">
        <w:rPr>
          <w:rFonts w:cs="Times New Roman"/>
          <w:szCs w:val="28"/>
          <w:shd w:val="clear" w:color="auto" w:fill="FFFFFF"/>
          <w:lang w:eastAsia="en-US"/>
        </w:rPr>
        <w:t xml:space="preserve"> сотрудников, а также профессионального и общественного развития, создана определенная концепция управления персоналом. </w:t>
      </w:r>
    </w:p>
    <w:p w14:paraId="142F7314" w14:textId="0747DB1C" w:rsidR="00295254" w:rsidRPr="00A70144" w:rsidRDefault="003C5ED8" w:rsidP="00672F42">
      <w:pPr>
        <w:widowControl/>
        <w:rPr>
          <w:rFonts w:eastAsia="Times New Roman" w:cs="Times New Roman"/>
          <w:color w:val="000000"/>
          <w:szCs w:val="28"/>
          <w:shd w:val="clear" w:color="auto" w:fill="FFFFFF"/>
          <w:lang w:eastAsia="zh-CN"/>
        </w:rPr>
      </w:pPr>
      <w:r w:rsidRPr="00A70144">
        <w:rPr>
          <w:rFonts w:eastAsia="Times New Roman" w:cs="Times New Roman"/>
          <w:color w:val="000000"/>
          <w:szCs w:val="28"/>
          <w:shd w:val="clear" w:color="auto" w:fill="FFFFFF"/>
          <w:lang w:eastAsia="zh-CN"/>
        </w:rPr>
        <w:t>В</w:t>
      </w:r>
      <w:r w:rsidRPr="00A70144">
        <w:rPr>
          <w:rFonts w:eastAsia="Times New Roman" w:cs="Times New Roman"/>
          <w:color w:val="000000"/>
          <w:spacing w:val="1"/>
          <w:szCs w:val="28"/>
          <w:shd w:val="clear" w:color="auto" w:fill="FFFFFF"/>
          <w:lang w:eastAsia="zh-CN"/>
        </w:rPr>
        <w:t xml:space="preserve"> </w:t>
      </w:r>
      <w:r w:rsidRPr="00A70144">
        <w:rPr>
          <w:rFonts w:eastAsia="Times New Roman" w:cs="Times New Roman"/>
          <w:color w:val="000000"/>
          <w:szCs w:val="28"/>
          <w:shd w:val="clear" w:color="auto" w:fill="FFFFFF"/>
          <w:lang w:eastAsia="zh-CN"/>
        </w:rPr>
        <w:t>целом</w:t>
      </w:r>
      <w:r w:rsidRPr="00A70144">
        <w:rPr>
          <w:rFonts w:eastAsia="Times New Roman" w:cs="Times New Roman"/>
          <w:color w:val="000000"/>
          <w:spacing w:val="1"/>
          <w:szCs w:val="28"/>
          <w:shd w:val="clear" w:color="auto" w:fill="FFFFFF"/>
          <w:lang w:eastAsia="zh-CN"/>
        </w:rPr>
        <w:t xml:space="preserve"> </w:t>
      </w:r>
      <w:r w:rsidRPr="00A70144">
        <w:rPr>
          <w:rFonts w:eastAsia="Times New Roman" w:cs="Times New Roman"/>
          <w:color w:val="000000"/>
          <w:szCs w:val="28"/>
          <w:shd w:val="clear" w:color="auto" w:fill="FFFFFF"/>
          <w:lang w:eastAsia="zh-CN"/>
        </w:rPr>
        <w:t>кадровый</w:t>
      </w:r>
      <w:r w:rsidRPr="00A70144">
        <w:rPr>
          <w:rFonts w:eastAsia="Times New Roman" w:cs="Times New Roman"/>
          <w:color w:val="000000"/>
          <w:spacing w:val="1"/>
          <w:szCs w:val="28"/>
          <w:shd w:val="clear" w:color="auto" w:fill="FFFFFF"/>
          <w:lang w:eastAsia="zh-CN"/>
        </w:rPr>
        <w:t xml:space="preserve"> </w:t>
      </w:r>
      <w:r w:rsidRPr="00A70144">
        <w:rPr>
          <w:rFonts w:eastAsia="Times New Roman" w:cs="Times New Roman"/>
          <w:color w:val="000000"/>
          <w:szCs w:val="28"/>
          <w:shd w:val="clear" w:color="auto" w:fill="FFFFFF"/>
          <w:lang w:eastAsia="zh-CN"/>
        </w:rPr>
        <w:t>потенциал,</w:t>
      </w:r>
      <w:r w:rsidRPr="00A70144">
        <w:rPr>
          <w:rFonts w:eastAsia="Times New Roman" w:cs="Times New Roman"/>
          <w:color w:val="000000"/>
          <w:spacing w:val="1"/>
          <w:szCs w:val="28"/>
          <w:shd w:val="clear" w:color="auto" w:fill="FFFFFF"/>
          <w:lang w:eastAsia="zh-CN"/>
        </w:rPr>
        <w:t xml:space="preserve"> </w:t>
      </w:r>
      <w:r w:rsidRPr="00A70144">
        <w:rPr>
          <w:rFonts w:eastAsia="Times New Roman" w:cs="Times New Roman"/>
          <w:color w:val="000000"/>
          <w:szCs w:val="28"/>
          <w:shd w:val="clear" w:color="auto" w:fill="FFFFFF"/>
          <w:lang w:eastAsia="zh-CN"/>
        </w:rPr>
        <w:t>конечно</w:t>
      </w:r>
      <w:r w:rsidRPr="00A70144">
        <w:rPr>
          <w:rFonts w:eastAsia="Times New Roman" w:cs="Times New Roman"/>
          <w:color w:val="000000"/>
          <w:spacing w:val="1"/>
          <w:szCs w:val="28"/>
          <w:shd w:val="clear" w:color="auto" w:fill="FFFFFF"/>
          <w:lang w:eastAsia="zh-CN"/>
        </w:rPr>
        <w:t xml:space="preserve"> </w:t>
      </w:r>
      <w:r w:rsidRPr="00A70144">
        <w:rPr>
          <w:rFonts w:eastAsia="Times New Roman" w:cs="Times New Roman"/>
          <w:color w:val="000000"/>
          <w:szCs w:val="28"/>
          <w:shd w:val="clear" w:color="auto" w:fill="FFFFFF"/>
          <w:lang w:eastAsia="zh-CN"/>
        </w:rPr>
        <w:t>же,</w:t>
      </w:r>
      <w:r w:rsidRPr="00A70144">
        <w:rPr>
          <w:rFonts w:eastAsia="Times New Roman" w:cs="Times New Roman"/>
          <w:color w:val="000000"/>
          <w:spacing w:val="1"/>
          <w:szCs w:val="28"/>
          <w:shd w:val="clear" w:color="auto" w:fill="FFFFFF"/>
          <w:lang w:eastAsia="zh-CN"/>
        </w:rPr>
        <w:t xml:space="preserve"> </w:t>
      </w:r>
      <w:r w:rsidRPr="00A70144">
        <w:rPr>
          <w:rFonts w:eastAsia="Times New Roman" w:cs="Times New Roman"/>
          <w:color w:val="000000"/>
          <w:szCs w:val="28"/>
          <w:shd w:val="clear" w:color="auto" w:fill="FFFFFF"/>
          <w:lang w:eastAsia="zh-CN"/>
        </w:rPr>
        <w:t>есть,</w:t>
      </w:r>
      <w:r w:rsidRPr="00A70144">
        <w:rPr>
          <w:rFonts w:eastAsia="Times New Roman" w:cs="Times New Roman"/>
          <w:color w:val="000000"/>
          <w:spacing w:val="1"/>
          <w:szCs w:val="28"/>
          <w:shd w:val="clear" w:color="auto" w:fill="FFFFFF"/>
          <w:lang w:eastAsia="zh-CN"/>
        </w:rPr>
        <w:t xml:space="preserve"> </w:t>
      </w:r>
      <w:r w:rsidRPr="00A70144">
        <w:rPr>
          <w:rFonts w:eastAsia="Times New Roman" w:cs="Times New Roman"/>
          <w:color w:val="000000"/>
          <w:szCs w:val="28"/>
          <w:shd w:val="clear" w:color="auto" w:fill="FFFFFF"/>
          <w:lang w:eastAsia="zh-CN"/>
        </w:rPr>
        <w:t>но</w:t>
      </w:r>
      <w:r w:rsidRPr="00A70144">
        <w:rPr>
          <w:rFonts w:eastAsia="Times New Roman" w:cs="Times New Roman"/>
          <w:color w:val="000000"/>
          <w:spacing w:val="1"/>
          <w:szCs w:val="28"/>
          <w:shd w:val="clear" w:color="auto" w:fill="FFFFFF"/>
          <w:lang w:eastAsia="zh-CN"/>
        </w:rPr>
        <w:t xml:space="preserve"> </w:t>
      </w:r>
      <w:r w:rsidRPr="00A70144">
        <w:rPr>
          <w:rFonts w:eastAsia="Times New Roman" w:cs="Times New Roman"/>
          <w:color w:val="000000"/>
          <w:szCs w:val="28"/>
          <w:shd w:val="clear" w:color="auto" w:fill="FFFFFF"/>
          <w:lang w:eastAsia="zh-CN"/>
        </w:rPr>
        <w:t>недостаточные</w:t>
      </w:r>
      <w:r w:rsidRPr="00A70144">
        <w:rPr>
          <w:rFonts w:eastAsia="Times New Roman" w:cs="Times New Roman"/>
          <w:color w:val="000000"/>
          <w:spacing w:val="1"/>
          <w:szCs w:val="28"/>
          <w:shd w:val="clear" w:color="auto" w:fill="FFFFFF"/>
          <w:lang w:eastAsia="zh-CN"/>
        </w:rPr>
        <w:t xml:space="preserve"> </w:t>
      </w:r>
      <w:r w:rsidRPr="00A70144">
        <w:rPr>
          <w:rFonts w:eastAsia="Times New Roman" w:cs="Times New Roman"/>
          <w:color w:val="000000"/>
          <w:szCs w:val="28"/>
          <w:shd w:val="clear" w:color="auto" w:fill="FFFFFF"/>
          <w:lang w:eastAsia="zh-CN"/>
        </w:rPr>
        <w:t>финансы</w:t>
      </w:r>
      <w:r w:rsidRPr="00A70144">
        <w:rPr>
          <w:rFonts w:eastAsia="Times New Roman" w:cs="Times New Roman"/>
          <w:color w:val="000000"/>
          <w:spacing w:val="1"/>
          <w:szCs w:val="28"/>
          <w:shd w:val="clear" w:color="auto" w:fill="FFFFFF"/>
          <w:lang w:eastAsia="zh-CN"/>
        </w:rPr>
        <w:t xml:space="preserve"> </w:t>
      </w:r>
      <w:r w:rsidRPr="00A70144">
        <w:rPr>
          <w:rFonts w:eastAsia="Times New Roman" w:cs="Times New Roman"/>
          <w:color w:val="000000"/>
          <w:szCs w:val="28"/>
          <w:shd w:val="clear" w:color="auto" w:fill="FFFFFF"/>
          <w:lang w:eastAsia="zh-CN"/>
        </w:rPr>
        <w:t>ограничивают</w:t>
      </w:r>
      <w:r w:rsidRPr="00A70144">
        <w:rPr>
          <w:rFonts w:eastAsia="Times New Roman" w:cs="Times New Roman"/>
          <w:color w:val="000000"/>
          <w:spacing w:val="1"/>
          <w:szCs w:val="28"/>
          <w:shd w:val="clear" w:color="auto" w:fill="FFFFFF"/>
          <w:lang w:eastAsia="zh-CN"/>
        </w:rPr>
        <w:t xml:space="preserve"> </w:t>
      </w:r>
      <w:r w:rsidRPr="00A70144">
        <w:rPr>
          <w:rFonts w:eastAsia="Times New Roman" w:cs="Times New Roman"/>
          <w:color w:val="000000"/>
          <w:szCs w:val="28"/>
          <w:shd w:val="clear" w:color="auto" w:fill="FFFFFF"/>
          <w:lang w:eastAsia="zh-CN"/>
        </w:rPr>
        <w:t>в</w:t>
      </w:r>
      <w:r w:rsidRPr="00A70144">
        <w:rPr>
          <w:rFonts w:eastAsia="Times New Roman" w:cs="Times New Roman"/>
          <w:color w:val="000000"/>
          <w:spacing w:val="1"/>
          <w:szCs w:val="28"/>
          <w:shd w:val="clear" w:color="auto" w:fill="FFFFFF"/>
          <w:lang w:eastAsia="zh-CN"/>
        </w:rPr>
        <w:t xml:space="preserve"> </w:t>
      </w:r>
      <w:r w:rsidRPr="00A70144">
        <w:rPr>
          <w:rFonts w:eastAsia="Times New Roman" w:cs="Times New Roman"/>
          <w:color w:val="000000"/>
          <w:szCs w:val="28"/>
          <w:shd w:val="clear" w:color="auto" w:fill="FFFFFF"/>
          <w:lang w:eastAsia="zh-CN"/>
        </w:rPr>
        <w:t>развитии.</w:t>
      </w:r>
      <w:r w:rsidRPr="00A70144">
        <w:rPr>
          <w:rFonts w:eastAsia="Times New Roman" w:cs="Times New Roman"/>
          <w:color w:val="000000"/>
          <w:spacing w:val="1"/>
          <w:szCs w:val="28"/>
          <w:shd w:val="clear" w:color="auto" w:fill="FFFFFF"/>
          <w:lang w:eastAsia="zh-CN"/>
        </w:rPr>
        <w:t xml:space="preserve"> </w:t>
      </w:r>
      <w:r w:rsidRPr="00A70144">
        <w:rPr>
          <w:rFonts w:eastAsia="Times New Roman" w:cs="Times New Roman"/>
          <w:color w:val="000000"/>
          <w:szCs w:val="28"/>
          <w:shd w:val="clear" w:color="auto" w:fill="FFFFFF"/>
          <w:lang w:eastAsia="zh-CN"/>
        </w:rPr>
        <w:t>Необходимо</w:t>
      </w:r>
      <w:r w:rsidRPr="00A70144">
        <w:rPr>
          <w:rFonts w:eastAsia="Times New Roman" w:cs="Times New Roman"/>
          <w:color w:val="000000"/>
          <w:spacing w:val="1"/>
          <w:szCs w:val="28"/>
          <w:shd w:val="clear" w:color="auto" w:fill="FFFFFF"/>
          <w:lang w:eastAsia="zh-CN"/>
        </w:rPr>
        <w:t xml:space="preserve"> </w:t>
      </w:r>
      <w:r w:rsidRPr="00A70144">
        <w:rPr>
          <w:rFonts w:eastAsia="Times New Roman" w:cs="Times New Roman"/>
          <w:color w:val="000000"/>
          <w:szCs w:val="28"/>
          <w:shd w:val="clear" w:color="auto" w:fill="FFFFFF"/>
          <w:lang w:eastAsia="zh-CN"/>
        </w:rPr>
        <w:t>выделять</w:t>
      </w:r>
      <w:r w:rsidRPr="00A70144">
        <w:rPr>
          <w:rFonts w:eastAsia="Times New Roman" w:cs="Times New Roman"/>
          <w:color w:val="000000"/>
          <w:spacing w:val="1"/>
          <w:szCs w:val="28"/>
          <w:shd w:val="clear" w:color="auto" w:fill="FFFFFF"/>
          <w:lang w:eastAsia="zh-CN"/>
        </w:rPr>
        <w:t xml:space="preserve"> </w:t>
      </w:r>
      <w:r w:rsidRPr="00A70144">
        <w:rPr>
          <w:rFonts w:eastAsia="Times New Roman" w:cs="Times New Roman"/>
          <w:color w:val="000000"/>
          <w:szCs w:val="28"/>
          <w:shd w:val="clear" w:color="auto" w:fill="FFFFFF"/>
          <w:lang w:eastAsia="zh-CN"/>
        </w:rPr>
        <w:t>больше</w:t>
      </w:r>
      <w:r w:rsidRPr="00A70144">
        <w:rPr>
          <w:rFonts w:eastAsia="Times New Roman" w:cs="Times New Roman"/>
          <w:color w:val="000000"/>
          <w:spacing w:val="1"/>
          <w:szCs w:val="28"/>
          <w:shd w:val="clear" w:color="auto" w:fill="FFFFFF"/>
          <w:lang w:eastAsia="zh-CN"/>
        </w:rPr>
        <w:t xml:space="preserve"> </w:t>
      </w:r>
      <w:r w:rsidRPr="00A70144">
        <w:rPr>
          <w:rFonts w:eastAsia="Times New Roman" w:cs="Times New Roman"/>
          <w:color w:val="000000"/>
          <w:szCs w:val="28"/>
          <w:shd w:val="clear" w:color="auto" w:fill="FFFFFF"/>
          <w:lang w:eastAsia="zh-CN"/>
        </w:rPr>
        <w:t>финансовых средств</w:t>
      </w:r>
      <w:r w:rsidRPr="00A70144">
        <w:rPr>
          <w:rFonts w:eastAsia="Times New Roman" w:cs="Times New Roman"/>
          <w:color w:val="000000"/>
          <w:spacing w:val="-2"/>
          <w:szCs w:val="28"/>
          <w:shd w:val="clear" w:color="auto" w:fill="FFFFFF"/>
          <w:lang w:eastAsia="zh-CN"/>
        </w:rPr>
        <w:t xml:space="preserve"> </w:t>
      </w:r>
      <w:r w:rsidRPr="00A70144">
        <w:rPr>
          <w:rFonts w:eastAsia="Times New Roman" w:cs="Times New Roman"/>
          <w:color w:val="000000"/>
          <w:szCs w:val="28"/>
          <w:shd w:val="clear" w:color="auto" w:fill="FFFFFF"/>
          <w:lang w:eastAsia="zh-CN"/>
        </w:rPr>
        <w:t>на</w:t>
      </w:r>
      <w:r w:rsidRPr="00A70144">
        <w:rPr>
          <w:rFonts w:eastAsia="Times New Roman" w:cs="Times New Roman"/>
          <w:color w:val="000000"/>
          <w:spacing w:val="-1"/>
          <w:szCs w:val="28"/>
          <w:shd w:val="clear" w:color="auto" w:fill="FFFFFF"/>
          <w:lang w:eastAsia="zh-CN"/>
        </w:rPr>
        <w:t xml:space="preserve"> </w:t>
      </w:r>
      <w:r w:rsidRPr="00A70144">
        <w:rPr>
          <w:rFonts w:eastAsia="Times New Roman" w:cs="Times New Roman"/>
          <w:color w:val="000000"/>
          <w:szCs w:val="28"/>
          <w:shd w:val="clear" w:color="auto" w:fill="FFFFFF"/>
          <w:lang w:eastAsia="zh-CN"/>
        </w:rPr>
        <w:t>развитие</w:t>
      </w:r>
      <w:r w:rsidRPr="00A70144">
        <w:rPr>
          <w:rFonts w:eastAsia="Times New Roman" w:cs="Times New Roman"/>
          <w:color w:val="000000"/>
          <w:spacing w:val="-3"/>
          <w:szCs w:val="28"/>
          <w:shd w:val="clear" w:color="auto" w:fill="FFFFFF"/>
          <w:lang w:eastAsia="zh-CN"/>
        </w:rPr>
        <w:t xml:space="preserve"> </w:t>
      </w:r>
      <w:r w:rsidRPr="00A70144">
        <w:rPr>
          <w:rFonts w:eastAsia="Times New Roman" w:cs="Times New Roman"/>
          <w:color w:val="000000"/>
          <w:szCs w:val="28"/>
          <w:shd w:val="clear" w:color="auto" w:fill="FFFFFF"/>
          <w:lang w:eastAsia="zh-CN"/>
        </w:rPr>
        <w:t>кадрового</w:t>
      </w:r>
      <w:r w:rsidRPr="00A70144">
        <w:rPr>
          <w:rFonts w:eastAsia="Times New Roman" w:cs="Times New Roman"/>
          <w:color w:val="000000"/>
          <w:spacing w:val="-2"/>
          <w:szCs w:val="28"/>
          <w:shd w:val="clear" w:color="auto" w:fill="FFFFFF"/>
          <w:lang w:eastAsia="zh-CN"/>
        </w:rPr>
        <w:t xml:space="preserve"> </w:t>
      </w:r>
      <w:r w:rsidRPr="00A70144">
        <w:rPr>
          <w:rFonts w:eastAsia="Times New Roman" w:cs="Times New Roman"/>
          <w:color w:val="000000"/>
          <w:szCs w:val="28"/>
          <w:shd w:val="clear" w:color="auto" w:fill="FFFFFF"/>
          <w:lang w:eastAsia="zh-CN"/>
        </w:rPr>
        <w:t>потенциала.</w:t>
      </w:r>
      <w:bookmarkStart w:id="6" w:name="_Toc102512010"/>
    </w:p>
    <w:p w14:paraId="65F9CD9B" w14:textId="3B5192B1" w:rsidR="00903A53" w:rsidRPr="00A70144" w:rsidRDefault="00903A53" w:rsidP="00672F42">
      <w:pPr>
        <w:widowControl/>
        <w:rPr>
          <w:rFonts w:eastAsia="Times New Roman" w:cs="Times New Roman"/>
          <w:color w:val="000000"/>
          <w:szCs w:val="28"/>
          <w:shd w:val="clear" w:color="auto" w:fill="FFFFFF"/>
          <w:lang w:eastAsia="zh-CN"/>
        </w:rPr>
      </w:pPr>
    </w:p>
    <w:p w14:paraId="437572E8" w14:textId="77777777" w:rsidR="00903A53" w:rsidRPr="00A70144" w:rsidRDefault="00903A53" w:rsidP="00672F42">
      <w:pPr>
        <w:widowControl/>
        <w:rPr>
          <w:rFonts w:eastAsia="Times New Roman" w:cs="Times New Roman"/>
          <w:color w:val="000000"/>
          <w:szCs w:val="28"/>
          <w:shd w:val="clear" w:color="auto" w:fill="FFFFFF"/>
          <w:lang w:eastAsia="zh-CN"/>
        </w:rPr>
      </w:pPr>
    </w:p>
    <w:p w14:paraId="2A6E5D97" w14:textId="77777777" w:rsidR="00903A53" w:rsidRPr="00A70144" w:rsidRDefault="00903A53" w:rsidP="00672F42">
      <w:pPr>
        <w:widowControl/>
        <w:suppressAutoHyphens/>
        <w:spacing w:line="240" w:lineRule="auto"/>
        <w:ind w:firstLine="0"/>
        <w:jc w:val="left"/>
        <w:rPr>
          <w:rFonts w:ascii="Arial" w:eastAsia="Times New Roman" w:hAnsi="Arial" w:cs="Times New Roman"/>
          <w:bCs/>
          <w:sz w:val="30"/>
          <w:szCs w:val="28"/>
          <w:lang w:eastAsia="en-US"/>
        </w:rPr>
      </w:pPr>
      <w:r w:rsidRPr="00A70144">
        <w:br w:type="page"/>
      </w:r>
    </w:p>
    <w:p w14:paraId="4B1521BC" w14:textId="3D7AC899" w:rsidR="00A20316" w:rsidRPr="00A70144" w:rsidRDefault="00A20316" w:rsidP="00672F42">
      <w:pPr>
        <w:pStyle w:val="1"/>
        <w:widowControl/>
        <w:rPr>
          <w:b/>
        </w:rPr>
      </w:pPr>
      <w:r w:rsidRPr="00A70144">
        <w:lastRenderedPageBreak/>
        <w:t>2 Индивидуальное задание</w:t>
      </w:r>
      <w:bookmarkEnd w:id="6"/>
    </w:p>
    <w:p w14:paraId="2643B2CC" w14:textId="6CF32FEC" w:rsidR="00903A53" w:rsidRPr="002766E0" w:rsidRDefault="005C0BA2" w:rsidP="00672F42">
      <w:pPr>
        <w:widowControl/>
        <w:rPr>
          <w:rFonts w:eastAsia="Times New Roman" w:cs="Times New Roman"/>
          <w:color w:val="000000" w:themeColor="text1"/>
          <w:szCs w:val="28"/>
        </w:rPr>
      </w:pPr>
      <w:bookmarkStart w:id="7" w:name="_Toc102512012"/>
      <w:r>
        <w:rPr>
          <w:rFonts w:eastAsia="Times New Roman" w:cs="Times New Roman"/>
          <w:szCs w:val="28"/>
        </w:rPr>
        <w:t>Используя</w:t>
      </w:r>
      <w:r w:rsidR="00903A53" w:rsidRPr="00A70144">
        <w:rPr>
          <w:rFonts w:eastAsia="Times New Roman" w:cs="Times New Roman"/>
          <w:szCs w:val="28"/>
        </w:rPr>
        <w:t xml:space="preserve"> статистическую информацию по элементам микроокружения, выделим и оценим факторы микросреды по степени их важности для объекта </w:t>
      </w:r>
      <w:r w:rsidR="00903A53" w:rsidRPr="002766E0">
        <w:rPr>
          <w:rFonts w:eastAsia="Times New Roman" w:cs="Times New Roman"/>
          <w:color w:val="000000" w:themeColor="text1"/>
          <w:szCs w:val="28"/>
        </w:rPr>
        <w:t xml:space="preserve">исследования (табл. </w:t>
      </w:r>
      <w:r w:rsidR="00650C37" w:rsidRPr="002766E0">
        <w:rPr>
          <w:rFonts w:eastAsia="Times New Roman" w:cs="Times New Roman"/>
          <w:color w:val="000000" w:themeColor="text1"/>
          <w:szCs w:val="28"/>
        </w:rPr>
        <w:t>2.1</w:t>
      </w:r>
      <w:r w:rsidR="00903A53" w:rsidRPr="002766E0">
        <w:rPr>
          <w:rFonts w:eastAsia="Times New Roman" w:cs="Times New Roman"/>
          <w:color w:val="000000" w:themeColor="text1"/>
          <w:szCs w:val="28"/>
        </w:rPr>
        <w:t>). Оценки производятся на основе опроса экспертов, работающих в профильных учреждениях культуры (1–3 балла).</w:t>
      </w:r>
    </w:p>
    <w:p w14:paraId="0E2F15A7" w14:textId="4777F10D" w:rsidR="00903A53" w:rsidRPr="002766E0" w:rsidRDefault="00903A53" w:rsidP="00672F42">
      <w:pPr>
        <w:widowControl/>
        <w:rPr>
          <w:rFonts w:eastAsia="Times New Roman" w:cs="Times New Roman"/>
          <w:color w:val="000000" w:themeColor="text1"/>
          <w:szCs w:val="28"/>
        </w:rPr>
      </w:pPr>
      <w:r w:rsidRPr="002766E0">
        <w:rPr>
          <w:rFonts w:eastAsia="Times New Roman" w:cs="Times New Roman"/>
          <w:color w:val="000000" w:themeColor="text1"/>
          <w:szCs w:val="28"/>
        </w:rPr>
        <w:t>В таблице</w:t>
      </w:r>
      <w:r w:rsidR="00650C37" w:rsidRPr="002766E0">
        <w:rPr>
          <w:rFonts w:eastAsia="Times New Roman" w:cs="Times New Roman"/>
          <w:color w:val="000000" w:themeColor="text1"/>
          <w:szCs w:val="28"/>
        </w:rPr>
        <w:t xml:space="preserve"> 2.</w:t>
      </w:r>
      <w:r w:rsidRPr="002766E0">
        <w:rPr>
          <w:rFonts w:eastAsia="Times New Roman" w:cs="Times New Roman"/>
          <w:color w:val="000000" w:themeColor="text1"/>
          <w:szCs w:val="28"/>
        </w:rPr>
        <w:t>1 эксперты произвели оценку факторов групп внешнего воздействия на МБУ культуры по степени важности для культурной деятельности (1 – менее важно, 3 – очень важно), по силе воздействия на МБУ культуры (1 – низкое воздействие, 3 – сильное воздействие).</w:t>
      </w:r>
      <w:r w:rsidR="006060B3" w:rsidRPr="002766E0">
        <w:rPr>
          <w:rFonts w:eastAsia="Times New Roman" w:cs="Times New Roman"/>
          <w:color w:val="000000" w:themeColor="text1"/>
          <w:szCs w:val="28"/>
        </w:rPr>
        <w:t xml:space="preserve"> </w:t>
      </w:r>
    </w:p>
    <w:p w14:paraId="3F5E5D78" w14:textId="280A4D46" w:rsidR="00903A53" w:rsidRPr="00A70144" w:rsidRDefault="00903A53" w:rsidP="00672F42">
      <w:pPr>
        <w:widowControl/>
        <w:spacing w:before="240" w:after="120" w:line="240" w:lineRule="auto"/>
        <w:ind w:firstLine="0"/>
        <w:rPr>
          <w:rFonts w:eastAsia="Times New Roman" w:cs="Times New Roman"/>
          <w:szCs w:val="28"/>
        </w:rPr>
      </w:pPr>
      <w:r w:rsidRPr="002766E0">
        <w:rPr>
          <w:rFonts w:eastAsia="Times New Roman" w:cs="Times New Roman"/>
          <w:color w:val="000000" w:themeColor="text1"/>
          <w:szCs w:val="28"/>
        </w:rPr>
        <w:t xml:space="preserve">Таблица </w:t>
      </w:r>
      <w:r w:rsidR="00650C37" w:rsidRPr="002766E0">
        <w:rPr>
          <w:rFonts w:eastAsia="Times New Roman" w:cs="Times New Roman"/>
          <w:color w:val="000000" w:themeColor="text1"/>
          <w:szCs w:val="28"/>
        </w:rPr>
        <w:t>2.1</w:t>
      </w:r>
      <w:r w:rsidR="000F30E2" w:rsidRPr="00A70144">
        <w:rPr>
          <w:rFonts w:eastAsia="Times New Roman" w:cs="Times New Roman"/>
          <w:szCs w:val="28"/>
        </w:rPr>
        <w:t>–</w:t>
      </w:r>
      <w:r w:rsidRPr="00A70144">
        <w:rPr>
          <w:rFonts w:eastAsia="Times New Roman" w:cs="Times New Roman"/>
          <w:szCs w:val="28"/>
        </w:rPr>
        <w:t xml:space="preserve"> Оценка важности факторов микросреды учреждения культуры</w:t>
      </w:r>
    </w:p>
    <w:tbl>
      <w:tblPr>
        <w:tblStyle w:val="1110"/>
        <w:tblW w:w="9639" w:type="dxa"/>
        <w:tblLook w:val="04A0" w:firstRow="1" w:lastRow="0" w:firstColumn="1" w:lastColumn="0" w:noHBand="0" w:noVBand="1"/>
      </w:tblPr>
      <w:tblGrid>
        <w:gridCol w:w="1732"/>
        <w:gridCol w:w="3687"/>
        <w:gridCol w:w="1589"/>
        <w:gridCol w:w="1466"/>
        <w:gridCol w:w="1165"/>
      </w:tblGrid>
      <w:tr w:rsidR="00903A53" w:rsidRPr="00A70144" w14:paraId="43D443A6" w14:textId="77777777" w:rsidTr="005229BB">
        <w:trPr>
          <w:trHeight w:val="580"/>
        </w:trPr>
        <w:tc>
          <w:tcPr>
            <w:tcW w:w="1732" w:type="dxa"/>
            <w:hideMark/>
          </w:tcPr>
          <w:p w14:paraId="2234881B" w14:textId="77777777" w:rsidR="00903A53" w:rsidRPr="00A70144" w:rsidRDefault="00903A53" w:rsidP="00672F42">
            <w:pPr>
              <w:widowControl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Группа факторов</w:t>
            </w:r>
          </w:p>
        </w:tc>
        <w:tc>
          <w:tcPr>
            <w:tcW w:w="3687" w:type="dxa"/>
            <w:hideMark/>
          </w:tcPr>
          <w:p w14:paraId="54564089" w14:textId="77777777" w:rsidR="00903A53" w:rsidRPr="00A70144" w:rsidRDefault="00903A53" w:rsidP="00672F42">
            <w:pPr>
              <w:widowControl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Фактор</w:t>
            </w:r>
          </w:p>
        </w:tc>
        <w:tc>
          <w:tcPr>
            <w:tcW w:w="1589" w:type="dxa"/>
            <w:hideMark/>
          </w:tcPr>
          <w:p w14:paraId="0BF6A19D" w14:textId="77777777" w:rsidR="00903A53" w:rsidRPr="00A70144" w:rsidRDefault="00903A53" w:rsidP="00672F42">
            <w:pPr>
              <w:widowControl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Важность для сферы культуры</w:t>
            </w:r>
          </w:p>
        </w:tc>
        <w:tc>
          <w:tcPr>
            <w:tcW w:w="1466" w:type="dxa"/>
            <w:hideMark/>
          </w:tcPr>
          <w:p w14:paraId="0FA2AF59" w14:textId="77777777" w:rsidR="00903A53" w:rsidRPr="00A70144" w:rsidRDefault="00903A53" w:rsidP="00672F42">
            <w:pPr>
              <w:widowControl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Сила воздействия на учреждение</w:t>
            </w:r>
          </w:p>
        </w:tc>
        <w:tc>
          <w:tcPr>
            <w:tcW w:w="1165" w:type="dxa"/>
            <w:hideMark/>
          </w:tcPr>
          <w:p w14:paraId="6F2D9C5B" w14:textId="77777777" w:rsidR="00903A53" w:rsidRPr="00A70144" w:rsidRDefault="00903A53" w:rsidP="00672F42">
            <w:pPr>
              <w:widowControl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Степень важности</w:t>
            </w:r>
          </w:p>
        </w:tc>
      </w:tr>
      <w:tr w:rsidR="00903A53" w:rsidRPr="00A70144" w14:paraId="5833EC3C" w14:textId="77777777" w:rsidTr="005229BB">
        <w:tc>
          <w:tcPr>
            <w:tcW w:w="1732" w:type="dxa"/>
            <w:vMerge w:val="restart"/>
            <w:hideMark/>
          </w:tcPr>
          <w:p w14:paraId="4134030F" w14:textId="77777777" w:rsidR="00903A53" w:rsidRPr="00A70144" w:rsidRDefault="00903A53" w:rsidP="00672F42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 xml:space="preserve">Потребители </w:t>
            </w:r>
          </w:p>
        </w:tc>
        <w:tc>
          <w:tcPr>
            <w:tcW w:w="3687" w:type="dxa"/>
            <w:hideMark/>
          </w:tcPr>
          <w:p w14:paraId="0366226E" w14:textId="77777777" w:rsidR="00903A53" w:rsidRPr="00A70144" w:rsidRDefault="00903A53" w:rsidP="00672F42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 xml:space="preserve">Изменение потребностей и предпочтений населения </w:t>
            </w:r>
          </w:p>
        </w:tc>
        <w:tc>
          <w:tcPr>
            <w:tcW w:w="1589" w:type="dxa"/>
            <w:vAlign w:val="center"/>
            <w:hideMark/>
          </w:tcPr>
          <w:p w14:paraId="0043907C" w14:textId="77777777" w:rsidR="00903A53" w:rsidRPr="00A70144" w:rsidRDefault="00903A53" w:rsidP="00672F42">
            <w:pPr>
              <w:widowControl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2</w:t>
            </w:r>
          </w:p>
        </w:tc>
        <w:tc>
          <w:tcPr>
            <w:tcW w:w="1466" w:type="dxa"/>
            <w:vAlign w:val="center"/>
            <w:hideMark/>
          </w:tcPr>
          <w:p w14:paraId="3B0A9334" w14:textId="77777777" w:rsidR="00903A53" w:rsidRPr="00A70144" w:rsidRDefault="00903A53" w:rsidP="00672F42">
            <w:pPr>
              <w:widowControl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2</w:t>
            </w:r>
          </w:p>
        </w:tc>
        <w:tc>
          <w:tcPr>
            <w:tcW w:w="1165" w:type="dxa"/>
            <w:vAlign w:val="center"/>
            <w:hideMark/>
          </w:tcPr>
          <w:p w14:paraId="1FBE078A" w14:textId="77777777" w:rsidR="00903A53" w:rsidRPr="00A70144" w:rsidRDefault="00903A53" w:rsidP="00672F42">
            <w:pPr>
              <w:widowControl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4</w:t>
            </w:r>
          </w:p>
        </w:tc>
      </w:tr>
      <w:tr w:rsidR="00903A53" w:rsidRPr="00A70144" w14:paraId="4EC822B5" w14:textId="77777777" w:rsidTr="005229BB">
        <w:tc>
          <w:tcPr>
            <w:tcW w:w="0" w:type="auto"/>
            <w:vMerge/>
            <w:hideMark/>
          </w:tcPr>
          <w:p w14:paraId="5AFA8EFD" w14:textId="77777777" w:rsidR="00903A53" w:rsidRPr="00A70144" w:rsidRDefault="00903A53" w:rsidP="00672F42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3687" w:type="dxa"/>
            <w:hideMark/>
          </w:tcPr>
          <w:p w14:paraId="594C6DE7" w14:textId="77777777" w:rsidR="00903A53" w:rsidRPr="00A70144" w:rsidRDefault="00903A53" w:rsidP="00672F42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 xml:space="preserve">Уровень доходов населения </w:t>
            </w:r>
          </w:p>
        </w:tc>
        <w:tc>
          <w:tcPr>
            <w:tcW w:w="1589" w:type="dxa"/>
            <w:vAlign w:val="center"/>
            <w:hideMark/>
          </w:tcPr>
          <w:p w14:paraId="642129A2" w14:textId="77777777" w:rsidR="00903A53" w:rsidRPr="00A70144" w:rsidRDefault="00903A53" w:rsidP="00672F42">
            <w:pPr>
              <w:widowControl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3</w:t>
            </w:r>
          </w:p>
        </w:tc>
        <w:tc>
          <w:tcPr>
            <w:tcW w:w="1466" w:type="dxa"/>
            <w:vAlign w:val="center"/>
            <w:hideMark/>
          </w:tcPr>
          <w:p w14:paraId="67470936" w14:textId="77777777" w:rsidR="00903A53" w:rsidRPr="00A70144" w:rsidRDefault="00903A53" w:rsidP="00672F42">
            <w:pPr>
              <w:widowControl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2</w:t>
            </w:r>
          </w:p>
        </w:tc>
        <w:tc>
          <w:tcPr>
            <w:tcW w:w="1165" w:type="dxa"/>
            <w:vAlign w:val="center"/>
            <w:hideMark/>
          </w:tcPr>
          <w:p w14:paraId="2B3942E5" w14:textId="77777777" w:rsidR="00903A53" w:rsidRPr="00A70144" w:rsidRDefault="00903A53" w:rsidP="00672F42">
            <w:pPr>
              <w:widowControl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3</w:t>
            </w:r>
          </w:p>
        </w:tc>
      </w:tr>
      <w:tr w:rsidR="00903A53" w:rsidRPr="00A70144" w14:paraId="37B281A5" w14:textId="77777777" w:rsidTr="005229BB">
        <w:tc>
          <w:tcPr>
            <w:tcW w:w="0" w:type="auto"/>
            <w:vMerge/>
            <w:hideMark/>
          </w:tcPr>
          <w:p w14:paraId="6EE85996" w14:textId="77777777" w:rsidR="00903A53" w:rsidRPr="00A70144" w:rsidRDefault="00903A53" w:rsidP="00672F42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3687" w:type="dxa"/>
            <w:hideMark/>
          </w:tcPr>
          <w:p w14:paraId="62C1B58B" w14:textId="77777777" w:rsidR="00903A53" w:rsidRPr="00A70144" w:rsidRDefault="00903A53" w:rsidP="00672F42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 xml:space="preserve">Численность населения района </w:t>
            </w:r>
          </w:p>
        </w:tc>
        <w:tc>
          <w:tcPr>
            <w:tcW w:w="1589" w:type="dxa"/>
            <w:vAlign w:val="center"/>
            <w:hideMark/>
          </w:tcPr>
          <w:p w14:paraId="3C5E7E9F" w14:textId="77777777" w:rsidR="00903A53" w:rsidRPr="00A70144" w:rsidRDefault="00903A53" w:rsidP="00672F42">
            <w:pPr>
              <w:widowControl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2</w:t>
            </w:r>
          </w:p>
        </w:tc>
        <w:tc>
          <w:tcPr>
            <w:tcW w:w="1466" w:type="dxa"/>
            <w:vAlign w:val="center"/>
            <w:hideMark/>
          </w:tcPr>
          <w:p w14:paraId="102C6D89" w14:textId="77777777" w:rsidR="00903A53" w:rsidRPr="00A70144" w:rsidRDefault="00903A53" w:rsidP="00672F42">
            <w:pPr>
              <w:widowControl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3</w:t>
            </w:r>
          </w:p>
        </w:tc>
        <w:tc>
          <w:tcPr>
            <w:tcW w:w="1165" w:type="dxa"/>
            <w:vAlign w:val="center"/>
            <w:hideMark/>
          </w:tcPr>
          <w:p w14:paraId="1372D718" w14:textId="77777777" w:rsidR="00903A53" w:rsidRPr="00A70144" w:rsidRDefault="00903A53" w:rsidP="00672F42">
            <w:pPr>
              <w:widowControl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6</w:t>
            </w:r>
          </w:p>
        </w:tc>
      </w:tr>
      <w:tr w:rsidR="00903A53" w:rsidRPr="00A70144" w14:paraId="02CAB982" w14:textId="77777777" w:rsidTr="005229BB">
        <w:tc>
          <w:tcPr>
            <w:tcW w:w="1732" w:type="dxa"/>
            <w:vMerge w:val="restart"/>
            <w:hideMark/>
          </w:tcPr>
          <w:p w14:paraId="56246D2F" w14:textId="77777777" w:rsidR="00903A53" w:rsidRPr="00A70144" w:rsidRDefault="00903A53" w:rsidP="00672F42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 xml:space="preserve">Учредитель, формирующий </w:t>
            </w:r>
          </w:p>
          <w:p w14:paraId="4E7D8089" w14:textId="77777777" w:rsidR="00903A53" w:rsidRPr="00A70144" w:rsidRDefault="00903A53" w:rsidP="00672F42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 xml:space="preserve">муниципальный </w:t>
            </w:r>
          </w:p>
          <w:p w14:paraId="3FB8E727" w14:textId="77777777" w:rsidR="00903A53" w:rsidRPr="00A70144" w:rsidRDefault="00903A53" w:rsidP="00672F42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 xml:space="preserve">заказ </w:t>
            </w:r>
          </w:p>
        </w:tc>
        <w:tc>
          <w:tcPr>
            <w:tcW w:w="3687" w:type="dxa"/>
            <w:hideMark/>
          </w:tcPr>
          <w:p w14:paraId="3388A5C6" w14:textId="77777777" w:rsidR="00903A53" w:rsidRPr="00A70144" w:rsidRDefault="00903A53" w:rsidP="00672F42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 xml:space="preserve">Уровень финансирования программ модернизации и капитального ремонта </w:t>
            </w:r>
          </w:p>
        </w:tc>
        <w:tc>
          <w:tcPr>
            <w:tcW w:w="1589" w:type="dxa"/>
            <w:vAlign w:val="center"/>
            <w:hideMark/>
          </w:tcPr>
          <w:p w14:paraId="1C4C7845" w14:textId="77777777" w:rsidR="00903A53" w:rsidRPr="00A70144" w:rsidRDefault="00903A53" w:rsidP="00672F42">
            <w:pPr>
              <w:widowControl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3</w:t>
            </w:r>
          </w:p>
        </w:tc>
        <w:tc>
          <w:tcPr>
            <w:tcW w:w="1466" w:type="dxa"/>
            <w:vAlign w:val="center"/>
            <w:hideMark/>
          </w:tcPr>
          <w:p w14:paraId="3CAEB2A7" w14:textId="77777777" w:rsidR="00903A53" w:rsidRPr="00A70144" w:rsidRDefault="00903A53" w:rsidP="00672F42">
            <w:pPr>
              <w:widowControl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3</w:t>
            </w:r>
          </w:p>
        </w:tc>
        <w:tc>
          <w:tcPr>
            <w:tcW w:w="1165" w:type="dxa"/>
            <w:vAlign w:val="center"/>
            <w:hideMark/>
          </w:tcPr>
          <w:p w14:paraId="1508845E" w14:textId="77777777" w:rsidR="00903A53" w:rsidRPr="00A70144" w:rsidRDefault="00903A53" w:rsidP="00672F42">
            <w:pPr>
              <w:widowControl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9</w:t>
            </w:r>
          </w:p>
        </w:tc>
      </w:tr>
      <w:tr w:rsidR="00903A53" w:rsidRPr="00A70144" w14:paraId="32E072A0" w14:textId="77777777" w:rsidTr="005229BB">
        <w:tc>
          <w:tcPr>
            <w:tcW w:w="0" w:type="auto"/>
            <w:vMerge/>
            <w:hideMark/>
          </w:tcPr>
          <w:p w14:paraId="363B5BE9" w14:textId="77777777" w:rsidR="00903A53" w:rsidRPr="00A70144" w:rsidRDefault="00903A53" w:rsidP="00672F42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3687" w:type="dxa"/>
            <w:hideMark/>
          </w:tcPr>
          <w:p w14:paraId="1E41CF84" w14:textId="77777777" w:rsidR="00903A53" w:rsidRPr="00A70144" w:rsidRDefault="00903A53" w:rsidP="00672F42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 xml:space="preserve">Уровень финансирования разработки и реализации социокультурных проектов </w:t>
            </w:r>
          </w:p>
        </w:tc>
        <w:tc>
          <w:tcPr>
            <w:tcW w:w="1589" w:type="dxa"/>
            <w:vAlign w:val="center"/>
            <w:hideMark/>
          </w:tcPr>
          <w:p w14:paraId="5DC2CB93" w14:textId="77777777" w:rsidR="00903A53" w:rsidRPr="00A70144" w:rsidRDefault="00903A53" w:rsidP="00672F42">
            <w:pPr>
              <w:widowControl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2</w:t>
            </w:r>
          </w:p>
        </w:tc>
        <w:tc>
          <w:tcPr>
            <w:tcW w:w="1466" w:type="dxa"/>
            <w:vAlign w:val="center"/>
            <w:hideMark/>
          </w:tcPr>
          <w:p w14:paraId="1508B154" w14:textId="77777777" w:rsidR="00903A53" w:rsidRPr="00A70144" w:rsidRDefault="00903A53" w:rsidP="00672F42">
            <w:pPr>
              <w:widowControl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3</w:t>
            </w:r>
          </w:p>
        </w:tc>
        <w:tc>
          <w:tcPr>
            <w:tcW w:w="1165" w:type="dxa"/>
            <w:vAlign w:val="center"/>
            <w:hideMark/>
          </w:tcPr>
          <w:p w14:paraId="09879EB6" w14:textId="77777777" w:rsidR="00903A53" w:rsidRPr="00A70144" w:rsidRDefault="00903A53" w:rsidP="00672F42">
            <w:pPr>
              <w:widowControl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6</w:t>
            </w:r>
          </w:p>
        </w:tc>
      </w:tr>
      <w:tr w:rsidR="00903A53" w:rsidRPr="00A70144" w14:paraId="59F68553" w14:textId="77777777" w:rsidTr="005229BB">
        <w:tc>
          <w:tcPr>
            <w:tcW w:w="0" w:type="auto"/>
            <w:vMerge/>
            <w:hideMark/>
          </w:tcPr>
          <w:p w14:paraId="679A3B0A" w14:textId="77777777" w:rsidR="00903A53" w:rsidRPr="00A70144" w:rsidRDefault="00903A53" w:rsidP="00672F42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3687" w:type="dxa"/>
            <w:hideMark/>
          </w:tcPr>
          <w:p w14:paraId="22D7E373" w14:textId="77777777" w:rsidR="00903A53" w:rsidRPr="00A70144" w:rsidRDefault="00903A53" w:rsidP="00672F42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 xml:space="preserve">Уровень финансового обеспечения выплат зарплаты и социальной защищенности работников </w:t>
            </w:r>
          </w:p>
        </w:tc>
        <w:tc>
          <w:tcPr>
            <w:tcW w:w="1589" w:type="dxa"/>
            <w:vAlign w:val="center"/>
            <w:hideMark/>
          </w:tcPr>
          <w:p w14:paraId="4F3D6D12" w14:textId="77777777" w:rsidR="00903A53" w:rsidRPr="00A70144" w:rsidRDefault="00903A53" w:rsidP="00672F42">
            <w:pPr>
              <w:widowControl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3</w:t>
            </w:r>
          </w:p>
        </w:tc>
        <w:tc>
          <w:tcPr>
            <w:tcW w:w="1466" w:type="dxa"/>
            <w:vAlign w:val="center"/>
            <w:hideMark/>
          </w:tcPr>
          <w:p w14:paraId="028E3185" w14:textId="77777777" w:rsidR="00903A53" w:rsidRPr="00A70144" w:rsidRDefault="00903A53" w:rsidP="00672F42">
            <w:pPr>
              <w:widowControl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3</w:t>
            </w:r>
          </w:p>
        </w:tc>
        <w:tc>
          <w:tcPr>
            <w:tcW w:w="1165" w:type="dxa"/>
            <w:vAlign w:val="center"/>
            <w:hideMark/>
          </w:tcPr>
          <w:p w14:paraId="240E76F6" w14:textId="77777777" w:rsidR="00903A53" w:rsidRPr="00A70144" w:rsidRDefault="00903A53" w:rsidP="00672F42">
            <w:pPr>
              <w:widowControl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9</w:t>
            </w:r>
          </w:p>
        </w:tc>
      </w:tr>
    </w:tbl>
    <w:p w14:paraId="61659658" w14:textId="749CB5F5" w:rsidR="00903A53" w:rsidRPr="00A70144" w:rsidRDefault="00903A53" w:rsidP="00672F42">
      <w:pPr>
        <w:widowControl/>
        <w:spacing w:before="120"/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t>На следующем этапе исследования проведем анализ компонентов производственного и финансового потенциала, составляющие внутреннюю среду учреждения культуры</w:t>
      </w:r>
      <w:r w:rsidR="00442FEC">
        <w:rPr>
          <w:rFonts w:eastAsia="Times New Roman" w:cs="Times New Roman"/>
          <w:szCs w:val="28"/>
        </w:rPr>
        <w:t xml:space="preserve"> для выделения ключевых факторов успеха в долгосрочной перспективе:</w:t>
      </w:r>
      <w:r w:rsidRPr="00A70144">
        <w:rPr>
          <w:rFonts w:eastAsia="Times New Roman" w:cs="Times New Roman"/>
          <w:szCs w:val="28"/>
        </w:rPr>
        <w:t xml:space="preserve"> </w:t>
      </w:r>
    </w:p>
    <w:p w14:paraId="11459BF7" w14:textId="77777777" w:rsidR="00903A53" w:rsidRPr="00A70144" w:rsidRDefault="00903A53" w:rsidP="00672F42">
      <w:pPr>
        <w:widowControl/>
        <w:numPr>
          <w:ilvl w:val="0"/>
          <w:numId w:val="15"/>
        </w:numPr>
        <w:suppressAutoHyphens/>
        <w:jc w:val="left"/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t xml:space="preserve">технологии культурной деятельности; </w:t>
      </w:r>
    </w:p>
    <w:p w14:paraId="367D1F15" w14:textId="77777777" w:rsidR="00903A53" w:rsidRPr="00A70144" w:rsidRDefault="00903A53" w:rsidP="00672F42">
      <w:pPr>
        <w:widowControl/>
        <w:numPr>
          <w:ilvl w:val="0"/>
          <w:numId w:val="15"/>
        </w:numPr>
        <w:suppressAutoHyphens/>
        <w:jc w:val="left"/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t xml:space="preserve">культурная деятельность; маркетинг; </w:t>
      </w:r>
    </w:p>
    <w:p w14:paraId="791E45FD" w14:textId="5B54AEFC" w:rsidR="00903A53" w:rsidRPr="00A70144" w:rsidRDefault="00903A53" w:rsidP="00672F42">
      <w:pPr>
        <w:widowControl/>
        <w:numPr>
          <w:ilvl w:val="0"/>
          <w:numId w:val="15"/>
        </w:numPr>
        <w:suppressAutoHyphens/>
        <w:jc w:val="left"/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t xml:space="preserve">финансовая деятельность; организация и управление. </w:t>
      </w:r>
    </w:p>
    <w:p w14:paraId="625DB2EF" w14:textId="4CFF8911" w:rsidR="00650C37" w:rsidRDefault="00650C37" w:rsidP="00672F42">
      <w:pPr>
        <w:widowControl/>
        <w:rPr>
          <w:rFonts w:eastAsia="Times New Roman" w:cs="Times New Roman"/>
          <w:szCs w:val="28"/>
          <w:highlight w:val="yellow"/>
        </w:rPr>
      </w:pPr>
      <w:r w:rsidRPr="00650C37">
        <w:rPr>
          <w:rFonts w:eastAsia="Times New Roman" w:cs="Times New Roman"/>
          <w:szCs w:val="28"/>
        </w:rPr>
        <w:t>В таблице 2.2 представлены итоги анализа факторов непосредственного окружения</w:t>
      </w:r>
      <w:r>
        <w:rPr>
          <w:rFonts w:eastAsia="Times New Roman" w:cs="Times New Roman"/>
          <w:szCs w:val="28"/>
        </w:rPr>
        <w:t>.</w:t>
      </w:r>
      <w:r w:rsidR="00442FEC">
        <w:rPr>
          <w:rFonts w:eastAsia="Times New Roman" w:cs="Times New Roman"/>
          <w:szCs w:val="28"/>
        </w:rPr>
        <w:t xml:space="preserve"> </w:t>
      </w:r>
    </w:p>
    <w:p w14:paraId="6CEDB9B3" w14:textId="77777777" w:rsidR="00650C37" w:rsidRDefault="00650C37" w:rsidP="00672F42">
      <w:pPr>
        <w:widowControl/>
        <w:spacing w:before="240" w:after="120"/>
        <w:ind w:firstLine="0"/>
        <w:rPr>
          <w:rFonts w:eastAsia="Times New Roman" w:cs="Times New Roman"/>
          <w:szCs w:val="28"/>
          <w:highlight w:val="yellow"/>
        </w:rPr>
      </w:pPr>
    </w:p>
    <w:p w14:paraId="196FE131" w14:textId="3032A1E5" w:rsidR="00903A53" w:rsidRPr="00650C37" w:rsidRDefault="00903A53" w:rsidP="00672F42">
      <w:pPr>
        <w:widowControl/>
        <w:spacing w:before="240" w:after="120"/>
        <w:ind w:firstLine="0"/>
        <w:rPr>
          <w:rFonts w:eastAsia="Times New Roman" w:cs="Times New Roman"/>
          <w:szCs w:val="28"/>
        </w:rPr>
      </w:pPr>
      <w:r w:rsidRPr="00650C37">
        <w:rPr>
          <w:rFonts w:eastAsia="Times New Roman" w:cs="Times New Roman"/>
          <w:szCs w:val="28"/>
        </w:rPr>
        <w:t xml:space="preserve">Таблица </w:t>
      </w:r>
      <w:r w:rsidR="00650C37" w:rsidRPr="00650C37">
        <w:rPr>
          <w:rFonts w:eastAsia="Times New Roman" w:cs="Times New Roman"/>
          <w:szCs w:val="28"/>
        </w:rPr>
        <w:t>2.2</w:t>
      </w:r>
      <w:r w:rsidRPr="00650C37">
        <w:rPr>
          <w:rFonts w:eastAsia="Times New Roman" w:cs="Times New Roman"/>
          <w:szCs w:val="28"/>
        </w:rPr>
        <w:t xml:space="preserve"> </w:t>
      </w:r>
      <w:r w:rsidR="000F30E2" w:rsidRPr="00650C37">
        <w:rPr>
          <w:rFonts w:eastAsia="Times New Roman" w:cs="Times New Roman"/>
          <w:szCs w:val="28"/>
        </w:rPr>
        <w:t>–</w:t>
      </w:r>
      <w:r w:rsidRPr="00650C37">
        <w:rPr>
          <w:rFonts w:eastAsia="Times New Roman" w:cs="Times New Roman"/>
          <w:szCs w:val="28"/>
        </w:rPr>
        <w:t xml:space="preserve"> Итоги анализа факторов непосредственного окружения </w:t>
      </w:r>
    </w:p>
    <w:tbl>
      <w:tblPr>
        <w:tblStyle w:val="1110"/>
        <w:tblW w:w="9636" w:type="dxa"/>
        <w:tblLook w:val="04A0" w:firstRow="1" w:lastRow="0" w:firstColumn="1" w:lastColumn="0" w:noHBand="0" w:noVBand="1"/>
      </w:tblPr>
      <w:tblGrid>
        <w:gridCol w:w="3187"/>
        <w:gridCol w:w="3266"/>
        <w:gridCol w:w="3183"/>
      </w:tblGrid>
      <w:tr w:rsidR="00903A53" w:rsidRPr="00650C37" w14:paraId="2AD236E8" w14:textId="77777777" w:rsidTr="005229BB">
        <w:trPr>
          <w:trHeight w:val="462"/>
        </w:trPr>
        <w:tc>
          <w:tcPr>
            <w:tcW w:w="3187" w:type="dxa"/>
            <w:hideMark/>
          </w:tcPr>
          <w:p w14:paraId="741EC607" w14:textId="77777777" w:rsidR="00903A53" w:rsidRPr="00650C37" w:rsidRDefault="00903A53" w:rsidP="00672F42">
            <w:pPr>
              <w:widowControl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650C37">
              <w:rPr>
                <w:rFonts w:eastAsia="Times New Roman" w:cs="Times New Roman"/>
                <w:sz w:val="24"/>
                <w:szCs w:val="24"/>
              </w:rPr>
              <w:t>Ключевые факторы</w:t>
            </w:r>
          </w:p>
        </w:tc>
        <w:tc>
          <w:tcPr>
            <w:tcW w:w="3266" w:type="dxa"/>
            <w:hideMark/>
          </w:tcPr>
          <w:p w14:paraId="5B9FE158" w14:textId="77777777" w:rsidR="00903A53" w:rsidRPr="00650C37" w:rsidRDefault="00903A53" w:rsidP="00672F42">
            <w:pPr>
              <w:widowControl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650C37">
              <w:rPr>
                <w:rFonts w:eastAsia="Times New Roman" w:cs="Times New Roman"/>
                <w:sz w:val="24"/>
                <w:szCs w:val="24"/>
              </w:rPr>
              <w:t>Наименование возможности для учреждения культуры</w:t>
            </w:r>
          </w:p>
        </w:tc>
        <w:tc>
          <w:tcPr>
            <w:tcW w:w="3183" w:type="dxa"/>
            <w:hideMark/>
          </w:tcPr>
          <w:p w14:paraId="1F94CEE7" w14:textId="77777777" w:rsidR="00903A53" w:rsidRPr="00650C37" w:rsidRDefault="00903A53" w:rsidP="00672F42">
            <w:pPr>
              <w:widowControl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650C37">
              <w:rPr>
                <w:rFonts w:eastAsia="Times New Roman" w:cs="Times New Roman"/>
                <w:sz w:val="24"/>
                <w:szCs w:val="24"/>
              </w:rPr>
              <w:t>Наименование угрозы для учреждения культуры</w:t>
            </w:r>
          </w:p>
        </w:tc>
      </w:tr>
      <w:tr w:rsidR="00903A53" w:rsidRPr="00650C37" w14:paraId="139B5116" w14:textId="77777777" w:rsidTr="005229BB">
        <w:trPr>
          <w:trHeight w:val="1279"/>
        </w:trPr>
        <w:tc>
          <w:tcPr>
            <w:tcW w:w="3187" w:type="dxa"/>
            <w:hideMark/>
          </w:tcPr>
          <w:p w14:paraId="5D912497" w14:textId="77777777" w:rsidR="00903A53" w:rsidRPr="00650C37" w:rsidRDefault="00903A53" w:rsidP="00672F42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650C37">
              <w:rPr>
                <w:rFonts w:eastAsia="Times New Roman" w:cs="Times New Roman"/>
                <w:sz w:val="24"/>
                <w:szCs w:val="24"/>
              </w:rPr>
              <w:t xml:space="preserve">Потребители </w:t>
            </w:r>
          </w:p>
          <w:p w14:paraId="2435AB8B" w14:textId="6D667B94" w:rsidR="00903A53" w:rsidRPr="00650C37" w:rsidRDefault="00903A53" w:rsidP="00672F42">
            <w:pPr>
              <w:pStyle w:val="af3"/>
              <w:widowControl/>
              <w:numPr>
                <w:ilvl w:val="0"/>
                <w:numId w:val="16"/>
              </w:numPr>
              <w:spacing w:line="240" w:lineRule="auto"/>
              <w:ind w:left="0" w:firstLine="0"/>
              <w:rPr>
                <w:rFonts w:eastAsia="Times New Roman" w:cs="Times New Roman"/>
                <w:sz w:val="24"/>
                <w:szCs w:val="24"/>
              </w:rPr>
            </w:pPr>
            <w:r w:rsidRPr="00650C37">
              <w:rPr>
                <w:rFonts w:eastAsia="Times New Roman" w:cs="Times New Roman"/>
                <w:sz w:val="24"/>
                <w:szCs w:val="24"/>
              </w:rPr>
              <w:t xml:space="preserve">Изменение предпочтений, численность потребителей услуг. </w:t>
            </w:r>
          </w:p>
          <w:p w14:paraId="3A02C28C" w14:textId="78F3F114" w:rsidR="00903A53" w:rsidRPr="00650C37" w:rsidRDefault="00903A53" w:rsidP="00672F42">
            <w:pPr>
              <w:pStyle w:val="af3"/>
              <w:widowControl/>
              <w:numPr>
                <w:ilvl w:val="0"/>
                <w:numId w:val="16"/>
              </w:numPr>
              <w:spacing w:line="240" w:lineRule="auto"/>
              <w:ind w:left="0" w:firstLine="0"/>
              <w:rPr>
                <w:rFonts w:eastAsia="Times New Roman" w:cs="Times New Roman"/>
                <w:sz w:val="24"/>
                <w:szCs w:val="24"/>
              </w:rPr>
            </w:pPr>
            <w:r w:rsidRPr="00650C37">
              <w:rPr>
                <w:rFonts w:eastAsia="Times New Roman" w:cs="Times New Roman"/>
                <w:sz w:val="24"/>
                <w:szCs w:val="24"/>
              </w:rPr>
              <w:t xml:space="preserve">Чувствительность к стоимости культурных услуг </w:t>
            </w:r>
          </w:p>
        </w:tc>
        <w:tc>
          <w:tcPr>
            <w:tcW w:w="3266" w:type="dxa"/>
            <w:hideMark/>
          </w:tcPr>
          <w:p w14:paraId="16EE408A" w14:textId="52C8A2BD" w:rsidR="00903A53" w:rsidRPr="00650C37" w:rsidRDefault="00903A53" w:rsidP="00672F42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650C37">
              <w:rPr>
                <w:rFonts w:eastAsia="Times New Roman" w:cs="Times New Roman"/>
                <w:sz w:val="24"/>
                <w:szCs w:val="24"/>
              </w:rPr>
              <w:t xml:space="preserve">1 Разработка и реализация новых культурных проектов </w:t>
            </w:r>
          </w:p>
        </w:tc>
        <w:tc>
          <w:tcPr>
            <w:tcW w:w="3183" w:type="dxa"/>
            <w:hideMark/>
          </w:tcPr>
          <w:p w14:paraId="4D2EB324" w14:textId="76180D17" w:rsidR="00903A53" w:rsidRPr="00650C37" w:rsidRDefault="00903A53" w:rsidP="00672F42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650C37">
              <w:rPr>
                <w:rFonts w:eastAsia="Times New Roman" w:cs="Times New Roman"/>
                <w:sz w:val="24"/>
                <w:szCs w:val="24"/>
              </w:rPr>
              <w:t xml:space="preserve">1 Сокращение потребителей культурных услуг </w:t>
            </w:r>
          </w:p>
        </w:tc>
      </w:tr>
      <w:tr w:rsidR="00903A53" w:rsidRPr="00A70144" w14:paraId="15BCE322" w14:textId="77777777" w:rsidTr="005229BB">
        <w:trPr>
          <w:trHeight w:val="2351"/>
        </w:trPr>
        <w:tc>
          <w:tcPr>
            <w:tcW w:w="3187" w:type="dxa"/>
            <w:hideMark/>
          </w:tcPr>
          <w:p w14:paraId="488266C6" w14:textId="77777777" w:rsidR="00903A53" w:rsidRPr="00650C37" w:rsidRDefault="00903A53" w:rsidP="00672F42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650C37">
              <w:rPr>
                <w:rFonts w:eastAsia="Times New Roman" w:cs="Times New Roman"/>
                <w:sz w:val="24"/>
                <w:szCs w:val="24"/>
              </w:rPr>
              <w:t xml:space="preserve">Учредитель, формирующий муниципальный заказ </w:t>
            </w:r>
          </w:p>
          <w:p w14:paraId="4C06D71D" w14:textId="77777777" w:rsidR="00650C37" w:rsidRDefault="00903A53" w:rsidP="00672F42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650C37">
              <w:rPr>
                <w:rFonts w:eastAsia="Times New Roman" w:cs="Times New Roman"/>
                <w:sz w:val="24"/>
                <w:szCs w:val="24"/>
              </w:rPr>
              <w:t>1 Уровень финансирования культурно</w:t>
            </w:r>
            <w:r w:rsidR="000F30E2" w:rsidRPr="00650C37">
              <w:rPr>
                <w:rFonts w:eastAsia="Times New Roman" w:cs="Times New Roman"/>
                <w:sz w:val="24"/>
                <w:szCs w:val="24"/>
              </w:rPr>
              <w:t>–</w:t>
            </w:r>
            <w:r w:rsidRPr="00650C37">
              <w:rPr>
                <w:rFonts w:eastAsia="Times New Roman" w:cs="Times New Roman"/>
                <w:sz w:val="24"/>
                <w:szCs w:val="24"/>
              </w:rPr>
              <w:t>досуговых формирований и культурно</w:t>
            </w:r>
            <w:r w:rsidR="000F30E2" w:rsidRPr="00650C37">
              <w:rPr>
                <w:rFonts w:eastAsia="Times New Roman" w:cs="Times New Roman"/>
                <w:sz w:val="24"/>
                <w:szCs w:val="24"/>
              </w:rPr>
              <w:t>–</w:t>
            </w:r>
            <w:r w:rsidRPr="00650C37">
              <w:rPr>
                <w:rFonts w:eastAsia="Times New Roman" w:cs="Times New Roman"/>
                <w:sz w:val="24"/>
                <w:szCs w:val="24"/>
              </w:rPr>
              <w:t xml:space="preserve">массовых мероприятий. </w:t>
            </w:r>
          </w:p>
          <w:p w14:paraId="4DAD9318" w14:textId="3D7758B0" w:rsidR="00903A53" w:rsidRPr="00650C37" w:rsidRDefault="00903A53" w:rsidP="00672F42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650C37">
              <w:rPr>
                <w:rFonts w:eastAsia="Times New Roman" w:cs="Times New Roman"/>
                <w:sz w:val="24"/>
                <w:szCs w:val="24"/>
              </w:rPr>
              <w:t xml:space="preserve">2 Условия финансирования культурных проектов. </w:t>
            </w:r>
          </w:p>
          <w:p w14:paraId="16F0DF68" w14:textId="26923A05" w:rsidR="00903A53" w:rsidRPr="00650C37" w:rsidRDefault="00903A53" w:rsidP="00672F42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650C37">
              <w:rPr>
                <w:rFonts w:eastAsia="Times New Roman" w:cs="Times New Roman"/>
                <w:sz w:val="24"/>
                <w:szCs w:val="24"/>
              </w:rPr>
              <w:t xml:space="preserve">3 Наличие альтернативных источников финансирования </w:t>
            </w:r>
          </w:p>
        </w:tc>
        <w:tc>
          <w:tcPr>
            <w:tcW w:w="3266" w:type="dxa"/>
            <w:hideMark/>
          </w:tcPr>
          <w:p w14:paraId="31B74A89" w14:textId="7D96AD40" w:rsidR="00903A53" w:rsidRPr="00650C37" w:rsidRDefault="00903A53" w:rsidP="00672F42">
            <w:pPr>
              <w:pStyle w:val="af3"/>
              <w:widowControl/>
              <w:numPr>
                <w:ilvl w:val="0"/>
                <w:numId w:val="17"/>
              </w:numPr>
              <w:spacing w:line="240" w:lineRule="auto"/>
              <w:ind w:left="0" w:firstLine="0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650C37">
              <w:rPr>
                <w:rFonts w:eastAsia="Times New Roman" w:cs="Times New Roman"/>
                <w:sz w:val="24"/>
                <w:szCs w:val="24"/>
              </w:rPr>
              <w:t xml:space="preserve">Модернизация технических средств. </w:t>
            </w:r>
          </w:p>
          <w:p w14:paraId="5FB3349F" w14:textId="77777777" w:rsidR="00903A53" w:rsidRPr="00650C37" w:rsidRDefault="00903A53" w:rsidP="00672F42">
            <w:pPr>
              <w:widowControl/>
              <w:numPr>
                <w:ilvl w:val="0"/>
                <w:numId w:val="17"/>
              </w:numPr>
              <w:spacing w:line="240" w:lineRule="auto"/>
              <w:ind w:left="0" w:firstLine="0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650C37">
              <w:rPr>
                <w:rFonts w:eastAsia="Times New Roman" w:cs="Times New Roman"/>
                <w:sz w:val="24"/>
                <w:szCs w:val="24"/>
              </w:rPr>
              <w:t xml:space="preserve">Улучшения уровня оплаты труда и социальной защищенности работников учреждения. </w:t>
            </w:r>
          </w:p>
          <w:p w14:paraId="78F6A335" w14:textId="77777777" w:rsidR="00903A53" w:rsidRPr="00650C37" w:rsidRDefault="00903A53" w:rsidP="00672F42">
            <w:pPr>
              <w:widowControl/>
              <w:numPr>
                <w:ilvl w:val="0"/>
                <w:numId w:val="17"/>
              </w:numPr>
              <w:spacing w:line="240" w:lineRule="auto"/>
              <w:ind w:left="0" w:firstLine="0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650C37">
              <w:rPr>
                <w:rFonts w:eastAsia="Times New Roman" w:cs="Times New Roman"/>
                <w:sz w:val="24"/>
                <w:szCs w:val="24"/>
              </w:rPr>
              <w:t xml:space="preserve">Привлечение спонсорской помощи и пожертвований для реализации культурных проектов </w:t>
            </w:r>
          </w:p>
        </w:tc>
        <w:tc>
          <w:tcPr>
            <w:tcW w:w="3183" w:type="dxa"/>
            <w:hideMark/>
          </w:tcPr>
          <w:p w14:paraId="76576713" w14:textId="77777777" w:rsidR="00650C37" w:rsidRDefault="00903A53" w:rsidP="00672F42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650C37">
              <w:rPr>
                <w:rFonts w:eastAsia="Times New Roman" w:cs="Times New Roman"/>
                <w:sz w:val="24"/>
                <w:szCs w:val="24"/>
              </w:rPr>
              <w:t xml:space="preserve">1 Снижение финансирования из краевого и федерального источников. </w:t>
            </w:r>
          </w:p>
          <w:p w14:paraId="28E0143A" w14:textId="2B1F99AE" w:rsidR="00903A53" w:rsidRPr="00650C37" w:rsidRDefault="00903A53" w:rsidP="00672F42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650C37">
              <w:rPr>
                <w:rFonts w:eastAsia="Times New Roman" w:cs="Times New Roman"/>
                <w:sz w:val="24"/>
                <w:szCs w:val="24"/>
              </w:rPr>
              <w:t>2</w:t>
            </w:r>
            <w:r w:rsidR="00650C37">
              <w:rPr>
                <w:rFonts w:eastAsia="Times New Roman" w:cs="Times New Roman"/>
                <w:sz w:val="24"/>
                <w:szCs w:val="24"/>
              </w:rPr>
              <w:t xml:space="preserve"> </w:t>
            </w:r>
            <w:r w:rsidRPr="00650C37">
              <w:rPr>
                <w:rFonts w:eastAsia="Times New Roman" w:cs="Times New Roman"/>
                <w:sz w:val="24"/>
                <w:szCs w:val="24"/>
              </w:rPr>
              <w:t xml:space="preserve">Сокращение числа </w:t>
            </w:r>
            <w:proofErr w:type="spellStart"/>
            <w:r w:rsidRPr="00650C37">
              <w:rPr>
                <w:rFonts w:eastAsia="Times New Roman" w:cs="Times New Roman"/>
                <w:sz w:val="24"/>
                <w:szCs w:val="24"/>
              </w:rPr>
              <w:t>культурнодосуговых</w:t>
            </w:r>
            <w:proofErr w:type="spellEnd"/>
            <w:r w:rsidRPr="00650C37">
              <w:rPr>
                <w:rFonts w:eastAsia="Times New Roman" w:cs="Times New Roman"/>
                <w:sz w:val="24"/>
                <w:szCs w:val="24"/>
              </w:rPr>
              <w:t xml:space="preserve"> формирований. </w:t>
            </w:r>
          </w:p>
          <w:p w14:paraId="3774C52B" w14:textId="121A2CF4" w:rsidR="00903A53" w:rsidRPr="00A70144" w:rsidRDefault="00903A53" w:rsidP="00672F42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650C37">
              <w:rPr>
                <w:rFonts w:eastAsia="Times New Roman" w:cs="Times New Roman"/>
                <w:sz w:val="24"/>
                <w:szCs w:val="24"/>
              </w:rPr>
              <w:t xml:space="preserve">3 Сокращение числа </w:t>
            </w:r>
            <w:proofErr w:type="spellStart"/>
            <w:r w:rsidRPr="00650C37">
              <w:rPr>
                <w:rFonts w:eastAsia="Times New Roman" w:cs="Times New Roman"/>
                <w:sz w:val="24"/>
                <w:szCs w:val="24"/>
              </w:rPr>
              <w:t>културно</w:t>
            </w:r>
            <w:proofErr w:type="spellEnd"/>
            <w:r w:rsidR="000F30E2" w:rsidRPr="00650C37">
              <w:rPr>
                <w:rFonts w:eastAsia="Times New Roman" w:cs="Times New Roman"/>
                <w:sz w:val="24"/>
                <w:szCs w:val="24"/>
              </w:rPr>
              <w:t>–</w:t>
            </w:r>
            <w:r w:rsidRPr="00650C37">
              <w:rPr>
                <w:rFonts w:eastAsia="Times New Roman" w:cs="Times New Roman"/>
                <w:sz w:val="24"/>
                <w:szCs w:val="24"/>
              </w:rPr>
              <w:t>массовых мероприятий</w:t>
            </w:r>
            <w:r w:rsidRPr="00A70144">
              <w:rPr>
                <w:rFonts w:eastAsia="Times New Roman" w:cs="Times New Roman"/>
                <w:sz w:val="24"/>
                <w:szCs w:val="24"/>
              </w:rPr>
              <w:t xml:space="preserve"> </w:t>
            </w:r>
          </w:p>
        </w:tc>
      </w:tr>
      <w:tr w:rsidR="00903A53" w:rsidRPr="00A70144" w14:paraId="082FA769" w14:textId="77777777" w:rsidTr="005229BB">
        <w:trPr>
          <w:trHeight w:val="1998"/>
        </w:trPr>
        <w:tc>
          <w:tcPr>
            <w:tcW w:w="3187" w:type="dxa"/>
            <w:hideMark/>
          </w:tcPr>
          <w:p w14:paraId="0A624108" w14:textId="77777777" w:rsidR="00903A53" w:rsidRPr="00A70144" w:rsidRDefault="00903A53" w:rsidP="00672F42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 xml:space="preserve">Конкуренты </w:t>
            </w:r>
          </w:p>
          <w:p w14:paraId="766593CA" w14:textId="0BA1041C" w:rsidR="00903A53" w:rsidRPr="00A70144" w:rsidRDefault="002766E0" w:rsidP="00672F42">
            <w:pPr>
              <w:widowControl/>
              <w:spacing w:line="240" w:lineRule="auto"/>
              <w:ind w:firstLine="0"/>
              <w:jc w:val="left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 xml:space="preserve">1 </w:t>
            </w:r>
            <w:r w:rsidR="00903A53" w:rsidRPr="00A70144">
              <w:rPr>
                <w:rFonts w:eastAsia="Times New Roman" w:cs="Times New Roman"/>
                <w:sz w:val="24"/>
                <w:szCs w:val="24"/>
              </w:rPr>
              <w:t xml:space="preserve">Уровень используемых социокультурных технологий. </w:t>
            </w:r>
          </w:p>
          <w:p w14:paraId="31E39BF4" w14:textId="713694FF" w:rsidR="00903A53" w:rsidRPr="00A70144" w:rsidRDefault="002766E0" w:rsidP="00672F42">
            <w:pPr>
              <w:widowControl/>
              <w:spacing w:line="240" w:lineRule="auto"/>
              <w:ind w:firstLine="0"/>
              <w:jc w:val="left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 xml:space="preserve">2 </w:t>
            </w:r>
            <w:r w:rsidR="00903A53" w:rsidRPr="00A70144">
              <w:rPr>
                <w:rFonts w:eastAsia="Times New Roman" w:cs="Times New Roman"/>
                <w:sz w:val="24"/>
                <w:szCs w:val="24"/>
              </w:rPr>
              <w:t xml:space="preserve">Уровень муниципального, краевого и федерального финансирования программы развития </w:t>
            </w:r>
          </w:p>
        </w:tc>
        <w:tc>
          <w:tcPr>
            <w:tcW w:w="3266" w:type="dxa"/>
            <w:hideMark/>
          </w:tcPr>
          <w:p w14:paraId="03E2A4F4" w14:textId="3E3FDC2D" w:rsidR="00903A53" w:rsidRPr="00A70144" w:rsidRDefault="00903A53" w:rsidP="00672F42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 xml:space="preserve">1 Увеличение доли </w:t>
            </w:r>
            <w:proofErr w:type="spellStart"/>
            <w:r w:rsidRPr="00A70144">
              <w:rPr>
                <w:rFonts w:eastAsia="Times New Roman" w:cs="Times New Roman"/>
                <w:sz w:val="24"/>
                <w:szCs w:val="24"/>
              </w:rPr>
              <w:t>культурнодосуговых</w:t>
            </w:r>
            <w:proofErr w:type="spellEnd"/>
            <w:r w:rsidRPr="00A70144">
              <w:rPr>
                <w:rFonts w:eastAsia="Times New Roman" w:cs="Times New Roman"/>
                <w:sz w:val="24"/>
                <w:szCs w:val="24"/>
              </w:rPr>
              <w:t xml:space="preserve"> и культурно</w:t>
            </w:r>
            <w:r w:rsidR="000F30E2" w:rsidRPr="00A70144">
              <w:rPr>
                <w:rFonts w:eastAsia="Times New Roman" w:cs="Times New Roman"/>
                <w:sz w:val="24"/>
                <w:szCs w:val="24"/>
              </w:rPr>
              <w:t>–</w:t>
            </w:r>
            <w:r w:rsidRPr="00A70144">
              <w:rPr>
                <w:rFonts w:eastAsia="Times New Roman" w:cs="Times New Roman"/>
                <w:sz w:val="24"/>
                <w:szCs w:val="24"/>
              </w:rPr>
              <w:t>массовых мероприятий в культурной жизни населения</w:t>
            </w:r>
          </w:p>
        </w:tc>
        <w:tc>
          <w:tcPr>
            <w:tcW w:w="3183" w:type="dxa"/>
            <w:hideMark/>
          </w:tcPr>
          <w:p w14:paraId="28DED8CB" w14:textId="32EE7773" w:rsidR="00903A53" w:rsidRPr="00A70144" w:rsidRDefault="00903A53" w:rsidP="00672F42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1 Сокращение потребителей культурно</w:t>
            </w:r>
            <w:r w:rsidR="000F30E2" w:rsidRPr="00A70144">
              <w:rPr>
                <w:rFonts w:eastAsia="Times New Roman" w:cs="Times New Roman"/>
                <w:sz w:val="24"/>
                <w:szCs w:val="24"/>
              </w:rPr>
              <w:t>–</w:t>
            </w:r>
            <w:r w:rsidRPr="00A70144">
              <w:rPr>
                <w:rFonts w:eastAsia="Times New Roman" w:cs="Times New Roman"/>
                <w:sz w:val="24"/>
                <w:szCs w:val="24"/>
              </w:rPr>
              <w:t>досуговых и культурно</w:t>
            </w:r>
            <w:r w:rsidR="000F30E2" w:rsidRPr="00A70144">
              <w:rPr>
                <w:rFonts w:eastAsia="Times New Roman" w:cs="Times New Roman"/>
                <w:sz w:val="24"/>
                <w:szCs w:val="24"/>
              </w:rPr>
              <w:t>–</w:t>
            </w:r>
            <w:r w:rsidRPr="00A70144">
              <w:rPr>
                <w:rFonts w:eastAsia="Times New Roman" w:cs="Times New Roman"/>
                <w:sz w:val="24"/>
                <w:szCs w:val="24"/>
              </w:rPr>
              <w:t>массовых мероприятий</w:t>
            </w:r>
          </w:p>
        </w:tc>
      </w:tr>
    </w:tbl>
    <w:p w14:paraId="27361B72" w14:textId="37D5DBD5" w:rsidR="00903A53" w:rsidRPr="00A70144" w:rsidRDefault="00903A53" w:rsidP="00672F42">
      <w:pPr>
        <w:widowControl/>
        <w:spacing w:before="120"/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t>Основываясь на результатах экспертизы конкурентных преимуществ и слабостей предприятия можно выделить следующие ключевые факторы успеха (КФУ) муниципального бюджетного учреждения культуры «Культурно</w:t>
      </w:r>
      <w:r w:rsidR="000F30E2" w:rsidRPr="00A70144">
        <w:rPr>
          <w:rFonts w:eastAsia="Times New Roman" w:cs="Times New Roman"/>
          <w:szCs w:val="28"/>
        </w:rPr>
        <w:t>–</w:t>
      </w:r>
      <w:r w:rsidRPr="00A70144">
        <w:rPr>
          <w:rFonts w:eastAsia="Times New Roman" w:cs="Times New Roman"/>
          <w:szCs w:val="28"/>
        </w:rPr>
        <w:t xml:space="preserve">досуговое объединение» в долгосрочной перспективе: </w:t>
      </w:r>
    </w:p>
    <w:p w14:paraId="61C7B602" w14:textId="77777777" w:rsidR="00903A53" w:rsidRPr="00A70144" w:rsidRDefault="00903A53" w:rsidP="00672F42">
      <w:pPr>
        <w:widowControl/>
        <w:numPr>
          <w:ilvl w:val="0"/>
          <w:numId w:val="19"/>
        </w:numPr>
        <w:suppressAutoHyphens/>
        <w:jc w:val="left"/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t xml:space="preserve">улучшение оснащения специализированной техникой; </w:t>
      </w:r>
    </w:p>
    <w:p w14:paraId="459E6383" w14:textId="3F486D58" w:rsidR="00903A53" w:rsidRPr="00A70144" w:rsidRDefault="00903A53" w:rsidP="00672F42">
      <w:pPr>
        <w:widowControl/>
        <w:numPr>
          <w:ilvl w:val="0"/>
          <w:numId w:val="19"/>
        </w:numPr>
        <w:suppressAutoHyphens/>
        <w:jc w:val="left"/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t>улучшение материально</w:t>
      </w:r>
      <w:r w:rsidR="000F30E2" w:rsidRPr="00A70144">
        <w:rPr>
          <w:rFonts w:eastAsia="Times New Roman" w:cs="Times New Roman"/>
          <w:szCs w:val="28"/>
        </w:rPr>
        <w:t>–</w:t>
      </w:r>
      <w:r w:rsidRPr="00A70144">
        <w:rPr>
          <w:rFonts w:eastAsia="Times New Roman" w:cs="Times New Roman"/>
          <w:szCs w:val="28"/>
        </w:rPr>
        <w:t xml:space="preserve">технической базы; </w:t>
      </w:r>
    </w:p>
    <w:p w14:paraId="7DBC9E5D" w14:textId="6A0054E7" w:rsidR="00442FEC" w:rsidRDefault="00903A53" w:rsidP="00672F42">
      <w:pPr>
        <w:widowControl/>
        <w:numPr>
          <w:ilvl w:val="0"/>
          <w:numId w:val="19"/>
        </w:numPr>
        <w:suppressAutoHyphens/>
        <w:jc w:val="left"/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t>большое количество востребованных культурно</w:t>
      </w:r>
      <w:r w:rsidR="000F30E2" w:rsidRPr="00A70144">
        <w:rPr>
          <w:rFonts w:eastAsia="Times New Roman" w:cs="Times New Roman"/>
          <w:szCs w:val="28"/>
        </w:rPr>
        <w:t>–</w:t>
      </w:r>
      <w:r w:rsidR="00442FEC">
        <w:rPr>
          <w:rFonts w:eastAsia="Times New Roman" w:cs="Times New Roman"/>
          <w:szCs w:val="28"/>
        </w:rPr>
        <w:t>досуговых формирований;</w:t>
      </w:r>
    </w:p>
    <w:p w14:paraId="685C6AEF" w14:textId="25038490" w:rsidR="00903A53" w:rsidRPr="00A70144" w:rsidRDefault="00442FEC" w:rsidP="00672F42">
      <w:pPr>
        <w:widowControl/>
        <w:numPr>
          <w:ilvl w:val="0"/>
          <w:numId w:val="19"/>
        </w:numPr>
        <w:suppressAutoHyphens/>
        <w:jc w:val="left"/>
        <w:rPr>
          <w:rFonts w:eastAsia="Times New Roman" w:cs="Times New Roman"/>
          <w:szCs w:val="28"/>
        </w:rPr>
      </w:pPr>
      <w:r>
        <w:rPr>
          <w:rFonts w:eastAsia="Times New Roman" w:cs="Times New Roman"/>
          <w:szCs w:val="28"/>
        </w:rPr>
        <w:t xml:space="preserve">большое количество </w:t>
      </w:r>
      <w:r w:rsidR="00903A53" w:rsidRPr="00A70144">
        <w:rPr>
          <w:rFonts w:eastAsia="Times New Roman" w:cs="Times New Roman"/>
          <w:szCs w:val="28"/>
        </w:rPr>
        <w:t>проводимых культурно</w:t>
      </w:r>
      <w:r w:rsidR="000F30E2" w:rsidRPr="00A70144">
        <w:rPr>
          <w:rFonts w:eastAsia="Times New Roman" w:cs="Times New Roman"/>
          <w:szCs w:val="28"/>
        </w:rPr>
        <w:t>–</w:t>
      </w:r>
      <w:r w:rsidR="00903A53" w:rsidRPr="00A70144">
        <w:rPr>
          <w:rFonts w:eastAsia="Times New Roman" w:cs="Times New Roman"/>
          <w:szCs w:val="28"/>
        </w:rPr>
        <w:t xml:space="preserve">массовых мероприятий; </w:t>
      </w:r>
    </w:p>
    <w:p w14:paraId="72411EB6" w14:textId="5696CD3F" w:rsidR="00442FEC" w:rsidRDefault="00903A53" w:rsidP="00672F42">
      <w:pPr>
        <w:widowControl/>
        <w:numPr>
          <w:ilvl w:val="0"/>
          <w:numId w:val="19"/>
        </w:numPr>
        <w:suppressAutoHyphens/>
        <w:jc w:val="left"/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t>высокая посещаемость культурно</w:t>
      </w:r>
      <w:r w:rsidR="000F30E2" w:rsidRPr="00A70144">
        <w:rPr>
          <w:rFonts w:eastAsia="Times New Roman" w:cs="Times New Roman"/>
          <w:szCs w:val="28"/>
        </w:rPr>
        <w:t>–</w:t>
      </w:r>
      <w:r w:rsidR="00442FEC">
        <w:rPr>
          <w:rFonts w:eastAsia="Times New Roman" w:cs="Times New Roman"/>
          <w:szCs w:val="28"/>
        </w:rPr>
        <w:t xml:space="preserve">досуговых формирований; </w:t>
      </w:r>
    </w:p>
    <w:p w14:paraId="3C7F4491" w14:textId="48220BEF" w:rsidR="00903A53" w:rsidRDefault="00442FEC" w:rsidP="00672F42">
      <w:pPr>
        <w:widowControl/>
        <w:numPr>
          <w:ilvl w:val="0"/>
          <w:numId w:val="19"/>
        </w:numPr>
        <w:suppressAutoHyphens/>
        <w:jc w:val="left"/>
        <w:rPr>
          <w:rFonts w:eastAsia="Times New Roman" w:cs="Times New Roman"/>
          <w:szCs w:val="28"/>
        </w:rPr>
      </w:pPr>
      <w:r>
        <w:rPr>
          <w:rFonts w:eastAsia="Times New Roman" w:cs="Times New Roman"/>
          <w:szCs w:val="28"/>
        </w:rPr>
        <w:t xml:space="preserve">высокая посещаемость </w:t>
      </w:r>
      <w:r w:rsidRPr="00A70144">
        <w:rPr>
          <w:rFonts w:eastAsia="Times New Roman" w:cs="Times New Roman"/>
          <w:szCs w:val="28"/>
        </w:rPr>
        <w:t>культурно</w:t>
      </w:r>
      <w:r w:rsidR="000F30E2" w:rsidRPr="00A70144">
        <w:rPr>
          <w:rFonts w:eastAsia="Times New Roman" w:cs="Times New Roman"/>
          <w:szCs w:val="28"/>
        </w:rPr>
        <w:t>–</w:t>
      </w:r>
      <w:r w:rsidR="007D49A6">
        <w:rPr>
          <w:rFonts w:eastAsia="Times New Roman" w:cs="Times New Roman"/>
          <w:szCs w:val="28"/>
        </w:rPr>
        <w:t>массовых мероприятий;</w:t>
      </w:r>
      <w:r w:rsidR="00903A53" w:rsidRPr="00A70144">
        <w:rPr>
          <w:rFonts w:eastAsia="Times New Roman" w:cs="Times New Roman"/>
          <w:szCs w:val="28"/>
        </w:rPr>
        <w:t xml:space="preserve"> </w:t>
      </w:r>
    </w:p>
    <w:p w14:paraId="2DAB09A1" w14:textId="45902322" w:rsidR="007D49A6" w:rsidRPr="00A70144" w:rsidRDefault="007D49A6" w:rsidP="00672F42">
      <w:pPr>
        <w:widowControl/>
        <w:numPr>
          <w:ilvl w:val="0"/>
          <w:numId w:val="19"/>
        </w:numPr>
        <w:suppressAutoHyphens/>
        <w:jc w:val="left"/>
        <w:rPr>
          <w:rFonts w:eastAsia="Times New Roman" w:cs="Times New Roman"/>
          <w:szCs w:val="28"/>
        </w:rPr>
      </w:pPr>
      <w:r>
        <w:rPr>
          <w:rFonts w:eastAsia="Times New Roman" w:cs="Times New Roman"/>
          <w:szCs w:val="28"/>
        </w:rPr>
        <w:t xml:space="preserve">постоянная адаптация к меняющимся потребностям аудитории. </w:t>
      </w:r>
    </w:p>
    <w:p w14:paraId="79763E2C" w14:textId="641C6AE7" w:rsidR="00903A53" w:rsidRPr="00A70144" w:rsidRDefault="00903A53" w:rsidP="00672F42">
      <w:pPr>
        <w:widowControl/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lastRenderedPageBreak/>
        <w:t xml:space="preserve">Анализ преимуществ и недостатков предприятия с ближайшим конкурентом показал, что наиболее сильное отставание от ближайшего конкурента связано с дефицитов квалифицированных специалистов и руководителей, преимущество – большое количество крупномасштабных культурных ежегодных мероприятий. Проведенный анализ внутренней среды позволил выделить сильные и слабые стороны учреждения культуры, которые отражены в таблице </w:t>
      </w:r>
      <w:r w:rsidR="002766E0">
        <w:rPr>
          <w:rFonts w:eastAsia="Times New Roman" w:cs="Times New Roman"/>
          <w:szCs w:val="28"/>
        </w:rPr>
        <w:t>2.3</w:t>
      </w:r>
      <w:r w:rsidRPr="00A70144">
        <w:rPr>
          <w:rFonts w:eastAsia="Times New Roman" w:cs="Times New Roman"/>
          <w:szCs w:val="28"/>
        </w:rPr>
        <w:t xml:space="preserve">. </w:t>
      </w:r>
    </w:p>
    <w:p w14:paraId="483C1379" w14:textId="6AFA2FAD" w:rsidR="00903A53" w:rsidRPr="00A70144" w:rsidRDefault="00903A53" w:rsidP="00672F42">
      <w:pPr>
        <w:widowControl/>
        <w:spacing w:before="240" w:line="240" w:lineRule="auto"/>
        <w:ind w:firstLine="0"/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t xml:space="preserve">Таблица </w:t>
      </w:r>
      <w:r w:rsidR="002766E0">
        <w:rPr>
          <w:rFonts w:eastAsia="Times New Roman" w:cs="Times New Roman"/>
          <w:szCs w:val="28"/>
        </w:rPr>
        <w:t>2.3</w:t>
      </w:r>
      <w:r w:rsidRPr="00A70144">
        <w:rPr>
          <w:rFonts w:eastAsia="Times New Roman" w:cs="Times New Roman"/>
          <w:szCs w:val="28"/>
        </w:rPr>
        <w:t xml:space="preserve"> </w:t>
      </w:r>
      <w:r w:rsidR="000F30E2" w:rsidRPr="00A70144">
        <w:rPr>
          <w:rFonts w:eastAsia="Times New Roman" w:cs="Times New Roman"/>
          <w:szCs w:val="28"/>
        </w:rPr>
        <w:t>–</w:t>
      </w:r>
      <w:r w:rsidRPr="00A70144">
        <w:rPr>
          <w:rFonts w:eastAsia="Times New Roman" w:cs="Times New Roman"/>
          <w:szCs w:val="28"/>
        </w:rPr>
        <w:t xml:space="preserve"> Итоги анализа сильных и слабых сторон АНО «Центр Содействия</w:t>
      </w:r>
    </w:p>
    <w:p w14:paraId="43C3DB9A" w14:textId="77777777" w:rsidR="00903A53" w:rsidRPr="00A70144" w:rsidRDefault="00903A53" w:rsidP="00672F42">
      <w:pPr>
        <w:widowControl/>
        <w:spacing w:after="120" w:line="240" w:lineRule="auto"/>
        <w:ind w:firstLine="0"/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t xml:space="preserve">                       Развитию Молодежи Приморского края»</w:t>
      </w:r>
    </w:p>
    <w:tbl>
      <w:tblPr>
        <w:tblStyle w:val="1110"/>
        <w:tblW w:w="9639" w:type="dxa"/>
        <w:tblLook w:val="04A0" w:firstRow="1" w:lastRow="0" w:firstColumn="1" w:lastColumn="0" w:noHBand="0" w:noVBand="1"/>
      </w:tblPr>
      <w:tblGrid>
        <w:gridCol w:w="2474"/>
        <w:gridCol w:w="3465"/>
        <w:gridCol w:w="3700"/>
      </w:tblGrid>
      <w:tr w:rsidR="00903A53" w:rsidRPr="00A70144" w14:paraId="26AFC7D3" w14:textId="77777777" w:rsidTr="005229BB">
        <w:trPr>
          <w:trHeight w:val="260"/>
        </w:trPr>
        <w:tc>
          <w:tcPr>
            <w:tcW w:w="2474" w:type="dxa"/>
            <w:hideMark/>
          </w:tcPr>
          <w:p w14:paraId="4BCC8A32" w14:textId="77777777" w:rsidR="00903A53" w:rsidRPr="00A70144" w:rsidRDefault="00903A53" w:rsidP="00672F42">
            <w:pPr>
              <w:widowControl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Составляющая потенциала</w:t>
            </w:r>
          </w:p>
        </w:tc>
        <w:tc>
          <w:tcPr>
            <w:tcW w:w="3465" w:type="dxa"/>
            <w:hideMark/>
          </w:tcPr>
          <w:p w14:paraId="00DE858C" w14:textId="77777777" w:rsidR="00903A53" w:rsidRPr="00A70144" w:rsidRDefault="00903A53" w:rsidP="00672F42">
            <w:pPr>
              <w:widowControl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Сильная сторона учреждения культуры</w:t>
            </w:r>
          </w:p>
        </w:tc>
        <w:tc>
          <w:tcPr>
            <w:tcW w:w="3700" w:type="dxa"/>
            <w:hideMark/>
          </w:tcPr>
          <w:p w14:paraId="73B5F61E" w14:textId="77777777" w:rsidR="00903A53" w:rsidRPr="00A70144" w:rsidRDefault="00903A53" w:rsidP="00672F42">
            <w:pPr>
              <w:widowControl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Слабая сторона учреждения культуры</w:t>
            </w:r>
          </w:p>
        </w:tc>
      </w:tr>
      <w:tr w:rsidR="00903A53" w:rsidRPr="00A70144" w14:paraId="3CE2E98F" w14:textId="77777777" w:rsidTr="005229BB">
        <w:trPr>
          <w:trHeight w:val="810"/>
        </w:trPr>
        <w:tc>
          <w:tcPr>
            <w:tcW w:w="2474" w:type="dxa"/>
            <w:hideMark/>
          </w:tcPr>
          <w:p w14:paraId="4091B076" w14:textId="77777777" w:rsidR="00903A53" w:rsidRPr="00A70144" w:rsidRDefault="00903A53" w:rsidP="00672F42">
            <w:pPr>
              <w:widowControl/>
              <w:tabs>
                <w:tab w:val="left" w:pos="454"/>
              </w:tabs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 xml:space="preserve">1 Персонал и технологии культурной деятельности </w:t>
            </w:r>
          </w:p>
        </w:tc>
        <w:tc>
          <w:tcPr>
            <w:tcW w:w="3465" w:type="dxa"/>
            <w:hideMark/>
          </w:tcPr>
          <w:p w14:paraId="302B6B4C" w14:textId="77777777" w:rsidR="00903A53" w:rsidRPr="00A70144" w:rsidRDefault="00903A53" w:rsidP="00672F42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 xml:space="preserve">Создание условий для комфортного, безопасного пребывания посетителей; обмен опытом, участие в краевых фестивалях и конкурсах </w:t>
            </w:r>
          </w:p>
        </w:tc>
        <w:tc>
          <w:tcPr>
            <w:tcW w:w="3700" w:type="dxa"/>
            <w:hideMark/>
          </w:tcPr>
          <w:p w14:paraId="0CC00094" w14:textId="77777777" w:rsidR="00903A53" w:rsidRPr="00A70144" w:rsidRDefault="00903A53" w:rsidP="00672F42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 xml:space="preserve">Недостаточная </w:t>
            </w:r>
            <w:proofErr w:type="spellStart"/>
            <w:r w:rsidRPr="00A70144">
              <w:rPr>
                <w:rFonts w:eastAsia="Times New Roman" w:cs="Times New Roman"/>
                <w:sz w:val="24"/>
                <w:szCs w:val="24"/>
              </w:rPr>
              <w:t>информационнокоммуникационная</w:t>
            </w:r>
            <w:proofErr w:type="spellEnd"/>
            <w:r w:rsidRPr="00A70144">
              <w:rPr>
                <w:rFonts w:eastAsia="Times New Roman" w:cs="Times New Roman"/>
                <w:sz w:val="24"/>
                <w:szCs w:val="24"/>
              </w:rPr>
              <w:t xml:space="preserve"> инфраструктура </w:t>
            </w:r>
          </w:p>
        </w:tc>
      </w:tr>
      <w:tr w:rsidR="00903A53" w:rsidRPr="00A70144" w14:paraId="14AB8647" w14:textId="77777777" w:rsidTr="005229BB">
        <w:trPr>
          <w:trHeight w:val="810"/>
        </w:trPr>
        <w:tc>
          <w:tcPr>
            <w:tcW w:w="2474" w:type="dxa"/>
            <w:hideMark/>
          </w:tcPr>
          <w:p w14:paraId="6826EAD7" w14:textId="77777777" w:rsidR="00903A53" w:rsidRPr="00A70144" w:rsidRDefault="00903A53" w:rsidP="00672F42">
            <w:pPr>
              <w:widowControl/>
              <w:tabs>
                <w:tab w:val="left" w:pos="454"/>
              </w:tabs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 xml:space="preserve">2 Культурная деятельность </w:t>
            </w:r>
          </w:p>
        </w:tc>
        <w:tc>
          <w:tcPr>
            <w:tcW w:w="3465" w:type="dxa"/>
            <w:hideMark/>
          </w:tcPr>
          <w:p w14:paraId="380C166B" w14:textId="77777777" w:rsidR="00903A53" w:rsidRPr="00A70144" w:rsidRDefault="00903A53" w:rsidP="00672F42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 xml:space="preserve">Современное оснащение специализированной техникой у 50 % учреждений, входящих в МБУ культуры; организация выездных мероприятий </w:t>
            </w:r>
          </w:p>
        </w:tc>
        <w:tc>
          <w:tcPr>
            <w:tcW w:w="3700" w:type="dxa"/>
            <w:hideMark/>
          </w:tcPr>
          <w:p w14:paraId="42C4D851" w14:textId="77777777" w:rsidR="00903A53" w:rsidRPr="00A70144" w:rsidRDefault="00903A53" w:rsidP="00672F42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 xml:space="preserve">Отсутствие профессионального образования у 50 % специалистов учреждения; более 60 % специалистов клубного учреждения в возрасте старше 40 лет </w:t>
            </w:r>
          </w:p>
        </w:tc>
      </w:tr>
      <w:tr w:rsidR="00903A53" w:rsidRPr="00A70144" w14:paraId="151AC8DF" w14:textId="77777777" w:rsidTr="005229BB">
        <w:trPr>
          <w:trHeight w:val="810"/>
        </w:trPr>
        <w:tc>
          <w:tcPr>
            <w:tcW w:w="2474" w:type="dxa"/>
          </w:tcPr>
          <w:p w14:paraId="134B0605" w14:textId="77777777" w:rsidR="00903A53" w:rsidRPr="00A70144" w:rsidRDefault="00903A53" w:rsidP="00672F42">
            <w:pPr>
              <w:widowControl/>
              <w:tabs>
                <w:tab w:val="left" w:pos="454"/>
              </w:tabs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3 Маркетинг</w:t>
            </w:r>
          </w:p>
        </w:tc>
        <w:tc>
          <w:tcPr>
            <w:tcW w:w="3465" w:type="dxa"/>
          </w:tcPr>
          <w:p w14:paraId="4032B872" w14:textId="77777777" w:rsidR="00903A53" w:rsidRPr="00A70144" w:rsidRDefault="00903A53" w:rsidP="00672F42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 xml:space="preserve">Большое количество крупномасштабных культурных мероприятий; высокая посещаемость и востребованность услуг учреждения культуры; </w:t>
            </w:r>
          </w:p>
          <w:p w14:paraId="74DAC3F4" w14:textId="77777777" w:rsidR="00903A53" w:rsidRPr="00A70144" w:rsidRDefault="00903A53" w:rsidP="00672F42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расширение спектра культурных проектов</w:t>
            </w:r>
          </w:p>
        </w:tc>
        <w:tc>
          <w:tcPr>
            <w:tcW w:w="3700" w:type="dxa"/>
          </w:tcPr>
          <w:p w14:paraId="079C5FFB" w14:textId="77777777" w:rsidR="00903A53" w:rsidRPr="00A70144" w:rsidRDefault="00903A53" w:rsidP="00672F42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 xml:space="preserve">Слабое налаживание партнерства с бизнесом; слабый учет актуальных </w:t>
            </w:r>
            <w:proofErr w:type="spellStart"/>
            <w:r w:rsidRPr="00A70144">
              <w:rPr>
                <w:rFonts w:eastAsia="Times New Roman" w:cs="Times New Roman"/>
                <w:sz w:val="24"/>
                <w:szCs w:val="24"/>
              </w:rPr>
              <w:t>социальнокультурных</w:t>
            </w:r>
            <w:proofErr w:type="spellEnd"/>
            <w:r w:rsidRPr="00A70144">
              <w:rPr>
                <w:rFonts w:eastAsia="Times New Roman" w:cs="Times New Roman"/>
                <w:sz w:val="24"/>
                <w:szCs w:val="24"/>
              </w:rPr>
              <w:t xml:space="preserve"> процессов, досуговых предпочтений и ценностных ориентаций различных категорий населения</w:t>
            </w:r>
          </w:p>
        </w:tc>
      </w:tr>
      <w:tr w:rsidR="00903A53" w:rsidRPr="00A70144" w14:paraId="0D8AF58A" w14:textId="77777777" w:rsidTr="005229BB">
        <w:trPr>
          <w:trHeight w:val="1250"/>
        </w:trPr>
        <w:tc>
          <w:tcPr>
            <w:tcW w:w="2474" w:type="dxa"/>
            <w:hideMark/>
          </w:tcPr>
          <w:p w14:paraId="3F98DEB1" w14:textId="77777777" w:rsidR="00903A53" w:rsidRPr="00A70144" w:rsidRDefault="00903A53" w:rsidP="00672F42">
            <w:pPr>
              <w:widowControl/>
              <w:tabs>
                <w:tab w:val="left" w:pos="454"/>
              </w:tabs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 xml:space="preserve">4 Финансирование </w:t>
            </w:r>
          </w:p>
        </w:tc>
        <w:tc>
          <w:tcPr>
            <w:tcW w:w="3465" w:type="dxa"/>
            <w:hideMark/>
          </w:tcPr>
          <w:p w14:paraId="66A3F14F" w14:textId="77777777" w:rsidR="00903A53" w:rsidRPr="00A70144" w:rsidRDefault="00903A53" w:rsidP="00672F42">
            <w:pPr>
              <w:widowControl/>
              <w:spacing w:line="240" w:lineRule="auto"/>
              <w:ind w:firstLine="397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 xml:space="preserve">Рост расходов консолидированного бюджета муниципального образования на культуру </w:t>
            </w:r>
          </w:p>
        </w:tc>
        <w:tc>
          <w:tcPr>
            <w:tcW w:w="3700" w:type="dxa"/>
            <w:hideMark/>
          </w:tcPr>
          <w:p w14:paraId="3A6D48B4" w14:textId="77777777" w:rsidR="00903A53" w:rsidRPr="00A70144" w:rsidRDefault="00903A53" w:rsidP="00672F42">
            <w:pPr>
              <w:widowControl/>
              <w:spacing w:line="240" w:lineRule="auto"/>
              <w:ind w:firstLine="397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 xml:space="preserve">Низкая заработная плата и социальная незащищенность работников учреждения; высокая зависимость от бюджетного финансирования; низкая доля доходов от предпринимательской деятельности </w:t>
            </w:r>
          </w:p>
        </w:tc>
      </w:tr>
      <w:tr w:rsidR="00903A53" w:rsidRPr="00A70144" w14:paraId="2F0036D3" w14:textId="77777777" w:rsidTr="005229BB">
        <w:trPr>
          <w:trHeight w:val="360"/>
        </w:trPr>
        <w:tc>
          <w:tcPr>
            <w:tcW w:w="2474" w:type="dxa"/>
            <w:hideMark/>
          </w:tcPr>
          <w:p w14:paraId="26FA61F0" w14:textId="77777777" w:rsidR="00903A53" w:rsidRPr="00A70144" w:rsidRDefault="00903A53" w:rsidP="00672F42">
            <w:pPr>
              <w:widowControl/>
              <w:tabs>
                <w:tab w:val="left" w:pos="454"/>
              </w:tabs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 xml:space="preserve">5. Организация и управление </w:t>
            </w:r>
          </w:p>
        </w:tc>
        <w:tc>
          <w:tcPr>
            <w:tcW w:w="3465" w:type="dxa"/>
            <w:hideMark/>
          </w:tcPr>
          <w:p w14:paraId="6E8BED81" w14:textId="77777777" w:rsidR="00903A53" w:rsidRPr="00A70144" w:rsidRDefault="00903A53" w:rsidP="00672F42">
            <w:pPr>
              <w:widowControl/>
              <w:spacing w:line="240" w:lineRule="auto"/>
              <w:ind w:firstLine="397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 xml:space="preserve">Широкая структура учреждения </w:t>
            </w:r>
          </w:p>
        </w:tc>
        <w:tc>
          <w:tcPr>
            <w:tcW w:w="3700" w:type="dxa"/>
            <w:hideMark/>
          </w:tcPr>
          <w:p w14:paraId="09236C59" w14:textId="77777777" w:rsidR="00903A53" w:rsidRPr="00A70144" w:rsidRDefault="00903A53" w:rsidP="00672F42">
            <w:pPr>
              <w:widowControl/>
              <w:spacing w:line="240" w:lineRule="auto"/>
              <w:ind w:firstLine="397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 xml:space="preserve">Отсутствие профессионального образования у 50 % руководителей учреждения </w:t>
            </w:r>
          </w:p>
        </w:tc>
      </w:tr>
    </w:tbl>
    <w:p w14:paraId="666D8103" w14:textId="10FA34BE" w:rsidR="002766E0" w:rsidRPr="00A70144" w:rsidRDefault="00903A53" w:rsidP="007D49A6">
      <w:pPr>
        <w:widowControl/>
        <w:spacing w:before="120"/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t>Далее, используя методику SWOT</w:t>
      </w:r>
      <w:r w:rsidR="000F30E2" w:rsidRPr="00A70144">
        <w:rPr>
          <w:rFonts w:eastAsia="Times New Roman" w:cs="Times New Roman"/>
          <w:szCs w:val="28"/>
        </w:rPr>
        <w:t>–</w:t>
      </w:r>
      <w:r w:rsidRPr="00A70144">
        <w:rPr>
          <w:rFonts w:eastAsia="Times New Roman" w:cs="Times New Roman"/>
          <w:szCs w:val="28"/>
        </w:rPr>
        <w:t>анализа определим перспективные стратегии развития с учетом выделенных ключевых факторов успеха (</w:t>
      </w:r>
      <w:r w:rsidR="006060B3" w:rsidRPr="00A70144">
        <w:rPr>
          <w:rFonts w:eastAsia="Times New Roman" w:cs="Times New Roman"/>
          <w:szCs w:val="28"/>
        </w:rPr>
        <w:t>сильных и</w:t>
      </w:r>
      <w:r w:rsidR="005229BB" w:rsidRPr="00A70144">
        <w:rPr>
          <w:rFonts w:eastAsia="Times New Roman" w:cs="Times New Roman"/>
          <w:szCs w:val="28"/>
        </w:rPr>
        <w:t xml:space="preserve"> слабых </w:t>
      </w:r>
      <w:r w:rsidRPr="00A70144">
        <w:rPr>
          <w:rFonts w:eastAsia="Times New Roman" w:cs="Times New Roman"/>
          <w:szCs w:val="28"/>
        </w:rPr>
        <w:t>сторон), МБУ культуры «Культурно</w:t>
      </w:r>
      <w:r w:rsidR="000F30E2" w:rsidRPr="00A70144">
        <w:rPr>
          <w:rFonts w:eastAsia="Times New Roman" w:cs="Times New Roman"/>
          <w:szCs w:val="28"/>
        </w:rPr>
        <w:t>–</w:t>
      </w:r>
      <w:r w:rsidRPr="00A70144">
        <w:rPr>
          <w:rFonts w:eastAsia="Times New Roman" w:cs="Times New Roman"/>
          <w:szCs w:val="28"/>
        </w:rPr>
        <w:t>досуговое объединение», для этого построим специальную матрицу SWOT</w:t>
      </w:r>
      <w:r w:rsidR="000F30E2" w:rsidRPr="00A70144">
        <w:rPr>
          <w:rFonts w:eastAsia="Times New Roman" w:cs="Times New Roman"/>
          <w:szCs w:val="28"/>
        </w:rPr>
        <w:t>–</w:t>
      </w:r>
      <w:r w:rsidRPr="00A70144">
        <w:rPr>
          <w:rFonts w:eastAsia="Times New Roman" w:cs="Times New Roman"/>
          <w:szCs w:val="28"/>
        </w:rPr>
        <w:t xml:space="preserve">анализа в форме таблице </w:t>
      </w:r>
      <w:r w:rsidR="002766E0">
        <w:rPr>
          <w:rFonts w:eastAsia="Times New Roman" w:cs="Times New Roman"/>
          <w:szCs w:val="28"/>
        </w:rPr>
        <w:t>2.4</w:t>
      </w:r>
      <w:r w:rsidRPr="00A70144">
        <w:rPr>
          <w:rFonts w:eastAsia="Times New Roman" w:cs="Times New Roman"/>
          <w:szCs w:val="28"/>
        </w:rPr>
        <w:t>.</w:t>
      </w:r>
      <w:r w:rsidR="007D49A6">
        <w:rPr>
          <w:rFonts w:eastAsia="Times New Roman" w:cs="Times New Roman"/>
          <w:szCs w:val="28"/>
        </w:rPr>
        <w:t xml:space="preserve"> </w:t>
      </w:r>
    </w:p>
    <w:p w14:paraId="05AE545B" w14:textId="407AB2FF" w:rsidR="00903A53" w:rsidRPr="00A70144" w:rsidRDefault="00903A53" w:rsidP="00672F42">
      <w:pPr>
        <w:widowControl/>
        <w:spacing w:before="240" w:line="240" w:lineRule="auto"/>
        <w:ind w:firstLine="0"/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lastRenderedPageBreak/>
        <w:t xml:space="preserve">Таблица </w:t>
      </w:r>
      <w:r w:rsidR="002766E0">
        <w:rPr>
          <w:rFonts w:eastAsia="Times New Roman" w:cs="Times New Roman"/>
          <w:szCs w:val="28"/>
        </w:rPr>
        <w:t>2.4</w:t>
      </w:r>
      <w:r w:rsidRPr="00A70144">
        <w:rPr>
          <w:rFonts w:eastAsia="Times New Roman" w:cs="Times New Roman"/>
          <w:szCs w:val="28"/>
        </w:rPr>
        <w:t xml:space="preserve"> </w:t>
      </w:r>
      <w:r w:rsidR="000F30E2" w:rsidRPr="00A70144">
        <w:rPr>
          <w:rFonts w:eastAsia="Times New Roman" w:cs="Times New Roman"/>
          <w:szCs w:val="28"/>
        </w:rPr>
        <w:t>–</w:t>
      </w:r>
      <w:r w:rsidRPr="00A70144">
        <w:rPr>
          <w:rFonts w:eastAsia="Times New Roman" w:cs="Times New Roman"/>
          <w:szCs w:val="28"/>
        </w:rPr>
        <w:t xml:space="preserve"> SWOT</w:t>
      </w:r>
      <w:r w:rsidR="000F30E2" w:rsidRPr="00A70144">
        <w:rPr>
          <w:rFonts w:eastAsia="Times New Roman" w:cs="Times New Roman"/>
          <w:szCs w:val="28"/>
        </w:rPr>
        <w:t>–</w:t>
      </w:r>
      <w:r w:rsidRPr="00A70144">
        <w:rPr>
          <w:rFonts w:eastAsia="Times New Roman" w:cs="Times New Roman"/>
          <w:szCs w:val="28"/>
        </w:rPr>
        <w:t xml:space="preserve">анализ АНО «Центр Содействия Развитию </w:t>
      </w:r>
    </w:p>
    <w:p w14:paraId="0BE6EAB9" w14:textId="77777777" w:rsidR="00903A53" w:rsidRPr="00A70144" w:rsidRDefault="00903A53" w:rsidP="00672F42">
      <w:pPr>
        <w:widowControl/>
        <w:spacing w:after="120" w:line="240" w:lineRule="auto"/>
        <w:ind w:firstLine="0"/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t xml:space="preserve">                         Молодежи Приморского края»</w:t>
      </w:r>
    </w:p>
    <w:tbl>
      <w:tblPr>
        <w:tblStyle w:val="120"/>
        <w:tblW w:w="9639" w:type="dxa"/>
        <w:tblLook w:val="04A0" w:firstRow="1" w:lastRow="0" w:firstColumn="1" w:lastColumn="0" w:noHBand="0" w:noVBand="1"/>
      </w:tblPr>
      <w:tblGrid>
        <w:gridCol w:w="3053"/>
        <w:gridCol w:w="3081"/>
        <w:gridCol w:w="3505"/>
      </w:tblGrid>
      <w:tr w:rsidR="00903A53" w:rsidRPr="00A70144" w14:paraId="3FB93413" w14:textId="77777777" w:rsidTr="005229BB">
        <w:tc>
          <w:tcPr>
            <w:tcW w:w="3053" w:type="dxa"/>
            <w:vMerge w:val="restart"/>
            <w:hideMark/>
          </w:tcPr>
          <w:p w14:paraId="34C76F82" w14:textId="77777777" w:rsidR="00903A53" w:rsidRPr="00A70144" w:rsidRDefault="00903A53" w:rsidP="00672F42">
            <w:pPr>
              <w:widowControl/>
              <w:spacing w:line="240" w:lineRule="auto"/>
              <w:ind w:firstLine="397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6586" w:type="dxa"/>
            <w:gridSpan w:val="2"/>
            <w:hideMark/>
          </w:tcPr>
          <w:p w14:paraId="620D9FD2" w14:textId="77777777" w:rsidR="00903A53" w:rsidRPr="00A70144" w:rsidRDefault="00903A53" w:rsidP="00672F42">
            <w:pPr>
              <w:widowControl/>
              <w:spacing w:line="240" w:lineRule="auto"/>
              <w:ind w:firstLine="397"/>
              <w:rPr>
                <w:rFonts w:eastAsia="Times New Roman"/>
                <w:sz w:val="24"/>
                <w:szCs w:val="24"/>
              </w:rPr>
            </w:pPr>
            <w:r w:rsidRPr="00A70144">
              <w:rPr>
                <w:rFonts w:eastAsia="Times New Roman"/>
                <w:sz w:val="24"/>
                <w:szCs w:val="24"/>
              </w:rPr>
              <w:t xml:space="preserve">Внутренняя среда учреждения </w:t>
            </w:r>
          </w:p>
        </w:tc>
      </w:tr>
      <w:tr w:rsidR="00903A53" w:rsidRPr="00A70144" w14:paraId="1C0A4909" w14:textId="77777777" w:rsidTr="005229BB">
        <w:tc>
          <w:tcPr>
            <w:tcW w:w="0" w:type="auto"/>
            <w:vMerge/>
            <w:hideMark/>
          </w:tcPr>
          <w:p w14:paraId="3F0F8F40" w14:textId="77777777" w:rsidR="00903A53" w:rsidRPr="00A70144" w:rsidRDefault="00903A53" w:rsidP="00672F42">
            <w:pPr>
              <w:widowControl/>
              <w:spacing w:line="240" w:lineRule="auto"/>
              <w:ind w:firstLine="397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081" w:type="dxa"/>
            <w:hideMark/>
          </w:tcPr>
          <w:p w14:paraId="52F755A1" w14:textId="77777777" w:rsidR="00903A53" w:rsidRPr="00A70144" w:rsidRDefault="00903A53" w:rsidP="00672F42">
            <w:pPr>
              <w:widowControl/>
              <w:spacing w:line="240" w:lineRule="auto"/>
              <w:ind w:firstLine="397"/>
              <w:rPr>
                <w:rFonts w:eastAsia="Times New Roman"/>
                <w:sz w:val="24"/>
                <w:szCs w:val="24"/>
              </w:rPr>
            </w:pPr>
            <w:r w:rsidRPr="00A70144">
              <w:rPr>
                <w:rFonts w:eastAsia="Times New Roman"/>
                <w:sz w:val="24"/>
                <w:szCs w:val="24"/>
              </w:rPr>
              <w:t xml:space="preserve">Сильные стороны учреждения </w:t>
            </w:r>
          </w:p>
        </w:tc>
        <w:tc>
          <w:tcPr>
            <w:tcW w:w="3505" w:type="dxa"/>
            <w:hideMark/>
          </w:tcPr>
          <w:p w14:paraId="759CD0FC" w14:textId="77777777" w:rsidR="00903A53" w:rsidRPr="00A70144" w:rsidRDefault="00903A53" w:rsidP="00672F42">
            <w:pPr>
              <w:widowControl/>
              <w:spacing w:line="240" w:lineRule="auto"/>
              <w:ind w:firstLine="397"/>
              <w:rPr>
                <w:rFonts w:eastAsia="Times New Roman"/>
                <w:sz w:val="24"/>
                <w:szCs w:val="24"/>
              </w:rPr>
            </w:pPr>
            <w:r w:rsidRPr="00A70144">
              <w:rPr>
                <w:rFonts w:eastAsia="Times New Roman"/>
                <w:sz w:val="24"/>
                <w:szCs w:val="24"/>
              </w:rPr>
              <w:t xml:space="preserve">Слабые стороны учреждения </w:t>
            </w:r>
          </w:p>
        </w:tc>
      </w:tr>
      <w:tr w:rsidR="00903A53" w:rsidRPr="00A70144" w14:paraId="509CA0AE" w14:textId="77777777" w:rsidTr="005229BB">
        <w:tc>
          <w:tcPr>
            <w:tcW w:w="0" w:type="auto"/>
            <w:vMerge/>
            <w:hideMark/>
          </w:tcPr>
          <w:p w14:paraId="51A0B0EA" w14:textId="77777777" w:rsidR="00903A53" w:rsidRPr="00A70144" w:rsidRDefault="00903A53" w:rsidP="00672F42">
            <w:pPr>
              <w:widowControl/>
              <w:spacing w:line="240" w:lineRule="auto"/>
              <w:ind w:firstLine="397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081" w:type="dxa"/>
            <w:hideMark/>
          </w:tcPr>
          <w:p w14:paraId="1CAFE843" w14:textId="77777777" w:rsidR="00903A53" w:rsidRPr="00A70144" w:rsidRDefault="00903A53" w:rsidP="00672F42">
            <w:pPr>
              <w:widowControl/>
              <w:spacing w:line="240" w:lineRule="auto"/>
              <w:ind w:firstLine="397"/>
              <w:rPr>
                <w:rFonts w:eastAsia="Times New Roman"/>
                <w:sz w:val="24"/>
                <w:szCs w:val="24"/>
              </w:rPr>
            </w:pPr>
            <w:r w:rsidRPr="00A70144">
              <w:rPr>
                <w:rFonts w:eastAsia="Times New Roman"/>
                <w:sz w:val="24"/>
                <w:szCs w:val="24"/>
              </w:rPr>
              <w:t xml:space="preserve">Современное оснащение специализированной техникой </w:t>
            </w:r>
          </w:p>
        </w:tc>
        <w:tc>
          <w:tcPr>
            <w:tcW w:w="3505" w:type="dxa"/>
            <w:hideMark/>
          </w:tcPr>
          <w:p w14:paraId="236E115B" w14:textId="77777777" w:rsidR="00903A53" w:rsidRPr="00A70144" w:rsidRDefault="00903A53" w:rsidP="00672F42">
            <w:pPr>
              <w:widowControl/>
              <w:spacing w:line="240" w:lineRule="auto"/>
              <w:ind w:firstLine="397"/>
              <w:rPr>
                <w:rFonts w:eastAsia="Times New Roman"/>
                <w:sz w:val="24"/>
                <w:szCs w:val="24"/>
              </w:rPr>
            </w:pPr>
            <w:r w:rsidRPr="00A70144">
              <w:rPr>
                <w:rFonts w:eastAsia="Times New Roman"/>
                <w:sz w:val="24"/>
                <w:szCs w:val="24"/>
              </w:rPr>
              <w:t xml:space="preserve">Дефицит квалифицированных специалистов </w:t>
            </w:r>
          </w:p>
        </w:tc>
      </w:tr>
      <w:tr w:rsidR="00903A53" w:rsidRPr="00A70144" w14:paraId="090F1317" w14:textId="77777777" w:rsidTr="005229BB">
        <w:tc>
          <w:tcPr>
            <w:tcW w:w="0" w:type="auto"/>
            <w:vMerge/>
            <w:hideMark/>
          </w:tcPr>
          <w:p w14:paraId="23CD1E23" w14:textId="77777777" w:rsidR="00903A53" w:rsidRPr="00A70144" w:rsidRDefault="00903A53" w:rsidP="00672F42">
            <w:pPr>
              <w:widowControl/>
              <w:spacing w:line="240" w:lineRule="auto"/>
              <w:ind w:firstLine="397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081" w:type="dxa"/>
            <w:hideMark/>
          </w:tcPr>
          <w:p w14:paraId="0F09DFE9" w14:textId="01A5A24D" w:rsidR="00903A53" w:rsidRPr="00A70144" w:rsidRDefault="00903A53" w:rsidP="00672F42">
            <w:pPr>
              <w:widowControl/>
              <w:spacing w:line="240" w:lineRule="auto"/>
              <w:ind w:firstLine="397"/>
              <w:rPr>
                <w:rFonts w:eastAsia="Times New Roman"/>
                <w:sz w:val="24"/>
                <w:szCs w:val="24"/>
              </w:rPr>
            </w:pPr>
            <w:r w:rsidRPr="00A70144">
              <w:rPr>
                <w:rFonts w:eastAsia="Times New Roman"/>
                <w:sz w:val="24"/>
                <w:szCs w:val="24"/>
              </w:rPr>
              <w:t>Улучшенная материально</w:t>
            </w:r>
            <w:r w:rsidR="000F30E2" w:rsidRPr="00A70144">
              <w:rPr>
                <w:rFonts w:eastAsia="Times New Roman"/>
                <w:sz w:val="24"/>
                <w:szCs w:val="24"/>
                <w:lang w:val="en-US"/>
              </w:rPr>
              <w:t>–</w:t>
            </w:r>
            <w:r w:rsidRPr="00A70144">
              <w:rPr>
                <w:rFonts w:eastAsia="Times New Roman"/>
                <w:sz w:val="24"/>
                <w:szCs w:val="24"/>
              </w:rPr>
              <w:t xml:space="preserve">технической базы </w:t>
            </w:r>
          </w:p>
        </w:tc>
        <w:tc>
          <w:tcPr>
            <w:tcW w:w="3505" w:type="dxa"/>
            <w:hideMark/>
          </w:tcPr>
          <w:p w14:paraId="08DFB428" w14:textId="77777777" w:rsidR="00903A53" w:rsidRPr="00A70144" w:rsidRDefault="00903A53" w:rsidP="00672F42">
            <w:pPr>
              <w:widowControl/>
              <w:spacing w:line="240" w:lineRule="auto"/>
              <w:ind w:firstLine="397"/>
              <w:rPr>
                <w:rFonts w:eastAsia="Times New Roman"/>
                <w:sz w:val="24"/>
                <w:szCs w:val="24"/>
              </w:rPr>
            </w:pPr>
            <w:r w:rsidRPr="00A70144">
              <w:rPr>
                <w:rFonts w:eastAsia="Times New Roman"/>
                <w:sz w:val="24"/>
                <w:szCs w:val="24"/>
              </w:rPr>
              <w:t xml:space="preserve">Высокая доля морально устаревшей и ветхой литературы в библиотечных фондах </w:t>
            </w:r>
          </w:p>
        </w:tc>
      </w:tr>
      <w:tr w:rsidR="00903A53" w:rsidRPr="00A70144" w14:paraId="07B001BC" w14:textId="77777777" w:rsidTr="005229BB">
        <w:trPr>
          <w:trHeight w:val="150"/>
        </w:trPr>
        <w:tc>
          <w:tcPr>
            <w:tcW w:w="3053" w:type="dxa"/>
            <w:hideMark/>
          </w:tcPr>
          <w:p w14:paraId="225C0172" w14:textId="77777777" w:rsidR="00903A53" w:rsidRPr="00A70144" w:rsidRDefault="00903A53" w:rsidP="00672F42">
            <w:pPr>
              <w:widowControl/>
              <w:spacing w:line="240" w:lineRule="auto"/>
              <w:ind w:firstLine="397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6586" w:type="dxa"/>
            <w:gridSpan w:val="2"/>
            <w:hideMark/>
          </w:tcPr>
          <w:p w14:paraId="3EB02CB5" w14:textId="77777777" w:rsidR="00903A53" w:rsidRPr="00A70144" w:rsidRDefault="00903A53" w:rsidP="00672F42">
            <w:pPr>
              <w:widowControl/>
              <w:spacing w:line="240" w:lineRule="auto"/>
              <w:ind w:firstLine="397"/>
              <w:rPr>
                <w:rFonts w:eastAsia="Times New Roman"/>
                <w:sz w:val="24"/>
                <w:szCs w:val="24"/>
              </w:rPr>
            </w:pPr>
            <w:r w:rsidRPr="00A70144">
              <w:rPr>
                <w:rFonts w:eastAsia="Times New Roman"/>
                <w:sz w:val="24"/>
                <w:szCs w:val="24"/>
              </w:rPr>
              <w:t xml:space="preserve">Возможности учреждения </w:t>
            </w:r>
          </w:p>
        </w:tc>
      </w:tr>
      <w:tr w:rsidR="00903A53" w:rsidRPr="00A70144" w14:paraId="23944192" w14:textId="77777777" w:rsidTr="005229BB">
        <w:trPr>
          <w:trHeight w:val="370"/>
        </w:trPr>
        <w:tc>
          <w:tcPr>
            <w:tcW w:w="3053" w:type="dxa"/>
            <w:hideMark/>
          </w:tcPr>
          <w:p w14:paraId="063F44F2" w14:textId="77777777" w:rsidR="00903A53" w:rsidRPr="00A70144" w:rsidRDefault="00903A53" w:rsidP="00672F42">
            <w:pPr>
              <w:widowControl/>
              <w:spacing w:line="240" w:lineRule="auto"/>
              <w:ind w:firstLine="397"/>
              <w:rPr>
                <w:rFonts w:eastAsia="Times New Roman"/>
                <w:sz w:val="24"/>
                <w:szCs w:val="24"/>
              </w:rPr>
            </w:pPr>
            <w:r w:rsidRPr="00A70144">
              <w:rPr>
                <w:rFonts w:eastAsia="Times New Roman"/>
                <w:sz w:val="24"/>
                <w:szCs w:val="24"/>
              </w:rPr>
              <w:t xml:space="preserve">Рост расходов консолидированного бюджета на культуру </w:t>
            </w:r>
          </w:p>
        </w:tc>
        <w:tc>
          <w:tcPr>
            <w:tcW w:w="3081" w:type="dxa"/>
            <w:hideMark/>
          </w:tcPr>
          <w:p w14:paraId="44449B81" w14:textId="77777777" w:rsidR="00903A53" w:rsidRPr="00A70144" w:rsidRDefault="00903A53" w:rsidP="00672F42">
            <w:pPr>
              <w:widowControl/>
              <w:spacing w:line="240" w:lineRule="auto"/>
              <w:ind w:firstLine="397"/>
              <w:rPr>
                <w:rFonts w:eastAsia="Times New Roman"/>
                <w:sz w:val="24"/>
                <w:szCs w:val="24"/>
              </w:rPr>
            </w:pPr>
            <w:r w:rsidRPr="00A70144">
              <w:rPr>
                <w:rFonts w:eastAsia="Times New Roman"/>
                <w:sz w:val="24"/>
                <w:szCs w:val="24"/>
              </w:rPr>
              <w:t xml:space="preserve">Организация выездных мероприятий в районе </w:t>
            </w:r>
          </w:p>
        </w:tc>
        <w:tc>
          <w:tcPr>
            <w:tcW w:w="3505" w:type="dxa"/>
            <w:hideMark/>
          </w:tcPr>
          <w:p w14:paraId="170E886B" w14:textId="77777777" w:rsidR="00903A53" w:rsidRPr="00A70144" w:rsidRDefault="00903A53" w:rsidP="00672F42">
            <w:pPr>
              <w:widowControl/>
              <w:spacing w:line="240" w:lineRule="auto"/>
              <w:ind w:firstLine="397"/>
              <w:rPr>
                <w:rFonts w:eastAsia="Times New Roman"/>
                <w:sz w:val="24"/>
                <w:szCs w:val="24"/>
              </w:rPr>
            </w:pPr>
            <w:r w:rsidRPr="00A70144">
              <w:rPr>
                <w:rFonts w:eastAsia="Times New Roman"/>
                <w:sz w:val="24"/>
                <w:szCs w:val="24"/>
              </w:rPr>
              <w:t xml:space="preserve">Обмен опытом, участие в краевых фестивалях и конкурсах </w:t>
            </w:r>
          </w:p>
        </w:tc>
      </w:tr>
      <w:tr w:rsidR="00903A53" w:rsidRPr="00A70144" w14:paraId="6F8DE46A" w14:textId="77777777" w:rsidTr="005229BB">
        <w:trPr>
          <w:trHeight w:val="370"/>
        </w:trPr>
        <w:tc>
          <w:tcPr>
            <w:tcW w:w="3053" w:type="dxa"/>
          </w:tcPr>
          <w:p w14:paraId="09A44992" w14:textId="7EBA1BC6" w:rsidR="00903A53" w:rsidRPr="00A70144" w:rsidRDefault="00903A53" w:rsidP="00672F42">
            <w:pPr>
              <w:widowControl/>
              <w:spacing w:line="240" w:lineRule="auto"/>
              <w:ind w:firstLine="397"/>
              <w:rPr>
                <w:rFonts w:eastAsia="Times New Roman"/>
                <w:sz w:val="24"/>
                <w:szCs w:val="24"/>
              </w:rPr>
            </w:pPr>
            <w:r w:rsidRPr="00A70144">
              <w:rPr>
                <w:rFonts w:eastAsia="Times New Roman"/>
                <w:sz w:val="24"/>
                <w:szCs w:val="24"/>
              </w:rPr>
              <w:t>Слабый учет учреждениями культуры актуальных социально</w:t>
            </w:r>
            <w:r w:rsidR="000F30E2" w:rsidRPr="00A70144">
              <w:rPr>
                <w:rFonts w:eastAsia="Times New Roman"/>
                <w:sz w:val="24"/>
                <w:szCs w:val="24"/>
              </w:rPr>
              <w:t>–</w:t>
            </w:r>
            <w:r w:rsidRPr="00A70144">
              <w:rPr>
                <w:rFonts w:eastAsia="Times New Roman"/>
                <w:sz w:val="24"/>
                <w:szCs w:val="24"/>
              </w:rPr>
              <w:t>культурных процессов, досуговых предпочтений и ценностных ориентаций населения</w:t>
            </w:r>
          </w:p>
        </w:tc>
        <w:tc>
          <w:tcPr>
            <w:tcW w:w="3081" w:type="dxa"/>
          </w:tcPr>
          <w:p w14:paraId="7EA71D1C" w14:textId="77777777" w:rsidR="00903A53" w:rsidRPr="00A70144" w:rsidRDefault="00903A53" w:rsidP="00672F42">
            <w:pPr>
              <w:widowControl/>
              <w:spacing w:line="240" w:lineRule="auto"/>
              <w:ind w:firstLine="397"/>
              <w:rPr>
                <w:rFonts w:eastAsia="Times New Roman"/>
                <w:sz w:val="24"/>
                <w:szCs w:val="24"/>
              </w:rPr>
            </w:pPr>
            <w:r w:rsidRPr="00A70144">
              <w:rPr>
                <w:rFonts w:eastAsia="Times New Roman"/>
                <w:sz w:val="24"/>
                <w:szCs w:val="24"/>
              </w:rPr>
              <w:t>Разработка и реализация новых социокультурных проектов</w:t>
            </w:r>
          </w:p>
        </w:tc>
        <w:tc>
          <w:tcPr>
            <w:tcW w:w="3505" w:type="dxa"/>
          </w:tcPr>
          <w:p w14:paraId="6C14A86A" w14:textId="58C708EE" w:rsidR="00903A53" w:rsidRPr="00A70144" w:rsidRDefault="00903A53" w:rsidP="00672F42">
            <w:pPr>
              <w:widowControl/>
              <w:spacing w:line="240" w:lineRule="auto"/>
              <w:ind w:firstLine="397"/>
              <w:rPr>
                <w:rFonts w:eastAsia="Times New Roman"/>
                <w:sz w:val="24"/>
                <w:szCs w:val="24"/>
              </w:rPr>
            </w:pPr>
            <w:r w:rsidRPr="00A70144">
              <w:rPr>
                <w:rFonts w:eastAsia="Times New Roman"/>
                <w:sz w:val="24"/>
                <w:szCs w:val="24"/>
              </w:rPr>
              <w:t>Внедрение медиа</w:t>
            </w:r>
            <w:r w:rsidR="000F30E2" w:rsidRPr="00A70144">
              <w:rPr>
                <w:rFonts w:eastAsia="Times New Roman"/>
                <w:sz w:val="24"/>
                <w:szCs w:val="24"/>
              </w:rPr>
              <w:t>–</w:t>
            </w:r>
            <w:r w:rsidRPr="00A70144">
              <w:rPr>
                <w:rFonts w:eastAsia="Times New Roman"/>
                <w:sz w:val="24"/>
                <w:szCs w:val="24"/>
              </w:rPr>
              <w:t>информационных технологий в культурную деятельность</w:t>
            </w:r>
          </w:p>
        </w:tc>
      </w:tr>
    </w:tbl>
    <w:tbl>
      <w:tblPr>
        <w:tblStyle w:val="1110"/>
        <w:tblW w:w="9639" w:type="dxa"/>
        <w:tblLook w:val="04A0" w:firstRow="1" w:lastRow="0" w:firstColumn="1" w:lastColumn="0" w:noHBand="0" w:noVBand="1"/>
      </w:tblPr>
      <w:tblGrid>
        <w:gridCol w:w="3053"/>
        <w:gridCol w:w="3081"/>
        <w:gridCol w:w="3505"/>
      </w:tblGrid>
      <w:tr w:rsidR="00903A53" w:rsidRPr="00A70144" w14:paraId="3891F9E2" w14:textId="77777777" w:rsidTr="005229BB">
        <w:trPr>
          <w:trHeight w:val="150"/>
        </w:trPr>
        <w:tc>
          <w:tcPr>
            <w:tcW w:w="3053" w:type="dxa"/>
            <w:hideMark/>
          </w:tcPr>
          <w:p w14:paraId="3180A4BB" w14:textId="77777777" w:rsidR="00903A53" w:rsidRPr="00A70144" w:rsidRDefault="00903A53" w:rsidP="00672F42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6586" w:type="dxa"/>
            <w:gridSpan w:val="2"/>
            <w:hideMark/>
          </w:tcPr>
          <w:p w14:paraId="2F3C54E7" w14:textId="77777777" w:rsidR="00903A53" w:rsidRPr="00A70144" w:rsidRDefault="00903A53" w:rsidP="00672F42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 xml:space="preserve">Угрозы учреждения </w:t>
            </w:r>
          </w:p>
        </w:tc>
      </w:tr>
      <w:tr w:rsidR="00903A53" w:rsidRPr="00A70144" w14:paraId="6F58DDDA" w14:textId="77777777" w:rsidTr="005229BB">
        <w:trPr>
          <w:trHeight w:val="370"/>
        </w:trPr>
        <w:tc>
          <w:tcPr>
            <w:tcW w:w="3053" w:type="dxa"/>
            <w:hideMark/>
          </w:tcPr>
          <w:p w14:paraId="532C3661" w14:textId="77777777" w:rsidR="00903A53" w:rsidRPr="00A70144" w:rsidRDefault="00903A53" w:rsidP="00672F42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 xml:space="preserve">Снижения численности и старение населения района </w:t>
            </w:r>
          </w:p>
        </w:tc>
        <w:tc>
          <w:tcPr>
            <w:tcW w:w="3081" w:type="dxa"/>
            <w:hideMark/>
          </w:tcPr>
          <w:p w14:paraId="622F1AED" w14:textId="77777777" w:rsidR="00903A53" w:rsidRPr="00A70144" w:rsidRDefault="00903A53" w:rsidP="00672F42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 xml:space="preserve">Совершенствование портфеля социокультурных услуг </w:t>
            </w:r>
          </w:p>
        </w:tc>
        <w:tc>
          <w:tcPr>
            <w:tcW w:w="3505" w:type="dxa"/>
            <w:hideMark/>
          </w:tcPr>
          <w:p w14:paraId="4428E152" w14:textId="77777777" w:rsidR="00903A53" w:rsidRPr="00A70144" w:rsidRDefault="00903A53" w:rsidP="00672F42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</w:p>
        </w:tc>
      </w:tr>
      <w:tr w:rsidR="00903A53" w:rsidRPr="00A70144" w14:paraId="3FEBC261" w14:textId="77777777" w:rsidTr="005229BB">
        <w:trPr>
          <w:trHeight w:val="580"/>
        </w:trPr>
        <w:tc>
          <w:tcPr>
            <w:tcW w:w="3053" w:type="dxa"/>
            <w:hideMark/>
          </w:tcPr>
          <w:p w14:paraId="3F43F6F2" w14:textId="77777777" w:rsidR="00903A53" w:rsidRPr="00A70144" w:rsidRDefault="00903A53" w:rsidP="00672F42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 xml:space="preserve">Низкая заработная плата и социальная незащищенность работников культуры </w:t>
            </w:r>
          </w:p>
        </w:tc>
        <w:tc>
          <w:tcPr>
            <w:tcW w:w="3081" w:type="dxa"/>
            <w:hideMark/>
          </w:tcPr>
          <w:p w14:paraId="2D657A68" w14:textId="77777777" w:rsidR="00903A53" w:rsidRPr="00A70144" w:rsidRDefault="00903A53" w:rsidP="00672F42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 xml:space="preserve">Повышение уровня материального стимулирования труда </w:t>
            </w:r>
          </w:p>
        </w:tc>
        <w:tc>
          <w:tcPr>
            <w:tcW w:w="3505" w:type="dxa"/>
            <w:hideMark/>
          </w:tcPr>
          <w:p w14:paraId="2915AF1D" w14:textId="77777777" w:rsidR="00903A53" w:rsidRPr="00A70144" w:rsidRDefault="00903A53" w:rsidP="00672F42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 xml:space="preserve">Участие в программах привлечения молодых специалистов </w:t>
            </w:r>
          </w:p>
        </w:tc>
      </w:tr>
    </w:tbl>
    <w:p w14:paraId="528CCAB8" w14:textId="4DA5AA53" w:rsidR="00903A53" w:rsidRPr="00A70144" w:rsidRDefault="00903A53" w:rsidP="00672F42">
      <w:pPr>
        <w:widowControl/>
        <w:spacing w:before="120"/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t>Таким образом, основными стратегическими задачами развития МБУ культуры «Культурно</w:t>
      </w:r>
      <w:r w:rsidR="000F30E2" w:rsidRPr="00A70144">
        <w:rPr>
          <w:rFonts w:eastAsia="Times New Roman" w:cs="Times New Roman"/>
          <w:szCs w:val="28"/>
        </w:rPr>
        <w:t>–</w:t>
      </w:r>
      <w:r w:rsidRPr="00A70144">
        <w:rPr>
          <w:rFonts w:eastAsia="Times New Roman" w:cs="Times New Roman"/>
          <w:szCs w:val="28"/>
        </w:rPr>
        <w:t xml:space="preserve">досуговое объединение» должны стать следующие: </w:t>
      </w:r>
    </w:p>
    <w:p w14:paraId="7E49D99E" w14:textId="77777777" w:rsidR="00903A53" w:rsidRPr="00A70144" w:rsidRDefault="00903A53" w:rsidP="00672F42">
      <w:pPr>
        <w:widowControl/>
        <w:numPr>
          <w:ilvl w:val="0"/>
          <w:numId w:val="20"/>
        </w:numPr>
        <w:tabs>
          <w:tab w:val="left" w:pos="993"/>
        </w:tabs>
        <w:ind w:left="0" w:firstLine="709"/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t xml:space="preserve">обеспечение максимальной доступности культурных ценностей для населения района, повышение качества и разнообразия культурных услуг, в том числе: создание открытого культурного пространства района (развитие гастрольной, выставочной, фестивальной деятельности и др.); </w:t>
      </w:r>
    </w:p>
    <w:p w14:paraId="722E8E5D" w14:textId="77777777" w:rsidR="00903A53" w:rsidRPr="00A70144" w:rsidRDefault="00903A53" w:rsidP="00672F42">
      <w:pPr>
        <w:widowControl/>
        <w:numPr>
          <w:ilvl w:val="0"/>
          <w:numId w:val="20"/>
        </w:numPr>
        <w:tabs>
          <w:tab w:val="left" w:pos="993"/>
        </w:tabs>
        <w:ind w:left="0" w:firstLine="709"/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t xml:space="preserve">создание благоприятных условий для творческой самореализации граждан, получения художественного образования и приобщения к культуре и искусству всех групп населения; </w:t>
      </w:r>
    </w:p>
    <w:p w14:paraId="1B23A4D7" w14:textId="5515333D" w:rsidR="005229BB" w:rsidRPr="00A70144" w:rsidRDefault="00903A53" w:rsidP="00672F42">
      <w:pPr>
        <w:widowControl/>
        <w:numPr>
          <w:ilvl w:val="0"/>
          <w:numId w:val="20"/>
        </w:numPr>
        <w:tabs>
          <w:tab w:val="left" w:pos="993"/>
        </w:tabs>
        <w:ind w:left="0" w:firstLine="709"/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t>активизация просветительской деятельности учреждений культуры (</w:t>
      </w:r>
      <w:proofErr w:type="spellStart"/>
      <w:r w:rsidRPr="00A70144">
        <w:rPr>
          <w:rFonts w:eastAsia="Times New Roman" w:cs="Times New Roman"/>
          <w:szCs w:val="28"/>
        </w:rPr>
        <w:t>гражданско</w:t>
      </w:r>
      <w:proofErr w:type="spellEnd"/>
      <w:r w:rsidR="000F30E2" w:rsidRPr="00A70144">
        <w:rPr>
          <w:rFonts w:eastAsia="Times New Roman" w:cs="Times New Roman"/>
          <w:szCs w:val="28"/>
        </w:rPr>
        <w:t>–</w:t>
      </w:r>
      <w:r w:rsidRPr="00A70144">
        <w:rPr>
          <w:rFonts w:eastAsia="Times New Roman" w:cs="Times New Roman"/>
          <w:szCs w:val="28"/>
        </w:rPr>
        <w:t>патриотическое просвещение, культурно</w:t>
      </w:r>
      <w:r w:rsidR="000F30E2" w:rsidRPr="00A70144">
        <w:rPr>
          <w:rFonts w:eastAsia="Times New Roman" w:cs="Times New Roman"/>
          <w:szCs w:val="28"/>
        </w:rPr>
        <w:t>–</w:t>
      </w:r>
      <w:r w:rsidRPr="00A70144">
        <w:rPr>
          <w:rFonts w:eastAsia="Times New Roman" w:cs="Times New Roman"/>
          <w:szCs w:val="28"/>
        </w:rPr>
        <w:t>историческое и художественно</w:t>
      </w:r>
      <w:r w:rsidR="000F30E2" w:rsidRPr="00A70144">
        <w:rPr>
          <w:rFonts w:eastAsia="Times New Roman" w:cs="Times New Roman"/>
          <w:szCs w:val="28"/>
        </w:rPr>
        <w:t>–</w:t>
      </w:r>
      <w:r w:rsidRPr="00A70144">
        <w:rPr>
          <w:rFonts w:eastAsia="Times New Roman" w:cs="Times New Roman"/>
          <w:szCs w:val="28"/>
        </w:rPr>
        <w:t xml:space="preserve">эстетическое воспитание, повышение правовой культуры, </w:t>
      </w:r>
      <w:proofErr w:type="spellStart"/>
      <w:r w:rsidRPr="00A70144">
        <w:rPr>
          <w:rFonts w:eastAsia="Times New Roman" w:cs="Times New Roman"/>
          <w:szCs w:val="28"/>
        </w:rPr>
        <w:t>популяриза</w:t>
      </w:r>
      <w:proofErr w:type="spellEnd"/>
      <w:r w:rsidR="000F30E2" w:rsidRPr="00A70144">
        <w:rPr>
          <w:rFonts w:eastAsia="Times New Roman" w:cs="Times New Roman"/>
          <w:szCs w:val="28"/>
        </w:rPr>
        <w:t>–</w:t>
      </w:r>
    </w:p>
    <w:p w14:paraId="7F186B4F" w14:textId="41779C81" w:rsidR="00903A53" w:rsidRPr="00A70144" w:rsidRDefault="00903A53" w:rsidP="00672F42">
      <w:pPr>
        <w:widowControl/>
        <w:tabs>
          <w:tab w:val="left" w:pos="993"/>
        </w:tabs>
        <w:ind w:firstLine="0"/>
        <w:rPr>
          <w:rFonts w:eastAsia="Times New Roman" w:cs="Times New Roman"/>
          <w:szCs w:val="28"/>
        </w:rPr>
      </w:pPr>
      <w:proofErr w:type="spellStart"/>
      <w:r w:rsidRPr="00A70144">
        <w:rPr>
          <w:rFonts w:eastAsia="Times New Roman" w:cs="Times New Roman"/>
          <w:szCs w:val="28"/>
        </w:rPr>
        <w:lastRenderedPageBreak/>
        <w:t>ция</w:t>
      </w:r>
      <w:proofErr w:type="spellEnd"/>
      <w:r w:rsidRPr="00A70144">
        <w:rPr>
          <w:rFonts w:eastAsia="Times New Roman" w:cs="Times New Roman"/>
          <w:szCs w:val="28"/>
        </w:rPr>
        <w:t xml:space="preserve"> научной и инновационной деятельности и др.); </w:t>
      </w:r>
    </w:p>
    <w:p w14:paraId="66D9BAB2" w14:textId="3AA7B908" w:rsidR="00903A53" w:rsidRPr="00A70144" w:rsidRDefault="00903A53" w:rsidP="00672F42">
      <w:pPr>
        <w:widowControl/>
        <w:numPr>
          <w:ilvl w:val="0"/>
          <w:numId w:val="20"/>
        </w:numPr>
        <w:tabs>
          <w:tab w:val="left" w:pos="993"/>
        </w:tabs>
        <w:ind w:left="0" w:firstLine="709"/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t>повышение социального статуса работников культуры, в том числе путём повышения уровня оплаты их труда; формирование нормативно</w:t>
      </w:r>
      <w:r w:rsidR="000F30E2" w:rsidRPr="00A70144">
        <w:rPr>
          <w:rFonts w:eastAsia="Times New Roman" w:cs="Times New Roman"/>
          <w:szCs w:val="28"/>
        </w:rPr>
        <w:t>–</w:t>
      </w:r>
      <w:r w:rsidRPr="00A70144">
        <w:rPr>
          <w:rFonts w:eastAsia="Times New Roman" w:cs="Times New Roman"/>
          <w:szCs w:val="28"/>
        </w:rPr>
        <w:t xml:space="preserve">правовой базы культурной политики района, обеспечивающей рост и развитие отрасли; </w:t>
      </w:r>
    </w:p>
    <w:p w14:paraId="49DC2863" w14:textId="77777777" w:rsidR="00903A53" w:rsidRPr="00A70144" w:rsidRDefault="00903A53" w:rsidP="00672F42">
      <w:pPr>
        <w:widowControl/>
        <w:numPr>
          <w:ilvl w:val="0"/>
          <w:numId w:val="20"/>
        </w:numPr>
        <w:tabs>
          <w:tab w:val="left" w:pos="993"/>
        </w:tabs>
        <w:ind w:left="0" w:firstLine="709"/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t xml:space="preserve">инновационное развитие учреждений культуры и образовательного учреждения в области культуры, в том числе путем внедрения информационных и телекоммуникационных технологий, использования новых форм организации культурной деятельности; </w:t>
      </w:r>
    </w:p>
    <w:p w14:paraId="1E06431F" w14:textId="69DBB5E4" w:rsidR="00903A53" w:rsidRPr="00A70144" w:rsidRDefault="00903A53" w:rsidP="00672F42">
      <w:pPr>
        <w:widowControl/>
        <w:numPr>
          <w:ilvl w:val="0"/>
          <w:numId w:val="20"/>
        </w:numPr>
        <w:tabs>
          <w:tab w:val="left" w:pos="993"/>
        </w:tabs>
        <w:ind w:left="0" w:firstLine="709"/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t>возрождение и развитие народных художественных ремесел, декоративно</w:t>
      </w:r>
      <w:r w:rsidR="000F30E2" w:rsidRPr="00A70144">
        <w:rPr>
          <w:rFonts w:eastAsia="Times New Roman" w:cs="Times New Roman"/>
          <w:szCs w:val="28"/>
        </w:rPr>
        <w:t>–</w:t>
      </w:r>
      <w:r w:rsidRPr="00A70144">
        <w:rPr>
          <w:rFonts w:eastAsia="Times New Roman" w:cs="Times New Roman"/>
          <w:szCs w:val="28"/>
        </w:rPr>
        <w:t xml:space="preserve">прикладного творчества; </w:t>
      </w:r>
    </w:p>
    <w:p w14:paraId="7149B7FA" w14:textId="77777777" w:rsidR="00903A53" w:rsidRPr="00A70144" w:rsidRDefault="00903A53" w:rsidP="00672F42">
      <w:pPr>
        <w:widowControl/>
        <w:numPr>
          <w:ilvl w:val="0"/>
          <w:numId w:val="21"/>
        </w:numPr>
        <w:tabs>
          <w:tab w:val="left" w:pos="993"/>
        </w:tabs>
        <w:ind w:left="0" w:firstLine="709"/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t xml:space="preserve">создание устойчивого культурного образа района как территории культурных традиций и творческих инноваций, интеграция в культурный процесс; </w:t>
      </w:r>
    </w:p>
    <w:p w14:paraId="3423E91B" w14:textId="4A9875AF" w:rsidR="00903A53" w:rsidRDefault="00903A53" w:rsidP="00672F42">
      <w:pPr>
        <w:widowControl/>
        <w:numPr>
          <w:ilvl w:val="0"/>
          <w:numId w:val="21"/>
        </w:numPr>
        <w:tabs>
          <w:tab w:val="left" w:pos="993"/>
        </w:tabs>
        <w:ind w:left="0" w:firstLine="709"/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t>продвижение культуры района за его пределами в форме участия в конкурсах, выставках и фестивалях на к</w:t>
      </w:r>
      <w:r w:rsidR="003D74AD">
        <w:rPr>
          <w:rFonts w:eastAsia="Times New Roman" w:cs="Times New Roman"/>
          <w:szCs w:val="28"/>
        </w:rPr>
        <w:t>раевом и всероссийском уровнях;</w:t>
      </w:r>
    </w:p>
    <w:p w14:paraId="55E78A72" w14:textId="1A54849D" w:rsidR="003D74AD" w:rsidRDefault="003D74AD" w:rsidP="00672F42">
      <w:pPr>
        <w:widowControl/>
        <w:numPr>
          <w:ilvl w:val="0"/>
          <w:numId w:val="21"/>
        </w:numPr>
        <w:tabs>
          <w:tab w:val="left" w:pos="993"/>
        </w:tabs>
        <w:ind w:left="0" w:firstLine="709"/>
        <w:rPr>
          <w:rFonts w:eastAsia="Times New Roman" w:cs="Times New Roman"/>
          <w:szCs w:val="28"/>
        </w:rPr>
      </w:pPr>
      <w:r>
        <w:rPr>
          <w:rFonts w:eastAsia="Times New Roman" w:cs="Times New Roman"/>
          <w:szCs w:val="28"/>
        </w:rPr>
        <w:t>разработка и реализация долгосрочных стратегических планов;</w:t>
      </w:r>
    </w:p>
    <w:p w14:paraId="3E8C90B2" w14:textId="0A62B4C4" w:rsidR="003D74AD" w:rsidRPr="00A70144" w:rsidRDefault="003D74AD" w:rsidP="00672F42">
      <w:pPr>
        <w:widowControl/>
        <w:numPr>
          <w:ilvl w:val="0"/>
          <w:numId w:val="21"/>
        </w:numPr>
        <w:tabs>
          <w:tab w:val="left" w:pos="993"/>
        </w:tabs>
        <w:ind w:left="0" w:firstLine="709"/>
        <w:rPr>
          <w:rFonts w:eastAsia="Times New Roman" w:cs="Times New Roman"/>
          <w:szCs w:val="28"/>
        </w:rPr>
      </w:pPr>
      <w:r>
        <w:rPr>
          <w:rFonts w:eastAsia="Times New Roman" w:cs="Times New Roman"/>
          <w:szCs w:val="28"/>
        </w:rPr>
        <w:t>использование передовых технологий и инновационных подходов.</w:t>
      </w:r>
    </w:p>
    <w:p w14:paraId="60B2913D" w14:textId="53623DE1" w:rsidR="00903A53" w:rsidRPr="00A70144" w:rsidRDefault="00903A53" w:rsidP="00672F42">
      <w:pPr>
        <w:widowControl/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t>Для обоснования перспективных сегментов культурной деятельности МБУ культуры «Культурно</w:t>
      </w:r>
      <w:r w:rsidR="000F30E2" w:rsidRPr="00A70144">
        <w:rPr>
          <w:rFonts w:eastAsia="Times New Roman" w:cs="Times New Roman"/>
          <w:szCs w:val="28"/>
        </w:rPr>
        <w:t>–</w:t>
      </w:r>
      <w:r w:rsidRPr="00A70144">
        <w:rPr>
          <w:rFonts w:eastAsia="Times New Roman" w:cs="Times New Roman"/>
          <w:szCs w:val="28"/>
        </w:rPr>
        <w:t xml:space="preserve">досуговое объединение» проведем анализ привлекательности сегментов культурной деятельности и конкурентной позиции учреждения. Для решения данной задачи используем методику исследований </w:t>
      </w:r>
      <w:proofErr w:type="spellStart"/>
      <w:r w:rsidRPr="00A70144">
        <w:rPr>
          <w:rFonts w:eastAsia="Times New Roman" w:cs="Times New Roman"/>
          <w:szCs w:val="28"/>
        </w:rPr>
        <w:t>Mckinsey</w:t>
      </w:r>
      <w:proofErr w:type="spellEnd"/>
      <w:r w:rsidRPr="00A70144">
        <w:rPr>
          <w:rFonts w:eastAsia="Times New Roman" w:cs="Times New Roman"/>
          <w:szCs w:val="28"/>
        </w:rPr>
        <w:t xml:space="preserve">/ </w:t>
      </w:r>
      <w:proofErr w:type="spellStart"/>
      <w:r w:rsidRPr="00A70144">
        <w:rPr>
          <w:rFonts w:eastAsia="Times New Roman" w:cs="Times New Roman"/>
          <w:szCs w:val="28"/>
        </w:rPr>
        <w:t>General</w:t>
      </w:r>
      <w:proofErr w:type="spellEnd"/>
      <w:r w:rsidRPr="00A70144">
        <w:rPr>
          <w:rFonts w:eastAsia="Times New Roman" w:cs="Times New Roman"/>
          <w:szCs w:val="28"/>
        </w:rPr>
        <w:t xml:space="preserve"> </w:t>
      </w:r>
      <w:proofErr w:type="spellStart"/>
      <w:r w:rsidRPr="00A70144">
        <w:rPr>
          <w:rFonts w:eastAsia="Times New Roman" w:cs="Times New Roman"/>
          <w:szCs w:val="28"/>
        </w:rPr>
        <w:t>Electric</w:t>
      </w:r>
      <w:proofErr w:type="spellEnd"/>
      <w:r w:rsidRPr="00A70144">
        <w:rPr>
          <w:rFonts w:eastAsia="Times New Roman" w:cs="Times New Roman"/>
          <w:szCs w:val="28"/>
        </w:rPr>
        <w:t xml:space="preserve"> (GE). </w:t>
      </w:r>
    </w:p>
    <w:p w14:paraId="2A71CD65" w14:textId="4B72CF91" w:rsidR="00903A53" w:rsidRPr="00A70144" w:rsidRDefault="00903A53" w:rsidP="007D49A6">
      <w:pPr>
        <w:widowControl/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t xml:space="preserve">Итак, для решения проблемы низкой доли внебюджетных средств в структуре доходов существует несколько способов. АНО «Центр Содействия Развитию Молодежи Приморского края» может сдавать нежилое помещение концертного зала площадью 240 </w:t>
      </w:r>
      <w:proofErr w:type="spellStart"/>
      <w:r w:rsidRPr="00A70144">
        <w:rPr>
          <w:rFonts w:eastAsia="Times New Roman" w:cs="Times New Roman"/>
          <w:szCs w:val="28"/>
        </w:rPr>
        <w:t>кв.м</w:t>
      </w:r>
      <w:proofErr w:type="spellEnd"/>
      <w:r w:rsidRPr="00A70144">
        <w:rPr>
          <w:rFonts w:eastAsia="Times New Roman" w:cs="Times New Roman"/>
          <w:szCs w:val="28"/>
        </w:rPr>
        <w:t>. По состоянию на 22.10.2022 была проведена оценка имущества, в результате которой была установлена рыночная арендная плата с учётом НДС (20%) размером в 3000 руб. за 1 час пользования помещением. Таким образом, учреждение имеет возможность привлекать к сотрудничеству различные организации. АНО «Центр Содействия Развитию Молодежи</w:t>
      </w:r>
      <w:r w:rsidR="007D49A6">
        <w:rPr>
          <w:rFonts w:eastAsia="Times New Roman" w:cs="Times New Roman"/>
          <w:szCs w:val="28"/>
        </w:rPr>
        <w:t xml:space="preserve"> </w:t>
      </w:r>
      <w:r w:rsidRPr="00A70144">
        <w:rPr>
          <w:rFonts w:eastAsia="Times New Roman" w:cs="Times New Roman"/>
          <w:szCs w:val="28"/>
        </w:rPr>
        <w:lastRenderedPageBreak/>
        <w:t>Приморского края» может предоставлять помещение концертного зала для проведения творческих вечеров, концертов, выступлений, конкурсов, мастер</w:t>
      </w:r>
      <w:r w:rsidR="000F30E2" w:rsidRPr="00A70144">
        <w:rPr>
          <w:rFonts w:eastAsia="Times New Roman" w:cs="Times New Roman"/>
          <w:szCs w:val="28"/>
        </w:rPr>
        <w:t>–</w:t>
      </w:r>
      <w:r w:rsidRPr="00A70144">
        <w:rPr>
          <w:rFonts w:eastAsia="Times New Roman" w:cs="Times New Roman"/>
          <w:szCs w:val="28"/>
        </w:rPr>
        <w:t>классов.</w:t>
      </w:r>
    </w:p>
    <w:p w14:paraId="6AE17348" w14:textId="34B4DD08" w:rsidR="00903A53" w:rsidRPr="00A70144" w:rsidRDefault="00903A53" w:rsidP="00672F42">
      <w:pPr>
        <w:widowControl/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t xml:space="preserve">Матрица ответственности проекта представлена в таблице </w:t>
      </w:r>
      <w:r w:rsidR="002766E0">
        <w:rPr>
          <w:rFonts w:eastAsia="Times New Roman" w:cs="Times New Roman"/>
          <w:szCs w:val="28"/>
        </w:rPr>
        <w:t>2.5</w:t>
      </w:r>
      <w:r w:rsidRPr="00A70144">
        <w:rPr>
          <w:rFonts w:eastAsia="Times New Roman" w:cs="Times New Roman"/>
          <w:szCs w:val="28"/>
        </w:rPr>
        <w:t>.</w:t>
      </w:r>
    </w:p>
    <w:p w14:paraId="661077F5" w14:textId="5602BB01" w:rsidR="00903A53" w:rsidRPr="00A70144" w:rsidRDefault="00903A53" w:rsidP="00672F42">
      <w:pPr>
        <w:widowControl/>
        <w:ind w:firstLine="0"/>
        <w:rPr>
          <w:rFonts w:eastAsia="Times New Roman" w:cs="Times New Roman"/>
          <w:szCs w:val="28"/>
        </w:rPr>
      </w:pPr>
      <w:r w:rsidRPr="002766E0">
        <w:rPr>
          <w:rFonts w:eastAsia="Times New Roman" w:cs="Times New Roman"/>
          <w:szCs w:val="28"/>
        </w:rPr>
        <w:t xml:space="preserve">Таблица </w:t>
      </w:r>
      <w:r w:rsidR="002766E0">
        <w:rPr>
          <w:rFonts w:eastAsia="Times New Roman" w:cs="Times New Roman"/>
          <w:szCs w:val="28"/>
        </w:rPr>
        <w:t>2.5</w:t>
      </w:r>
      <w:r w:rsidRPr="00A70144">
        <w:rPr>
          <w:rFonts w:eastAsia="Times New Roman" w:cs="Times New Roman"/>
          <w:szCs w:val="28"/>
        </w:rPr>
        <w:t>– Матрица ответственности проекта</w:t>
      </w:r>
    </w:p>
    <w:tbl>
      <w:tblPr>
        <w:tblW w:w="5000" w:type="pct"/>
        <w:tblCellSpacing w:w="0" w:type="dxa"/>
        <w:tblCellMar>
          <w:top w:w="90" w:type="dxa"/>
          <w:left w:w="90" w:type="dxa"/>
          <w:bottom w:w="90" w:type="dxa"/>
          <w:right w:w="90" w:type="dxa"/>
        </w:tblCellMar>
        <w:tblLook w:val="04A0" w:firstRow="1" w:lastRow="0" w:firstColumn="1" w:lastColumn="0" w:noHBand="0" w:noVBand="1"/>
      </w:tblPr>
      <w:tblGrid>
        <w:gridCol w:w="3791"/>
        <w:gridCol w:w="1555"/>
        <w:gridCol w:w="1944"/>
        <w:gridCol w:w="2332"/>
      </w:tblGrid>
      <w:tr w:rsidR="00903A53" w:rsidRPr="00A70144" w14:paraId="4E925DC3" w14:textId="77777777" w:rsidTr="005229BB">
        <w:trPr>
          <w:tblCellSpacing w:w="0" w:type="dxa"/>
        </w:trPr>
        <w:tc>
          <w:tcPr>
            <w:tcW w:w="19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  <w:hideMark/>
          </w:tcPr>
          <w:p w14:paraId="20D6D3F0" w14:textId="77777777" w:rsidR="00903A53" w:rsidRPr="00A70144" w:rsidRDefault="00903A53" w:rsidP="00672F42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8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  <w:hideMark/>
          </w:tcPr>
          <w:p w14:paraId="6C8D612C" w14:textId="77777777" w:rsidR="00903A53" w:rsidRPr="00A70144" w:rsidRDefault="00903A53" w:rsidP="00672F42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Директор</w:t>
            </w:r>
          </w:p>
        </w:tc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  <w:hideMark/>
          </w:tcPr>
          <w:p w14:paraId="06D5BDAA" w14:textId="77777777" w:rsidR="00903A53" w:rsidRPr="00A70144" w:rsidRDefault="00903A53" w:rsidP="00672F42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Главный бухгалтер</w:t>
            </w:r>
          </w:p>
        </w:tc>
        <w:tc>
          <w:tcPr>
            <w:tcW w:w="12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  <w:hideMark/>
          </w:tcPr>
          <w:p w14:paraId="50D9CCCB" w14:textId="77777777" w:rsidR="00903A53" w:rsidRPr="00A70144" w:rsidRDefault="00903A53" w:rsidP="00672F42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Заместитель директора</w:t>
            </w:r>
          </w:p>
        </w:tc>
      </w:tr>
      <w:tr w:rsidR="00903A53" w:rsidRPr="00A70144" w14:paraId="181F20A5" w14:textId="77777777" w:rsidTr="005229BB">
        <w:trPr>
          <w:tblCellSpacing w:w="0" w:type="dxa"/>
        </w:trPr>
        <w:tc>
          <w:tcPr>
            <w:tcW w:w="19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  <w:hideMark/>
          </w:tcPr>
          <w:p w14:paraId="6023EFC2" w14:textId="77777777" w:rsidR="00903A53" w:rsidRPr="00A70144" w:rsidRDefault="00903A53" w:rsidP="00672F42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Поиск сотрудников</w:t>
            </w:r>
          </w:p>
        </w:tc>
        <w:tc>
          <w:tcPr>
            <w:tcW w:w="8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  <w:hideMark/>
          </w:tcPr>
          <w:p w14:paraId="5DB1D139" w14:textId="77777777" w:rsidR="00903A53" w:rsidRPr="00A70144" w:rsidRDefault="00903A53" w:rsidP="00672F42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У</w:t>
            </w:r>
          </w:p>
        </w:tc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  <w:hideMark/>
          </w:tcPr>
          <w:p w14:paraId="09B45931" w14:textId="77777777" w:rsidR="00903A53" w:rsidRPr="00A70144" w:rsidRDefault="00903A53" w:rsidP="00672F42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С</w:t>
            </w:r>
          </w:p>
        </w:tc>
        <w:tc>
          <w:tcPr>
            <w:tcW w:w="12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  <w:hideMark/>
          </w:tcPr>
          <w:p w14:paraId="66CE6C57" w14:textId="77777777" w:rsidR="00903A53" w:rsidRPr="00A70144" w:rsidRDefault="00903A53" w:rsidP="00672F42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О, И</w:t>
            </w:r>
          </w:p>
        </w:tc>
      </w:tr>
      <w:tr w:rsidR="00903A53" w:rsidRPr="00A70144" w14:paraId="536A61F0" w14:textId="77777777" w:rsidTr="005229BB">
        <w:trPr>
          <w:tblCellSpacing w:w="0" w:type="dxa"/>
        </w:trPr>
        <w:tc>
          <w:tcPr>
            <w:tcW w:w="19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  <w:hideMark/>
          </w:tcPr>
          <w:p w14:paraId="7D342803" w14:textId="77777777" w:rsidR="00903A53" w:rsidRPr="00A70144" w:rsidRDefault="00903A53" w:rsidP="00672F42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Закупка технического и программного оборудования</w:t>
            </w:r>
          </w:p>
        </w:tc>
        <w:tc>
          <w:tcPr>
            <w:tcW w:w="8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  <w:hideMark/>
          </w:tcPr>
          <w:p w14:paraId="54F005A2" w14:textId="77777777" w:rsidR="00903A53" w:rsidRPr="00A70144" w:rsidRDefault="00903A53" w:rsidP="00672F42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У</w:t>
            </w:r>
          </w:p>
        </w:tc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  <w:hideMark/>
          </w:tcPr>
          <w:p w14:paraId="1714EC26" w14:textId="77777777" w:rsidR="00903A53" w:rsidRPr="00A70144" w:rsidRDefault="00903A53" w:rsidP="00672F42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С</w:t>
            </w:r>
          </w:p>
        </w:tc>
        <w:tc>
          <w:tcPr>
            <w:tcW w:w="12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5" w:type="dxa"/>
              <w:bottom w:w="0" w:type="dxa"/>
              <w:right w:w="85" w:type="dxa"/>
            </w:tcMar>
            <w:hideMark/>
          </w:tcPr>
          <w:p w14:paraId="18B42E8C" w14:textId="77777777" w:rsidR="00903A53" w:rsidRPr="00A70144" w:rsidRDefault="00903A53" w:rsidP="00672F42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О, И</w:t>
            </w:r>
          </w:p>
        </w:tc>
      </w:tr>
      <w:tr w:rsidR="00903A53" w:rsidRPr="00A70144" w14:paraId="3435A39E" w14:textId="77777777" w:rsidTr="005229BB">
        <w:trPr>
          <w:tblCellSpacing w:w="0" w:type="dxa"/>
        </w:trPr>
        <w:tc>
          <w:tcPr>
            <w:tcW w:w="19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  <w:hideMark/>
          </w:tcPr>
          <w:p w14:paraId="333C0D0E" w14:textId="77777777" w:rsidR="00903A53" w:rsidRPr="00A70144" w:rsidRDefault="00903A53" w:rsidP="00672F42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Продвижение услуги</w:t>
            </w:r>
          </w:p>
        </w:tc>
        <w:tc>
          <w:tcPr>
            <w:tcW w:w="8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  <w:hideMark/>
          </w:tcPr>
          <w:p w14:paraId="21CD95E6" w14:textId="77777777" w:rsidR="00903A53" w:rsidRPr="00A70144" w:rsidRDefault="00903A53" w:rsidP="00672F42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У</w:t>
            </w:r>
          </w:p>
        </w:tc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  <w:hideMark/>
          </w:tcPr>
          <w:p w14:paraId="66FC5ACA" w14:textId="77777777" w:rsidR="00903A53" w:rsidRPr="00A70144" w:rsidRDefault="00903A53" w:rsidP="00672F42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С</w:t>
            </w:r>
          </w:p>
        </w:tc>
        <w:tc>
          <w:tcPr>
            <w:tcW w:w="12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5" w:type="dxa"/>
              <w:bottom w:w="0" w:type="dxa"/>
              <w:right w:w="85" w:type="dxa"/>
            </w:tcMar>
            <w:hideMark/>
          </w:tcPr>
          <w:p w14:paraId="7A33E719" w14:textId="77777777" w:rsidR="00903A53" w:rsidRPr="00A70144" w:rsidRDefault="00903A53" w:rsidP="00672F42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О, И</w:t>
            </w:r>
          </w:p>
        </w:tc>
      </w:tr>
      <w:tr w:rsidR="00903A53" w:rsidRPr="00A70144" w14:paraId="446AA2A7" w14:textId="77777777" w:rsidTr="005229BB">
        <w:trPr>
          <w:tblCellSpacing w:w="0" w:type="dxa"/>
        </w:trPr>
        <w:tc>
          <w:tcPr>
            <w:tcW w:w="19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  <w:hideMark/>
          </w:tcPr>
          <w:p w14:paraId="08D2AFDB" w14:textId="77777777" w:rsidR="00903A53" w:rsidRPr="00A70144" w:rsidRDefault="00903A53" w:rsidP="00672F42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Контроль реализации проекта</w:t>
            </w:r>
          </w:p>
        </w:tc>
        <w:tc>
          <w:tcPr>
            <w:tcW w:w="8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  <w:hideMark/>
          </w:tcPr>
          <w:p w14:paraId="15B114AA" w14:textId="77777777" w:rsidR="00903A53" w:rsidRPr="00A70144" w:rsidRDefault="00903A53" w:rsidP="00672F42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У</w:t>
            </w:r>
          </w:p>
        </w:tc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  <w:hideMark/>
          </w:tcPr>
          <w:p w14:paraId="457288C3" w14:textId="77777777" w:rsidR="00903A53" w:rsidRPr="00A70144" w:rsidRDefault="00903A53" w:rsidP="00672F42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С</w:t>
            </w:r>
          </w:p>
        </w:tc>
        <w:tc>
          <w:tcPr>
            <w:tcW w:w="12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5" w:type="dxa"/>
              <w:bottom w:w="0" w:type="dxa"/>
              <w:right w:w="85" w:type="dxa"/>
            </w:tcMar>
            <w:hideMark/>
          </w:tcPr>
          <w:p w14:paraId="55F573DC" w14:textId="77777777" w:rsidR="00903A53" w:rsidRPr="00A70144" w:rsidRDefault="00903A53" w:rsidP="00672F42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О, И</w:t>
            </w:r>
          </w:p>
        </w:tc>
      </w:tr>
    </w:tbl>
    <w:p w14:paraId="0BA0879C" w14:textId="1D4D3A88" w:rsidR="00903A53" w:rsidRPr="00A70144" w:rsidRDefault="005229BB" w:rsidP="00672F42">
      <w:pPr>
        <w:widowControl/>
        <w:spacing w:before="120" w:line="240" w:lineRule="auto"/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 w:val="24"/>
          <w:szCs w:val="24"/>
        </w:rPr>
        <w:t>П</w:t>
      </w:r>
      <w:r w:rsidRPr="00A70144">
        <w:rPr>
          <w:sz w:val="24"/>
          <w:szCs w:val="24"/>
        </w:rPr>
        <w:t>римечание</w:t>
      </w:r>
      <w:r w:rsidRPr="00A70144">
        <w:rPr>
          <w:rFonts w:eastAsia="Times New Roman" w:cs="Times New Roman"/>
          <w:sz w:val="24"/>
          <w:szCs w:val="24"/>
        </w:rPr>
        <w:t xml:space="preserve"> – </w:t>
      </w:r>
      <w:r w:rsidR="00903A53" w:rsidRPr="00A70144">
        <w:rPr>
          <w:rFonts w:eastAsia="Times New Roman" w:cs="Times New Roman"/>
          <w:sz w:val="24"/>
          <w:szCs w:val="24"/>
        </w:rPr>
        <w:t>О – ответственный за выполнение;</w:t>
      </w:r>
      <w:r w:rsidRPr="00A70144">
        <w:rPr>
          <w:rFonts w:eastAsia="Times New Roman" w:cs="Times New Roman"/>
          <w:sz w:val="24"/>
          <w:szCs w:val="24"/>
        </w:rPr>
        <w:t xml:space="preserve"> </w:t>
      </w:r>
      <w:r w:rsidR="00903A53" w:rsidRPr="00A70144">
        <w:rPr>
          <w:rFonts w:eastAsia="Times New Roman" w:cs="Times New Roman"/>
          <w:sz w:val="24"/>
          <w:szCs w:val="24"/>
        </w:rPr>
        <w:t>И – исполнители;</w:t>
      </w:r>
      <w:r w:rsidRPr="00A70144">
        <w:rPr>
          <w:rFonts w:eastAsia="Times New Roman" w:cs="Times New Roman"/>
          <w:sz w:val="24"/>
          <w:szCs w:val="24"/>
        </w:rPr>
        <w:t xml:space="preserve"> </w:t>
      </w:r>
      <w:r w:rsidR="00903A53" w:rsidRPr="00A70144">
        <w:rPr>
          <w:rFonts w:eastAsia="Times New Roman" w:cs="Times New Roman"/>
          <w:sz w:val="24"/>
          <w:szCs w:val="24"/>
        </w:rPr>
        <w:t>У – утверждающий выполнение;</w:t>
      </w:r>
      <w:r w:rsidRPr="00A70144">
        <w:rPr>
          <w:rFonts w:eastAsia="Times New Roman" w:cs="Times New Roman"/>
          <w:sz w:val="24"/>
          <w:szCs w:val="24"/>
        </w:rPr>
        <w:t xml:space="preserve"> </w:t>
      </w:r>
      <w:r w:rsidR="00903A53" w:rsidRPr="00A70144">
        <w:rPr>
          <w:rFonts w:eastAsia="Times New Roman" w:cs="Times New Roman"/>
          <w:sz w:val="24"/>
          <w:szCs w:val="24"/>
        </w:rPr>
        <w:t>С – согласующие</w:t>
      </w:r>
      <w:r w:rsidR="00903A53" w:rsidRPr="00A70144">
        <w:rPr>
          <w:rFonts w:eastAsia="Times New Roman" w:cs="Times New Roman"/>
          <w:szCs w:val="28"/>
        </w:rPr>
        <w:t>.</w:t>
      </w:r>
    </w:p>
    <w:p w14:paraId="287F152F" w14:textId="77777777" w:rsidR="00903A53" w:rsidRPr="00A70144" w:rsidRDefault="00903A53" w:rsidP="00672F42">
      <w:pPr>
        <w:widowControl/>
        <w:spacing w:before="120"/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t>Таким образом, все основные должностные лица будут задействованы в процессе реализации проекта. Основной ответственный за выполнение – директор.</w:t>
      </w:r>
    </w:p>
    <w:p w14:paraId="2E5C77AE" w14:textId="77777777" w:rsidR="00903A53" w:rsidRPr="00A70144" w:rsidRDefault="00903A53" w:rsidP="00672F42">
      <w:pPr>
        <w:widowControl/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t>Информационное обеспечение проекта.</w:t>
      </w:r>
    </w:p>
    <w:p w14:paraId="2C680C41" w14:textId="77777777" w:rsidR="00903A53" w:rsidRPr="00A70144" w:rsidRDefault="00903A53" w:rsidP="00672F42">
      <w:pPr>
        <w:widowControl/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t>Для реализации проекта необходимы следующие документы:</w:t>
      </w:r>
    </w:p>
    <w:p w14:paraId="2EAADC60" w14:textId="77777777" w:rsidR="00903A53" w:rsidRPr="00A70144" w:rsidRDefault="00903A53" w:rsidP="00672F42">
      <w:pPr>
        <w:widowControl/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t>– описание проекта;</w:t>
      </w:r>
    </w:p>
    <w:p w14:paraId="6BD522A4" w14:textId="77777777" w:rsidR="00903A53" w:rsidRPr="00A70144" w:rsidRDefault="00903A53" w:rsidP="00672F42">
      <w:pPr>
        <w:widowControl/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t>– проект договора на предоставление услуг технического менеджмента;</w:t>
      </w:r>
    </w:p>
    <w:p w14:paraId="6A9EF0A0" w14:textId="77777777" w:rsidR="00903A53" w:rsidRPr="00A70144" w:rsidRDefault="00903A53" w:rsidP="00672F42">
      <w:pPr>
        <w:widowControl/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t>– расчет затрат на реализацию проекта;</w:t>
      </w:r>
    </w:p>
    <w:p w14:paraId="6E821E7C" w14:textId="77777777" w:rsidR="00903A53" w:rsidRPr="00A70144" w:rsidRDefault="00903A53" w:rsidP="00672F42">
      <w:pPr>
        <w:widowControl/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t>– расчет эффективности проекта.</w:t>
      </w:r>
    </w:p>
    <w:p w14:paraId="10D87EA0" w14:textId="77777777" w:rsidR="00903A53" w:rsidRPr="00A70144" w:rsidRDefault="00903A53" w:rsidP="00672F42">
      <w:pPr>
        <w:widowControl/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t>При условии проведения эффективной маркетинговой политики, расширении компании и захвата рынка, поддержании высокого качества предлагаемых услуг и постоянном совершенствовании процесса обслуживания, проект имеет достаточно высокие шансы на успешное функционирование и осуществление деятельности.</w:t>
      </w:r>
    </w:p>
    <w:p w14:paraId="0960C035" w14:textId="77777777" w:rsidR="000F30E2" w:rsidRPr="00A70144" w:rsidRDefault="000F30E2" w:rsidP="00672F42">
      <w:pPr>
        <w:widowControl/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t>Для обеспечения успешного функционирования и осуществления деятельности проекта необходимо разработать и реализовать комплексную маркетинговую стратегию, которая будет способствовать расширению компании, захвату новых рынков и удержанию текущих клиентов.</w:t>
      </w:r>
    </w:p>
    <w:p w14:paraId="1D7B37E4" w14:textId="5FBA6853" w:rsidR="005229BB" w:rsidRPr="00A70144" w:rsidRDefault="000F30E2" w:rsidP="00672F42">
      <w:pPr>
        <w:widowControl/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lastRenderedPageBreak/>
        <w:t>Одним из важных элементов успешной маркетинговой политики является исследование целевой аудитории и конкурентов. Необходимо провести анализ рынка, определить потребности и предпочтения целевой аудитории, выявить основных конкурентов и выработать уникальное предложение, которое будет привлекательным для потребителей.</w:t>
      </w:r>
    </w:p>
    <w:p w14:paraId="0D412567" w14:textId="7E56F1E8" w:rsidR="000F30E2" w:rsidRPr="006060B3" w:rsidRDefault="000F30E2" w:rsidP="00672F42">
      <w:pPr>
        <w:widowControl/>
        <w:rPr>
          <w:rFonts w:eastAsia="Times New Roman" w:cs="Times New Roman"/>
          <w:color w:val="FF0000"/>
          <w:szCs w:val="28"/>
        </w:rPr>
      </w:pPr>
      <w:r w:rsidRPr="00A70144">
        <w:rPr>
          <w:rFonts w:eastAsia="Times New Roman" w:cs="Times New Roman"/>
          <w:szCs w:val="28"/>
        </w:rPr>
        <w:t>Для расширения компании и захвата рынка важно использовать разнообразные инструменты маркетинга: от онлайн-продвижения и социальных сетей до традиционных рекламных кампаний и участия в выставках и конференциях. Важно использовать инструменты маркетинговых коммуникаций для привлечения новых клиентов и укрепления отношений с текущими</w:t>
      </w:r>
      <w:r w:rsidR="00323076">
        <w:rPr>
          <w:rFonts w:eastAsia="Times New Roman" w:cs="Times New Roman"/>
          <w:szCs w:val="28"/>
        </w:rPr>
        <w:t xml:space="preserve">. </w:t>
      </w:r>
      <w:proofErr w:type="gramStart"/>
      <w:r w:rsidR="00323076">
        <w:rPr>
          <w:rFonts w:eastAsia="Times New Roman" w:cs="Times New Roman"/>
          <w:szCs w:val="28"/>
        </w:rPr>
        <w:t>Это  поможет</w:t>
      </w:r>
      <w:proofErr w:type="gramEnd"/>
      <w:r w:rsidR="00323076">
        <w:rPr>
          <w:rFonts w:eastAsia="Times New Roman" w:cs="Times New Roman"/>
          <w:szCs w:val="28"/>
        </w:rPr>
        <w:t xml:space="preserve"> установить долгосрочные отношения с клиентами, увеличить лояльность </w:t>
      </w:r>
      <w:r w:rsidR="00DD4C1F">
        <w:rPr>
          <w:rFonts w:eastAsia="Times New Roman" w:cs="Times New Roman"/>
          <w:szCs w:val="28"/>
        </w:rPr>
        <w:t xml:space="preserve">и повысить удовлетворенность от сотрудничества. </w:t>
      </w:r>
      <w:r w:rsidR="002766E0">
        <w:rPr>
          <w:rFonts w:eastAsia="Times New Roman" w:cs="Times New Roman"/>
          <w:szCs w:val="28"/>
        </w:rPr>
        <w:t>(рисунок 2.1).</w:t>
      </w:r>
    </w:p>
    <w:p w14:paraId="5C7E721A" w14:textId="77777777" w:rsidR="00903A53" w:rsidRPr="00A70144" w:rsidRDefault="00903A53" w:rsidP="00672F42">
      <w:pPr>
        <w:widowControl/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noProof/>
          <w:szCs w:val="28"/>
        </w:rPr>
        <w:drawing>
          <wp:inline distT="0" distB="0" distL="0" distR="0" wp14:anchorId="701DF496" wp14:editId="2B611CFF">
            <wp:extent cx="5379720" cy="3191476"/>
            <wp:effectExtent l="0" t="0" r="0" b="95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4084" cy="31999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EC2F33" w14:textId="0DAF8CB0" w:rsidR="00903A53" w:rsidRPr="00A70144" w:rsidRDefault="00903A53" w:rsidP="00672F42">
      <w:pPr>
        <w:widowControl/>
        <w:spacing w:before="120" w:after="240" w:line="240" w:lineRule="auto"/>
        <w:jc w:val="center"/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t xml:space="preserve">Рисунок </w:t>
      </w:r>
      <w:r w:rsidR="002766E0">
        <w:rPr>
          <w:rFonts w:eastAsia="Times New Roman" w:cs="Times New Roman"/>
          <w:szCs w:val="28"/>
        </w:rPr>
        <w:t>2.1</w:t>
      </w:r>
      <w:r w:rsidRPr="00A70144">
        <w:rPr>
          <w:rFonts w:eastAsia="Times New Roman" w:cs="Times New Roman"/>
          <w:szCs w:val="28"/>
        </w:rPr>
        <w:t xml:space="preserve"> – Диаграмма </w:t>
      </w:r>
      <w:proofErr w:type="spellStart"/>
      <w:r w:rsidRPr="00A70144">
        <w:rPr>
          <w:rFonts w:eastAsia="Times New Roman" w:cs="Times New Roman"/>
          <w:szCs w:val="28"/>
        </w:rPr>
        <w:t>Ганта</w:t>
      </w:r>
      <w:proofErr w:type="spellEnd"/>
    </w:p>
    <w:p w14:paraId="74DBBCF9" w14:textId="7D0BBCDB" w:rsidR="00903A53" w:rsidRDefault="00903A53" w:rsidP="00672F42">
      <w:pPr>
        <w:widowControl/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t xml:space="preserve">В процессе реализации любого проекта остаются явления, которые могут помешать реализации. </w:t>
      </w:r>
      <w:r w:rsidR="00323076">
        <w:rPr>
          <w:rFonts w:eastAsia="Times New Roman" w:cs="Times New Roman"/>
          <w:szCs w:val="28"/>
        </w:rPr>
        <w:t xml:space="preserve">Чтобы этого не произошло важно заранее выявить возможные риски и продумать стратегии для их предотвращения. </w:t>
      </w:r>
      <w:r w:rsidRPr="00A70144">
        <w:rPr>
          <w:rFonts w:eastAsia="Times New Roman" w:cs="Times New Roman"/>
          <w:szCs w:val="28"/>
        </w:rPr>
        <w:t>Ниже предоставлены возможные рисковые события, которые могут произойти с определенной вероятностью и нанести определенный ущерб проекту.</w:t>
      </w:r>
    </w:p>
    <w:p w14:paraId="4D13316E" w14:textId="62723C31" w:rsidR="002766E0" w:rsidRDefault="002766E0" w:rsidP="00672F42">
      <w:pPr>
        <w:widowControl/>
        <w:rPr>
          <w:rFonts w:eastAsia="Times New Roman" w:cs="Times New Roman"/>
          <w:szCs w:val="28"/>
        </w:rPr>
      </w:pPr>
      <w:r>
        <w:rPr>
          <w:rFonts w:eastAsia="Times New Roman" w:cs="Times New Roman"/>
          <w:szCs w:val="28"/>
        </w:rPr>
        <w:lastRenderedPageBreak/>
        <w:t xml:space="preserve">В таблице 2.6 представлен </w:t>
      </w:r>
      <w:r w:rsidRPr="002766E0">
        <w:rPr>
          <w:rFonts w:eastAsia="Times New Roman" w:cs="Times New Roman"/>
          <w:szCs w:val="28"/>
        </w:rPr>
        <w:t>анализ рисков проекта</w:t>
      </w:r>
      <w:r>
        <w:rPr>
          <w:rFonts w:eastAsia="Times New Roman" w:cs="Times New Roman"/>
          <w:szCs w:val="28"/>
        </w:rPr>
        <w:t>.</w:t>
      </w:r>
    </w:p>
    <w:p w14:paraId="2CED89A1" w14:textId="589E0C9A" w:rsidR="00903A53" w:rsidRPr="00A70144" w:rsidRDefault="00903A53" w:rsidP="00672F42">
      <w:pPr>
        <w:widowControl/>
        <w:spacing w:before="240" w:after="120" w:line="240" w:lineRule="auto"/>
        <w:ind w:firstLine="0"/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t xml:space="preserve">Таблица </w:t>
      </w:r>
      <w:r w:rsidR="002766E0">
        <w:rPr>
          <w:rFonts w:eastAsia="Times New Roman" w:cs="Times New Roman"/>
          <w:szCs w:val="28"/>
        </w:rPr>
        <w:t>2.6</w:t>
      </w:r>
      <w:r w:rsidRPr="00A70144">
        <w:rPr>
          <w:rFonts w:eastAsia="Times New Roman" w:cs="Times New Roman"/>
          <w:szCs w:val="28"/>
        </w:rPr>
        <w:t xml:space="preserve">– Качественный анализ рисков проекта </w:t>
      </w:r>
    </w:p>
    <w:tbl>
      <w:tblPr>
        <w:tblW w:w="5000" w:type="pct"/>
        <w:jc w:val="center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90" w:type="dxa"/>
          <w:left w:w="90" w:type="dxa"/>
          <w:bottom w:w="90" w:type="dxa"/>
          <w:right w:w="90" w:type="dxa"/>
        </w:tblCellMar>
        <w:tblLook w:val="04A0" w:firstRow="1" w:lastRow="0" w:firstColumn="1" w:lastColumn="0" w:noHBand="0" w:noVBand="1"/>
      </w:tblPr>
      <w:tblGrid>
        <w:gridCol w:w="4429"/>
        <w:gridCol w:w="5199"/>
      </w:tblGrid>
      <w:tr w:rsidR="00903A53" w:rsidRPr="00A70144" w14:paraId="0D0F294B" w14:textId="77777777" w:rsidTr="005229BB">
        <w:trPr>
          <w:tblCellSpacing w:w="0" w:type="dxa"/>
          <w:jc w:val="center"/>
        </w:trPr>
        <w:tc>
          <w:tcPr>
            <w:tcW w:w="2300" w:type="pct"/>
            <w:tcMar>
              <w:top w:w="0" w:type="dxa"/>
              <w:left w:w="85" w:type="dxa"/>
              <w:bottom w:w="0" w:type="dxa"/>
              <w:right w:w="85" w:type="dxa"/>
            </w:tcMar>
            <w:hideMark/>
          </w:tcPr>
          <w:p w14:paraId="2FC5B1FE" w14:textId="77777777" w:rsidR="00903A53" w:rsidRPr="00A70144" w:rsidRDefault="00903A53" w:rsidP="00672F42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Группы рисков</w:t>
            </w:r>
          </w:p>
        </w:tc>
        <w:tc>
          <w:tcPr>
            <w:tcW w:w="2700" w:type="pct"/>
            <w:tcMar>
              <w:top w:w="0" w:type="dxa"/>
              <w:left w:w="85" w:type="dxa"/>
              <w:bottom w:w="0" w:type="dxa"/>
              <w:right w:w="85" w:type="dxa"/>
            </w:tcMar>
            <w:hideMark/>
          </w:tcPr>
          <w:p w14:paraId="4E4A2235" w14:textId="77777777" w:rsidR="00903A53" w:rsidRPr="00A70144" w:rsidRDefault="00903A53" w:rsidP="00672F42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Возможные последствия</w:t>
            </w:r>
          </w:p>
        </w:tc>
      </w:tr>
      <w:tr w:rsidR="00903A53" w:rsidRPr="00A70144" w14:paraId="43CD5BF5" w14:textId="77777777" w:rsidTr="005229BB">
        <w:trPr>
          <w:tblCellSpacing w:w="0" w:type="dxa"/>
          <w:jc w:val="center"/>
        </w:trPr>
        <w:tc>
          <w:tcPr>
            <w:tcW w:w="2300" w:type="pct"/>
            <w:tcMar>
              <w:top w:w="0" w:type="dxa"/>
              <w:left w:w="85" w:type="dxa"/>
              <w:bottom w:w="0" w:type="dxa"/>
              <w:right w:w="85" w:type="dxa"/>
            </w:tcMar>
            <w:hideMark/>
          </w:tcPr>
          <w:p w14:paraId="19AFD427" w14:textId="48433680" w:rsidR="00903A53" w:rsidRPr="002766E0" w:rsidRDefault="00903A53" w:rsidP="00672F42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2766E0">
              <w:rPr>
                <w:rFonts w:eastAsia="Times New Roman" w:cs="Times New Roman"/>
                <w:sz w:val="24"/>
                <w:szCs w:val="24"/>
              </w:rPr>
              <w:t>Недостатки финансово</w:t>
            </w:r>
            <w:r w:rsidR="000F30E2" w:rsidRPr="002766E0">
              <w:rPr>
                <w:rFonts w:eastAsia="Times New Roman" w:cs="Times New Roman"/>
                <w:sz w:val="24"/>
                <w:szCs w:val="24"/>
              </w:rPr>
              <w:t>–</w:t>
            </w:r>
            <w:r w:rsidRPr="002766E0">
              <w:rPr>
                <w:rFonts w:eastAsia="Times New Roman" w:cs="Times New Roman"/>
                <w:sz w:val="24"/>
                <w:szCs w:val="24"/>
              </w:rPr>
              <w:t>экономического</w:t>
            </w:r>
          </w:p>
          <w:p w14:paraId="096A8E99" w14:textId="77777777" w:rsidR="00903A53" w:rsidRPr="002766E0" w:rsidRDefault="00903A53" w:rsidP="00672F42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2766E0">
              <w:rPr>
                <w:rFonts w:eastAsia="Times New Roman" w:cs="Times New Roman"/>
                <w:sz w:val="24"/>
                <w:szCs w:val="24"/>
              </w:rPr>
              <w:t>планирования</w:t>
            </w:r>
          </w:p>
        </w:tc>
        <w:tc>
          <w:tcPr>
            <w:tcW w:w="2700" w:type="pct"/>
            <w:tcMar>
              <w:top w:w="0" w:type="dxa"/>
              <w:left w:w="85" w:type="dxa"/>
              <w:bottom w:w="0" w:type="dxa"/>
              <w:right w:w="85" w:type="dxa"/>
            </w:tcMar>
            <w:hideMark/>
          </w:tcPr>
          <w:p w14:paraId="57ED406C" w14:textId="77777777" w:rsidR="00903A53" w:rsidRPr="00A70144" w:rsidRDefault="00903A53" w:rsidP="00672F42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Нехватка средств для реализации проекта</w:t>
            </w:r>
          </w:p>
        </w:tc>
      </w:tr>
      <w:tr w:rsidR="00903A53" w:rsidRPr="00A70144" w14:paraId="680E7411" w14:textId="77777777" w:rsidTr="005229BB">
        <w:trPr>
          <w:tblCellSpacing w:w="0" w:type="dxa"/>
          <w:jc w:val="center"/>
        </w:trPr>
        <w:tc>
          <w:tcPr>
            <w:tcW w:w="2300" w:type="pct"/>
            <w:tcMar>
              <w:top w:w="0" w:type="dxa"/>
              <w:left w:w="85" w:type="dxa"/>
              <w:bottom w:w="0" w:type="dxa"/>
              <w:right w:w="85" w:type="dxa"/>
            </w:tcMar>
            <w:hideMark/>
          </w:tcPr>
          <w:p w14:paraId="384D8EFC" w14:textId="77777777" w:rsidR="00903A53" w:rsidRPr="002766E0" w:rsidRDefault="00903A53" w:rsidP="00672F42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2766E0">
              <w:rPr>
                <w:rFonts w:eastAsia="Times New Roman" w:cs="Times New Roman"/>
                <w:sz w:val="24"/>
                <w:szCs w:val="24"/>
              </w:rPr>
              <w:t>Недостаточное и несвоевременное финансирование</w:t>
            </w:r>
          </w:p>
        </w:tc>
        <w:tc>
          <w:tcPr>
            <w:tcW w:w="2700" w:type="pct"/>
            <w:tcMar>
              <w:top w:w="0" w:type="dxa"/>
              <w:left w:w="85" w:type="dxa"/>
              <w:bottom w:w="0" w:type="dxa"/>
              <w:right w:w="85" w:type="dxa"/>
            </w:tcMar>
            <w:hideMark/>
          </w:tcPr>
          <w:p w14:paraId="1273303E" w14:textId="77777777" w:rsidR="00903A53" w:rsidRPr="00A70144" w:rsidRDefault="00903A53" w:rsidP="00672F42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Нехватка денежных средств</w:t>
            </w:r>
          </w:p>
        </w:tc>
      </w:tr>
      <w:tr w:rsidR="00903A53" w:rsidRPr="00A70144" w14:paraId="598AC206" w14:textId="77777777" w:rsidTr="005229BB">
        <w:trPr>
          <w:tblCellSpacing w:w="0" w:type="dxa"/>
          <w:jc w:val="center"/>
        </w:trPr>
        <w:tc>
          <w:tcPr>
            <w:tcW w:w="2300" w:type="pct"/>
            <w:tcMar>
              <w:top w:w="0" w:type="dxa"/>
              <w:left w:w="85" w:type="dxa"/>
              <w:bottom w:w="0" w:type="dxa"/>
              <w:right w:w="85" w:type="dxa"/>
            </w:tcMar>
            <w:hideMark/>
          </w:tcPr>
          <w:p w14:paraId="0D879D33" w14:textId="77777777" w:rsidR="00903A53" w:rsidRPr="002766E0" w:rsidRDefault="00903A53" w:rsidP="00672F42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2766E0">
              <w:rPr>
                <w:rFonts w:eastAsia="Times New Roman" w:cs="Times New Roman"/>
                <w:sz w:val="24"/>
                <w:szCs w:val="24"/>
              </w:rPr>
              <w:t>Несвоевременная поставка программного обеспечения</w:t>
            </w:r>
          </w:p>
        </w:tc>
        <w:tc>
          <w:tcPr>
            <w:tcW w:w="2700" w:type="pct"/>
            <w:tcMar>
              <w:top w:w="0" w:type="dxa"/>
              <w:left w:w="85" w:type="dxa"/>
              <w:bottom w:w="0" w:type="dxa"/>
              <w:right w:w="85" w:type="dxa"/>
            </w:tcMar>
            <w:hideMark/>
          </w:tcPr>
          <w:p w14:paraId="26A66C05" w14:textId="77777777" w:rsidR="00903A53" w:rsidRPr="00A70144" w:rsidRDefault="00903A53" w:rsidP="00672F42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Срыв графика реализации проекта</w:t>
            </w:r>
          </w:p>
        </w:tc>
      </w:tr>
      <w:tr w:rsidR="00903A53" w:rsidRPr="00A70144" w14:paraId="761EF2CC" w14:textId="77777777" w:rsidTr="005229BB">
        <w:trPr>
          <w:tblCellSpacing w:w="0" w:type="dxa"/>
          <w:jc w:val="center"/>
        </w:trPr>
        <w:tc>
          <w:tcPr>
            <w:tcW w:w="2300" w:type="pct"/>
            <w:tcMar>
              <w:top w:w="0" w:type="dxa"/>
              <w:left w:w="85" w:type="dxa"/>
              <w:bottom w:w="0" w:type="dxa"/>
              <w:right w:w="85" w:type="dxa"/>
            </w:tcMar>
            <w:hideMark/>
          </w:tcPr>
          <w:p w14:paraId="7AD032D0" w14:textId="77777777" w:rsidR="00903A53" w:rsidRPr="00A70144" w:rsidRDefault="00903A53" w:rsidP="00672F42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Снижение качества услуг</w:t>
            </w:r>
          </w:p>
        </w:tc>
        <w:tc>
          <w:tcPr>
            <w:tcW w:w="2700" w:type="pct"/>
            <w:tcMar>
              <w:top w:w="0" w:type="dxa"/>
              <w:left w:w="85" w:type="dxa"/>
              <w:bottom w:w="0" w:type="dxa"/>
              <w:right w:w="85" w:type="dxa"/>
            </w:tcMar>
            <w:hideMark/>
          </w:tcPr>
          <w:p w14:paraId="203A42BC" w14:textId="77777777" w:rsidR="00903A53" w:rsidRPr="00A70144" w:rsidRDefault="00903A53" w:rsidP="00672F42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Потеря покупателя, финансовые потери</w:t>
            </w:r>
          </w:p>
        </w:tc>
      </w:tr>
      <w:tr w:rsidR="00903A53" w:rsidRPr="00A70144" w14:paraId="52ACD031" w14:textId="77777777" w:rsidTr="005229BB">
        <w:trPr>
          <w:tblCellSpacing w:w="0" w:type="dxa"/>
          <w:jc w:val="center"/>
        </w:trPr>
        <w:tc>
          <w:tcPr>
            <w:tcW w:w="2300" w:type="pct"/>
            <w:tcMar>
              <w:top w:w="0" w:type="dxa"/>
              <w:left w:w="85" w:type="dxa"/>
              <w:bottom w:w="0" w:type="dxa"/>
              <w:right w:w="85" w:type="dxa"/>
            </w:tcMar>
            <w:hideMark/>
          </w:tcPr>
          <w:p w14:paraId="1C556769" w14:textId="77777777" w:rsidR="00903A53" w:rsidRPr="00A70144" w:rsidRDefault="00903A53" w:rsidP="00672F42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Усиление конкуренции</w:t>
            </w:r>
          </w:p>
        </w:tc>
        <w:tc>
          <w:tcPr>
            <w:tcW w:w="2700" w:type="pct"/>
            <w:tcMar>
              <w:top w:w="0" w:type="dxa"/>
              <w:left w:w="85" w:type="dxa"/>
              <w:bottom w:w="0" w:type="dxa"/>
              <w:right w:w="85" w:type="dxa"/>
            </w:tcMar>
            <w:hideMark/>
          </w:tcPr>
          <w:p w14:paraId="136CDED2" w14:textId="77777777" w:rsidR="00903A53" w:rsidRPr="00A70144" w:rsidRDefault="00903A53" w:rsidP="00672F42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Потеря потенциальных покупателей, финансовые потери</w:t>
            </w:r>
          </w:p>
        </w:tc>
      </w:tr>
      <w:tr w:rsidR="00903A53" w:rsidRPr="00A70144" w14:paraId="46B7E02C" w14:textId="77777777" w:rsidTr="005229BB">
        <w:trPr>
          <w:tblCellSpacing w:w="0" w:type="dxa"/>
          <w:jc w:val="center"/>
        </w:trPr>
        <w:tc>
          <w:tcPr>
            <w:tcW w:w="2300" w:type="pct"/>
            <w:tcMar>
              <w:top w:w="0" w:type="dxa"/>
              <w:left w:w="85" w:type="dxa"/>
              <w:bottom w:w="0" w:type="dxa"/>
              <w:right w:w="85" w:type="dxa"/>
            </w:tcMar>
            <w:hideMark/>
          </w:tcPr>
          <w:p w14:paraId="4ABBC097" w14:textId="77777777" w:rsidR="00903A53" w:rsidRPr="00A70144" w:rsidRDefault="00903A53" w:rsidP="00672F42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Снижение спроса на услуги</w:t>
            </w:r>
          </w:p>
        </w:tc>
        <w:tc>
          <w:tcPr>
            <w:tcW w:w="2700" w:type="pct"/>
            <w:tcMar>
              <w:top w:w="0" w:type="dxa"/>
              <w:left w:w="85" w:type="dxa"/>
              <w:bottom w:w="0" w:type="dxa"/>
              <w:right w:w="85" w:type="dxa"/>
            </w:tcMar>
            <w:hideMark/>
          </w:tcPr>
          <w:p w14:paraId="1FD84410" w14:textId="77777777" w:rsidR="00903A53" w:rsidRPr="00A70144" w:rsidRDefault="00903A53" w:rsidP="00672F42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Финансовые потери</w:t>
            </w:r>
          </w:p>
        </w:tc>
      </w:tr>
    </w:tbl>
    <w:p w14:paraId="171FC0F8" w14:textId="2FACBB85" w:rsidR="00903A53" w:rsidRPr="00A70144" w:rsidRDefault="00903A53" w:rsidP="00672F42">
      <w:pPr>
        <w:widowControl/>
        <w:spacing w:before="120"/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t xml:space="preserve">В таблице </w:t>
      </w:r>
      <w:r w:rsidR="002766E0">
        <w:rPr>
          <w:rFonts w:eastAsia="Times New Roman" w:cs="Times New Roman"/>
          <w:szCs w:val="28"/>
        </w:rPr>
        <w:t>2.6</w:t>
      </w:r>
      <w:r w:rsidRPr="00A70144">
        <w:rPr>
          <w:rFonts w:eastAsia="Times New Roman" w:cs="Times New Roman"/>
          <w:szCs w:val="28"/>
        </w:rPr>
        <w:t xml:space="preserve"> представлен количественный анализ рисков: для каждой группы рисков оценена вероятность их наступления, а также присвоены баллы значимости рисков применительно к реализации проекта. </w:t>
      </w:r>
      <w:r w:rsidR="006060B3">
        <w:rPr>
          <w:rFonts w:eastAsia="Times New Roman" w:cs="Times New Roman"/>
          <w:szCs w:val="28"/>
        </w:rPr>
        <w:t xml:space="preserve"> </w:t>
      </w:r>
    </w:p>
    <w:p w14:paraId="383A9A6C" w14:textId="73824D3E" w:rsidR="00903A53" w:rsidRPr="00A70144" w:rsidRDefault="00903A53" w:rsidP="00672F42">
      <w:pPr>
        <w:widowControl/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t xml:space="preserve">В таблице </w:t>
      </w:r>
      <w:r w:rsidR="002766E0">
        <w:rPr>
          <w:rFonts w:eastAsia="Times New Roman" w:cs="Times New Roman"/>
          <w:szCs w:val="28"/>
        </w:rPr>
        <w:t>2.7</w:t>
      </w:r>
      <w:r w:rsidRPr="00A70144">
        <w:rPr>
          <w:rFonts w:eastAsia="Times New Roman" w:cs="Times New Roman"/>
          <w:szCs w:val="28"/>
        </w:rPr>
        <w:t xml:space="preserve"> представлены мероприятия, призванные не допустить, либо смягчить проявление вышеуказанных рисков.</w:t>
      </w:r>
    </w:p>
    <w:p w14:paraId="3B430125" w14:textId="4ED07F34" w:rsidR="00903A53" w:rsidRPr="00A70144" w:rsidRDefault="00903A53" w:rsidP="00672F42">
      <w:pPr>
        <w:widowControl/>
        <w:spacing w:before="240" w:after="120" w:line="240" w:lineRule="auto"/>
        <w:ind w:firstLine="0"/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t xml:space="preserve">Таблица </w:t>
      </w:r>
      <w:r w:rsidR="002766E0">
        <w:rPr>
          <w:rFonts w:eastAsia="Times New Roman" w:cs="Times New Roman"/>
          <w:szCs w:val="28"/>
        </w:rPr>
        <w:t>2.7</w:t>
      </w:r>
      <w:r w:rsidRPr="00A70144">
        <w:rPr>
          <w:rFonts w:eastAsia="Times New Roman" w:cs="Times New Roman"/>
          <w:szCs w:val="28"/>
        </w:rPr>
        <w:t xml:space="preserve"> – Меры борьбы и меры по управлению рисками проекта </w:t>
      </w:r>
    </w:p>
    <w:tbl>
      <w:tblPr>
        <w:tblW w:w="5000" w:type="pct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90" w:type="dxa"/>
          <w:left w:w="90" w:type="dxa"/>
          <w:bottom w:w="90" w:type="dxa"/>
          <w:right w:w="90" w:type="dxa"/>
        </w:tblCellMar>
        <w:tblLook w:val="04A0" w:firstRow="1" w:lastRow="0" w:firstColumn="1" w:lastColumn="0" w:noHBand="0" w:noVBand="1"/>
      </w:tblPr>
      <w:tblGrid>
        <w:gridCol w:w="3562"/>
        <w:gridCol w:w="6066"/>
      </w:tblGrid>
      <w:tr w:rsidR="00903A53" w:rsidRPr="00A70144" w14:paraId="32715B65" w14:textId="77777777" w:rsidTr="005229BB">
        <w:trPr>
          <w:trHeight w:val="454"/>
          <w:tblCellSpacing w:w="0" w:type="dxa"/>
        </w:trPr>
        <w:tc>
          <w:tcPr>
            <w:tcW w:w="1850" w:type="pct"/>
            <w:tcMar>
              <w:top w:w="0" w:type="dxa"/>
              <w:left w:w="85" w:type="dxa"/>
              <w:bottom w:w="0" w:type="dxa"/>
              <w:right w:w="85" w:type="dxa"/>
            </w:tcMar>
            <w:hideMark/>
          </w:tcPr>
          <w:p w14:paraId="148FAF1A" w14:textId="77777777" w:rsidR="00903A53" w:rsidRPr="00A70144" w:rsidRDefault="00903A53" w:rsidP="00672F42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Группы рисков</w:t>
            </w:r>
          </w:p>
        </w:tc>
        <w:tc>
          <w:tcPr>
            <w:tcW w:w="3150" w:type="pct"/>
            <w:tcMar>
              <w:top w:w="0" w:type="dxa"/>
              <w:left w:w="85" w:type="dxa"/>
              <w:bottom w:w="0" w:type="dxa"/>
              <w:right w:w="85" w:type="dxa"/>
            </w:tcMar>
            <w:hideMark/>
          </w:tcPr>
          <w:p w14:paraId="673D36EF" w14:textId="77777777" w:rsidR="00903A53" w:rsidRPr="00A70144" w:rsidRDefault="00903A53" w:rsidP="00672F42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Меры по управлению рисками</w:t>
            </w:r>
          </w:p>
        </w:tc>
      </w:tr>
      <w:tr w:rsidR="00903A53" w:rsidRPr="00A70144" w14:paraId="67CCC99C" w14:textId="77777777" w:rsidTr="005229BB">
        <w:trPr>
          <w:trHeight w:val="454"/>
          <w:tblCellSpacing w:w="0" w:type="dxa"/>
        </w:trPr>
        <w:tc>
          <w:tcPr>
            <w:tcW w:w="1850" w:type="pct"/>
            <w:tcMar>
              <w:top w:w="0" w:type="dxa"/>
              <w:left w:w="85" w:type="dxa"/>
              <w:bottom w:w="0" w:type="dxa"/>
              <w:right w:w="85" w:type="dxa"/>
            </w:tcMar>
            <w:hideMark/>
          </w:tcPr>
          <w:p w14:paraId="41CC1319" w14:textId="77777777" w:rsidR="00903A53" w:rsidRPr="00A70144" w:rsidRDefault="00903A53" w:rsidP="00672F42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Усиление конкуренции</w:t>
            </w:r>
          </w:p>
        </w:tc>
        <w:tc>
          <w:tcPr>
            <w:tcW w:w="3150" w:type="pct"/>
            <w:tcMar>
              <w:top w:w="0" w:type="dxa"/>
              <w:left w:w="85" w:type="dxa"/>
              <w:bottom w:w="0" w:type="dxa"/>
              <w:right w:w="85" w:type="dxa"/>
            </w:tcMar>
            <w:hideMark/>
          </w:tcPr>
          <w:p w14:paraId="4D058504" w14:textId="77777777" w:rsidR="00903A53" w:rsidRPr="00A70144" w:rsidRDefault="00903A53" w:rsidP="00672F42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Расширение рынка сбыта, внедрение системы скидок для постоянных клиентов</w:t>
            </w:r>
          </w:p>
        </w:tc>
      </w:tr>
      <w:tr w:rsidR="00903A53" w:rsidRPr="00A70144" w14:paraId="0E82E777" w14:textId="77777777" w:rsidTr="005229BB">
        <w:trPr>
          <w:trHeight w:val="454"/>
          <w:tblCellSpacing w:w="0" w:type="dxa"/>
        </w:trPr>
        <w:tc>
          <w:tcPr>
            <w:tcW w:w="1850" w:type="pct"/>
            <w:tcMar>
              <w:top w:w="0" w:type="dxa"/>
              <w:left w:w="85" w:type="dxa"/>
              <w:bottom w:w="0" w:type="dxa"/>
              <w:right w:w="85" w:type="dxa"/>
            </w:tcMar>
            <w:hideMark/>
          </w:tcPr>
          <w:p w14:paraId="365F59BD" w14:textId="77777777" w:rsidR="00903A53" w:rsidRPr="00A70144" w:rsidRDefault="00903A53" w:rsidP="00672F42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Снижение спроса на услуги</w:t>
            </w:r>
          </w:p>
        </w:tc>
        <w:tc>
          <w:tcPr>
            <w:tcW w:w="3150" w:type="pct"/>
            <w:tcMar>
              <w:top w:w="0" w:type="dxa"/>
              <w:left w:w="85" w:type="dxa"/>
              <w:bottom w:w="0" w:type="dxa"/>
              <w:right w:w="85" w:type="dxa"/>
            </w:tcMar>
            <w:hideMark/>
          </w:tcPr>
          <w:p w14:paraId="03026900" w14:textId="77777777" w:rsidR="00903A53" w:rsidRPr="00A70144" w:rsidRDefault="00903A53" w:rsidP="00672F42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Изменение ассортиментного ряда, улучшение качества услуг</w:t>
            </w:r>
          </w:p>
        </w:tc>
      </w:tr>
      <w:tr w:rsidR="00903A53" w:rsidRPr="00A70144" w14:paraId="30F7B155" w14:textId="77777777" w:rsidTr="005229BB">
        <w:trPr>
          <w:trHeight w:val="454"/>
          <w:tblCellSpacing w:w="0" w:type="dxa"/>
        </w:trPr>
        <w:tc>
          <w:tcPr>
            <w:tcW w:w="1850" w:type="pct"/>
            <w:tcMar>
              <w:top w:w="0" w:type="dxa"/>
              <w:left w:w="85" w:type="dxa"/>
              <w:bottom w:w="0" w:type="dxa"/>
              <w:right w:w="85" w:type="dxa"/>
            </w:tcMar>
            <w:hideMark/>
          </w:tcPr>
          <w:p w14:paraId="46995E88" w14:textId="77777777" w:rsidR="00903A53" w:rsidRPr="00A70144" w:rsidRDefault="00903A53" w:rsidP="00672F42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Рост налогов</w:t>
            </w:r>
          </w:p>
        </w:tc>
        <w:tc>
          <w:tcPr>
            <w:tcW w:w="3150" w:type="pct"/>
            <w:tcMar>
              <w:top w:w="0" w:type="dxa"/>
              <w:left w:w="85" w:type="dxa"/>
              <w:bottom w:w="0" w:type="dxa"/>
              <w:right w:w="85" w:type="dxa"/>
            </w:tcMar>
            <w:hideMark/>
          </w:tcPr>
          <w:p w14:paraId="04CC697E" w14:textId="77777777" w:rsidR="00903A53" w:rsidRPr="00A70144" w:rsidRDefault="00903A53" w:rsidP="00672F42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Оптимизация издержек, налоговая оптимизация</w:t>
            </w:r>
          </w:p>
        </w:tc>
      </w:tr>
      <w:tr w:rsidR="00903A53" w:rsidRPr="00A70144" w14:paraId="4ECC96B8" w14:textId="77777777" w:rsidTr="005229BB">
        <w:trPr>
          <w:trHeight w:val="454"/>
          <w:tblCellSpacing w:w="0" w:type="dxa"/>
        </w:trPr>
        <w:tc>
          <w:tcPr>
            <w:tcW w:w="1850" w:type="pct"/>
            <w:tcMar>
              <w:top w:w="0" w:type="dxa"/>
              <w:left w:w="85" w:type="dxa"/>
              <w:bottom w:w="0" w:type="dxa"/>
              <w:right w:w="85" w:type="dxa"/>
            </w:tcMar>
            <w:hideMark/>
          </w:tcPr>
          <w:p w14:paraId="295AEA50" w14:textId="77777777" w:rsidR="00903A53" w:rsidRPr="00A70144" w:rsidRDefault="00903A53" w:rsidP="00672F42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Рост инфляции</w:t>
            </w:r>
          </w:p>
        </w:tc>
        <w:tc>
          <w:tcPr>
            <w:tcW w:w="3150" w:type="pct"/>
            <w:tcMar>
              <w:top w:w="0" w:type="dxa"/>
              <w:left w:w="85" w:type="dxa"/>
              <w:bottom w:w="0" w:type="dxa"/>
              <w:right w:w="85" w:type="dxa"/>
            </w:tcMar>
            <w:hideMark/>
          </w:tcPr>
          <w:p w14:paraId="1FDBD023" w14:textId="77777777" w:rsidR="00903A53" w:rsidRPr="00A70144" w:rsidRDefault="00903A53" w:rsidP="00672F42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Снижение стоимости услуг, скидки постоянным клиентам</w:t>
            </w:r>
          </w:p>
        </w:tc>
      </w:tr>
      <w:tr w:rsidR="00903A53" w:rsidRPr="00A70144" w14:paraId="47F2E61D" w14:textId="77777777" w:rsidTr="005229BB">
        <w:trPr>
          <w:trHeight w:val="454"/>
          <w:tblCellSpacing w:w="0" w:type="dxa"/>
        </w:trPr>
        <w:tc>
          <w:tcPr>
            <w:tcW w:w="1850" w:type="pct"/>
            <w:tcMar>
              <w:top w:w="0" w:type="dxa"/>
              <w:left w:w="85" w:type="dxa"/>
              <w:bottom w:w="0" w:type="dxa"/>
              <w:right w:w="85" w:type="dxa"/>
            </w:tcMar>
            <w:hideMark/>
          </w:tcPr>
          <w:p w14:paraId="19BF000A" w14:textId="77777777" w:rsidR="00903A53" w:rsidRPr="00A70144" w:rsidRDefault="00903A53" w:rsidP="00672F42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Несвоевременная поставка оборудования, оборотных средств</w:t>
            </w:r>
          </w:p>
        </w:tc>
        <w:tc>
          <w:tcPr>
            <w:tcW w:w="3150" w:type="pct"/>
            <w:tcMar>
              <w:top w:w="0" w:type="dxa"/>
              <w:left w:w="85" w:type="dxa"/>
              <w:bottom w:w="0" w:type="dxa"/>
              <w:right w:w="85" w:type="dxa"/>
            </w:tcMar>
            <w:hideMark/>
          </w:tcPr>
          <w:p w14:paraId="4F714863" w14:textId="77777777" w:rsidR="00903A53" w:rsidRPr="00A70144" w:rsidRDefault="00903A53" w:rsidP="00672F42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Работа с проверенными поставщиками</w:t>
            </w:r>
          </w:p>
        </w:tc>
      </w:tr>
      <w:tr w:rsidR="00903A53" w:rsidRPr="00A70144" w14:paraId="733E3959" w14:textId="77777777" w:rsidTr="005229BB">
        <w:trPr>
          <w:trHeight w:val="454"/>
          <w:tblCellSpacing w:w="0" w:type="dxa"/>
        </w:trPr>
        <w:tc>
          <w:tcPr>
            <w:tcW w:w="1850" w:type="pct"/>
            <w:tcMar>
              <w:top w:w="0" w:type="dxa"/>
              <w:left w:w="85" w:type="dxa"/>
              <w:bottom w:w="0" w:type="dxa"/>
              <w:right w:w="85" w:type="dxa"/>
            </w:tcMar>
            <w:hideMark/>
          </w:tcPr>
          <w:p w14:paraId="4C72D2CE" w14:textId="77777777" w:rsidR="00903A53" w:rsidRPr="00A70144" w:rsidRDefault="00903A53" w:rsidP="00672F42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Недостаточное и несвоевременное финансирование</w:t>
            </w:r>
          </w:p>
        </w:tc>
        <w:tc>
          <w:tcPr>
            <w:tcW w:w="3150" w:type="pct"/>
            <w:tcMar>
              <w:top w:w="0" w:type="dxa"/>
              <w:left w:w="85" w:type="dxa"/>
              <w:bottom w:w="0" w:type="dxa"/>
              <w:right w:w="85" w:type="dxa"/>
            </w:tcMar>
            <w:hideMark/>
          </w:tcPr>
          <w:p w14:paraId="6C0E14BB" w14:textId="77777777" w:rsidR="00903A53" w:rsidRPr="00A70144" w:rsidRDefault="00903A53" w:rsidP="00672F42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Привлечение заемного финансирования</w:t>
            </w:r>
          </w:p>
        </w:tc>
      </w:tr>
      <w:tr w:rsidR="00903A53" w:rsidRPr="00A70144" w14:paraId="08B931B7" w14:textId="77777777" w:rsidTr="005229BB">
        <w:trPr>
          <w:trHeight w:val="454"/>
          <w:tblCellSpacing w:w="0" w:type="dxa"/>
        </w:trPr>
        <w:tc>
          <w:tcPr>
            <w:tcW w:w="1850" w:type="pct"/>
            <w:tcMar>
              <w:top w:w="0" w:type="dxa"/>
              <w:left w:w="85" w:type="dxa"/>
              <w:bottom w:w="0" w:type="dxa"/>
              <w:right w:w="85" w:type="dxa"/>
            </w:tcMar>
            <w:hideMark/>
          </w:tcPr>
          <w:p w14:paraId="352B0F6E" w14:textId="5B8D74EA" w:rsidR="00903A53" w:rsidRPr="00A70144" w:rsidRDefault="00903A53" w:rsidP="00672F42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Недостатки финансово</w:t>
            </w:r>
            <w:r w:rsidR="000F30E2" w:rsidRPr="00A70144">
              <w:rPr>
                <w:rFonts w:eastAsia="Times New Roman" w:cs="Times New Roman"/>
                <w:sz w:val="24"/>
                <w:szCs w:val="24"/>
              </w:rPr>
              <w:t>–</w:t>
            </w:r>
          </w:p>
          <w:p w14:paraId="4FFBD1CA" w14:textId="77777777" w:rsidR="00903A53" w:rsidRPr="00A70144" w:rsidRDefault="00903A53" w:rsidP="00672F42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экономического планирования</w:t>
            </w:r>
          </w:p>
        </w:tc>
        <w:tc>
          <w:tcPr>
            <w:tcW w:w="3150" w:type="pct"/>
            <w:tcMar>
              <w:top w:w="0" w:type="dxa"/>
              <w:left w:w="85" w:type="dxa"/>
              <w:bottom w:w="0" w:type="dxa"/>
              <w:right w:w="85" w:type="dxa"/>
            </w:tcMar>
            <w:hideMark/>
          </w:tcPr>
          <w:p w14:paraId="0AAC22A1" w14:textId="77777777" w:rsidR="00903A53" w:rsidRPr="00A70144" w:rsidRDefault="00903A53" w:rsidP="00672F42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Обращение к специалистам, получение консультаций у профильных экспертов</w:t>
            </w:r>
          </w:p>
        </w:tc>
      </w:tr>
    </w:tbl>
    <w:p w14:paraId="43B4E7F0" w14:textId="506C0FE8" w:rsidR="00903A53" w:rsidRPr="00A70144" w:rsidRDefault="00903A53" w:rsidP="00672F42">
      <w:pPr>
        <w:widowControl/>
        <w:spacing w:before="120"/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t xml:space="preserve">В целом, ситуация, связанная с реализаций проекта не подвержена особым рискам. При условии проведения эффективной маркетинговой политики, расширении компании и захвата рынка, поддержании высокого качества предлагаемой продукции и постоянном совершенствовании процесса обслуживания, проект </w:t>
      </w:r>
      <w:r w:rsidRPr="00A70144">
        <w:rPr>
          <w:rFonts w:eastAsia="Times New Roman" w:cs="Times New Roman"/>
          <w:szCs w:val="28"/>
        </w:rPr>
        <w:lastRenderedPageBreak/>
        <w:t>имеет достаточно высокие шансы на успешное функционирование и осуществление деятельности.</w:t>
      </w:r>
      <w:r w:rsidR="00C317CF">
        <w:rPr>
          <w:rFonts w:eastAsia="Times New Roman" w:cs="Times New Roman"/>
          <w:szCs w:val="28"/>
        </w:rPr>
        <w:t xml:space="preserve"> Поэтому важно проводить постоянный мониторинг внешней среды и своевременно корректировать стратегию развития проекта.</w:t>
      </w:r>
    </w:p>
    <w:p w14:paraId="6ECB46CC" w14:textId="373E401F" w:rsidR="00903A53" w:rsidRPr="002766E0" w:rsidRDefault="00903A53" w:rsidP="00672F42">
      <w:pPr>
        <w:widowControl/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t xml:space="preserve">Рассчитаем планируемый доход от оказания услуги по аренде нежилого помещения. В среднем вышеперечисленные мероприятия длятся 4 часа, планируемое количество договоров аренды </w:t>
      </w:r>
      <w:r w:rsidR="000F30E2" w:rsidRPr="00A70144">
        <w:rPr>
          <w:rFonts w:eastAsia="Times New Roman" w:cs="Times New Roman"/>
          <w:szCs w:val="28"/>
        </w:rPr>
        <w:t>–</w:t>
      </w:r>
      <w:r w:rsidRPr="00A70144">
        <w:rPr>
          <w:rFonts w:eastAsia="Times New Roman" w:cs="Times New Roman"/>
          <w:szCs w:val="28"/>
        </w:rPr>
        <w:t xml:space="preserve"> 5 договоров в месяц. Соответственно: 3000 руб.*4часа*5договоров аренды = 60 000 руб. Необходимо учесть постоянные </w:t>
      </w:r>
      <w:r w:rsidRPr="002766E0">
        <w:rPr>
          <w:rFonts w:eastAsia="Times New Roman" w:cs="Times New Roman"/>
          <w:szCs w:val="28"/>
        </w:rPr>
        <w:t>затраты (коммунальные услуги), затрачиваемые на обслуживание концертного зала</w:t>
      </w:r>
      <w:r w:rsidR="002766E0" w:rsidRPr="002766E0">
        <w:rPr>
          <w:rFonts w:eastAsia="Times New Roman" w:cs="Times New Roman"/>
          <w:szCs w:val="28"/>
        </w:rPr>
        <w:t xml:space="preserve"> (2.8)</w:t>
      </w:r>
      <w:r w:rsidRPr="002766E0">
        <w:rPr>
          <w:rFonts w:eastAsia="Times New Roman" w:cs="Times New Roman"/>
          <w:color w:val="FF0000"/>
          <w:szCs w:val="28"/>
        </w:rPr>
        <w:t xml:space="preserve">. </w:t>
      </w:r>
    </w:p>
    <w:p w14:paraId="0767F800" w14:textId="2C96FB95" w:rsidR="00903A53" w:rsidRPr="00A70144" w:rsidRDefault="00903A53" w:rsidP="00672F42">
      <w:pPr>
        <w:widowControl/>
        <w:spacing w:before="240" w:after="120" w:line="240" w:lineRule="auto"/>
        <w:ind w:firstLine="0"/>
        <w:rPr>
          <w:rFonts w:eastAsia="Times New Roman" w:cs="Times New Roman"/>
          <w:szCs w:val="28"/>
        </w:rPr>
      </w:pPr>
      <w:r w:rsidRPr="002766E0">
        <w:rPr>
          <w:rFonts w:eastAsia="Times New Roman" w:cs="Times New Roman"/>
          <w:szCs w:val="28"/>
        </w:rPr>
        <w:t xml:space="preserve">Таблица </w:t>
      </w:r>
      <w:r w:rsidR="002766E0" w:rsidRPr="002766E0">
        <w:rPr>
          <w:rFonts w:eastAsia="Times New Roman" w:cs="Times New Roman"/>
          <w:szCs w:val="28"/>
        </w:rPr>
        <w:t>2.8</w:t>
      </w:r>
      <w:r w:rsidRPr="002766E0">
        <w:rPr>
          <w:rFonts w:eastAsia="Times New Roman" w:cs="Times New Roman"/>
          <w:szCs w:val="28"/>
        </w:rPr>
        <w:t xml:space="preserve"> </w:t>
      </w:r>
      <w:r w:rsidR="000F30E2" w:rsidRPr="002766E0">
        <w:rPr>
          <w:rFonts w:eastAsia="Times New Roman" w:cs="Times New Roman"/>
          <w:szCs w:val="28"/>
        </w:rPr>
        <w:t>–</w:t>
      </w:r>
      <w:r w:rsidRPr="002766E0">
        <w:rPr>
          <w:rFonts w:eastAsia="Times New Roman" w:cs="Times New Roman"/>
          <w:szCs w:val="28"/>
        </w:rPr>
        <w:t xml:space="preserve"> Расчет себестоимости оказание услуги</w:t>
      </w:r>
    </w:p>
    <w:tbl>
      <w:tblPr>
        <w:tblW w:w="96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79"/>
        <w:gridCol w:w="6392"/>
        <w:gridCol w:w="1368"/>
      </w:tblGrid>
      <w:tr w:rsidR="00903A53" w:rsidRPr="00A70144" w14:paraId="569F5E0D" w14:textId="77777777" w:rsidTr="005229BB">
        <w:trPr>
          <w:trHeight w:val="273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AA1BD17" w14:textId="77777777" w:rsidR="00903A53" w:rsidRPr="00A70144" w:rsidRDefault="00903A53" w:rsidP="00672F42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Статья расходов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9DFF1D2" w14:textId="77777777" w:rsidR="00903A53" w:rsidRPr="00A70144" w:rsidRDefault="00903A53" w:rsidP="00672F42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Себестоимость услуги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4CF6A8" w14:textId="77777777" w:rsidR="00903A53" w:rsidRPr="00A70144" w:rsidRDefault="00903A53" w:rsidP="00672F42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руб.</w:t>
            </w:r>
          </w:p>
        </w:tc>
      </w:tr>
      <w:tr w:rsidR="00903A53" w:rsidRPr="00A70144" w14:paraId="6D1D0DBA" w14:textId="77777777" w:rsidTr="005229BB">
        <w:trPr>
          <w:trHeight w:val="1362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3AE7FC74" w14:textId="77777777" w:rsidR="00903A53" w:rsidRPr="00A70144" w:rsidRDefault="00903A53" w:rsidP="00672F42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Оплата отопления помещений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70CCBEE9" w14:textId="77777777" w:rsidR="00903A53" w:rsidRPr="00A70144" w:rsidRDefault="00903A53" w:rsidP="00672F42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 xml:space="preserve">1 800 000 руб. (стоимость энергии в год для всего здания)/4376,9 м2 (Общая </w:t>
            </w:r>
            <w:proofErr w:type="gramStart"/>
            <w:r w:rsidRPr="00A70144">
              <w:rPr>
                <w:rFonts w:eastAsia="Times New Roman" w:cs="Times New Roman"/>
                <w:sz w:val="24"/>
                <w:szCs w:val="24"/>
              </w:rPr>
              <w:t>площадь)*</w:t>
            </w:r>
            <w:proofErr w:type="gramEnd"/>
            <w:r w:rsidRPr="00A70144">
              <w:rPr>
                <w:rFonts w:eastAsia="Times New Roman" w:cs="Times New Roman"/>
                <w:sz w:val="24"/>
                <w:szCs w:val="24"/>
              </w:rPr>
              <w:t xml:space="preserve">240 </w:t>
            </w:r>
            <w:proofErr w:type="spellStart"/>
            <w:r w:rsidRPr="00A70144">
              <w:rPr>
                <w:rFonts w:eastAsia="Times New Roman" w:cs="Times New Roman"/>
                <w:sz w:val="24"/>
                <w:szCs w:val="24"/>
              </w:rPr>
              <w:t>кв.м</w:t>
            </w:r>
            <w:proofErr w:type="spellEnd"/>
            <w:r w:rsidRPr="00A70144">
              <w:rPr>
                <w:rFonts w:eastAsia="Times New Roman" w:cs="Times New Roman"/>
                <w:sz w:val="24"/>
                <w:szCs w:val="24"/>
              </w:rPr>
              <w:t xml:space="preserve"> (площадь помещения)= 98 699 руб./год</w:t>
            </w:r>
          </w:p>
          <w:p w14:paraId="79C4E980" w14:textId="77777777" w:rsidR="00903A53" w:rsidRPr="00A70144" w:rsidRDefault="00903A53" w:rsidP="00672F42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98 699/365 дней в год=270 руб./день</w:t>
            </w:r>
          </w:p>
          <w:p w14:paraId="123ED342" w14:textId="77777777" w:rsidR="00903A53" w:rsidRPr="00A70144" w:rsidRDefault="00903A53" w:rsidP="00672F42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270 руб./24 часа= 11,2 руб. час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0F3B32EB" w14:textId="77777777" w:rsidR="00903A53" w:rsidRPr="00A70144" w:rsidRDefault="00903A53" w:rsidP="00672F42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11,2</w:t>
            </w:r>
          </w:p>
        </w:tc>
      </w:tr>
      <w:tr w:rsidR="00903A53" w:rsidRPr="00A70144" w14:paraId="0F44EA23" w14:textId="77777777" w:rsidTr="005229BB">
        <w:trPr>
          <w:trHeight w:val="1443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A486CB" w14:textId="77777777" w:rsidR="00903A53" w:rsidRPr="00A70144" w:rsidRDefault="00903A53" w:rsidP="00672F42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Оплата водоснабжения помещений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D3D4B7" w14:textId="77777777" w:rsidR="00903A53" w:rsidRPr="00A70144" w:rsidRDefault="00903A53" w:rsidP="00672F42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 xml:space="preserve">120 000 руб. (стоимость водоснабжения в год для всего здания)/4376,9 м2 (Общая </w:t>
            </w:r>
            <w:proofErr w:type="gramStart"/>
            <w:r w:rsidRPr="00A70144">
              <w:rPr>
                <w:rFonts w:eastAsia="Times New Roman" w:cs="Times New Roman"/>
                <w:sz w:val="24"/>
                <w:szCs w:val="24"/>
              </w:rPr>
              <w:t>площадь )</w:t>
            </w:r>
            <w:proofErr w:type="gramEnd"/>
            <w:r w:rsidRPr="00A70144">
              <w:rPr>
                <w:rFonts w:eastAsia="Times New Roman" w:cs="Times New Roman"/>
                <w:sz w:val="24"/>
                <w:szCs w:val="24"/>
              </w:rPr>
              <w:t xml:space="preserve">*240 </w:t>
            </w:r>
            <w:proofErr w:type="spellStart"/>
            <w:r w:rsidRPr="00A70144">
              <w:rPr>
                <w:rFonts w:eastAsia="Times New Roman" w:cs="Times New Roman"/>
                <w:sz w:val="24"/>
                <w:szCs w:val="24"/>
              </w:rPr>
              <w:t>кв.м</w:t>
            </w:r>
            <w:proofErr w:type="spellEnd"/>
            <w:r w:rsidRPr="00A70144">
              <w:rPr>
                <w:rFonts w:eastAsia="Times New Roman" w:cs="Times New Roman"/>
                <w:sz w:val="24"/>
                <w:szCs w:val="24"/>
              </w:rPr>
              <w:t xml:space="preserve"> (площадь помещения)= 6 579 руб./год</w:t>
            </w:r>
          </w:p>
          <w:p w14:paraId="51944872" w14:textId="77777777" w:rsidR="00903A53" w:rsidRPr="00A70144" w:rsidRDefault="00903A53" w:rsidP="00672F42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6 579/365 дней в году = 18,1 руб. /день</w:t>
            </w:r>
          </w:p>
          <w:p w14:paraId="40AC20B2" w14:textId="77777777" w:rsidR="00903A53" w:rsidRPr="00A70144" w:rsidRDefault="00903A53" w:rsidP="00672F42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18,1 руб./24 часа = 0,7 руб./час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6F19FE" w14:textId="77777777" w:rsidR="00903A53" w:rsidRPr="00A70144" w:rsidRDefault="00903A53" w:rsidP="00672F42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0,7</w:t>
            </w:r>
          </w:p>
        </w:tc>
      </w:tr>
      <w:tr w:rsidR="00903A53" w:rsidRPr="00A70144" w14:paraId="403656D4" w14:textId="77777777" w:rsidTr="005229BB">
        <w:trPr>
          <w:trHeight w:val="1346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D6F16B" w14:textId="77777777" w:rsidR="00903A53" w:rsidRPr="00A70144" w:rsidRDefault="00903A53" w:rsidP="00672F42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Оплата освещения помещений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F87243" w14:textId="77777777" w:rsidR="00903A53" w:rsidRPr="00A70144" w:rsidRDefault="00903A53" w:rsidP="00672F42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 xml:space="preserve">600 000 руб. (стоимость за эл. Энергии в год для всего здания)/4376,9 м2 (Общая </w:t>
            </w:r>
            <w:proofErr w:type="gramStart"/>
            <w:r w:rsidRPr="00A70144">
              <w:rPr>
                <w:rFonts w:eastAsia="Times New Roman" w:cs="Times New Roman"/>
                <w:sz w:val="24"/>
                <w:szCs w:val="24"/>
              </w:rPr>
              <w:t>площадь)*</w:t>
            </w:r>
            <w:proofErr w:type="gramEnd"/>
            <w:r w:rsidRPr="00A70144">
              <w:rPr>
                <w:rFonts w:eastAsia="Times New Roman" w:cs="Times New Roman"/>
                <w:sz w:val="24"/>
                <w:szCs w:val="24"/>
              </w:rPr>
              <w:t xml:space="preserve">240 </w:t>
            </w:r>
            <w:proofErr w:type="spellStart"/>
            <w:r w:rsidRPr="00A70144">
              <w:rPr>
                <w:rFonts w:eastAsia="Times New Roman" w:cs="Times New Roman"/>
                <w:sz w:val="24"/>
                <w:szCs w:val="24"/>
              </w:rPr>
              <w:t>кв.м</w:t>
            </w:r>
            <w:proofErr w:type="spellEnd"/>
            <w:r w:rsidRPr="00A70144">
              <w:rPr>
                <w:rFonts w:eastAsia="Times New Roman" w:cs="Times New Roman"/>
                <w:sz w:val="24"/>
                <w:szCs w:val="24"/>
              </w:rPr>
              <w:t xml:space="preserve"> (площадь помещения)= 32 899,9 руб./год</w:t>
            </w:r>
          </w:p>
          <w:p w14:paraId="0F442665" w14:textId="77777777" w:rsidR="00903A53" w:rsidRPr="00A70144" w:rsidRDefault="00903A53" w:rsidP="00672F42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32 899,9/365 дней в году = 90,1 руб. в день</w:t>
            </w:r>
          </w:p>
          <w:p w14:paraId="4481B10E" w14:textId="77777777" w:rsidR="00903A53" w:rsidRPr="00A70144" w:rsidRDefault="00903A53" w:rsidP="00672F42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90,1 /24 часа = 3,7 руб./час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72410D" w14:textId="77777777" w:rsidR="00903A53" w:rsidRPr="00A70144" w:rsidRDefault="00903A53" w:rsidP="00672F42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3,7</w:t>
            </w:r>
          </w:p>
        </w:tc>
      </w:tr>
      <w:tr w:rsidR="00903A53" w:rsidRPr="00A70144" w14:paraId="22DF78CC" w14:textId="77777777" w:rsidTr="005229BB">
        <w:trPr>
          <w:trHeight w:val="415"/>
        </w:trPr>
        <w:tc>
          <w:tcPr>
            <w:tcW w:w="86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ADEB50" w14:textId="1A51E8CC" w:rsidR="00903A53" w:rsidRPr="00A70144" w:rsidRDefault="00903A53" w:rsidP="00672F42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 xml:space="preserve">Итого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295645" w14:textId="77777777" w:rsidR="00903A53" w:rsidRPr="00A70144" w:rsidRDefault="00903A53" w:rsidP="00672F42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15,6</w:t>
            </w:r>
          </w:p>
        </w:tc>
      </w:tr>
    </w:tbl>
    <w:p w14:paraId="7229FAE1" w14:textId="77777777" w:rsidR="00903A53" w:rsidRPr="00A70144" w:rsidRDefault="00903A53" w:rsidP="00672F42">
      <w:pPr>
        <w:widowControl/>
        <w:spacing w:before="120"/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t xml:space="preserve"> Итого планируемая доходность в месяц будет составлять: </w:t>
      </w:r>
    </w:p>
    <w:p w14:paraId="4F8A8299" w14:textId="77777777" w:rsidR="00903A53" w:rsidRPr="00A70144" w:rsidRDefault="00903A53" w:rsidP="00672F42">
      <w:pPr>
        <w:widowControl/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t>60 000 руб. –15,6 руб.* 4 часа*5 договоров аренды = 59 688 руб.</w:t>
      </w:r>
    </w:p>
    <w:p w14:paraId="0FC100FA" w14:textId="77777777" w:rsidR="00903A53" w:rsidRPr="00A70144" w:rsidRDefault="00903A53" w:rsidP="00672F42">
      <w:pPr>
        <w:widowControl/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t xml:space="preserve">Планируемая доходность в год будет составлять: </w:t>
      </w:r>
    </w:p>
    <w:p w14:paraId="7A4F1EAE" w14:textId="46CA6DC7" w:rsidR="00903A53" w:rsidRPr="00A70144" w:rsidRDefault="00903A53" w:rsidP="00672F42">
      <w:pPr>
        <w:widowControl/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t>59 688 руб.* 12 месяцев = 716 256 руб., что будет способствовать увеличению доходов по собственным средствам учреждения.</w:t>
      </w:r>
    </w:p>
    <w:p w14:paraId="4858EB54" w14:textId="5AB63CFE" w:rsidR="00903A53" w:rsidRPr="00A70144" w:rsidRDefault="00903A53" w:rsidP="00672F42">
      <w:pPr>
        <w:widowControl/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t>Также АНО «Центр Содействия Развитию Молодежи Приморского края» имеет возможность расширить ряд предоставляемых услуг по платному виду д</w:t>
      </w:r>
      <w:r w:rsidR="00C317CF">
        <w:rPr>
          <w:rFonts w:eastAsia="Times New Roman" w:cs="Times New Roman"/>
          <w:szCs w:val="28"/>
        </w:rPr>
        <w:t>е</w:t>
      </w:r>
      <w:r w:rsidRPr="00A70144">
        <w:rPr>
          <w:rFonts w:eastAsia="Times New Roman" w:cs="Times New Roman"/>
          <w:szCs w:val="28"/>
        </w:rPr>
        <w:lastRenderedPageBreak/>
        <w:t>ятельности. Рассмотрим пример расчета услуги: программа обучения детей дошкольного возраста в группах общего музыкального развития: «Музыка», представленная в таблице 2</w:t>
      </w:r>
      <w:r w:rsidR="002766E0">
        <w:rPr>
          <w:rFonts w:eastAsia="Times New Roman" w:cs="Times New Roman"/>
          <w:szCs w:val="28"/>
        </w:rPr>
        <w:t>.9</w:t>
      </w:r>
      <w:r w:rsidRPr="00A70144">
        <w:rPr>
          <w:rFonts w:eastAsia="Times New Roman" w:cs="Times New Roman"/>
          <w:szCs w:val="28"/>
        </w:rPr>
        <w:t xml:space="preserve">. </w:t>
      </w:r>
    </w:p>
    <w:p w14:paraId="1648C192" w14:textId="093C4A5C" w:rsidR="00903A53" w:rsidRPr="00A70144" w:rsidRDefault="00903A53" w:rsidP="00672F42">
      <w:pPr>
        <w:widowControl/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t>Образовательная программа предполагает обучение детей дошкольного возраста основам нотной грамоты и музыкального образования в игровом формате. Планируемое количество детей – 10 чел., продолжительность 1</w:t>
      </w:r>
      <w:r w:rsidR="000F30E2" w:rsidRPr="00A70144">
        <w:rPr>
          <w:rFonts w:eastAsia="Times New Roman" w:cs="Times New Roman"/>
          <w:szCs w:val="28"/>
        </w:rPr>
        <w:t>–</w:t>
      </w:r>
      <w:proofErr w:type="spellStart"/>
      <w:r w:rsidRPr="00A70144">
        <w:rPr>
          <w:rFonts w:eastAsia="Times New Roman" w:cs="Times New Roman"/>
          <w:szCs w:val="28"/>
        </w:rPr>
        <w:t>го</w:t>
      </w:r>
      <w:proofErr w:type="spellEnd"/>
      <w:r w:rsidRPr="00A70144">
        <w:rPr>
          <w:rFonts w:eastAsia="Times New Roman" w:cs="Times New Roman"/>
          <w:szCs w:val="28"/>
        </w:rPr>
        <w:t xml:space="preserve"> занятия – 45 мин., количество занятий в месяц – 8, срок обучения – 9 месяцев.</w:t>
      </w:r>
    </w:p>
    <w:p w14:paraId="0036BF88" w14:textId="4EB81A23" w:rsidR="00903A53" w:rsidRPr="00A70144" w:rsidRDefault="00903A53" w:rsidP="00672F42">
      <w:pPr>
        <w:widowControl/>
        <w:spacing w:before="240" w:after="120" w:line="240" w:lineRule="auto"/>
        <w:ind w:firstLine="0"/>
        <w:rPr>
          <w:rFonts w:eastAsia="Times New Roman" w:cs="Times New Roman"/>
          <w:szCs w:val="28"/>
        </w:rPr>
      </w:pPr>
      <w:r w:rsidRPr="002766E0">
        <w:rPr>
          <w:rFonts w:eastAsia="Times New Roman" w:cs="Times New Roman"/>
          <w:szCs w:val="28"/>
        </w:rPr>
        <w:t xml:space="preserve">Таблица </w:t>
      </w:r>
      <w:r w:rsidR="002766E0" w:rsidRPr="002766E0">
        <w:rPr>
          <w:rFonts w:eastAsia="Times New Roman" w:cs="Times New Roman"/>
          <w:szCs w:val="28"/>
        </w:rPr>
        <w:t>2.9</w:t>
      </w:r>
      <w:r w:rsidRPr="002766E0">
        <w:rPr>
          <w:rFonts w:eastAsia="Times New Roman" w:cs="Times New Roman"/>
          <w:szCs w:val="28"/>
        </w:rPr>
        <w:t xml:space="preserve"> </w:t>
      </w:r>
      <w:r w:rsidR="000F30E2" w:rsidRPr="002766E0">
        <w:rPr>
          <w:rFonts w:eastAsia="Times New Roman" w:cs="Times New Roman"/>
          <w:szCs w:val="28"/>
        </w:rPr>
        <w:t>–</w:t>
      </w:r>
      <w:r w:rsidRPr="002766E0">
        <w:rPr>
          <w:rFonts w:eastAsia="Times New Roman" w:cs="Times New Roman"/>
          <w:szCs w:val="28"/>
        </w:rPr>
        <w:t xml:space="preserve"> Расчет себестоимости оказание услуги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66"/>
        <w:gridCol w:w="5327"/>
        <w:gridCol w:w="2172"/>
      </w:tblGrid>
      <w:tr w:rsidR="00903A53" w:rsidRPr="00A70144" w14:paraId="7A8C90B5" w14:textId="77777777" w:rsidTr="005229BB"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5E6E71" w14:textId="77777777" w:rsidR="00903A53" w:rsidRPr="00A70144" w:rsidRDefault="00903A53" w:rsidP="00672F42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Статья расходов</w:t>
            </w:r>
          </w:p>
        </w:tc>
        <w:tc>
          <w:tcPr>
            <w:tcW w:w="5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BFBB11" w14:textId="77777777" w:rsidR="00903A53" w:rsidRPr="00A70144" w:rsidRDefault="00903A53" w:rsidP="00672F42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Себестоимость услуги</w:t>
            </w:r>
          </w:p>
        </w:tc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78777B" w14:textId="77777777" w:rsidR="00903A53" w:rsidRPr="00A70144" w:rsidRDefault="00903A53" w:rsidP="00672F42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Затраты на единицу услуги (руб., за 1 час занятий)</w:t>
            </w:r>
          </w:p>
        </w:tc>
      </w:tr>
      <w:tr w:rsidR="00903A53" w:rsidRPr="00A70144" w14:paraId="79E04400" w14:textId="77777777" w:rsidTr="005229BB"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9866A9" w14:textId="77777777" w:rsidR="00903A53" w:rsidRPr="00A70144" w:rsidRDefault="00903A53" w:rsidP="00672F42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Оплата труда</w:t>
            </w:r>
          </w:p>
        </w:tc>
        <w:tc>
          <w:tcPr>
            <w:tcW w:w="5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A76BC9" w14:textId="77777777" w:rsidR="00903A53" w:rsidRPr="00A70144" w:rsidRDefault="00903A53" w:rsidP="00672F42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Преподаватель: 28 125 руб./6 час (1 занятие 45 мин.*3 занятия в неделю)*4 недели)) = 4687,5 руб. – 1 час.</w:t>
            </w:r>
          </w:p>
        </w:tc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DEEABD" w14:textId="77777777" w:rsidR="00903A53" w:rsidRPr="00A70144" w:rsidRDefault="00903A53" w:rsidP="00672F42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4 687,5</w:t>
            </w:r>
          </w:p>
        </w:tc>
      </w:tr>
      <w:tr w:rsidR="00903A53" w:rsidRPr="00A70144" w14:paraId="3FA7A1FE" w14:textId="77777777" w:rsidTr="005229BB">
        <w:trPr>
          <w:trHeight w:val="39"/>
        </w:trPr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9DB10F" w14:textId="77777777" w:rsidR="00903A53" w:rsidRPr="00A70144" w:rsidRDefault="00903A53" w:rsidP="00672F42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Начисления на оплату труда</w:t>
            </w:r>
          </w:p>
        </w:tc>
        <w:tc>
          <w:tcPr>
            <w:tcW w:w="5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9E4611" w14:textId="77777777" w:rsidR="00903A53" w:rsidRPr="00A70144" w:rsidRDefault="00903A53" w:rsidP="00672F42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4687,5* 30,2% = 1415, 6 руб.</w:t>
            </w:r>
          </w:p>
        </w:tc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F2EE2A" w14:textId="77777777" w:rsidR="00903A53" w:rsidRPr="00A70144" w:rsidRDefault="00903A53" w:rsidP="00672F42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1 415,6</w:t>
            </w:r>
          </w:p>
        </w:tc>
      </w:tr>
      <w:tr w:rsidR="00903A53" w:rsidRPr="00A70144" w14:paraId="4CA78BE6" w14:textId="77777777" w:rsidTr="005229BB">
        <w:trPr>
          <w:trHeight w:val="33"/>
        </w:trPr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FE53DC" w14:textId="77777777" w:rsidR="00903A53" w:rsidRPr="00A70144" w:rsidRDefault="00903A53" w:rsidP="00672F42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Оплата отопления помещений</w:t>
            </w:r>
          </w:p>
        </w:tc>
        <w:tc>
          <w:tcPr>
            <w:tcW w:w="5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E3D671" w14:textId="77777777" w:rsidR="00903A53" w:rsidRPr="00A70144" w:rsidRDefault="00903A53" w:rsidP="00672F42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 xml:space="preserve">1 800 000 руб. (стоимость энергии в год для всего здания)/4376,9 </w:t>
            </w:r>
            <w:proofErr w:type="spellStart"/>
            <w:proofErr w:type="gramStart"/>
            <w:r w:rsidRPr="00A70144">
              <w:rPr>
                <w:rFonts w:eastAsia="Times New Roman" w:cs="Times New Roman"/>
                <w:sz w:val="24"/>
                <w:szCs w:val="24"/>
              </w:rPr>
              <w:t>кв.м</w:t>
            </w:r>
            <w:proofErr w:type="spellEnd"/>
            <w:proofErr w:type="gramEnd"/>
            <w:r w:rsidRPr="00A70144">
              <w:rPr>
                <w:rFonts w:eastAsia="Times New Roman" w:cs="Times New Roman"/>
                <w:sz w:val="24"/>
                <w:szCs w:val="24"/>
              </w:rPr>
              <w:t xml:space="preserve"> (Общая </w:t>
            </w:r>
            <w:r w:rsidRPr="00A70144">
              <w:rPr>
                <w:rFonts w:eastAsia="Times New Roman" w:cs="Times New Roman"/>
                <w:sz w:val="24"/>
                <w:szCs w:val="24"/>
                <w:lang w:val="en-US"/>
              </w:rPr>
              <w:t>S</w:t>
            </w:r>
            <w:r w:rsidRPr="00A70144">
              <w:rPr>
                <w:rFonts w:eastAsia="Times New Roman" w:cs="Times New Roman"/>
                <w:sz w:val="24"/>
                <w:szCs w:val="24"/>
              </w:rPr>
              <w:t>)*100 м2 (</w:t>
            </w:r>
            <w:r w:rsidRPr="00A70144">
              <w:rPr>
                <w:rFonts w:eastAsia="Times New Roman" w:cs="Times New Roman"/>
                <w:sz w:val="24"/>
                <w:szCs w:val="24"/>
                <w:lang w:val="en-US"/>
              </w:rPr>
              <w:t>S</w:t>
            </w:r>
            <w:r w:rsidRPr="00A70144">
              <w:rPr>
                <w:rFonts w:eastAsia="Times New Roman" w:cs="Times New Roman"/>
                <w:sz w:val="24"/>
                <w:szCs w:val="24"/>
              </w:rPr>
              <w:t>помещения)= 41 124,9 руб./год</w:t>
            </w:r>
          </w:p>
          <w:p w14:paraId="36A69DBE" w14:textId="77777777" w:rsidR="00903A53" w:rsidRPr="00A70144" w:rsidRDefault="00903A53" w:rsidP="00672F42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41 124,9/365 дней в год=112,6 руб./день</w:t>
            </w:r>
          </w:p>
          <w:p w14:paraId="30FE630F" w14:textId="77777777" w:rsidR="00903A53" w:rsidRPr="00A70144" w:rsidRDefault="00903A53" w:rsidP="00672F42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112,6 руб./24 часа= 4,6 руб./час.</w:t>
            </w:r>
          </w:p>
        </w:tc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2AF28B" w14:textId="77777777" w:rsidR="00903A53" w:rsidRPr="00A70144" w:rsidRDefault="00903A53" w:rsidP="00672F42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4,6</w:t>
            </w:r>
          </w:p>
        </w:tc>
      </w:tr>
      <w:tr w:rsidR="00903A53" w:rsidRPr="00A70144" w14:paraId="31302F01" w14:textId="77777777" w:rsidTr="005229BB">
        <w:trPr>
          <w:trHeight w:val="33"/>
        </w:trPr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AEC262" w14:textId="77777777" w:rsidR="00903A53" w:rsidRPr="00A70144" w:rsidRDefault="00903A53" w:rsidP="00672F42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 xml:space="preserve">Оплата водоснабжения помещений </w:t>
            </w:r>
          </w:p>
        </w:tc>
        <w:tc>
          <w:tcPr>
            <w:tcW w:w="5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63FC8D" w14:textId="77777777" w:rsidR="00903A53" w:rsidRPr="00A70144" w:rsidRDefault="00903A53" w:rsidP="00672F42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 xml:space="preserve">120 000 руб. (стоимость водоснабжения в год для всего здания)/4376,9 </w:t>
            </w:r>
            <w:proofErr w:type="spellStart"/>
            <w:proofErr w:type="gramStart"/>
            <w:r w:rsidRPr="00A70144">
              <w:rPr>
                <w:rFonts w:eastAsia="Times New Roman" w:cs="Times New Roman"/>
                <w:sz w:val="24"/>
                <w:szCs w:val="24"/>
              </w:rPr>
              <w:t>кв.м</w:t>
            </w:r>
            <w:proofErr w:type="spellEnd"/>
            <w:proofErr w:type="gramEnd"/>
            <w:r w:rsidRPr="00A70144">
              <w:rPr>
                <w:rFonts w:eastAsia="Times New Roman" w:cs="Times New Roman"/>
                <w:sz w:val="24"/>
                <w:szCs w:val="24"/>
              </w:rPr>
              <w:t xml:space="preserve"> (Общая </w:t>
            </w:r>
            <w:r w:rsidRPr="00A70144">
              <w:rPr>
                <w:rFonts w:eastAsia="Times New Roman" w:cs="Times New Roman"/>
                <w:sz w:val="24"/>
                <w:szCs w:val="24"/>
                <w:lang w:val="en-US"/>
              </w:rPr>
              <w:t>S</w:t>
            </w:r>
            <w:r w:rsidRPr="00A70144">
              <w:rPr>
                <w:rFonts w:eastAsia="Times New Roman" w:cs="Times New Roman"/>
                <w:sz w:val="24"/>
                <w:szCs w:val="24"/>
              </w:rPr>
              <w:t>)*100м2 (</w:t>
            </w:r>
            <w:r w:rsidRPr="00A70144">
              <w:rPr>
                <w:rFonts w:eastAsia="Times New Roman" w:cs="Times New Roman"/>
                <w:sz w:val="24"/>
                <w:szCs w:val="24"/>
                <w:lang w:val="en-US"/>
              </w:rPr>
              <w:t>S</w:t>
            </w:r>
            <w:r w:rsidRPr="00A70144">
              <w:rPr>
                <w:rFonts w:eastAsia="Times New Roman" w:cs="Times New Roman"/>
                <w:sz w:val="24"/>
                <w:szCs w:val="24"/>
              </w:rPr>
              <w:t xml:space="preserve"> помещения)= 2741,6 руб./год</w:t>
            </w:r>
          </w:p>
          <w:p w14:paraId="37DC639F" w14:textId="77777777" w:rsidR="00903A53" w:rsidRPr="00A70144" w:rsidRDefault="00903A53" w:rsidP="00672F42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2741,6:365 дней в году = 7,5 руб. день</w:t>
            </w:r>
          </w:p>
          <w:p w14:paraId="1CE69FA8" w14:textId="77777777" w:rsidR="00903A53" w:rsidRPr="00A70144" w:rsidRDefault="00903A53" w:rsidP="00672F42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7,5 руб.:24 часа = 0,4 руб./час</w:t>
            </w:r>
          </w:p>
        </w:tc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87C227" w14:textId="77777777" w:rsidR="00903A53" w:rsidRPr="00A70144" w:rsidRDefault="00903A53" w:rsidP="00672F42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0,5</w:t>
            </w:r>
          </w:p>
        </w:tc>
      </w:tr>
      <w:tr w:rsidR="00903A53" w:rsidRPr="00A70144" w14:paraId="4D90FA9E" w14:textId="77777777" w:rsidTr="005229BB">
        <w:trPr>
          <w:trHeight w:val="33"/>
        </w:trPr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88153A" w14:textId="77777777" w:rsidR="00903A53" w:rsidRPr="00A70144" w:rsidRDefault="00903A53" w:rsidP="00672F42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Оплата освещения помещений</w:t>
            </w:r>
          </w:p>
        </w:tc>
        <w:tc>
          <w:tcPr>
            <w:tcW w:w="5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A32013" w14:textId="77777777" w:rsidR="00903A53" w:rsidRPr="00A70144" w:rsidRDefault="00903A53" w:rsidP="00672F42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 xml:space="preserve">600 000 руб. (стоимость за эл. Энергии в год для всего здания)/4376,9 </w:t>
            </w:r>
            <w:proofErr w:type="spellStart"/>
            <w:proofErr w:type="gramStart"/>
            <w:r w:rsidRPr="00A70144">
              <w:rPr>
                <w:rFonts w:eastAsia="Times New Roman" w:cs="Times New Roman"/>
                <w:sz w:val="24"/>
                <w:szCs w:val="24"/>
              </w:rPr>
              <w:t>кв.м</w:t>
            </w:r>
            <w:proofErr w:type="spellEnd"/>
            <w:proofErr w:type="gramEnd"/>
            <w:r w:rsidRPr="00A70144">
              <w:rPr>
                <w:rFonts w:eastAsia="Times New Roman" w:cs="Times New Roman"/>
                <w:sz w:val="24"/>
                <w:szCs w:val="24"/>
              </w:rPr>
              <w:t xml:space="preserve"> (Общая </w:t>
            </w:r>
            <w:r w:rsidRPr="00A70144">
              <w:rPr>
                <w:rFonts w:eastAsia="Times New Roman" w:cs="Times New Roman"/>
                <w:sz w:val="24"/>
                <w:szCs w:val="24"/>
                <w:lang w:val="en-US"/>
              </w:rPr>
              <w:t>S</w:t>
            </w:r>
            <w:r w:rsidRPr="00A70144">
              <w:rPr>
                <w:rFonts w:eastAsia="Times New Roman" w:cs="Times New Roman"/>
                <w:sz w:val="24"/>
                <w:szCs w:val="24"/>
              </w:rPr>
              <w:t>)*100 м2 (</w:t>
            </w:r>
            <w:r w:rsidRPr="00A70144">
              <w:rPr>
                <w:rFonts w:eastAsia="Times New Roman" w:cs="Times New Roman"/>
                <w:sz w:val="24"/>
                <w:szCs w:val="24"/>
                <w:lang w:val="en-US"/>
              </w:rPr>
              <w:t>S</w:t>
            </w:r>
            <w:r w:rsidRPr="00A70144">
              <w:rPr>
                <w:rFonts w:eastAsia="Times New Roman" w:cs="Times New Roman"/>
                <w:sz w:val="24"/>
                <w:szCs w:val="24"/>
              </w:rPr>
              <w:t xml:space="preserve"> помещения)= 13 708,3 руб./год</w:t>
            </w:r>
          </w:p>
          <w:p w14:paraId="50122FC0" w14:textId="77777777" w:rsidR="00903A53" w:rsidRPr="00A70144" w:rsidRDefault="00903A53" w:rsidP="00672F42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13 708,3/365 дней в году = 37,5 руб. в день</w:t>
            </w:r>
          </w:p>
          <w:p w14:paraId="64BEB117" w14:textId="77777777" w:rsidR="00903A53" w:rsidRPr="00A70144" w:rsidRDefault="00903A53" w:rsidP="00672F42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37,5 /24 часа = 1,5 руб./час</w:t>
            </w:r>
          </w:p>
        </w:tc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9C9F1E" w14:textId="77777777" w:rsidR="00903A53" w:rsidRPr="00A70144" w:rsidRDefault="00903A53" w:rsidP="00672F42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1,5</w:t>
            </w:r>
          </w:p>
        </w:tc>
      </w:tr>
      <w:tr w:rsidR="00903A53" w:rsidRPr="00A70144" w14:paraId="42256CF7" w14:textId="77777777" w:rsidTr="005229BB">
        <w:trPr>
          <w:trHeight w:val="33"/>
        </w:trPr>
        <w:tc>
          <w:tcPr>
            <w:tcW w:w="72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EB6C7F" w14:textId="77777777" w:rsidR="00903A53" w:rsidRPr="00A70144" w:rsidRDefault="00903A53" w:rsidP="00672F42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Итого себестоимость услуги</w:t>
            </w:r>
          </w:p>
        </w:tc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AE2099" w14:textId="77777777" w:rsidR="00903A53" w:rsidRPr="00A70144" w:rsidRDefault="00903A53" w:rsidP="00672F42">
            <w:pPr>
              <w:widowControl/>
              <w:numPr>
                <w:ilvl w:val="0"/>
                <w:numId w:val="22"/>
              </w:numPr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109,3</w:t>
            </w:r>
          </w:p>
        </w:tc>
      </w:tr>
    </w:tbl>
    <w:p w14:paraId="30D22256" w14:textId="30B98C87" w:rsidR="00903A53" w:rsidRPr="00A70144" w:rsidRDefault="00903A53" w:rsidP="00672F42">
      <w:pPr>
        <w:widowControl/>
        <w:spacing w:before="120"/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t>Стоимость 1 часа занятий (60 мин.) на 1</w:t>
      </w:r>
      <w:r w:rsidR="000F30E2" w:rsidRPr="00A70144">
        <w:rPr>
          <w:rFonts w:eastAsia="Times New Roman" w:cs="Times New Roman"/>
          <w:szCs w:val="28"/>
        </w:rPr>
        <w:t>–</w:t>
      </w:r>
      <w:proofErr w:type="spellStart"/>
      <w:r w:rsidRPr="00A70144">
        <w:rPr>
          <w:rFonts w:eastAsia="Times New Roman" w:cs="Times New Roman"/>
          <w:szCs w:val="28"/>
        </w:rPr>
        <w:t>го</w:t>
      </w:r>
      <w:proofErr w:type="spellEnd"/>
      <w:r w:rsidRPr="00A70144">
        <w:rPr>
          <w:rFonts w:eastAsia="Times New Roman" w:cs="Times New Roman"/>
          <w:szCs w:val="28"/>
        </w:rPr>
        <w:t xml:space="preserve"> потребителя – 610,9 руб. (6 109,3 руб./10 чел.)</w:t>
      </w:r>
    </w:p>
    <w:p w14:paraId="087C1895" w14:textId="0E0E241E" w:rsidR="00903A53" w:rsidRPr="00A70144" w:rsidRDefault="00903A53" w:rsidP="00672F42">
      <w:pPr>
        <w:widowControl/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t>Расчет стоимость услуги на 1</w:t>
      </w:r>
      <w:r w:rsidR="000F30E2" w:rsidRPr="00A70144">
        <w:rPr>
          <w:rFonts w:eastAsia="Times New Roman" w:cs="Times New Roman"/>
          <w:szCs w:val="28"/>
        </w:rPr>
        <w:t>–</w:t>
      </w:r>
      <w:proofErr w:type="spellStart"/>
      <w:r w:rsidRPr="00A70144">
        <w:rPr>
          <w:rFonts w:eastAsia="Times New Roman" w:cs="Times New Roman"/>
          <w:szCs w:val="28"/>
        </w:rPr>
        <w:t>го</w:t>
      </w:r>
      <w:proofErr w:type="spellEnd"/>
      <w:r w:rsidRPr="00A70144">
        <w:rPr>
          <w:rFonts w:eastAsia="Times New Roman" w:cs="Times New Roman"/>
          <w:szCs w:val="28"/>
        </w:rPr>
        <w:t xml:space="preserve"> ребенка в месяц:</w:t>
      </w:r>
    </w:p>
    <w:p w14:paraId="1BC7CFB7" w14:textId="77777777" w:rsidR="00903A53" w:rsidRPr="00A70144" w:rsidRDefault="00903A53" w:rsidP="00672F42">
      <w:pPr>
        <w:widowControl/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t>6 109,3 руб./60 мин.*30 мин. = 3 054,6 руб. – стоимость 1 занятия (30 мин.) с группой детей.</w:t>
      </w:r>
    </w:p>
    <w:p w14:paraId="5B78732D" w14:textId="54747709" w:rsidR="00903A53" w:rsidRPr="00A70144" w:rsidRDefault="00903A53" w:rsidP="00672F42">
      <w:pPr>
        <w:widowControl/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t>3 054,6*8 занятий*10 чел. = 2 443 – стоимость услуги на 1</w:t>
      </w:r>
      <w:r w:rsidR="000F30E2" w:rsidRPr="00A70144">
        <w:rPr>
          <w:rFonts w:eastAsia="Times New Roman" w:cs="Times New Roman"/>
          <w:szCs w:val="28"/>
        </w:rPr>
        <w:t>–</w:t>
      </w:r>
      <w:proofErr w:type="spellStart"/>
      <w:r w:rsidRPr="00A70144">
        <w:rPr>
          <w:rFonts w:eastAsia="Times New Roman" w:cs="Times New Roman"/>
          <w:szCs w:val="28"/>
        </w:rPr>
        <w:t>го</w:t>
      </w:r>
      <w:proofErr w:type="spellEnd"/>
      <w:r w:rsidRPr="00A70144">
        <w:rPr>
          <w:rFonts w:eastAsia="Times New Roman" w:cs="Times New Roman"/>
          <w:szCs w:val="28"/>
        </w:rPr>
        <w:t xml:space="preserve"> потребителя в месяц. </w:t>
      </w:r>
    </w:p>
    <w:p w14:paraId="36E75B11" w14:textId="77777777" w:rsidR="00903A53" w:rsidRPr="00A70144" w:rsidRDefault="00903A53" w:rsidP="00672F42">
      <w:pPr>
        <w:widowControl/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lastRenderedPageBreak/>
        <w:t>Рассчитаем прибыль образовательного учреждения за 9 месяцев год, если оно введет данное платное занятие = 2 443*10 чел.*9 мес.=219 870 руб.</w:t>
      </w:r>
    </w:p>
    <w:p w14:paraId="649D6D38" w14:textId="74065DBF" w:rsidR="00903A53" w:rsidRPr="00A70144" w:rsidRDefault="00AB24E0" w:rsidP="00672F42">
      <w:pPr>
        <w:widowControl/>
        <w:rPr>
          <w:rFonts w:eastAsia="Times New Roman" w:cs="Times New Roman"/>
          <w:szCs w:val="28"/>
        </w:rPr>
      </w:pPr>
      <w:r>
        <w:rPr>
          <w:rFonts w:eastAsia="Times New Roman" w:cs="Times New Roman"/>
          <w:szCs w:val="28"/>
        </w:rPr>
        <w:t xml:space="preserve">Вывод. </w:t>
      </w:r>
      <w:r w:rsidR="00903A53" w:rsidRPr="00A70144">
        <w:rPr>
          <w:rFonts w:eastAsia="Times New Roman" w:cs="Times New Roman"/>
          <w:szCs w:val="28"/>
        </w:rPr>
        <w:t>Таким образом, оказывая данные платные услуги, АНО «Центр Содействия Развитию Молодежи Приморского края» может решить проблему низкой доли внебюджетных средств в структуре доходов.</w:t>
      </w:r>
    </w:p>
    <w:p w14:paraId="6956018F" w14:textId="218D7D86" w:rsidR="00BE1C6B" w:rsidRPr="00A70144" w:rsidRDefault="00903A53" w:rsidP="00672F42">
      <w:pPr>
        <w:widowControl/>
        <w:rPr>
          <w:rFonts w:eastAsia="Times New Roman" w:cs="Times New Roman"/>
          <w:bCs/>
          <w:iCs/>
          <w:szCs w:val="28"/>
        </w:rPr>
      </w:pPr>
      <w:r w:rsidRPr="00A70144">
        <w:rPr>
          <w:rFonts w:eastAsia="Times New Roman" w:cs="Times New Roman"/>
          <w:szCs w:val="28"/>
        </w:rPr>
        <w:t xml:space="preserve">Очевидно, что система образования в России для своего дальнейшего развития нуждается в увеличении финансирования. </w:t>
      </w:r>
      <w:r w:rsidRPr="00A70144">
        <w:rPr>
          <w:rFonts w:eastAsia="Times New Roman" w:cs="Times New Roman"/>
          <w:bCs/>
          <w:iCs/>
          <w:szCs w:val="28"/>
        </w:rPr>
        <w:t>Полноценная реализация пред</w:t>
      </w:r>
      <w:r w:rsidR="000F30E2" w:rsidRPr="00A70144">
        <w:rPr>
          <w:rFonts w:eastAsia="Times New Roman" w:cs="Times New Roman"/>
          <w:bCs/>
          <w:iCs/>
          <w:szCs w:val="28"/>
        </w:rPr>
        <w:t>–</w:t>
      </w:r>
    </w:p>
    <w:p w14:paraId="0673F994" w14:textId="2386C6E2" w:rsidR="00903A53" w:rsidRPr="00A70144" w:rsidRDefault="00903A53" w:rsidP="00672F42">
      <w:pPr>
        <w:widowControl/>
        <w:ind w:firstLine="0"/>
        <w:rPr>
          <w:rFonts w:eastAsia="Times New Roman" w:cs="Times New Roman"/>
          <w:bCs/>
          <w:iCs/>
          <w:szCs w:val="28"/>
        </w:rPr>
      </w:pPr>
      <w:proofErr w:type="spellStart"/>
      <w:r w:rsidRPr="00A70144">
        <w:rPr>
          <w:rFonts w:eastAsia="Times New Roman" w:cs="Times New Roman"/>
          <w:bCs/>
          <w:iCs/>
          <w:szCs w:val="28"/>
        </w:rPr>
        <w:t>лагаемых</w:t>
      </w:r>
      <w:proofErr w:type="spellEnd"/>
      <w:r w:rsidRPr="00A70144">
        <w:rPr>
          <w:rFonts w:eastAsia="Times New Roman" w:cs="Times New Roman"/>
          <w:bCs/>
          <w:iCs/>
          <w:szCs w:val="28"/>
        </w:rPr>
        <w:t xml:space="preserve"> проектов требует существенно больших ресурсов, в том числе бюджетного финансирования на уровне 4,8% ВВП.</w:t>
      </w:r>
    </w:p>
    <w:p w14:paraId="2A3A5C63" w14:textId="77777777" w:rsidR="00903A53" w:rsidRPr="00A70144" w:rsidRDefault="00903A53" w:rsidP="00672F42">
      <w:pPr>
        <w:widowControl/>
        <w:rPr>
          <w:rFonts w:eastAsia="Times New Roman" w:cs="Times New Roman"/>
          <w:bCs/>
          <w:iCs/>
          <w:szCs w:val="28"/>
        </w:rPr>
      </w:pPr>
      <w:r w:rsidRPr="00A70144">
        <w:rPr>
          <w:rFonts w:eastAsia="Times New Roman" w:cs="Times New Roman"/>
          <w:bCs/>
          <w:iCs/>
          <w:szCs w:val="28"/>
        </w:rPr>
        <w:t>Вследствие проблемы недостаточного финансирования сферы образования вытекает следующая проблема – это низкая оплата труда учителей по сравнению со средними заработными платами в РФ в других сферах жизнедеятельности. Для решения этой проблемы государству необходимо обеспечивать осуществление программ по развитию и культуры на федеральном, региональном и муниципальном уровнях.</w:t>
      </w:r>
    </w:p>
    <w:p w14:paraId="1BF70F98" w14:textId="77777777" w:rsidR="00903A53" w:rsidRPr="00A70144" w:rsidRDefault="00903A53" w:rsidP="00672F42">
      <w:pPr>
        <w:widowControl/>
        <w:rPr>
          <w:rFonts w:eastAsia="Times New Roman" w:cs="Times New Roman"/>
          <w:bCs/>
          <w:iCs/>
          <w:szCs w:val="28"/>
        </w:rPr>
      </w:pPr>
      <w:r w:rsidRPr="00A70144">
        <w:rPr>
          <w:rFonts w:eastAsia="Times New Roman" w:cs="Times New Roman"/>
          <w:bCs/>
          <w:iCs/>
          <w:szCs w:val="28"/>
        </w:rPr>
        <w:t>Для того, чтобы учреждение могло увеличить долю собственных средств в структуре доходов необходимо вводить платные услуги в рамках законодательства, тем самым предоставляя возможность увеличения заработной платы преподавателям и расширения перечня предоставляемых услуг для привлечения большего числа потребителей.</w:t>
      </w:r>
    </w:p>
    <w:p w14:paraId="315FAE26" w14:textId="77777777" w:rsidR="00D11FB5" w:rsidRPr="00A70144" w:rsidRDefault="00D11FB5" w:rsidP="00672F42">
      <w:pPr>
        <w:widowControl/>
        <w:rPr>
          <w:rFonts w:eastAsia="Times New Roman" w:cs="Times New Roman"/>
          <w:szCs w:val="28"/>
        </w:rPr>
      </w:pPr>
    </w:p>
    <w:p w14:paraId="66EA52B1" w14:textId="77777777" w:rsidR="00903A53" w:rsidRPr="00A70144" w:rsidRDefault="00903A53" w:rsidP="00672F42">
      <w:pPr>
        <w:widowControl/>
        <w:suppressAutoHyphens/>
        <w:spacing w:line="240" w:lineRule="auto"/>
        <w:ind w:firstLine="0"/>
        <w:jc w:val="left"/>
        <w:rPr>
          <w:rFonts w:ascii="Arial" w:eastAsia="Times New Roman" w:hAnsi="Arial" w:cs="Times New Roman"/>
          <w:bCs/>
          <w:sz w:val="30"/>
          <w:szCs w:val="28"/>
          <w:lang w:eastAsia="en-US"/>
        </w:rPr>
      </w:pPr>
      <w:r w:rsidRPr="00A70144">
        <w:br w:type="page"/>
      </w:r>
    </w:p>
    <w:p w14:paraId="688A6B59" w14:textId="670932AF" w:rsidR="00D54ECB" w:rsidRPr="00A70144" w:rsidRDefault="00EF2FF3" w:rsidP="00672F42">
      <w:pPr>
        <w:pStyle w:val="1"/>
        <w:widowControl/>
        <w:ind w:hanging="993"/>
        <w:jc w:val="center"/>
        <w:rPr>
          <w:b/>
        </w:rPr>
      </w:pPr>
      <w:r w:rsidRPr="00A70144">
        <w:lastRenderedPageBreak/>
        <w:t>Заключение</w:t>
      </w:r>
      <w:bookmarkEnd w:id="7"/>
    </w:p>
    <w:p w14:paraId="33C6B683" w14:textId="1B5BA49D" w:rsidR="009E4016" w:rsidRPr="00A70144" w:rsidRDefault="009E4016" w:rsidP="00672F42">
      <w:pPr>
        <w:widowControl/>
        <w:rPr>
          <w:rFonts w:eastAsia="Times New Roman"/>
          <w:color w:val="000000"/>
          <w:szCs w:val="20"/>
        </w:rPr>
      </w:pPr>
      <w:bookmarkStart w:id="8" w:name="_Toc102512013"/>
      <w:r w:rsidRPr="00A70144">
        <w:rPr>
          <w:rFonts w:eastAsia="Times New Roman"/>
          <w:color w:val="000000"/>
          <w:szCs w:val="20"/>
        </w:rPr>
        <w:t xml:space="preserve">Практика начинается с прохождения вводного инструктажа, изучения требований к организации рабочего места, ознакомления с </w:t>
      </w:r>
      <w:proofErr w:type="spellStart"/>
      <w:r w:rsidRPr="00A70144">
        <w:rPr>
          <w:rFonts w:eastAsia="Times New Roman"/>
          <w:color w:val="000000"/>
          <w:szCs w:val="20"/>
        </w:rPr>
        <w:t>санитарно</w:t>
      </w:r>
      <w:proofErr w:type="spellEnd"/>
      <w:r w:rsidR="000F30E2" w:rsidRPr="00A70144">
        <w:rPr>
          <w:rFonts w:eastAsia="Times New Roman"/>
          <w:color w:val="000000"/>
          <w:szCs w:val="20"/>
        </w:rPr>
        <w:t>–</w:t>
      </w:r>
      <w:r w:rsidRPr="00A70144">
        <w:rPr>
          <w:rFonts w:eastAsia="Times New Roman"/>
          <w:color w:val="000000"/>
          <w:szCs w:val="20"/>
        </w:rPr>
        <w:t xml:space="preserve">гигиеническими нормами и безопасностью работы. Далее осуществлялось подробное изучение структуры деятельности </w:t>
      </w:r>
      <w:r w:rsidR="004F7F43" w:rsidRPr="00A70144">
        <w:rPr>
          <w:rFonts w:eastAsia="Times New Roman"/>
          <w:color w:val="000000"/>
          <w:szCs w:val="20"/>
        </w:rPr>
        <w:t>АНО «Центр Содействия Развитию Молодежи Приморского края»</w:t>
      </w:r>
      <w:r w:rsidRPr="00A70144">
        <w:rPr>
          <w:rFonts w:eastAsia="Times New Roman"/>
          <w:color w:val="000000"/>
          <w:szCs w:val="20"/>
        </w:rPr>
        <w:t>, проводилось изучение и анализ нормативно</w:t>
      </w:r>
      <w:r w:rsidR="000F30E2" w:rsidRPr="00A70144">
        <w:rPr>
          <w:rFonts w:eastAsia="Times New Roman"/>
          <w:color w:val="000000"/>
          <w:szCs w:val="20"/>
        </w:rPr>
        <w:t>–</w:t>
      </w:r>
      <w:r w:rsidRPr="00A70144">
        <w:rPr>
          <w:rFonts w:eastAsia="Times New Roman"/>
          <w:color w:val="000000"/>
          <w:szCs w:val="20"/>
        </w:rPr>
        <w:t>правовой базы.</w:t>
      </w:r>
    </w:p>
    <w:p w14:paraId="6954953B" w14:textId="69102ECF" w:rsidR="009E4016" w:rsidRPr="00A70144" w:rsidRDefault="009E4016" w:rsidP="00672F42">
      <w:pPr>
        <w:widowControl/>
        <w:rPr>
          <w:rFonts w:eastAsia="Times New Roman"/>
          <w:color w:val="000000"/>
          <w:szCs w:val="20"/>
        </w:rPr>
      </w:pPr>
      <w:r w:rsidRPr="00A70144">
        <w:rPr>
          <w:rFonts w:eastAsia="Times New Roman"/>
          <w:color w:val="000000"/>
          <w:szCs w:val="20"/>
        </w:rPr>
        <w:t xml:space="preserve">Последующие дни практики были направлены на работу в </w:t>
      </w:r>
      <w:r w:rsidR="004F7F43" w:rsidRPr="00A70144">
        <w:rPr>
          <w:rFonts w:eastAsia="Times New Roman"/>
          <w:color w:val="000000"/>
          <w:szCs w:val="20"/>
        </w:rPr>
        <w:t>АНО «Центр Содействия Развитию Молодежи Приморского края»</w:t>
      </w:r>
      <w:r w:rsidRPr="00A70144">
        <w:rPr>
          <w:rFonts w:eastAsia="Times New Roman"/>
          <w:color w:val="000000"/>
          <w:szCs w:val="20"/>
        </w:rPr>
        <w:t xml:space="preserve">. Ознакомление с нормативными документами, связанные с работой центра. В ходе практики были четко определены задачи и функции центра, изучено направления деятельности, ответственность и правила работы. </w:t>
      </w:r>
    </w:p>
    <w:p w14:paraId="6CEDE9DF" w14:textId="77777777" w:rsidR="009E4016" w:rsidRPr="00A70144" w:rsidRDefault="009E4016" w:rsidP="00672F42">
      <w:pPr>
        <w:widowControl/>
        <w:rPr>
          <w:rFonts w:eastAsia="Times New Roman"/>
          <w:color w:val="000000"/>
          <w:szCs w:val="20"/>
        </w:rPr>
      </w:pPr>
      <w:r w:rsidRPr="00A70144">
        <w:rPr>
          <w:rFonts w:eastAsia="Times New Roman"/>
          <w:color w:val="000000"/>
          <w:szCs w:val="20"/>
        </w:rPr>
        <w:t>В период прохождения практики я проделала следующую работу:</w:t>
      </w:r>
    </w:p>
    <w:p w14:paraId="7E32105C" w14:textId="5B6835A9" w:rsidR="009E4016" w:rsidRPr="00A70144" w:rsidRDefault="000F30E2" w:rsidP="00672F42">
      <w:pPr>
        <w:widowControl/>
        <w:rPr>
          <w:rFonts w:eastAsia="Times New Roman"/>
          <w:color w:val="000000"/>
          <w:szCs w:val="20"/>
        </w:rPr>
      </w:pPr>
      <w:r w:rsidRPr="00A70144">
        <w:rPr>
          <w:rFonts w:eastAsia="Times New Roman"/>
          <w:color w:val="000000"/>
          <w:szCs w:val="20"/>
        </w:rPr>
        <w:t>–</w:t>
      </w:r>
      <w:r w:rsidR="009E4016" w:rsidRPr="00A70144">
        <w:rPr>
          <w:rFonts w:eastAsia="Times New Roman"/>
          <w:color w:val="000000"/>
          <w:szCs w:val="20"/>
        </w:rPr>
        <w:t xml:space="preserve"> изучила организационную структуру </w:t>
      </w:r>
      <w:r w:rsidR="004F7F43" w:rsidRPr="00A70144">
        <w:rPr>
          <w:rFonts w:eastAsia="Times New Roman"/>
          <w:color w:val="000000"/>
          <w:szCs w:val="20"/>
        </w:rPr>
        <w:t>АНО «Центр Содействия Развитию Молодежи Приморского края»</w:t>
      </w:r>
      <w:r w:rsidR="009E4016" w:rsidRPr="00A70144">
        <w:rPr>
          <w:rFonts w:eastAsia="Times New Roman"/>
          <w:color w:val="000000"/>
          <w:szCs w:val="20"/>
        </w:rPr>
        <w:t>;</w:t>
      </w:r>
    </w:p>
    <w:p w14:paraId="61AA9F78" w14:textId="77777777" w:rsidR="009E4016" w:rsidRPr="00A70144" w:rsidRDefault="009E4016" w:rsidP="00672F42">
      <w:pPr>
        <w:widowControl/>
        <w:numPr>
          <w:ilvl w:val="0"/>
          <w:numId w:val="13"/>
        </w:numPr>
        <w:tabs>
          <w:tab w:val="left" w:pos="851"/>
        </w:tabs>
        <w:ind w:left="0" w:firstLine="708"/>
        <w:rPr>
          <w:rFonts w:eastAsia="Times New Roman"/>
          <w:color w:val="000000"/>
          <w:szCs w:val="20"/>
        </w:rPr>
      </w:pPr>
      <w:r w:rsidRPr="00A70144">
        <w:rPr>
          <w:rFonts w:eastAsia="Times New Roman"/>
          <w:color w:val="000000"/>
          <w:szCs w:val="20"/>
        </w:rPr>
        <w:t>ознакомилась с системой профессиональных обязанностей и должностными инструкциями специалистов отдела;</w:t>
      </w:r>
    </w:p>
    <w:p w14:paraId="69B496C8" w14:textId="77777777" w:rsidR="009E4016" w:rsidRPr="00A70144" w:rsidRDefault="009E4016" w:rsidP="00672F42">
      <w:pPr>
        <w:widowControl/>
        <w:numPr>
          <w:ilvl w:val="0"/>
          <w:numId w:val="13"/>
        </w:numPr>
        <w:tabs>
          <w:tab w:val="left" w:pos="851"/>
        </w:tabs>
        <w:ind w:left="0" w:firstLine="708"/>
        <w:rPr>
          <w:rFonts w:eastAsia="Times New Roman"/>
          <w:color w:val="000000"/>
          <w:szCs w:val="20"/>
        </w:rPr>
      </w:pPr>
      <w:r w:rsidRPr="00A70144">
        <w:rPr>
          <w:rFonts w:eastAsia="Times New Roman"/>
          <w:color w:val="000000"/>
          <w:szCs w:val="20"/>
        </w:rPr>
        <w:t>активно участвовала в хозяйственной деятельности учреждения, оказывала помощь специалистам;</w:t>
      </w:r>
    </w:p>
    <w:p w14:paraId="50096ED7" w14:textId="624F9D10" w:rsidR="009E4016" w:rsidRPr="00A70144" w:rsidRDefault="009E4016" w:rsidP="00672F42">
      <w:pPr>
        <w:widowControl/>
        <w:numPr>
          <w:ilvl w:val="0"/>
          <w:numId w:val="13"/>
        </w:numPr>
        <w:tabs>
          <w:tab w:val="left" w:pos="851"/>
        </w:tabs>
        <w:ind w:left="0" w:firstLine="708"/>
        <w:rPr>
          <w:rFonts w:eastAsia="Times New Roman"/>
          <w:color w:val="000000"/>
          <w:szCs w:val="20"/>
        </w:rPr>
      </w:pPr>
      <w:r w:rsidRPr="00A70144">
        <w:rPr>
          <w:rFonts w:eastAsia="Times New Roman"/>
          <w:color w:val="000000"/>
          <w:szCs w:val="20"/>
        </w:rPr>
        <w:t>изучила технические, социально</w:t>
      </w:r>
      <w:r w:rsidR="000F30E2" w:rsidRPr="00A70144">
        <w:rPr>
          <w:rFonts w:eastAsia="Times New Roman"/>
          <w:color w:val="000000"/>
          <w:szCs w:val="20"/>
        </w:rPr>
        <w:t>–</w:t>
      </w:r>
      <w:r w:rsidRPr="00A70144">
        <w:rPr>
          <w:rFonts w:eastAsia="Times New Roman"/>
          <w:color w:val="000000"/>
          <w:szCs w:val="20"/>
        </w:rPr>
        <w:t>экономические условия труда;</w:t>
      </w:r>
    </w:p>
    <w:p w14:paraId="2E5CBC38" w14:textId="6527A02C" w:rsidR="00AB24E0" w:rsidRPr="00AB24E0" w:rsidRDefault="009E4016" w:rsidP="00672F42">
      <w:pPr>
        <w:widowControl/>
        <w:numPr>
          <w:ilvl w:val="0"/>
          <w:numId w:val="13"/>
        </w:numPr>
        <w:tabs>
          <w:tab w:val="left" w:pos="851"/>
        </w:tabs>
        <w:ind w:left="0" w:firstLine="708"/>
        <w:rPr>
          <w:rFonts w:eastAsia="Times New Roman"/>
          <w:color w:val="000000"/>
          <w:szCs w:val="20"/>
        </w:rPr>
      </w:pPr>
      <w:r w:rsidRPr="00A70144">
        <w:rPr>
          <w:rFonts w:eastAsia="Times New Roman"/>
          <w:color w:val="000000"/>
          <w:szCs w:val="20"/>
        </w:rPr>
        <w:t>обобщала и предоставляла в установленном законодательством порядке отраслевой статистической отчетности, подготавливала информационно</w:t>
      </w:r>
      <w:r w:rsidR="000F30E2" w:rsidRPr="00A70144">
        <w:rPr>
          <w:rFonts w:eastAsia="Times New Roman"/>
          <w:color w:val="000000"/>
          <w:szCs w:val="20"/>
        </w:rPr>
        <w:t>–</w:t>
      </w:r>
      <w:r w:rsidRPr="00A70144">
        <w:rPr>
          <w:rFonts w:eastAsia="Times New Roman"/>
          <w:color w:val="000000"/>
          <w:szCs w:val="20"/>
        </w:rPr>
        <w:t>аналитические материалы в федеральные и краевые органы исполнительной власти по курируемым вопросам.</w:t>
      </w:r>
    </w:p>
    <w:p w14:paraId="22E9639F" w14:textId="77777777" w:rsidR="00AB24E0" w:rsidRPr="00AB24E0" w:rsidRDefault="00AB24E0" w:rsidP="00672F42">
      <w:pPr>
        <w:widowControl/>
        <w:rPr>
          <w:rFonts w:eastAsia="Times New Roman" w:cs="Times New Roman"/>
          <w:szCs w:val="28"/>
        </w:rPr>
      </w:pPr>
      <w:r w:rsidRPr="00AB24E0">
        <w:rPr>
          <w:rFonts w:eastAsia="Times New Roman" w:cs="Times New Roman"/>
          <w:szCs w:val="28"/>
        </w:rPr>
        <w:t>Таким образом, оказывая данные платные услуги, АНО «Центр Содействия Развитию Молодежи Приморского края» может решить проблему низкой доли внебюджетных средств в структуре доходов.</w:t>
      </w:r>
    </w:p>
    <w:p w14:paraId="6E9F867A" w14:textId="77777777" w:rsidR="00AB24E0" w:rsidRPr="00AB24E0" w:rsidRDefault="00AB24E0" w:rsidP="00672F42">
      <w:pPr>
        <w:widowControl/>
        <w:rPr>
          <w:rFonts w:eastAsia="Times New Roman" w:cs="Times New Roman"/>
          <w:bCs/>
          <w:iCs/>
          <w:szCs w:val="28"/>
        </w:rPr>
      </w:pPr>
      <w:r w:rsidRPr="00AB24E0">
        <w:rPr>
          <w:rFonts w:eastAsia="Times New Roman" w:cs="Times New Roman"/>
          <w:szCs w:val="28"/>
        </w:rPr>
        <w:t xml:space="preserve">Очевидно, что система образования в России для своего дальнейшего развития нуждается в увеличении финансирования. </w:t>
      </w:r>
      <w:r w:rsidRPr="00AB24E0">
        <w:rPr>
          <w:rFonts w:eastAsia="Times New Roman" w:cs="Times New Roman"/>
          <w:bCs/>
          <w:iCs/>
          <w:szCs w:val="28"/>
        </w:rPr>
        <w:t>Полноценная реализация пред–</w:t>
      </w:r>
    </w:p>
    <w:p w14:paraId="78F6ED9A" w14:textId="77777777" w:rsidR="00AB24E0" w:rsidRPr="00AB24E0" w:rsidRDefault="00AB24E0" w:rsidP="00672F42">
      <w:pPr>
        <w:widowControl/>
        <w:ind w:firstLine="0"/>
        <w:rPr>
          <w:rFonts w:eastAsia="Times New Roman" w:cs="Times New Roman"/>
          <w:bCs/>
          <w:iCs/>
          <w:szCs w:val="28"/>
        </w:rPr>
      </w:pPr>
      <w:proofErr w:type="spellStart"/>
      <w:r w:rsidRPr="00AB24E0">
        <w:rPr>
          <w:rFonts w:eastAsia="Times New Roman" w:cs="Times New Roman"/>
          <w:bCs/>
          <w:iCs/>
          <w:szCs w:val="28"/>
        </w:rPr>
        <w:lastRenderedPageBreak/>
        <w:t>лагаемых</w:t>
      </w:r>
      <w:proofErr w:type="spellEnd"/>
      <w:r w:rsidRPr="00AB24E0">
        <w:rPr>
          <w:rFonts w:eastAsia="Times New Roman" w:cs="Times New Roman"/>
          <w:bCs/>
          <w:iCs/>
          <w:szCs w:val="28"/>
        </w:rPr>
        <w:t xml:space="preserve"> проектов требует существенно больших ресурсов, в том числе бюджетного финансирования на уровне 4,8% ВВП.</w:t>
      </w:r>
    </w:p>
    <w:p w14:paraId="340633BE" w14:textId="77777777" w:rsidR="00AB24E0" w:rsidRPr="00AB24E0" w:rsidRDefault="00AB24E0" w:rsidP="00672F42">
      <w:pPr>
        <w:widowControl/>
        <w:rPr>
          <w:rFonts w:eastAsia="Times New Roman" w:cs="Times New Roman"/>
          <w:bCs/>
          <w:iCs/>
          <w:szCs w:val="28"/>
        </w:rPr>
      </w:pPr>
      <w:r w:rsidRPr="00AB24E0">
        <w:rPr>
          <w:rFonts w:eastAsia="Times New Roman" w:cs="Times New Roman"/>
          <w:bCs/>
          <w:iCs/>
          <w:szCs w:val="28"/>
        </w:rPr>
        <w:t>Вследствие проблемы недостаточного финансирования сферы образования вытекает следующая проблема – это низкая оплата труда учителей по сравнению со средними заработными платами в РФ в других сферах жизнедеятельности. Для решения этой проблемы государству необходимо обеспечивать осуществление программ по развитию и культуры на федеральном, региональном и муниципальном уровнях.</w:t>
      </w:r>
    </w:p>
    <w:p w14:paraId="6CFBD12B" w14:textId="77777777" w:rsidR="00AB24E0" w:rsidRPr="00AB24E0" w:rsidRDefault="00AB24E0" w:rsidP="00672F42">
      <w:pPr>
        <w:widowControl/>
        <w:rPr>
          <w:rFonts w:eastAsia="Times New Roman" w:cs="Times New Roman"/>
          <w:bCs/>
          <w:iCs/>
          <w:szCs w:val="28"/>
        </w:rPr>
      </w:pPr>
      <w:r w:rsidRPr="00AB24E0">
        <w:rPr>
          <w:rFonts w:eastAsia="Times New Roman" w:cs="Times New Roman"/>
          <w:bCs/>
          <w:iCs/>
          <w:szCs w:val="28"/>
        </w:rPr>
        <w:t>Для того, чтобы учреждение могло увеличить долю собственных средств в структуре доходов необходимо вводить платные услуги в рамках законодательства, тем самым предоставляя возможность увеличения заработной платы преподавателям и расширения перечня предоставляемых услуг для привлечения большего числа потребителей.</w:t>
      </w:r>
    </w:p>
    <w:p w14:paraId="63D47D34" w14:textId="77777777" w:rsidR="00AB24E0" w:rsidRPr="00A70144" w:rsidRDefault="00AB24E0" w:rsidP="00672F42">
      <w:pPr>
        <w:widowControl/>
        <w:tabs>
          <w:tab w:val="left" w:pos="851"/>
          <w:tab w:val="left" w:pos="1068"/>
        </w:tabs>
        <w:ind w:left="708" w:firstLine="0"/>
        <w:rPr>
          <w:rFonts w:eastAsia="Times New Roman"/>
          <w:color w:val="000000"/>
          <w:szCs w:val="20"/>
        </w:rPr>
      </w:pPr>
    </w:p>
    <w:p w14:paraId="407D3275" w14:textId="1E059470" w:rsidR="00A70144" w:rsidRPr="00A70144" w:rsidRDefault="00A70144" w:rsidP="00672F42">
      <w:pPr>
        <w:pStyle w:val="1"/>
        <w:widowControl/>
        <w:ind w:hanging="993"/>
        <w:jc w:val="center"/>
        <w:rPr>
          <w:color w:val="FF0000"/>
        </w:rPr>
      </w:pPr>
    </w:p>
    <w:p w14:paraId="571C4FAC" w14:textId="77777777" w:rsidR="00A70144" w:rsidRPr="00A70144" w:rsidRDefault="00A70144" w:rsidP="00672F42">
      <w:pPr>
        <w:pStyle w:val="1"/>
        <w:widowControl/>
        <w:ind w:hanging="993"/>
        <w:jc w:val="center"/>
        <w:rPr>
          <w:color w:val="FF0000"/>
        </w:rPr>
      </w:pPr>
    </w:p>
    <w:p w14:paraId="2E7BC858" w14:textId="77777777" w:rsidR="009E4016" w:rsidRPr="00A70144" w:rsidRDefault="009E4016" w:rsidP="00672F42">
      <w:pPr>
        <w:pStyle w:val="1"/>
        <w:widowControl/>
        <w:ind w:hanging="993"/>
        <w:jc w:val="center"/>
      </w:pPr>
    </w:p>
    <w:p w14:paraId="69901239" w14:textId="77777777" w:rsidR="009E4016" w:rsidRPr="00A70144" w:rsidRDefault="009E4016" w:rsidP="00672F42">
      <w:pPr>
        <w:pStyle w:val="1"/>
        <w:widowControl/>
        <w:ind w:hanging="993"/>
        <w:jc w:val="center"/>
      </w:pPr>
    </w:p>
    <w:p w14:paraId="4E490D39" w14:textId="5DC1A97D" w:rsidR="00D54ECB" w:rsidRPr="00A70144" w:rsidRDefault="00EF2FF3" w:rsidP="00672F42">
      <w:pPr>
        <w:pStyle w:val="1"/>
        <w:pageBreakBefore/>
        <w:widowControl/>
        <w:ind w:left="992" w:hanging="992"/>
        <w:jc w:val="center"/>
        <w:rPr>
          <w:b/>
        </w:rPr>
      </w:pPr>
      <w:r w:rsidRPr="00A70144">
        <w:lastRenderedPageBreak/>
        <w:t>Список использованных источников</w:t>
      </w:r>
      <w:bookmarkEnd w:id="8"/>
    </w:p>
    <w:p w14:paraId="2F351B15" w14:textId="55B33E72" w:rsidR="009E4016" w:rsidRPr="00A70144" w:rsidRDefault="009E4016" w:rsidP="00672F42">
      <w:pPr>
        <w:widowControl/>
        <w:numPr>
          <w:ilvl w:val="0"/>
          <w:numId w:val="14"/>
        </w:numPr>
        <w:tabs>
          <w:tab w:val="left" w:pos="1232"/>
          <w:tab w:val="left" w:pos="1276"/>
        </w:tabs>
        <w:suppressAutoHyphens/>
        <w:ind w:left="0" w:firstLine="709"/>
        <w:rPr>
          <w:color w:val="000000" w:themeColor="text1"/>
        </w:rPr>
      </w:pPr>
      <w:proofErr w:type="spellStart"/>
      <w:r w:rsidRPr="00A70144">
        <w:rPr>
          <w:rFonts w:eastAsia="Times New Roman" w:cs="Times New Roman"/>
          <w:color w:val="000000" w:themeColor="text1"/>
          <w:szCs w:val="28"/>
        </w:rPr>
        <w:t>Абрютина</w:t>
      </w:r>
      <w:proofErr w:type="spellEnd"/>
      <w:r w:rsidRPr="00A70144">
        <w:rPr>
          <w:rFonts w:eastAsia="Times New Roman" w:cs="Times New Roman"/>
          <w:color w:val="000000" w:themeColor="text1"/>
          <w:szCs w:val="28"/>
        </w:rPr>
        <w:t xml:space="preserve">, М. С. Финансовый анализ коммерческой деятельности: учебное пособие / М. С. </w:t>
      </w:r>
      <w:proofErr w:type="spellStart"/>
      <w:r w:rsidRPr="00A70144">
        <w:rPr>
          <w:rFonts w:eastAsia="Times New Roman" w:cs="Times New Roman"/>
          <w:color w:val="000000" w:themeColor="text1"/>
          <w:szCs w:val="28"/>
        </w:rPr>
        <w:t>Абрютина</w:t>
      </w:r>
      <w:proofErr w:type="spellEnd"/>
      <w:r w:rsidRPr="00A70144">
        <w:rPr>
          <w:rFonts w:eastAsia="Times New Roman" w:cs="Times New Roman"/>
          <w:color w:val="000000" w:themeColor="text1"/>
          <w:szCs w:val="28"/>
        </w:rPr>
        <w:t>.  –</w:t>
      </w:r>
      <w:r w:rsidR="000F30E2" w:rsidRPr="00A70144">
        <w:rPr>
          <w:rFonts w:eastAsia="Times New Roman" w:cs="Times New Roman"/>
          <w:color w:val="000000" w:themeColor="text1"/>
          <w:szCs w:val="28"/>
        </w:rPr>
        <w:t xml:space="preserve"> </w:t>
      </w:r>
      <w:r w:rsidRPr="00A70144">
        <w:rPr>
          <w:rFonts w:eastAsia="Times New Roman" w:cs="Times New Roman"/>
          <w:color w:val="000000" w:themeColor="text1"/>
          <w:szCs w:val="28"/>
        </w:rPr>
        <w:t xml:space="preserve">Москва: </w:t>
      </w:r>
      <w:proofErr w:type="spellStart"/>
      <w:r w:rsidRPr="00A70144">
        <w:rPr>
          <w:rFonts w:eastAsia="Times New Roman" w:cs="Times New Roman"/>
          <w:color w:val="000000" w:themeColor="text1"/>
          <w:szCs w:val="28"/>
        </w:rPr>
        <w:t>Финпресс</w:t>
      </w:r>
      <w:proofErr w:type="spellEnd"/>
      <w:r w:rsidRPr="00A70144">
        <w:rPr>
          <w:rFonts w:eastAsia="Times New Roman" w:cs="Times New Roman"/>
          <w:color w:val="000000" w:themeColor="text1"/>
          <w:szCs w:val="28"/>
        </w:rPr>
        <w:t>, 2020. – 421 с.</w:t>
      </w:r>
      <w:r w:rsidRPr="00A70144">
        <w:rPr>
          <w:color w:val="000000" w:themeColor="text1"/>
        </w:rPr>
        <w:t xml:space="preserve"> </w:t>
      </w:r>
    </w:p>
    <w:p w14:paraId="235CBD16" w14:textId="167D4474" w:rsidR="009E4016" w:rsidRPr="00A70144" w:rsidRDefault="009E4016" w:rsidP="00672F42">
      <w:pPr>
        <w:widowControl/>
        <w:numPr>
          <w:ilvl w:val="0"/>
          <w:numId w:val="14"/>
        </w:numPr>
        <w:tabs>
          <w:tab w:val="left" w:pos="1204"/>
          <w:tab w:val="left" w:pos="1232"/>
        </w:tabs>
        <w:suppressAutoHyphens/>
        <w:ind w:left="0" w:firstLine="709"/>
        <w:rPr>
          <w:strike/>
          <w:color w:val="000000" w:themeColor="text1"/>
        </w:rPr>
      </w:pPr>
      <w:r w:rsidRPr="00A70144">
        <w:rPr>
          <w:rFonts w:eastAsia="Times New Roman" w:cs="Times New Roman"/>
          <w:color w:val="000000" w:themeColor="text1"/>
          <w:szCs w:val="28"/>
        </w:rPr>
        <w:t xml:space="preserve">Алексеева, А. И. Комплексный экономический анализ хозяйственной деятельности: </w:t>
      </w:r>
      <w:r w:rsidR="000F30E2" w:rsidRPr="00A70144">
        <w:rPr>
          <w:rFonts w:eastAsia="Times New Roman" w:cs="Times New Roman"/>
          <w:color w:val="000000" w:themeColor="text1"/>
          <w:szCs w:val="28"/>
        </w:rPr>
        <w:t>учебное</w:t>
      </w:r>
      <w:r w:rsidRPr="00A70144">
        <w:rPr>
          <w:rFonts w:eastAsia="Times New Roman" w:cs="Times New Roman"/>
          <w:color w:val="000000" w:themeColor="text1"/>
          <w:szCs w:val="28"/>
        </w:rPr>
        <w:t xml:space="preserve">. пособие / А. И. Алексеева, Ю. В. Васильев. – </w:t>
      </w:r>
      <w:proofErr w:type="spellStart"/>
      <w:r w:rsidRPr="00A70144">
        <w:rPr>
          <w:rFonts w:eastAsia="Times New Roman" w:cs="Times New Roman"/>
          <w:color w:val="000000" w:themeColor="text1"/>
          <w:szCs w:val="28"/>
        </w:rPr>
        <w:t>Mосква</w:t>
      </w:r>
      <w:proofErr w:type="spellEnd"/>
      <w:r w:rsidRPr="00A70144">
        <w:rPr>
          <w:rFonts w:eastAsia="Times New Roman" w:cs="Times New Roman"/>
          <w:color w:val="000000" w:themeColor="text1"/>
          <w:szCs w:val="28"/>
        </w:rPr>
        <w:t>: Финансы и статистика. 2022. – 529 с.</w:t>
      </w:r>
      <w:r w:rsidRPr="00A70144">
        <w:rPr>
          <w:color w:val="000000" w:themeColor="text1"/>
        </w:rPr>
        <w:t xml:space="preserve"> </w:t>
      </w:r>
    </w:p>
    <w:p w14:paraId="37CEC145" w14:textId="662E3A3E" w:rsidR="009E4016" w:rsidRPr="00A70144" w:rsidRDefault="009E4016" w:rsidP="00672F42">
      <w:pPr>
        <w:widowControl/>
        <w:numPr>
          <w:ilvl w:val="0"/>
          <w:numId w:val="14"/>
        </w:numPr>
        <w:tabs>
          <w:tab w:val="left" w:pos="1232"/>
          <w:tab w:val="left" w:pos="1276"/>
        </w:tabs>
        <w:suppressAutoHyphens/>
        <w:ind w:left="0" w:firstLine="709"/>
        <w:rPr>
          <w:strike/>
          <w:color w:val="000000" w:themeColor="text1"/>
        </w:rPr>
      </w:pPr>
      <w:r w:rsidRPr="00A70144">
        <w:rPr>
          <w:rFonts w:eastAsia="Times New Roman" w:cs="Times New Roman"/>
          <w:color w:val="000000" w:themeColor="text1"/>
          <w:szCs w:val="28"/>
        </w:rPr>
        <w:t>Анализ и диагностика финансово</w:t>
      </w:r>
      <w:r w:rsidR="000F30E2" w:rsidRPr="00A70144">
        <w:rPr>
          <w:rFonts w:eastAsia="Times New Roman" w:cs="Times New Roman"/>
          <w:color w:val="000000" w:themeColor="text1"/>
          <w:szCs w:val="28"/>
        </w:rPr>
        <w:t>–</w:t>
      </w:r>
      <w:r w:rsidRPr="00A70144">
        <w:rPr>
          <w:rFonts w:eastAsia="Times New Roman" w:cs="Times New Roman"/>
          <w:color w:val="000000" w:themeColor="text1"/>
          <w:szCs w:val="28"/>
        </w:rPr>
        <w:t xml:space="preserve">хозяйственной деятельности предприятий: </w:t>
      </w:r>
      <w:r w:rsidR="00BE1C6B" w:rsidRPr="00A70144">
        <w:rPr>
          <w:rFonts w:eastAsia="Times New Roman" w:cs="Times New Roman"/>
          <w:color w:val="000000" w:themeColor="text1"/>
          <w:szCs w:val="28"/>
        </w:rPr>
        <w:t>у</w:t>
      </w:r>
      <w:r w:rsidRPr="00A70144">
        <w:rPr>
          <w:rFonts w:eastAsia="Times New Roman" w:cs="Times New Roman"/>
          <w:color w:val="000000" w:themeColor="text1"/>
          <w:szCs w:val="28"/>
        </w:rPr>
        <w:t>чебник. / Под ред. В. Л. Позднякова. – Москва: Инфра</w:t>
      </w:r>
      <w:r w:rsidR="000F30E2" w:rsidRPr="00A70144">
        <w:rPr>
          <w:rFonts w:eastAsia="Times New Roman" w:cs="Times New Roman"/>
          <w:color w:val="000000" w:themeColor="text1"/>
          <w:szCs w:val="28"/>
        </w:rPr>
        <w:t>–</w:t>
      </w:r>
      <w:r w:rsidRPr="00A70144">
        <w:rPr>
          <w:rFonts w:eastAsia="Times New Roman" w:cs="Times New Roman"/>
          <w:color w:val="000000" w:themeColor="text1"/>
          <w:szCs w:val="28"/>
        </w:rPr>
        <w:t>М., 2022 – 617 с.</w:t>
      </w:r>
    </w:p>
    <w:p w14:paraId="11D94A76" w14:textId="770DC43C" w:rsidR="009E4016" w:rsidRPr="00A70144" w:rsidRDefault="009E4016" w:rsidP="00672F42">
      <w:pPr>
        <w:widowControl/>
        <w:numPr>
          <w:ilvl w:val="0"/>
          <w:numId w:val="14"/>
        </w:numPr>
        <w:tabs>
          <w:tab w:val="left" w:pos="1204"/>
          <w:tab w:val="left" w:pos="1232"/>
          <w:tab w:val="left" w:pos="1276"/>
        </w:tabs>
        <w:suppressAutoHyphens/>
        <w:ind w:left="0" w:firstLine="709"/>
        <w:rPr>
          <w:color w:val="000000" w:themeColor="text1"/>
        </w:rPr>
      </w:pPr>
      <w:r w:rsidRPr="00A70144">
        <w:rPr>
          <w:rFonts w:eastAsia="Times New Roman" w:cs="Times New Roman"/>
          <w:color w:val="000000" w:themeColor="text1"/>
          <w:szCs w:val="28"/>
        </w:rPr>
        <w:t>Анализ и диагностика финансово</w:t>
      </w:r>
      <w:r w:rsidR="000F30E2" w:rsidRPr="00A70144">
        <w:rPr>
          <w:rFonts w:eastAsia="Times New Roman" w:cs="Times New Roman"/>
          <w:color w:val="000000" w:themeColor="text1"/>
          <w:szCs w:val="28"/>
        </w:rPr>
        <w:t>–</w:t>
      </w:r>
      <w:r w:rsidRPr="00A70144">
        <w:rPr>
          <w:rFonts w:eastAsia="Times New Roman" w:cs="Times New Roman"/>
          <w:color w:val="000000" w:themeColor="text1"/>
          <w:szCs w:val="28"/>
        </w:rPr>
        <w:t xml:space="preserve">хозяйственной деятельности предприятия: учебное пособие / Под редакцией П. П. </w:t>
      </w:r>
      <w:proofErr w:type="spellStart"/>
      <w:r w:rsidRPr="00A70144">
        <w:rPr>
          <w:rFonts w:eastAsia="Times New Roman" w:cs="Times New Roman"/>
          <w:color w:val="000000" w:themeColor="text1"/>
          <w:szCs w:val="28"/>
        </w:rPr>
        <w:t>Табурчака</w:t>
      </w:r>
      <w:proofErr w:type="spellEnd"/>
      <w:r w:rsidRPr="00A70144">
        <w:rPr>
          <w:rFonts w:eastAsia="Times New Roman" w:cs="Times New Roman"/>
          <w:color w:val="000000" w:themeColor="text1"/>
          <w:szCs w:val="28"/>
        </w:rPr>
        <w:t xml:space="preserve">, В. М. </w:t>
      </w:r>
      <w:proofErr w:type="spellStart"/>
      <w:r w:rsidRPr="00A70144">
        <w:rPr>
          <w:rFonts w:eastAsia="Times New Roman" w:cs="Times New Roman"/>
          <w:color w:val="000000" w:themeColor="text1"/>
          <w:szCs w:val="28"/>
        </w:rPr>
        <w:t>Гумина</w:t>
      </w:r>
      <w:proofErr w:type="spellEnd"/>
      <w:r w:rsidRPr="00A70144">
        <w:rPr>
          <w:rFonts w:eastAsia="Times New Roman" w:cs="Times New Roman"/>
          <w:color w:val="000000" w:themeColor="text1"/>
          <w:szCs w:val="28"/>
        </w:rPr>
        <w:t>, М. С. Сапрыкина. – Ростов</w:t>
      </w:r>
      <w:r w:rsidR="000F30E2" w:rsidRPr="00A70144">
        <w:rPr>
          <w:rFonts w:eastAsia="Times New Roman" w:cs="Times New Roman"/>
          <w:color w:val="000000" w:themeColor="text1"/>
          <w:szCs w:val="28"/>
        </w:rPr>
        <w:t>–</w:t>
      </w:r>
      <w:r w:rsidRPr="00A70144">
        <w:rPr>
          <w:rFonts w:eastAsia="Times New Roman" w:cs="Times New Roman"/>
          <w:color w:val="000000" w:themeColor="text1"/>
          <w:szCs w:val="28"/>
        </w:rPr>
        <w:t>на</w:t>
      </w:r>
      <w:r w:rsidR="000F30E2" w:rsidRPr="00A70144">
        <w:rPr>
          <w:rFonts w:eastAsia="Times New Roman" w:cs="Times New Roman"/>
          <w:color w:val="000000" w:themeColor="text1"/>
          <w:szCs w:val="28"/>
        </w:rPr>
        <w:t>–</w:t>
      </w:r>
      <w:r w:rsidRPr="00A70144">
        <w:rPr>
          <w:rFonts w:eastAsia="Times New Roman" w:cs="Times New Roman"/>
          <w:color w:val="000000" w:themeColor="text1"/>
          <w:szCs w:val="28"/>
        </w:rPr>
        <w:t>Дону: Феникс, 2022. – 352 с.</w:t>
      </w:r>
      <w:r w:rsidRPr="00A70144">
        <w:rPr>
          <w:color w:val="000000" w:themeColor="text1"/>
        </w:rPr>
        <w:t xml:space="preserve"> </w:t>
      </w:r>
    </w:p>
    <w:p w14:paraId="580A54E7" w14:textId="5EB7C724" w:rsidR="009E4016" w:rsidRPr="00A70144" w:rsidRDefault="009E4016" w:rsidP="00672F42">
      <w:pPr>
        <w:widowControl/>
        <w:numPr>
          <w:ilvl w:val="0"/>
          <w:numId w:val="14"/>
        </w:numPr>
        <w:tabs>
          <w:tab w:val="left" w:pos="1232"/>
          <w:tab w:val="left" w:pos="1276"/>
        </w:tabs>
        <w:suppressAutoHyphens/>
        <w:ind w:left="0" w:firstLine="709"/>
        <w:rPr>
          <w:color w:val="000000" w:themeColor="text1"/>
        </w:rPr>
      </w:pPr>
      <w:r w:rsidRPr="00A70144">
        <w:rPr>
          <w:rFonts w:eastAsia="Times New Roman" w:cs="Times New Roman"/>
          <w:color w:val="000000" w:themeColor="text1"/>
          <w:szCs w:val="28"/>
        </w:rPr>
        <w:t>Баканов, М. И. Теория экономического анализа: учебник / М.И. Баканов. – 4</w:t>
      </w:r>
      <w:r w:rsidR="000F30E2" w:rsidRPr="00A70144">
        <w:rPr>
          <w:rFonts w:eastAsia="Times New Roman" w:cs="Times New Roman"/>
          <w:color w:val="000000" w:themeColor="text1"/>
          <w:szCs w:val="28"/>
        </w:rPr>
        <w:t>–</w:t>
      </w:r>
      <w:r w:rsidRPr="00A70144">
        <w:rPr>
          <w:rFonts w:eastAsia="Times New Roman" w:cs="Times New Roman"/>
          <w:color w:val="000000" w:themeColor="text1"/>
          <w:szCs w:val="28"/>
        </w:rPr>
        <w:t xml:space="preserve">е изд., доп. и </w:t>
      </w:r>
      <w:proofErr w:type="spellStart"/>
      <w:r w:rsidRPr="00A70144">
        <w:rPr>
          <w:rFonts w:eastAsia="Times New Roman" w:cs="Times New Roman"/>
          <w:color w:val="000000" w:themeColor="text1"/>
          <w:szCs w:val="28"/>
        </w:rPr>
        <w:t>перераб</w:t>
      </w:r>
      <w:proofErr w:type="spellEnd"/>
      <w:r w:rsidRPr="00A70144">
        <w:rPr>
          <w:rFonts w:eastAsia="Times New Roman" w:cs="Times New Roman"/>
          <w:color w:val="000000" w:themeColor="text1"/>
          <w:szCs w:val="28"/>
        </w:rPr>
        <w:t>. – Москва: Финансы и статистика, 2020. – 416 с.</w:t>
      </w:r>
      <w:r w:rsidRPr="00A70144">
        <w:rPr>
          <w:color w:val="000000" w:themeColor="text1"/>
        </w:rPr>
        <w:t xml:space="preserve"> </w:t>
      </w:r>
    </w:p>
    <w:p w14:paraId="1F67F910" w14:textId="33476AD7" w:rsidR="009E4016" w:rsidRPr="00D11FB5" w:rsidRDefault="009E4016" w:rsidP="00672F42">
      <w:pPr>
        <w:widowControl/>
        <w:numPr>
          <w:ilvl w:val="0"/>
          <w:numId w:val="14"/>
        </w:numPr>
        <w:tabs>
          <w:tab w:val="left" w:pos="1204"/>
          <w:tab w:val="left" w:pos="1232"/>
        </w:tabs>
        <w:suppressAutoHyphens/>
        <w:ind w:left="0" w:firstLine="709"/>
        <w:rPr>
          <w:strike/>
          <w:color w:val="000000" w:themeColor="text1"/>
        </w:rPr>
      </w:pPr>
      <w:r w:rsidRPr="00A70144">
        <w:rPr>
          <w:rFonts w:eastAsia="Times New Roman" w:cs="Times New Roman"/>
          <w:color w:val="000000" w:themeColor="text1"/>
          <w:szCs w:val="28"/>
        </w:rPr>
        <w:t>Балабанов, И. Т. Финансовый анализ и планирование хозяйствующего субъекта: учебник /И. Т. Балабанов. – Москва: Финансы и статистика, 2022. – 340 с.</w:t>
      </w:r>
      <w:r w:rsidRPr="00A70144">
        <w:rPr>
          <w:color w:val="000000" w:themeColor="text1"/>
        </w:rPr>
        <w:t xml:space="preserve"> </w:t>
      </w:r>
    </w:p>
    <w:p w14:paraId="72CA97CD" w14:textId="4B5FA856" w:rsidR="009E4016" w:rsidRPr="00A70144" w:rsidRDefault="009E4016" w:rsidP="00672F42">
      <w:pPr>
        <w:widowControl/>
        <w:numPr>
          <w:ilvl w:val="0"/>
          <w:numId w:val="14"/>
        </w:numPr>
        <w:tabs>
          <w:tab w:val="left" w:pos="1232"/>
          <w:tab w:val="left" w:pos="1276"/>
        </w:tabs>
        <w:suppressAutoHyphens/>
        <w:ind w:left="0" w:firstLine="709"/>
        <w:rPr>
          <w:color w:val="000000" w:themeColor="text1"/>
        </w:rPr>
      </w:pPr>
      <w:r w:rsidRPr="00A70144">
        <w:rPr>
          <w:rFonts w:eastAsia="Times New Roman" w:cs="Times New Roman"/>
          <w:color w:val="000000" w:themeColor="text1"/>
          <w:szCs w:val="28"/>
        </w:rPr>
        <w:t xml:space="preserve">Банк. В. Р. Финансовый анализ: учебник / В. Р. Банк, С. В. Банк, А. В. </w:t>
      </w:r>
      <w:proofErr w:type="spellStart"/>
      <w:r w:rsidRPr="00A70144">
        <w:rPr>
          <w:rFonts w:eastAsia="Times New Roman" w:cs="Times New Roman"/>
          <w:color w:val="000000" w:themeColor="text1"/>
          <w:szCs w:val="28"/>
        </w:rPr>
        <w:t>Тараскина</w:t>
      </w:r>
      <w:proofErr w:type="spellEnd"/>
      <w:r w:rsidRPr="00A70144">
        <w:rPr>
          <w:rFonts w:eastAsia="Times New Roman" w:cs="Times New Roman"/>
          <w:color w:val="000000" w:themeColor="text1"/>
          <w:szCs w:val="28"/>
        </w:rPr>
        <w:t>. – Москва: Проспект, 2022. – 344 с.</w:t>
      </w:r>
      <w:r w:rsidRPr="00A70144">
        <w:rPr>
          <w:color w:val="000000" w:themeColor="text1"/>
        </w:rPr>
        <w:t xml:space="preserve"> </w:t>
      </w:r>
    </w:p>
    <w:p w14:paraId="612E8E21" w14:textId="2FC9D98A" w:rsidR="009E4016" w:rsidRPr="00A70144" w:rsidRDefault="009E4016" w:rsidP="00672F42">
      <w:pPr>
        <w:widowControl/>
        <w:numPr>
          <w:ilvl w:val="0"/>
          <w:numId w:val="14"/>
        </w:numPr>
        <w:tabs>
          <w:tab w:val="left" w:pos="1232"/>
        </w:tabs>
        <w:suppressAutoHyphens/>
        <w:ind w:left="0" w:firstLine="709"/>
        <w:rPr>
          <w:strike/>
          <w:color w:val="000000" w:themeColor="text1"/>
        </w:rPr>
      </w:pPr>
      <w:proofErr w:type="spellStart"/>
      <w:r w:rsidRPr="00A70144">
        <w:rPr>
          <w:rFonts w:eastAsia="Times New Roman" w:cs="Times New Roman"/>
          <w:color w:val="000000" w:themeColor="text1"/>
          <w:szCs w:val="28"/>
        </w:rPr>
        <w:t>Батова</w:t>
      </w:r>
      <w:proofErr w:type="spellEnd"/>
      <w:r w:rsidRPr="00A70144">
        <w:rPr>
          <w:rFonts w:eastAsia="Times New Roman" w:cs="Times New Roman"/>
          <w:color w:val="000000" w:themeColor="text1"/>
          <w:szCs w:val="28"/>
        </w:rPr>
        <w:t xml:space="preserve">, Т. Н. Экономика промышленного предприятия: учебник / Т. Н. </w:t>
      </w:r>
      <w:proofErr w:type="spellStart"/>
      <w:r w:rsidRPr="00A70144">
        <w:rPr>
          <w:rFonts w:eastAsia="Times New Roman" w:cs="Times New Roman"/>
          <w:color w:val="000000" w:themeColor="text1"/>
          <w:szCs w:val="28"/>
        </w:rPr>
        <w:t>Батова</w:t>
      </w:r>
      <w:proofErr w:type="spellEnd"/>
      <w:r w:rsidRPr="00A70144">
        <w:rPr>
          <w:rFonts w:eastAsia="Times New Roman" w:cs="Times New Roman"/>
          <w:color w:val="000000" w:themeColor="text1"/>
          <w:szCs w:val="28"/>
        </w:rPr>
        <w:t>, О.В. Васюхин, Е.А. Павлова. – 2</w:t>
      </w:r>
      <w:r w:rsidR="000F30E2" w:rsidRPr="00A70144">
        <w:rPr>
          <w:rFonts w:eastAsia="Times New Roman" w:cs="Times New Roman"/>
          <w:color w:val="000000" w:themeColor="text1"/>
          <w:szCs w:val="28"/>
        </w:rPr>
        <w:t>–</w:t>
      </w:r>
      <w:r w:rsidRPr="00A70144">
        <w:rPr>
          <w:rFonts w:eastAsia="Times New Roman" w:cs="Times New Roman"/>
          <w:color w:val="000000" w:themeColor="text1"/>
          <w:szCs w:val="28"/>
        </w:rPr>
        <w:t xml:space="preserve">е изд., </w:t>
      </w:r>
      <w:proofErr w:type="spellStart"/>
      <w:r w:rsidRPr="00A70144">
        <w:rPr>
          <w:rFonts w:eastAsia="Times New Roman" w:cs="Times New Roman"/>
          <w:color w:val="000000" w:themeColor="text1"/>
          <w:szCs w:val="28"/>
        </w:rPr>
        <w:t>перераб</w:t>
      </w:r>
      <w:proofErr w:type="spellEnd"/>
      <w:proofErr w:type="gramStart"/>
      <w:r w:rsidRPr="00A70144">
        <w:rPr>
          <w:rFonts w:eastAsia="Times New Roman" w:cs="Times New Roman"/>
          <w:color w:val="000000" w:themeColor="text1"/>
          <w:szCs w:val="28"/>
        </w:rPr>
        <w:t>.</w:t>
      </w:r>
      <w:proofErr w:type="gramEnd"/>
      <w:r w:rsidRPr="00A70144">
        <w:rPr>
          <w:rFonts w:eastAsia="Times New Roman" w:cs="Times New Roman"/>
          <w:color w:val="000000" w:themeColor="text1"/>
          <w:szCs w:val="28"/>
        </w:rPr>
        <w:t xml:space="preserve"> и доп. – Санкт</w:t>
      </w:r>
      <w:r w:rsidR="000F30E2" w:rsidRPr="00A70144">
        <w:rPr>
          <w:rFonts w:eastAsia="Times New Roman" w:cs="Times New Roman"/>
          <w:color w:val="000000" w:themeColor="text1"/>
          <w:szCs w:val="28"/>
        </w:rPr>
        <w:t>–</w:t>
      </w:r>
      <w:r w:rsidRPr="00A70144">
        <w:rPr>
          <w:rFonts w:eastAsia="Times New Roman" w:cs="Times New Roman"/>
          <w:color w:val="000000" w:themeColor="text1"/>
          <w:szCs w:val="28"/>
        </w:rPr>
        <w:t>Петербург: СПбГУ ИТМО, 2022. – 249 с.</w:t>
      </w:r>
      <w:r w:rsidRPr="00A70144">
        <w:rPr>
          <w:color w:val="000000" w:themeColor="text1"/>
        </w:rPr>
        <w:t xml:space="preserve"> </w:t>
      </w:r>
    </w:p>
    <w:p w14:paraId="520F6F2A" w14:textId="78DD9606" w:rsidR="009E4016" w:rsidRPr="00A70144" w:rsidRDefault="009E4016" w:rsidP="00672F42">
      <w:pPr>
        <w:widowControl/>
        <w:numPr>
          <w:ilvl w:val="0"/>
          <w:numId w:val="14"/>
        </w:numPr>
        <w:tabs>
          <w:tab w:val="left" w:pos="1232"/>
        </w:tabs>
        <w:suppressAutoHyphens/>
        <w:ind w:left="0" w:firstLine="709"/>
        <w:rPr>
          <w:color w:val="000000" w:themeColor="text1"/>
        </w:rPr>
      </w:pPr>
      <w:proofErr w:type="spellStart"/>
      <w:r w:rsidRPr="00A70144">
        <w:rPr>
          <w:rFonts w:eastAsia="Times New Roman" w:cs="Times New Roman"/>
          <w:color w:val="000000" w:themeColor="text1"/>
          <w:szCs w:val="28"/>
        </w:rPr>
        <w:t>Батьковский</w:t>
      </w:r>
      <w:proofErr w:type="spellEnd"/>
      <w:r w:rsidRPr="00A70144">
        <w:rPr>
          <w:rFonts w:eastAsia="Times New Roman" w:cs="Times New Roman"/>
          <w:color w:val="000000" w:themeColor="text1"/>
          <w:szCs w:val="28"/>
        </w:rPr>
        <w:t xml:space="preserve">, М. А. Анализ финансового состояния предприятия и внутренние механизмы его оздоровления / М.А. </w:t>
      </w:r>
      <w:proofErr w:type="spellStart"/>
      <w:r w:rsidRPr="00A70144">
        <w:rPr>
          <w:rFonts w:eastAsia="Times New Roman" w:cs="Times New Roman"/>
          <w:color w:val="000000" w:themeColor="text1"/>
          <w:szCs w:val="28"/>
        </w:rPr>
        <w:t>Батьковский</w:t>
      </w:r>
      <w:proofErr w:type="spellEnd"/>
      <w:r w:rsidRPr="00A70144">
        <w:rPr>
          <w:rFonts w:eastAsia="Times New Roman" w:cs="Times New Roman"/>
          <w:color w:val="000000" w:themeColor="text1"/>
          <w:szCs w:val="28"/>
        </w:rPr>
        <w:t xml:space="preserve">, И.В. Булава, К.Н. </w:t>
      </w:r>
      <w:proofErr w:type="spellStart"/>
      <w:r w:rsidRPr="00A70144">
        <w:rPr>
          <w:rFonts w:eastAsia="Times New Roman" w:cs="Times New Roman"/>
          <w:color w:val="000000" w:themeColor="text1"/>
          <w:szCs w:val="28"/>
        </w:rPr>
        <w:t>Мингалиев</w:t>
      </w:r>
      <w:proofErr w:type="spellEnd"/>
      <w:r w:rsidRPr="00A70144">
        <w:rPr>
          <w:rFonts w:eastAsia="Times New Roman" w:cs="Times New Roman"/>
          <w:color w:val="000000" w:themeColor="text1"/>
          <w:szCs w:val="28"/>
        </w:rPr>
        <w:t xml:space="preserve"> // Экономический анализ. – 2020 – №31(160). – С. 18</w:t>
      </w:r>
      <w:r w:rsidR="000F30E2" w:rsidRPr="00A70144">
        <w:rPr>
          <w:rFonts w:eastAsia="Times New Roman" w:cs="Times New Roman"/>
          <w:color w:val="000000" w:themeColor="text1"/>
          <w:szCs w:val="28"/>
        </w:rPr>
        <w:t>–</w:t>
      </w:r>
      <w:r w:rsidRPr="00A70144">
        <w:rPr>
          <w:rFonts w:eastAsia="Times New Roman" w:cs="Times New Roman"/>
          <w:color w:val="000000" w:themeColor="text1"/>
          <w:szCs w:val="28"/>
        </w:rPr>
        <w:t>25.</w:t>
      </w:r>
      <w:r w:rsidRPr="00A70144">
        <w:rPr>
          <w:color w:val="000000" w:themeColor="text1"/>
        </w:rPr>
        <w:t xml:space="preserve"> </w:t>
      </w:r>
    </w:p>
    <w:p w14:paraId="35287CAB" w14:textId="34080BFB" w:rsidR="009E4016" w:rsidRPr="00A70144" w:rsidRDefault="009E4016" w:rsidP="00672F42">
      <w:pPr>
        <w:widowControl/>
        <w:numPr>
          <w:ilvl w:val="0"/>
          <w:numId w:val="14"/>
        </w:numPr>
        <w:tabs>
          <w:tab w:val="left" w:pos="1232"/>
        </w:tabs>
        <w:suppressAutoHyphens/>
        <w:ind w:left="0" w:firstLine="709"/>
        <w:rPr>
          <w:color w:val="000000" w:themeColor="text1"/>
        </w:rPr>
      </w:pPr>
      <w:r w:rsidRPr="00A70144">
        <w:rPr>
          <w:rFonts w:eastAsia="Times New Roman" w:cs="Times New Roman"/>
          <w:color w:val="000000" w:themeColor="text1"/>
          <w:szCs w:val="28"/>
        </w:rPr>
        <w:t>Бланк, И. А. Управление денежными потоками: учебник / И. А. Бланк. – К.: Ника</w:t>
      </w:r>
      <w:r w:rsidR="000F30E2" w:rsidRPr="00A70144">
        <w:rPr>
          <w:rFonts w:eastAsia="Times New Roman" w:cs="Times New Roman"/>
          <w:color w:val="000000" w:themeColor="text1"/>
          <w:szCs w:val="28"/>
        </w:rPr>
        <w:t>–</w:t>
      </w:r>
      <w:r w:rsidR="00C317CF">
        <w:rPr>
          <w:rFonts w:eastAsia="Times New Roman" w:cs="Times New Roman"/>
          <w:color w:val="000000" w:themeColor="text1"/>
          <w:szCs w:val="28"/>
        </w:rPr>
        <w:t xml:space="preserve">Центр, </w:t>
      </w:r>
      <w:proofErr w:type="spellStart"/>
      <w:r w:rsidR="00C317CF">
        <w:rPr>
          <w:rFonts w:eastAsia="Times New Roman" w:cs="Times New Roman"/>
          <w:color w:val="000000" w:themeColor="text1"/>
          <w:szCs w:val="28"/>
        </w:rPr>
        <w:t>Эльга</w:t>
      </w:r>
      <w:proofErr w:type="spellEnd"/>
      <w:r w:rsidR="00C317CF">
        <w:rPr>
          <w:rFonts w:eastAsia="Times New Roman" w:cs="Times New Roman"/>
          <w:color w:val="000000" w:themeColor="text1"/>
          <w:szCs w:val="28"/>
        </w:rPr>
        <w:t>, 202</w:t>
      </w:r>
      <w:r w:rsidRPr="00A70144">
        <w:rPr>
          <w:rFonts w:eastAsia="Times New Roman" w:cs="Times New Roman"/>
          <w:color w:val="000000" w:themeColor="text1"/>
          <w:szCs w:val="28"/>
        </w:rPr>
        <w:t>2 – 736 с.</w:t>
      </w:r>
      <w:r w:rsidRPr="00A70144">
        <w:rPr>
          <w:color w:val="000000" w:themeColor="text1"/>
        </w:rPr>
        <w:t xml:space="preserve"> </w:t>
      </w:r>
    </w:p>
    <w:p w14:paraId="6D4380DD" w14:textId="1466B7F8" w:rsidR="009E4016" w:rsidRPr="00A70144" w:rsidRDefault="009E4016" w:rsidP="00672F42">
      <w:pPr>
        <w:widowControl/>
        <w:numPr>
          <w:ilvl w:val="0"/>
          <w:numId w:val="14"/>
        </w:numPr>
        <w:tabs>
          <w:tab w:val="left" w:pos="1232"/>
        </w:tabs>
        <w:suppressAutoHyphens/>
        <w:ind w:left="0" w:firstLine="709"/>
        <w:rPr>
          <w:color w:val="000000" w:themeColor="text1"/>
        </w:rPr>
      </w:pPr>
      <w:r w:rsidRPr="00A70144">
        <w:rPr>
          <w:rFonts w:eastAsia="Times New Roman" w:cs="Times New Roman"/>
          <w:color w:val="000000" w:themeColor="text1"/>
          <w:szCs w:val="28"/>
        </w:rPr>
        <w:lastRenderedPageBreak/>
        <w:t xml:space="preserve">Бочаров, В. В. Финансовый анализ: </w:t>
      </w:r>
      <w:proofErr w:type="gramStart"/>
      <w:r w:rsidRPr="00A70144">
        <w:rPr>
          <w:rFonts w:eastAsia="Times New Roman" w:cs="Times New Roman"/>
          <w:color w:val="000000" w:themeColor="text1"/>
          <w:szCs w:val="28"/>
        </w:rPr>
        <w:t>учеб</w:t>
      </w:r>
      <w:r w:rsidR="000F30E2" w:rsidRPr="00A70144">
        <w:rPr>
          <w:rFonts w:eastAsia="Times New Roman" w:cs="Times New Roman"/>
          <w:color w:val="000000" w:themeColor="text1"/>
          <w:szCs w:val="28"/>
        </w:rPr>
        <w:t>ное</w:t>
      </w:r>
      <w:r w:rsidR="00BE1C6B" w:rsidRPr="00A70144">
        <w:rPr>
          <w:rFonts w:eastAsia="Times New Roman" w:cs="Times New Roman"/>
          <w:color w:val="000000" w:themeColor="text1"/>
          <w:szCs w:val="28"/>
        </w:rPr>
        <w:t xml:space="preserve"> </w:t>
      </w:r>
      <w:r w:rsidRPr="00A70144">
        <w:rPr>
          <w:rFonts w:eastAsia="Times New Roman" w:cs="Times New Roman"/>
          <w:color w:val="000000" w:themeColor="text1"/>
          <w:szCs w:val="28"/>
        </w:rPr>
        <w:t xml:space="preserve"> пособие</w:t>
      </w:r>
      <w:proofErr w:type="gramEnd"/>
      <w:r w:rsidRPr="00A70144">
        <w:rPr>
          <w:rFonts w:eastAsia="Times New Roman" w:cs="Times New Roman"/>
          <w:color w:val="000000" w:themeColor="text1"/>
          <w:szCs w:val="28"/>
        </w:rPr>
        <w:t xml:space="preserve"> / В. В. Бочаров. – Санкт</w:t>
      </w:r>
      <w:r w:rsidR="000F30E2" w:rsidRPr="00A70144">
        <w:rPr>
          <w:rFonts w:eastAsia="Times New Roman" w:cs="Times New Roman"/>
          <w:color w:val="000000" w:themeColor="text1"/>
          <w:szCs w:val="28"/>
        </w:rPr>
        <w:t>–</w:t>
      </w:r>
      <w:r w:rsidR="00C317CF">
        <w:rPr>
          <w:rFonts w:eastAsia="Times New Roman" w:cs="Times New Roman"/>
          <w:color w:val="000000" w:themeColor="text1"/>
          <w:szCs w:val="28"/>
        </w:rPr>
        <w:t>Петербург: ПИТЕР, 202</w:t>
      </w:r>
      <w:r w:rsidRPr="00A70144">
        <w:rPr>
          <w:rFonts w:eastAsia="Times New Roman" w:cs="Times New Roman"/>
          <w:color w:val="000000" w:themeColor="text1"/>
          <w:szCs w:val="28"/>
        </w:rPr>
        <w:t>2. – 265 с.</w:t>
      </w:r>
      <w:r w:rsidRPr="00A70144">
        <w:rPr>
          <w:color w:val="000000" w:themeColor="text1"/>
        </w:rPr>
        <w:t xml:space="preserve"> </w:t>
      </w:r>
    </w:p>
    <w:p w14:paraId="51B388D5" w14:textId="64FF13FD" w:rsidR="009E4016" w:rsidRPr="00A70144" w:rsidRDefault="009E4016" w:rsidP="00672F42">
      <w:pPr>
        <w:widowControl/>
        <w:numPr>
          <w:ilvl w:val="0"/>
          <w:numId w:val="14"/>
        </w:numPr>
        <w:tabs>
          <w:tab w:val="left" w:pos="1204"/>
          <w:tab w:val="left" w:pos="1232"/>
        </w:tabs>
        <w:suppressAutoHyphens/>
        <w:ind w:left="0" w:firstLine="709"/>
        <w:rPr>
          <w:strike/>
          <w:color w:val="000000" w:themeColor="text1"/>
        </w:rPr>
      </w:pPr>
      <w:proofErr w:type="spellStart"/>
      <w:r w:rsidRPr="00A70144">
        <w:rPr>
          <w:rFonts w:eastAsia="Times New Roman" w:cs="Times New Roman"/>
          <w:color w:val="000000" w:themeColor="text1"/>
          <w:szCs w:val="28"/>
        </w:rPr>
        <w:t>Буряковский</w:t>
      </w:r>
      <w:proofErr w:type="spellEnd"/>
      <w:r w:rsidRPr="00A70144">
        <w:rPr>
          <w:rFonts w:eastAsia="Times New Roman" w:cs="Times New Roman"/>
          <w:color w:val="000000" w:themeColor="text1"/>
          <w:szCs w:val="28"/>
        </w:rPr>
        <w:t xml:space="preserve">, В. В. Финансы предприятий: учебник / В. В. </w:t>
      </w:r>
      <w:proofErr w:type="spellStart"/>
      <w:r w:rsidRPr="00A70144">
        <w:rPr>
          <w:rFonts w:eastAsia="Times New Roman" w:cs="Times New Roman"/>
          <w:color w:val="000000" w:themeColor="text1"/>
          <w:szCs w:val="28"/>
        </w:rPr>
        <w:t>Буряковский</w:t>
      </w:r>
      <w:proofErr w:type="spellEnd"/>
      <w:r w:rsidRPr="00A70144">
        <w:rPr>
          <w:rFonts w:eastAsia="Times New Roman" w:cs="Times New Roman"/>
          <w:color w:val="000000" w:themeColor="text1"/>
          <w:szCs w:val="28"/>
        </w:rPr>
        <w:t>. –  Москва: Финансы и статистика, 2020. – 248 с.</w:t>
      </w:r>
      <w:r w:rsidRPr="00A70144">
        <w:rPr>
          <w:color w:val="000000" w:themeColor="text1"/>
        </w:rPr>
        <w:t xml:space="preserve"> </w:t>
      </w:r>
    </w:p>
    <w:p w14:paraId="6F95389B" w14:textId="28AEB970" w:rsidR="009E4016" w:rsidRPr="00A70144" w:rsidRDefault="009E4016" w:rsidP="00672F42">
      <w:pPr>
        <w:widowControl/>
        <w:numPr>
          <w:ilvl w:val="0"/>
          <w:numId w:val="14"/>
        </w:numPr>
        <w:tabs>
          <w:tab w:val="left" w:pos="1204"/>
          <w:tab w:val="left" w:pos="1232"/>
          <w:tab w:val="left" w:pos="1276"/>
        </w:tabs>
        <w:suppressAutoHyphens/>
        <w:ind w:left="0" w:firstLine="709"/>
        <w:rPr>
          <w:color w:val="000000" w:themeColor="text1"/>
        </w:rPr>
      </w:pPr>
      <w:r w:rsidRPr="00A70144">
        <w:rPr>
          <w:rFonts w:eastAsia="Times New Roman" w:cs="Times New Roman"/>
          <w:color w:val="000000" w:themeColor="text1"/>
          <w:szCs w:val="28"/>
        </w:rPr>
        <w:t>Виноградская, Н. А. Диагностика и оптимизация финансово</w:t>
      </w:r>
      <w:r w:rsidR="000F30E2" w:rsidRPr="00A70144">
        <w:rPr>
          <w:rFonts w:eastAsia="Times New Roman" w:cs="Times New Roman"/>
          <w:color w:val="000000" w:themeColor="text1"/>
          <w:szCs w:val="28"/>
        </w:rPr>
        <w:t>–</w:t>
      </w:r>
      <w:r w:rsidRPr="00A70144">
        <w:rPr>
          <w:rFonts w:eastAsia="Times New Roman" w:cs="Times New Roman"/>
          <w:color w:val="000000" w:themeColor="text1"/>
          <w:szCs w:val="28"/>
        </w:rPr>
        <w:t xml:space="preserve">экономического состояния предприятия: финансовый анализ: Практикум / Н. А. Виноградская. – Москва: </w:t>
      </w:r>
      <w:proofErr w:type="spellStart"/>
      <w:r w:rsidRPr="00A70144">
        <w:rPr>
          <w:rFonts w:eastAsia="Times New Roman" w:cs="Times New Roman"/>
          <w:color w:val="000000" w:themeColor="text1"/>
          <w:szCs w:val="28"/>
        </w:rPr>
        <w:t>МИСиС</w:t>
      </w:r>
      <w:proofErr w:type="spellEnd"/>
      <w:r w:rsidRPr="00A70144">
        <w:rPr>
          <w:rFonts w:eastAsia="Times New Roman" w:cs="Times New Roman"/>
          <w:color w:val="000000" w:themeColor="text1"/>
          <w:szCs w:val="28"/>
        </w:rPr>
        <w:t>, 2020. – 118 c.</w:t>
      </w:r>
      <w:r w:rsidRPr="00A70144">
        <w:rPr>
          <w:color w:val="000000" w:themeColor="text1"/>
        </w:rPr>
        <w:t xml:space="preserve"> </w:t>
      </w:r>
    </w:p>
    <w:p w14:paraId="4AA97B5C" w14:textId="520CC013" w:rsidR="009E4016" w:rsidRPr="00A70144" w:rsidRDefault="009E4016" w:rsidP="00672F42">
      <w:pPr>
        <w:widowControl/>
        <w:numPr>
          <w:ilvl w:val="0"/>
          <w:numId w:val="14"/>
        </w:numPr>
        <w:tabs>
          <w:tab w:val="left" w:pos="1204"/>
          <w:tab w:val="left" w:pos="1232"/>
        </w:tabs>
        <w:suppressAutoHyphens/>
        <w:ind w:left="0" w:firstLine="709"/>
        <w:rPr>
          <w:color w:val="000000" w:themeColor="text1"/>
        </w:rPr>
      </w:pPr>
      <w:r w:rsidRPr="00A70144">
        <w:rPr>
          <w:rFonts w:eastAsia="Times New Roman" w:cs="Times New Roman"/>
          <w:color w:val="000000" w:themeColor="text1"/>
          <w:szCs w:val="28"/>
        </w:rPr>
        <w:t xml:space="preserve">Гиляровская, Л. Т. Комплексный экономический анализ хозяйственной деятельности / Л. Т. Гиляровская и др. – Москва: ТК </w:t>
      </w:r>
      <w:proofErr w:type="spellStart"/>
      <w:r w:rsidRPr="00A70144">
        <w:rPr>
          <w:rFonts w:eastAsia="Times New Roman" w:cs="Times New Roman"/>
          <w:color w:val="000000" w:themeColor="text1"/>
          <w:szCs w:val="28"/>
        </w:rPr>
        <w:t>Велби</w:t>
      </w:r>
      <w:proofErr w:type="spellEnd"/>
      <w:r w:rsidRPr="00A70144">
        <w:rPr>
          <w:rFonts w:eastAsia="Times New Roman" w:cs="Times New Roman"/>
          <w:color w:val="000000" w:themeColor="text1"/>
          <w:szCs w:val="28"/>
        </w:rPr>
        <w:t>, Проспект, 2020. – 360 с.</w:t>
      </w:r>
      <w:r w:rsidRPr="00A70144">
        <w:rPr>
          <w:color w:val="000000" w:themeColor="text1"/>
        </w:rPr>
        <w:t xml:space="preserve"> </w:t>
      </w:r>
    </w:p>
    <w:p w14:paraId="62EE455F" w14:textId="4E317031" w:rsidR="009E4016" w:rsidRPr="00A70144" w:rsidRDefault="009E4016" w:rsidP="00672F42">
      <w:pPr>
        <w:widowControl/>
        <w:numPr>
          <w:ilvl w:val="0"/>
          <w:numId w:val="14"/>
        </w:numPr>
        <w:tabs>
          <w:tab w:val="left" w:pos="1232"/>
        </w:tabs>
        <w:suppressAutoHyphens/>
        <w:ind w:left="0" w:firstLine="709"/>
        <w:rPr>
          <w:color w:val="000000" w:themeColor="text1"/>
        </w:rPr>
      </w:pPr>
      <w:proofErr w:type="spellStart"/>
      <w:r w:rsidRPr="00A70144">
        <w:rPr>
          <w:rFonts w:eastAsia="Times New Roman" w:cs="Times New Roman"/>
          <w:color w:val="000000" w:themeColor="text1"/>
          <w:szCs w:val="28"/>
        </w:rPr>
        <w:t>Гладковская</w:t>
      </w:r>
      <w:proofErr w:type="spellEnd"/>
      <w:r w:rsidRPr="00A70144">
        <w:rPr>
          <w:rFonts w:eastAsia="Times New Roman" w:cs="Times New Roman"/>
          <w:color w:val="000000" w:themeColor="text1"/>
          <w:szCs w:val="28"/>
        </w:rPr>
        <w:t xml:space="preserve">, Е. Н. Финансы: учебное пособие / Е. Н. </w:t>
      </w:r>
      <w:proofErr w:type="spellStart"/>
      <w:r w:rsidRPr="00A70144">
        <w:rPr>
          <w:rFonts w:eastAsia="Times New Roman" w:cs="Times New Roman"/>
          <w:color w:val="000000" w:themeColor="text1"/>
          <w:szCs w:val="28"/>
        </w:rPr>
        <w:t>Еладковская</w:t>
      </w:r>
      <w:proofErr w:type="spellEnd"/>
      <w:r w:rsidRPr="00A70144">
        <w:rPr>
          <w:rFonts w:eastAsia="Times New Roman" w:cs="Times New Roman"/>
          <w:color w:val="000000" w:themeColor="text1"/>
          <w:szCs w:val="28"/>
        </w:rPr>
        <w:t>. – Санкт</w:t>
      </w:r>
      <w:r w:rsidR="000F30E2" w:rsidRPr="00A70144">
        <w:rPr>
          <w:rFonts w:eastAsia="Times New Roman" w:cs="Times New Roman"/>
          <w:color w:val="000000" w:themeColor="text1"/>
          <w:szCs w:val="28"/>
        </w:rPr>
        <w:t>–</w:t>
      </w:r>
      <w:r w:rsidRPr="00A70144">
        <w:rPr>
          <w:rFonts w:eastAsia="Times New Roman" w:cs="Times New Roman"/>
          <w:color w:val="000000" w:themeColor="text1"/>
          <w:szCs w:val="28"/>
        </w:rPr>
        <w:t>Петербург: Питер, 2021. – 320 с.</w:t>
      </w:r>
      <w:r w:rsidRPr="00A70144">
        <w:rPr>
          <w:color w:val="000000" w:themeColor="text1"/>
        </w:rPr>
        <w:t xml:space="preserve"> </w:t>
      </w:r>
    </w:p>
    <w:p w14:paraId="69E83C41" w14:textId="59A9F917" w:rsidR="009E4016" w:rsidRPr="00A70144" w:rsidRDefault="009E4016" w:rsidP="00672F42">
      <w:pPr>
        <w:widowControl/>
        <w:numPr>
          <w:ilvl w:val="0"/>
          <w:numId w:val="14"/>
        </w:numPr>
        <w:tabs>
          <w:tab w:val="left" w:pos="1204"/>
          <w:tab w:val="left" w:pos="1232"/>
        </w:tabs>
        <w:suppressAutoHyphens/>
        <w:ind w:left="0" w:firstLine="709"/>
        <w:rPr>
          <w:strike/>
          <w:color w:val="000000" w:themeColor="text1"/>
        </w:rPr>
      </w:pPr>
      <w:r w:rsidRPr="00A70144">
        <w:rPr>
          <w:rFonts w:eastAsia="Times New Roman" w:cs="Times New Roman"/>
          <w:color w:val="000000" w:themeColor="text1"/>
          <w:szCs w:val="28"/>
        </w:rPr>
        <w:t xml:space="preserve">Григорьева, Т. И. Финансовый анализ для менеджеров: оценка, прогноз: Учебник для магистров / Т. И. Григорьева. – Москва: </w:t>
      </w:r>
      <w:proofErr w:type="spellStart"/>
      <w:r w:rsidRPr="00A70144">
        <w:rPr>
          <w:rFonts w:eastAsia="Times New Roman" w:cs="Times New Roman"/>
          <w:color w:val="000000" w:themeColor="text1"/>
          <w:szCs w:val="28"/>
        </w:rPr>
        <w:t>Юрайт</w:t>
      </w:r>
      <w:proofErr w:type="spellEnd"/>
      <w:r w:rsidRPr="00A70144">
        <w:rPr>
          <w:rFonts w:eastAsia="Times New Roman" w:cs="Times New Roman"/>
          <w:color w:val="000000" w:themeColor="text1"/>
          <w:szCs w:val="28"/>
        </w:rPr>
        <w:t xml:space="preserve">, ИД </w:t>
      </w:r>
      <w:proofErr w:type="spellStart"/>
      <w:r w:rsidRPr="00A70144">
        <w:rPr>
          <w:rFonts w:eastAsia="Times New Roman" w:cs="Times New Roman"/>
          <w:color w:val="000000" w:themeColor="text1"/>
          <w:szCs w:val="28"/>
        </w:rPr>
        <w:t>Юрайт</w:t>
      </w:r>
      <w:proofErr w:type="spellEnd"/>
      <w:r w:rsidRPr="00A70144">
        <w:rPr>
          <w:rFonts w:eastAsia="Times New Roman" w:cs="Times New Roman"/>
          <w:color w:val="000000" w:themeColor="text1"/>
          <w:szCs w:val="28"/>
        </w:rPr>
        <w:t>, 2022. – 462 c.</w:t>
      </w:r>
      <w:r w:rsidRPr="00A70144">
        <w:rPr>
          <w:color w:val="000000" w:themeColor="text1"/>
        </w:rPr>
        <w:t xml:space="preserve"> </w:t>
      </w:r>
    </w:p>
    <w:p w14:paraId="0D5C754A" w14:textId="6B47C25C" w:rsidR="009E4016" w:rsidRPr="00A70144" w:rsidRDefault="00D11FB5" w:rsidP="00672F42">
      <w:pPr>
        <w:widowControl/>
        <w:numPr>
          <w:ilvl w:val="0"/>
          <w:numId w:val="14"/>
        </w:numPr>
        <w:tabs>
          <w:tab w:val="left" w:pos="1204"/>
          <w:tab w:val="left" w:pos="1232"/>
        </w:tabs>
        <w:suppressAutoHyphens/>
        <w:ind w:left="0" w:firstLine="709"/>
        <w:rPr>
          <w:strike/>
          <w:color w:val="000000" w:themeColor="text1"/>
        </w:rPr>
      </w:pPr>
      <w:r>
        <w:rPr>
          <w:rFonts w:eastAsia="Times New Roman" w:cs="Times New Roman"/>
          <w:color w:val="000000" w:themeColor="text1"/>
          <w:szCs w:val="28"/>
        </w:rPr>
        <w:t xml:space="preserve">Грищенко, </w:t>
      </w:r>
      <w:r w:rsidR="009E4016" w:rsidRPr="00A70144">
        <w:rPr>
          <w:rFonts w:eastAsia="Times New Roman" w:cs="Times New Roman"/>
          <w:color w:val="000000" w:themeColor="text1"/>
          <w:szCs w:val="28"/>
        </w:rPr>
        <w:t>О.В. Анализ и диагностика финансово</w:t>
      </w:r>
      <w:r w:rsidR="000F30E2" w:rsidRPr="00A70144">
        <w:rPr>
          <w:rFonts w:eastAsia="Times New Roman" w:cs="Times New Roman"/>
          <w:color w:val="000000" w:themeColor="text1"/>
          <w:szCs w:val="28"/>
        </w:rPr>
        <w:t>–</w:t>
      </w:r>
      <w:r w:rsidR="009E4016" w:rsidRPr="00A70144">
        <w:rPr>
          <w:rFonts w:eastAsia="Times New Roman" w:cs="Times New Roman"/>
          <w:color w:val="000000" w:themeColor="text1"/>
          <w:szCs w:val="28"/>
        </w:rPr>
        <w:t xml:space="preserve">хозяйственной деятельности предприятия: учебное пособие / О. В. Грищенко. – Таганрог: </w:t>
      </w:r>
      <w:proofErr w:type="spellStart"/>
      <w:r w:rsidR="009E4016" w:rsidRPr="00A70144">
        <w:rPr>
          <w:rFonts w:eastAsia="Times New Roman" w:cs="Times New Roman"/>
          <w:color w:val="000000" w:themeColor="text1"/>
          <w:szCs w:val="28"/>
        </w:rPr>
        <w:t>Изд</w:t>
      </w:r>
      <w:proofErr w:type="spellEnd"/>
      <w:r w:rsidR="000F30E2" w:rsidRPr="00A70144">
        <w:rPr>
          <w:rFonts w:eastAsia="Times New Roman" w:cs="Times New Roman"/>
          <w:color w:val="000000" w:themeColor="text1"/>
          <w:szCs w:val="28"/>
        </w:rPr>
        <w:t>–</w:t>
      </w:r>
      <w:r w:rsidR="009E4016" w:rsidRPr="00A70144">
        <w:rPr>
          <w:rFonts w:eastAsia="Times New Roman" w:cs="Times New Roman"/>
          <w:color w:val="000000" w:themeColor="text1"/>
          <w:szCs w:val="28"/>
        </w:rPr>
        <w:t>во ТРТУ, 2022. – 112 с.</w:t>
      </w:r>
      <w:r w:rsidR="009E4016" w:rsidRPr="00A70144">
        <w:rPr>
          <w:color w:val="000000" w:themeColor="text1"/>
        </w:rPr>
        <w:t xml:space="preserve"> </w:t>
      </w:r>
    </w:p>
    <w:p w14:paraId="2F0C4C09" w14:textId="0940426C" w:rsidR="009E4016" w:rsidRPr="00A70144" w:rsidRDefault="009E4016" w:rsidP="00672F42">
      <w:pPr>
        <w:widowControl/>
        <w:numPr>
          <w:ilvl w:val="0"/>
          <w:numId w:val="14"/>
        </w:numPr>
        <w:tabs>
          <w:tab w:val="left" w:pos="1204"/>
          <w:tab w:val="left" w:pos="1232"/>
        </w:tabs>
        <w:suppressAutoHyphens/>
        <w:ind w:left="0" w:firstLine="709"/>
        <w:rPr>
          <w:color w:val="000000" w:themeColor="text1"/>
        </w:rPr>
      </w:pPr>
      <w:r w:rsidRPr="00A70144">
        <w:rPr>
          <w:rFonts w:eastAsia="Times New Roman" w:cs="Times New Roman"/>
          <w:color w:val="000000" w:themeColor="text1"/>
          <w:szCs w:val="28"/>
        </w:rPr>
        <w:t>Донцова, Л. В. Анализ финансовой отчетности: учебник / Л. В. Донцова, Н.А. Никифорова. – 4</w:t>
      </w:r>
      <w:r w:rsidR="000F30E2" w:rsidRPr="00A70144">
        <w:rPr>
          <w:rFonts w:eastAsia="Times New Roman" w:cs="Times New Roman"/>
          <w:color w:val="000000" w:themeColor="text1"/>
          <w:szCs w:val="28"/>
        </w:rPr>
        <w:t>–</w:t>
      </w:r>
      <w:r w:rsidRPr="00A70144">
        <w:rPr>
          <w:rFonts w:eastAsia="Times New Roman" w:cs="Times New Roman"/>
          <w:color w:val="000000" w:themeColor="text1"/>
          <w:szCs w:val="28"/>
        </w:rPr>
        <w:t xml:space="preserve">е изд., </w:t>
      </w:r>
      <w:proofErr w:type="spellStart"/>
      <w:r w:rsidRPr="00A70144">
        <w:rPr>
          <w:rFonts w:eastAsia="Times New Roman" w:cs="Times New Roman"/>
          <w:color w:val="000000" w:themeColor="text1"/>
          <w:szCs w:val="28"/>
        </w:rPr>
        <w:t>перераб</w:t>
      </w:r>
      <w:proofErr w:type="spellEnd"/>
      <w:proofErr w:type="gramStart"/>
      <w:r w:rsidRPr="00A70144">
        <w:rPr>
          <w:rFonts w:eastAsia="Times New Roman" w:cs="Times New Roman"/>
          <w:color w:val="000000" w:themeColor="text1"/>
          <w:szCs w:val="28"/>
        </w:rPr>
        <w:t>.</w:t>
      </w:r>
      <w:proofErr w:type="gramEnd"/>
      <w:r w:rsidRPr="00A70144">
        <w:rPr>
          <w:rFonts w:eastAsia="Times New Roman" w:cs="Times New Roman"/>
          <w:color w:val="000000" w:themeColor="text1"/>
          <w:szCs w:val="28"/>
        </w:rPr>
        <w:t xml:space="preserve"> и доп. – Москва: Издательство «Дело и Сервис», 2020. – 368 с.</w:t>
      </w:r>
      <w:r w:rsidRPr="00A70144">
        <w:rPr>
          <w:color w:val="000000" w:themeColor="text1"/>
        </w:rPr>
        <w:t xml:space="preserve"> </w:t>
      </w:r>
    </w:p>
    <w:p w14:paraId="05CDB8EF" w14:textId="0140D346" w:rsidR="009E4016" w:rsidRPr="00A70144" w:rsidRDefault="009E4016" w:rsidP="00672F42">
      <w:pPr>
        <w:widowControl/>
        <w:numPr>
          <w:ilvl w:val="0"/>
          <w:numId w:val="14"/>
        </w:numPr>
        <w:tabs>
          <w:tab w:val="left" w:pos="1204"/>
          <w:tab w:val="left" w:pos="1232"/>
        </w:tabs>
        <w:suppressAutoHyphens/>
        <w:ind w:left="0" w:firstLine="709"/>
        <w:rPr>
          <w:strike/>
          <w:color w:val="000000" w:themeColor="text1"/>
        </w:rPr>
      </w:pPr>
      <w:r w:rsidRPr="00A70144">
        <w:rPr>
          <w:rFonts w:eastAsia="Times New Roman" w:cs="Times New Roman"/>
          <w:color w:val="000000" w:themeColor="text1"/>
          <w:szCs w:val="28"/>
        </w:rPr>
        <w:t>Ефимов, О. В. Анализ финансовой отчётности: учебное пособие/ О. В. Ефимова, М. В Мельник. – Москва: Омега</w:t>
      </w:r>
      <w:r w:rsidR="000F30E2" w:rsidRPr="00A70144">
        <w:rPr>
          <w:rFonts w:eastAsia="Times New Roman" w:cs="Times New Roman"/>
          <w:color w:val="000000" w:themeColor="text1"/>
          <w:szCs w:val="28"/>
        </w:rPr>
        <w:t>–</w:t>
      </w:r>
      <w:r w:rsidRPr="00A70144">
        <w:rPr>
          <w:rFonts w:eastAsia="Times New Roman" w:cs="Times New Roman"/>
          <w:color w:val="000000" w:themeColor="text1"/>
          <w:szCs w:val="28"/>
        </w:rPr>
        <w:t>Л, 2022. – 408 с.</w:t>
      </w:r>
      <w:r w:rsidRPr="00A70144">
        <w:rPr>
          <w:color w:val="000000" w:themeColor="text1"/>
        </w:rPr>
        <w:t xml:space="preserve"> </w:t>
      </w:r>
    </w:p>
    <w:p w14:paraId="403C5D20" w14:textId="2EF5D416" w:rsidR="009E4016" w:rsidRPr="00A70144" w:rsidRDefault="009E4016" w:rsidP="00672F42">
      <w:pPr>
        <w:widowControl/>
        <w:numPr>
          <w:ilvl w:val="0"/>
          <w:numId w:val="14"/>
        </w:numPr>
        <w:tabs>
          <w:tab w:val="left" w:pos="1232"/>
        </w:tabs>
        <w:suppressAutoHyphens/>
        <w:ind w:left="0" w:firstLine="709"/>
        <w:rPr>
          <w:strike/>
          <w:color w:val="000000" w:themeColor="text1"/>
        </w:rPr>
      </w:pPr>
      <w:r w:rsidRPr="00A70144">
        <w:rPr>
          <w:rFonts w:eastAsia="Times New Roman" w:cs="Times New Roman"/>
          <w:color w:val="000000" w:themeColor="text1"/>
          <w:szCs w:val="28"/>
        </w:rPr>
        <w:t>Ефимова, О. В. Финансовый анализ: современный инструментарий для принятия экономических решений / О. В. Ефимова. – Москва: Издательство «Омега</w:t>
      </w:r>
      <w:r w:rsidR="000F30E2" w:rsidRPr="00A70144">
        <w:rPr>
          <w:rFonts w:eastAsia="Times New Roman" w:cs="Times New Roman"/>
          <w:color w:val="000000" w:themeColor="text1"/>
          <w:szCs w:val="28"/>
        </w:rPr>
        <w:t>–</w:t>
      </w:r>
      <w:r w:rsidRPr="00A70144">
        <w:rPr>
          <w:rFonts w:eastAsia="Times New Roman" w:cs="Times New Roman"/>
          <w:color w:val="000000" w:themeColor="text1"/>
          <w:szCs w:val="28"/>
        </w:rPr>
        <w:t xml:space="preserve">Л», </w:t>
      </w:r>
      <w:proofErr w:type="gramStart"/>
      <w:r w:rsidRPr="00A70144">
        <w:rPr>
          <w:rFonts w:eastAsia="Times New Roman" w:cs="Times New Roman"/>
          <w:color w:val="000000" w:themeColor="text1"/>
          <w:szCs w:val="28"/>
        </w:rPr>
        <w:t>2022.</w:t>
      </w:r>
      <w:r w:rsidR="000F30E2" w:rsidRPr="00A70144">
        <w:rPr>
          <w:rFonts w:eastAsia="Times New Roman" w:cs="Times New Roman"/>
          <w:color w:val="000000" w:themeColor="text1"/>
          <w:szCs w:val="28"/>
        </w:rPr>
        <w:t>–</w:t>
      </w:r>
      <w:proofErr w:type="gramEnd"/>
      <w:r w:rsidRPr="00A70144">
        <w:rPr>
          <w:rFonts w:eastAsia="Times New Roman" w:cs="Times New Roman"/>
          <w:color w:val="000000" w:themeColor="text1"/>
          <w:szCs w:val="28"/>
        </w:rPr>
        <w:t xml:space="preserve"> 348с.</w:t>
      </w:r>
      <w:r w:rsidRPr="00A70144">
        <w:rPr>
          <w:color w:val="000000" w:themeColor="text1"/>
        </w:rPr>
        <w:t xml:space="preserve"> </w:t>
      </w:r>
    </w:p>
    <w:p w14:paraId="66CD6638" w14:textId="0FDCDD1F" w:rsidR="009E4016" w:rsidRPr="00A70144" w:rsidRDefault="009E4016" w:rsidP="00672F42">
      <w:pPr>
        <w:widowControl/>
        <w:numPr>
          <w:ilvl w:val="0"/>
          <w:numId w:val="14"/>
        </w:numPr>
        <w:tabs>
          <w:tab w:val="left" w:pos="1204"/>
          <w:tab w:val="left" w:pos="1232"/>
        </w:tabs>
        <w:suppressAutoHyphens/>
        <w:ind w:left="0" w:firstLine="709"/>
        <w:rPr>
          <w:strike/>
          <w:color w:val="000000" w:themeColor="text1"/>
        </w:rPr>
      </w:pPr>
      <w:proofErr w:type="spellStart"/>
      <w:r w:rsidRPr="00A70144">
        <w:rPr>
          <w:rFonts w:eastAsia="Times New Roman" w:cs="Times New Roman"/>
          <w:color w:val="000000" w:themeColor="text1"/>
          <w:szCs w:val="28"/>
        </w:rPr>
        <w:t>Жилкина</w:t>
      </w:r>
      <w:proofErr w:type="spellEnd"/>
      <w:r w:rsidRPr="00A70144">
        <w:rPr>
          <w:rFonts w:eastAsia="Times New Roman" w:cs="Times New Roman"/>
          <w:color w:val="000000" w:themeColor="text1"/>
          <w:szCs w:val="28"/>
        </w:rPr>
        <w:t xml:space="preserve">, А. Н. Управление финансами. Финансовый анализ предприятия: Учебник / А. Н. </w:t>
      </w:r>
      <w:proofErr w:type="spellStart"/>
      <w:r w:rsidRPr="00A70144">
        <w:rPr>
          <w:rFonts w:eastAsia="Times New Roman" w:cs="Times New Roman"/>
          <w:color w:val="000000" w:themeColor="text1"/>
          <w:szCs w:val="28"/>
        </w:rPr>
        <w:t>Жилкина</w:t>
      </w:r>
      <w:proofErr w:type="spellEnd"/>
      <w:r w:rsidRPr="00A70144">
        <w:rPr>
          <w:rFonts w:eastAsia="Times New Roman" w:cs="Times New Roman"/>
          <w:color w:val="000000" w:themeColor="text1"/>
          <w:szCs w:val="28"/>
        </w:rPr>
        <w:t>. – Москва: НИЦ ИНФРА</w:t>
      </w:r>
      <w:r w:rsidR="000F30E2" w:rsidRPr="00A70144">
        <w:rPr>
          <w:rFonts w:eastAsia="Times New Roman" w:cs="Times New Roman"/>
          <w:color w:val="000000" w:themeColor="text1"/>
          <w:szCs w:val="28"/>
        </w:rPr>
        <w:t>–</w:t>
      </w:r>
      <w:r w:rsidR="00C317CF">
        <w:rPr>
          <w:rFonts w:eastAsia="Times New Roman" w:cs="Times New Roman"/>
          <w:color w:val="000000" w:themeColor="text1"/>
          <w:szCs w:val="28"/>
        </w:rPr>
        <w:t>М, 202</w:t>
      </w:r>
      <w:r w:rsidRPr="00A70144">
        <w:rPr>
          <w:rFonts w:eastAsia="Times New Roman" w:cs="Times New Roman"/>
          <w:color w:val="000000" w:themeColor="text1"/>
          <w:szCs w:val="28"/>
        </w:rPr>
        <w:t>2. – 332 c.</w:t>
      </w:r>
    </w:p>
    <w:p w14:paraId="70D76B20" w14:textId="5B524D1B" w:rsidR="009E4016" w:rsidRPr="00A70144" w:rsidRDefault="009E4016" w:rsidP="00672F42">
      <w:pPr>
        <w:widowControl/>
        <w:numPr>
          <w:ilvl w:val="0"/>
          <w:numId w:val="14"/>
        </w:numPr>
        <w:tabs>
          <w:tab w:val="left" w:pos="1232"/>
        </w:tabs>
        <w:suppressAutoHyphens/>
        <w:ind w:left="0" w:firstLine="709"/>
        <w:rPr>
          <w:color w:val="000000" w:themeColor="text1"/>
        </w:rPr>
      </w:pPr>
      <w:proofErr w:type="spellStart"/>
      <w:r w:rsidRPr="00A70144">
        <w:rPr>
          <w:rFonts w:eastAsia="Times New Roman" w:cs="Times New Roman"/>
          <w:color w:val="000000" w:themeColor="text1"/>
          <w:szCs w:val="28"/>
        </w:rPr>
        <w:lastRenderedPageBreak/>
        <w:t>Жиляков</w:t>
      </w:r>
      <w:proofErr w:type="spellEnd"/>
      <w:r w:rsidRPr="00A70144">
        <w:rPr>
          <w:rFonts w:eastAsia="Times New Roman" w:cs="Times New Roman"/>
          <w:color w:val="000000" w:themeColor="text1"/>
          <w:szCs w:val="28"/>
        </w:rPr>
        <w:t xml:space="preserve"> Д. И., Зарецкая В. Г. Современные проблемы анализа финансово</w:t>
      </w:r>
      <w:r w:rsidR="000F30E2" w:rsidRPr="00A70144">
        <w:rPr>
          <w:rFonts w:eastAsia="Times New Roman" w:cs="Times New Roman"/>
          <w:color w:val="000000" w:themeColor="text1"/>
          <w:szCs w:val="28"/>
        </w:rPr>
        <w:t>–</w:t>
      </w:r>
      <w:r w:rsidRPr="00A70144">
        <w:rPr>
          <w:rFonts w:eastAsia="Times New Roman" w:cs="Times New Roman"/>
          <w:color w:val="000000" w:themeColor="text1"/>
          <w:szCs w:val="28"/>
        </w:rPr>
        <w:t xml:space="preserve">экономического состояния организаций различных сфер деятельности / Д. И. </w:t>
      </w:r>
      <w:proofErr w:type="spellStart"/>
      <w:r w:rsidRPr="00A70144">
        <w:rPr>
          <w:rFonts w:eastAsia="Times New Roman" w:cs="Times New Roman"/>
          <w:color w:val="000000" w:themeColor="text1"/>
          <w:szCs w:val="28"/>
        </w:rPr>
        <w:t>Жиляков</w:t>
      </w:r>
      <w:proofErr w:type="spellEnd"/>
      <w:r w:rsidRPr="00A70144">
        <w:rPr>
          <w:rFonts w:eastAsia="Times New Roman" w:cs="Times New Roman"/>
          <w:color w:val="000000" w:themeColor="text1"/>
          <w:szCs w:val="28"/>
        </w:rPr>
        <w:t xml:space="preserve"> // Вестник </w:t>
      </w:r>
      <w:proofErr w:type="spellStart"/>
      <w:r w:rsidRPr="00A70144">
        <w:rPr>
          <w:rFonts w:eastAsia="Times New Roman" w:cs="Times New Roman"/>
          <w:color w:val="000000" w:themeColor="text1"/>
          <w:szCs w:val="28"/>
        </w:rPr>
        <w:t>ОрелГАУ</w:t>
      </w:r>
      <w:proofErr w:type="spellEnd"/>
      <w:r w:rsidRPr="00A70144">
        <w:rPr>
          <w:rFonts w:eastAsia="Times New Roman" w:cs="Times New Roman"/>
          <w:color w:val="000000" w:themeColor="text1"/>
          <w:szCs w:val="28"/>
        </w:rPr>
        <w:t>. – 2021. – №3. – С.21</w:t>
      </w:r>
      <w:r w:rsidR="000F30E2" w:rsidRPr="00A70144">
        <w:rPr>
          <w:rFonts w:eastAsia="Times New Roman" w:cs="Times New Roman"/>
          <w:color w:val="000000" w:themeColor="text1"/>
          <w:szCs w:val="28"/>
        </w:rPr>
        <w:t>–</w:t>
      </w:r>
      <w:r w:rsidRPr="00A70144">
        <w:rPr>
          <w:rFonts w:eastAsia="Times New Roman" w:cs="Times New Roman"/>
          <w:color w:val="000000" w:themeColor="text1"/>
          <w:szCs w:val="28"/>
        </w:rPr>
        <w:t>25.</w:t>
      </w:r>
      <w:r w:rsidRPr="00A70144">
        <w:rPr>
          <w:color w:val="000000" w:themeColor="text1"/>
        </w:rPr>
        <w:t xml:space="preserve"> </w:t>
      </w:r>
    </w:p>
    <w:p w14:paraId="1335A356" w14:textId="52F02632" w:rsidR="009E4016" w:rsidRPr="00A70144" w:rsidRDefault="009E4016" w:rsidP="00672F42">
      <w:pPr>
        <w:widowControl/>
        <w:numPr>
          <w:ilvl w:val="0"/>
          <w:numId w:val="14"/>
        </w:numPr>
        <w:tabs>
          <w:tab w:val="left" w:pos="1232"/>
        </w:tabs>
        <w:suppressAutoHyphens/>
        <w:ind w:left="0" w:firstLine="709"/>
        <w:rPr>
          <w:strike/>
          <w:color w:val="000000" w:themeColor="text1"/>
        </w:rPr>
      </w:pPr>
      <w:proofErr w:type="spellStart"/>
      <w:r w:rsidRPr="00A70144">
        <w:rPr>
          <w:rFonts w:eastAsia="Times New Roman" w:cs="Times New Roman"/>
          <w:color w:val="000000" w:themeColor="text1"/>
          <w:szCs w:val="28"/>
        </w:rPr>
        <w:t>Жулега</w:t>
      </w:r>
      <w:proofErr w:type="spellEnd"/>
      <w:r w:rsidRPr="00A70144">
        <w:rPr>
          <w:rFonts w:eastAsia="Times New Roman" w:cs="Times New Roman"/>
          <w:color w:val="000000" w:themeColor="text1"/>
          <w:szCs w:val="28"/>
        </w:rPr>
        <w:t xml:space="preserve">, И. А. Методология анализа финансового состояния предприятия / И. А. </w:t>
      </w:r>
      <w:proofErr w:type="spellStart"/>
      <w:r w:rsidRPr="00A70144">
        <w:rPr>
          <w:rFonts w:eastAsia="Times New Roman" w:cs="Times New Roman"/>
          <w:color w:val="000000" w:themeColor="text1"/>
          <w:szCs w:val="28"/>
        </w:rPr>
        <w:t>Жулега</w:t>
      </w:r>
      <w:proofErr w:type="spellEnd"/>
      <w:r w:rsidRPr="00A70144">
        <w:rPr>
          <w:rFonts w:eastAsia="Times New Roman" w:cs="Times New Roman"/>
          <w:color w:val="000000" w:themeColor="text1"/>
          <w:szCs w:val="28"/>
        </w:rPr>
        <w:t>. – Санкт</w:t>
      </w:r>
      <w:r w:rsidR="000F30E2" w:rsidRPr="00A70144">
        <w:rPr>
          <w:rFonts w:eastAsia="Times New Roman" w:cs="Times New Roman"/>
          <w:color w:val="000000" w:themeColor="text1"/>
          <w:szCs w:val="28"/>
        </w:rPr>
        <w:t>–</w:t>
      </w:r>
      <w:r w:rsidR="00C317CF">
        <w:rPr>
          <w:rFonts w:eastAsia="Times New Roman" w:cs="Times New Roman"/>
          <w:color w:val="000000" w:themeColor="text1"/>
          <w:szCs w:val="28"/>
        </w:rPr>
        <w:t xml:space="preserve">Петербург: ГУАП, </w:t>
      </w:r>
      <w:proofErr w:type="gramStart"/>
      <w:r w:rsidR="00C317CF">
        <w:rPr>
          <w:rFonts w:eastAsia="Times New Roman" w:cs="Times New Roman"/>
          <w:color w:val="000000" w:themeColor="text1"/>
          <w:szCs w:val="28"/>
        </w:rPr>
        <w:t>202</w:t>
      </w:r>
      <w:r w:rsidRPr="00A70144">
        <w:rPr>
          <w:rFonts w:eastAsia="Times New Roman" w:cs="Times New Roman"/>
          <w:color w:val="000000" w:themeColor="text1"/>
          <w:szCs w:val="28"/>
        </w:rPr>
        <w:t>2.</w:t>
      </w:r>
      <w:r w:rsidR="000F30E2" w:rsidRPr="00A70144">
        <w:rPr>
          <w:rFonts w:eastAsia="Times New Roman" w:cs="Times New Roman"/>
          <w:color w:val="000000" w:themeColor="text1"/>
          <w:szCs w:val="28"/>
        </w:rPr>
        <w:t>–</w:t>
      </w:r>
      <w:proofErr w:type="gramEnd"/>
      <w:r w:rsidRPr="00A70144">
        <w:rPr>
          <w:rFonts w:eastAsia="Times New Roman" w:cs="Times New Roman"/>
          <w:color w:val="000000" w:themeColor="text1"/>
          <w:szCs w:val="28"/>
        </w:rPr>
        <w:t xml:space="preserve"> 235 с.</w:t>
      </w:r>
      <w:r w:rsidRPr="00A70144">
        <w:rPr>
          <w:color w:val="000000" w:themeColor="text1"/>
        </w:rPr>
        <w:t xml:space="preserve"> </w:t>
      </w:r>
    </w:p>
    <w:p w14:paraId="0BC7E5B3" w14:textId="08D3C972" w:rsidR="000F30E2" w:rsidRPr="00A70144" w:rsidRDefault="009E4016" w:rsidP="00672F42">
      <w:pPr>
        <w:widowControl/>
        <w:numPr>
          <w:ilvl w:val="0"/>
          <w:numId w:val="14"/>
        </w:numPr>
        <w:tabs>
          <w:tab w:val="left" w:pos="1232"/>
        </w:tabs>
        <w:suppressAutoHyphens/>
        <w:ind w:left="0" w:firstLine="709"/>
        <w:rPr>
          <w:rFonts w:cs="Times New Roman"/>
          <w:color w:val="000000" w:themeColor="text1"/>
          <w:szCs w:val="28"/>
        </w:rPr>
      </w:pPr>
      <w:r w:rsidRPr="00A70144">
        <w:rPr>
          <w:rFonts w:eastAsia="Times New Roman" w:cs="Times New Roman"/>
          <w:color w:val="000000" w:themeColor="text1"/>
          <w:szCs w:val="28"/>
        </w:rPr>
        <w:t>Зимин, Н. Е. Анализ и диагностика финансового состояния предприятий: Учебное пособие / Н. Е. Зимин. – Москва: ИКФ «ЭКМОС», 2022. – 240 с.</w:t>
      </w:r>
      <w:r w:rsidRPr="00A70144">
        <w:rPr>
          <w:color w:val="000000" w:themeColor="text1"/>
        </w:rPr>
        <w:t xml:space="preserve"> </w:t>
      </w:r>
    </w:p>
    <w:p w14:paraId="3FE3C499" w14:textId="431D8C91" w:rsidR="000F30E2" w:rsidRDefault="000F30E2" w:rsidP="00672F42">
      <w:pPr>
        <w:widowControl/>
        <w:tabs>
          <w:tab w:val="left" w:pos="1232"/>
        </w:tabs>
        <w:suppressAutoHyphens/>
        <w:ind w:left="709" w:firstLine="0"/>
        <w:rPr>
          <w:rFonts w:cs="Times New Roman"/>
          <w:color w:val="FF0000"/>
          <w:szCs w:val="28"/>
        </w:rPr>
      </w:pPr>
    </w:p>
    <w:p w14:paraId="5FA666D9" w14:textId="0DC47A50" w:rsidR="004D6677" w:rsidRDefault="004D6677" w:rsidP="00672F42">
      <w:pPr>
        <w:widowControl/>
        <w:tabs>
          <w:tab w:val="left" w:pos="1232"/>
        </w:tabs>
        <w:suppressAutoHyphens/>
        <w:ind w:left="709" w:firstLine="0"/>
        <w:rPr>
          <w:rFonts w:cs="Times New Roman"/>
          <w:color w:val="FF0000"/>
          <w:szCs w:val="28"/>
        </w:rPr>
      </w:pPr>
    </w:p>
    <w:p w14:paraId="4594FC9E" w14:textId="7FAC2405" w:rsidR="004D6677" w:rsidRDefault="004D6677" w:rsidP="00672F42">
      <w:pPr>
        <w:widowControl/>
        <w:tabs>
          <w:tab w:val="left" w:pos="1232"/>
        </w:tabs>
        <w:suppressAutoHyphens/>
        <w:ind w:left="709" w:firstLine="0"/>
        <w:rPr>
          <w:rFonts w:cs="Times New Roman"/>
          <w:color w:val="FF0000"/>
          <w:szCs w:val="28"/>
        </w:rPr>
      </w:pPr>
    </w:p>
    <w:p w14:paraId="09EEBFDE" w14:textId="2743586E" w:rsidR="004D6677" w:rsidRDefault="004D6677" w:rsidP="00672F42">
      <w:pPr>
        <w:widowControl/>
        <w:tabs>
          <w:tab w:val="left" w:pos="1232"/>
        </w:tabs>
        <w:suppressAutoHyphens/>
        <w:ind w:left="709" w:firstLine="0"/>
        <w:rPr>
          <w:rFonts w:cs="Times New Roman"/>
          <w:color w:val="FF0000"/>
          <w:szCs w:val="28"/>
        </w:rPr>
      </w:pPr>
    </w:p>
    <w:p w14:paraId="5DA430F3" w14:textId="7EF6D4EE" w:rsidR="004D6677" w:rsidRDefault="004D6677" w:rsidP="00672F42">
      <w:pPr>
        <w:widowControl/>
        <w:tabs>
          <w:tab w:val="left" w:pos="1232"/>
        </w:tabs>
        <w:suppressAutoHyphens/>
        <w:ind w:left="709" w:firstLine="0"/>
        <w:rPr>
          <w:rFonts w:cs="Times New Roman"/>
          <w:color w:val="FF0000"/>
          <w:szCs w:val="28"/>
        </w:rPr>
      </w:pPr>
    </w:p>
    <w:p w14:paraId="5E53BBED" w14:textId="4D5D4A8A" w:rsidR="004D6677" w:rsidRDefault="004D6677" w:rsidP="00672F42">
      <w:pPr>
        <w:widowControl/>
        <w:tabs>
          <w:tab w:val="left" w:pos="1232"/>
        </w:tabs>
        <w:suppressAutoHyphens/>
        <w:ind w:left="709" w:firstLine="0"/>
        <w:rPr>
          <w:rFonts w:cs="Times New Roman"/>
          <w:color w:val="FF0000"/>
          <w:szCs w:val="28"/>
        </w:rPr>
      </w:pPr>
    </w:p>
    <w:p w14:paraId="0F016900" w14:textId="4425E8CF" w:rsidR="004D6677" w:rsidRDefault="004D6677" w:rsidP="00672F42">
      <w:pPr>
        <w:widowControl/>
        <w:tabs>
          <w:tab w:val="left" w:pos="1232"/>
        </w:tabs>
        <w:suppressAutoHyphens/>
        <w:ind w:left="709" w:firstLine="0"/>
        <w:rPr>
          <w:rFonts w:cs="Times New Roman"/>
          <w:color w:val="FF0000"/>
          <w:szCs w:val="28"/>
        </w:rPr>
      </w:pPr>
    </w:p>
    <w:p w14:paraId="7D6135CC" w14:textId="1559C2D5" w:rsidR="004D6677" w:rsidRDefault="004D6677" w:rsidP="00672F42">
      <w:pPr>
        <w:widowControl/>
        <w:tabs>
          <w:tab w:val="left" w:pos="1232"/>
        </w:tabs>
        <w:suppressAutoHyphens/>
        <w:ind w:left="709" w:firstLine="0"/>
        <w:rPr>
          <w:rFonts w:cs="Times New Roman"/>
          <w:color w:val="FF0000"/>
          <w:szCs w:val="28"/>
        </w:rPr>
      </w:pPr>
    </w:p>
    <w:p w14:paraId="2F941243" w14:textId="5E8D669C" w:rsidR="004D6677" w:rsidRDefault="004D6677" w:rsidP="00672F42">
      <w:pPr>
        <w:widowControl/>
        <w:tabs>
          <w:tab w:val="left" w:pos="1232"/>
        </w:tabs>
        <w:suppressAutoHyphens/>
        <w:ind w:left="709" w:firstLine="0"/>
        <w:rPr>
          <w:rFonts w:cs="Times New Roman"/>
          <w:color w:val="FF0000"/>
          <w:szCs w:val="28"/>
        </w:rPr>
      </w:pPr>
    </w:p>
    <w:p w14:paraId="71A65971" w14:textId="15C23E09" w:rsidR="004D6677" w:rsidRDefault="004D6677" w:rsidP="00672F42">
      <w:pPr>
        <w:widowControl/>
        <w:tabs>
          <w:tab w:val="left" w:pos="1232"/>
        </w:tabs>
        <w:suppressAutoHyphens/>
        <w:ind w:left="709" w:firstLine="0"/>
        <w:rPr>
          <w:rFonts w:cs="Times New Roman"/>
          <w:color w:val="FF0000"/>
          <w:szCs w:val="28"/>
        </w:rPr>
      </w:pPr>
    </w:p>
    <w:p w14:paraId="57D2AE05" w14:textId="486ACBFC" w:rsidR="004D6677" w:rsidRDefault="004D6677" w:rsidP="00672F42">
      <w:pPr>
        <w:widowControl/>
        <w:tabs>
          <w:tab w:val="left" w:pos="1232"/>
        </w:tabs>
        <w:suppressAutoHyphens/>
        <w:ind w:left="709" w:firstLine="0"/>
        <w:rPr>
          <w:rFonts w:cs="Times New Roman"/>
          <w:color w:val="FF0000"/>
          <w:szCs w:val="28"/>
        </w:rPr>
      </w:pPr>
    </w:p>
    <w:p w14:paraId="4420580A" w14:textId="27DE5B24" w:rsidR="004D6677" w:rsidRDefault="004D6677" w:rsidP="00672F42">
      <w:pPr>
        <w:widowControl/>
        <w:tabs>
          <w:tab w:val="left" w:pos="1232"/>
        </w:tabs>
        <w:suppressAutoHyphens/>
        <w:ind w:left="709" w:firstLine="0"/>
        <w:rPr>
          <w:rFonts w:cs="Times New Roman"/>
          <w:color w:val="FF0000"/>
          <w:szCs w:val="28"/>
        </w:rPr>
      </w:pPr>
    </w:p>
    <w:p w14:paraId="185B2FF3" w14:textId="7D4B35C5" w:rsidR="004D6677" w:rsidRDefault="004D6677" w:rsidP="00672F42">
      <w:pPr>
        <w:widowControl/>
        <w:tabs>
          <w:tab w:val="left" w:pos="1232"/>
        </w:tabs>
        <w:suppressAutoHyphens/>
        <w:ind w:left="709" w:firstLine="0"/>
        <w:rPr>
          <w:rFonts w:cs="Times New Roman"/>
          <w:color w:val="FF0000"/>
          <w:szCs w:val="28"/>
        </w:rPr>
      </w:pPr>
    </w:p>
    <w:p w14:paraId="495AC51F" w14:textId="3A490829" w:rsidR="004D6677" w:rsidRDefault="004D6677" w:rsidP="00672F42">
      <w:pPr>
        <w:widowControl/>
        <w:tabs>
          <w:tab w:val="left" w:pos="1232"/>
        </w:tabs>
        <w:suppressAutoHyphens/>
        <w:ind w:left="709" w:firstLine="0"/>
        <w:rPr>
          <w:rFonts w:cs="Times New Roman"/>
          <w:color w:val="FF0000"/>
          <w:szCs w:val="28"/>
        </w:rPr>
      </w:pPr>
    </w:p>
    <w:p w14:paraId="1ECAD4D4" w14:textId="66538AE0" w:rsidR="004D6677" w:rsidRDefault="004D6677" w:rsidP="00672F42">
      <w:pPr>
        <w:widowControl/>
        <w:tabs>
          <w:tab w:val="left" w:pos="1232"/>
        </w:tabs>
        <w:suppressAutoHyphens/>
        <w:ind w:left="709" w:firstLine="0"/>
        <w:rPr>
          <w:rFonts w:cs="Times New Roman"/>
          <w:color w:val="FF0000"/>
          <w:szCs w:val="28"/>
        </w:rPr>
      </w:pPr>
    </w:p>
    <w:p w14:paraId="2E03A69E" w14:textId="5D1BBCCF" w:rsidR="004D6677" w:rsidRDefault="004D6677" w:rsidP="00672F42">
      <w:pPr>
        <w:widowControl/>
        <w:tabs>
          <w:tab w:val="left" w:pos="1232"/>
        </w:tabs>
        <w:suppressAutoHyphens/>
        <w:ind w:left="709" w:firstLine="0"/>
        <w:rPr>
          <w:rFonts w:cs="Times New Roman"/>
          <w:color w:val="FF0000"/>
          <w:szCs w:val="28"/>
        </w:rPr>
      </w:pPr>
    </w:p>
    <w:p w14:paraId="0C2740FF" w14:textId="58F52A69" w:rsidR="004D6677" w:rsidRDefault="004D6677" w:rsidP="00672F42">
      <w:pPr>
        <w:widowControl/>
        <w:tabs>
          <w:tab w:val="left" w:pos="1232"/>
        </w:tabs>
        <w:suppressAutoHyphens/>
        <w:ind w:left="709" w:firstLine="0"/>
        <w:rPr>
          <w:rFonts w:cs="Times New Roman"/>
          <w:color w:val="FF0000"/>
          <w:szCs w:val="28"/>
        </w:rPr>
      </w:pPr>
    </w:p>
    <w:p w14:paraId="5068EBB0" w14:textId="6426AE34" w:rsidR="004D6677" w:rsidRDefault="004D6677" w:rsidP="00672F42">
      <w:pPr>
        <w:widowControl/>
        <w:tabs>
          <w:tab w:val="left" w:pos="1232"/>
        </w:tabs>
        <w:suppressAutoHyphens/>
        <w:ind w:left="709" w:firstLine="0"/>
        <w:rPr>
          <w:rFonts w:cs="Times New Roman"/>
          <w:color w:val="FF0000"/>
          <w:szCs w:val="28"/>
        </w:rPr>
      </w:pPr>
    </w:p>
    <w:p w14:paraId="3AF5F6FA" w14:textId="0910B8DA" w:rsidR="004D6677" w:rsidRDefault="004D6677" w:rsidP="00672F42">
      <w:pPr>
        <w:widowControl/>
        <w:tabs>
          <w:tab w:val="left" w:pos="1232"/>
        </w:tabs>
        <w:suppressAutoHyphens/>
        <w:ind w:left="709" w:firstLine="0"/>
        <w:rPr>
          <w:rFonts w:cs="Times New Roman"/>
          <w:color w:val="FF0000"/>
          <w:szCs w:val="28"/>
        </w:rPr>
      </w:pPr>
    </w:p>
    <w:p w14:paraId="6190497A" w14:textId="775FB5B1" w:rsidR="004D6677" w:rsidRDefault="004D6677" w:rsidP="00672F42">
      <w:pPr>
        <w:widowControl/>
        <w:tabs>
          <w:tab w:val="left" w:pos="1232"/>
        </w:tabs>
        <w:suppressAutoHyphens/>
        <w:ind w:left="709" w:firstLine="0"/>
        <w:rPr>
          <w:rFonts w:cs="Times New Roman"/>
          <w:color w:val="FF0000"/>
          <w:szCs w:val="28"/>
        </w:rPr>
      </w:pPr>
    </w:p>
    <w:p w14:paraId="3AF833E4" w14:textId="040885D1" w:rsidR="00D11FB5" w:rsidRDefault="00D11FB5" w:rsidP="00672F42">
      <w:pPr>
        <w:pStyle w:val="a1"/>
        <w:widowControl/>
        <w:spacing w:after="0"/>
        <w:ind w:firstLine="0"/>
        <w:rPr>
          <w:rFonts w:cs="Times New Roman"/>
          <w:color w:val="FF0000"/>
          <w:szCs w:val="28"/>
        </w:rPr>
      </w:pPr>
    </w:p>
    <w:p w14:paraId="56024937" w14:textId="386292B0" w:rsidR="004D6677" w:rsidRPr="004D6677" w:rsidRDefault="004D6677" w:rsidP="00672F42">
      <w:pPr>
        <w:pStyle w:val="a1"/>
        <w:widowControl/>
        <w:spacing w:after="0" w:line="240" w:lineRule="auto"/>
        <w:ind w:firstLine="0"/>
        <w:jc w:val="center"/>
        <w:rPr>
          <w:rFonts w:ascii="Arial" w:hAnsi="Arial" w:cs="Arial"/>
          <w:color w:val="000000" w:themeColor="text1"/>
          <w:sz w:val="30"/>
          <w:szCs w:val="28"/>
        </w:rPr>
      </w:pPr>
      <w:r w:rsidRPr="004D6677">
        <w:rPr>
          <w:rFonts w:ascii="Arial" w:hAnsi="Arial" w:cs="Arial"/>
          <w:color w:val="000000" w:themeColor="text1"/>
          <w:sz w:val="30"/>
          <w:szCs w:val="28"/>
        </w:rPr>
        <w:lastRenderedPageBreak/>
        <w:t>Приложение А</w:t>
      </w:r>
    </w:p>
    <w:p w14:paraId="58E4309C" w14:textId="04A47D77" w:rsidR="004D6677" w:rsidRDefault="004D6677" w:rsidP="00672F42">
      <w:pPr>
        <w:pStyle w:val="a1"/>
        <w:widowControl/>
        <w:spacing w:after="0" w:line="240" w:lineRule="auto"/>
        <w:ind w:firstLine="0"/>
        <w:jc w:val="center"/>
        <w:rPr>
          <w:rFonts w:ascii="Arial" w:hAnsi="Arial" w:cs="Arial"/>
          <w:color w:val="000000" w:themeColor="text1"/>
          <w:sz w:val="30"/>
          <w:szCs w:val="28"/>
        </w:rPr>
      </w:pPr>
      <w:r w:rsidRPr="004D6677">
        <w:rPr>
          <w:rFonts w:ascii="Arial" w:hAnsi="Arial" w:cs="Arial"/>
          <w:color w:val="000000" w:themeColor="text1"/>
          <w:sz w:val="30"/>
          <w:szCs w:val="28"/>
        </w:rPr>
        <w:t>Финансовая отчётность</w:t>
      </w:r>
    </w:p>
    <w:p w14:paraId="356DF35B" w14:textId="50760E09" w:rsidR="004D6677" w:rsidRDefault="004D6677" w:rsidP="004D6677">
      <w:pPr>
        <w:pStyle w:val="a1"/>
        <w:spacing w:after="0" w:line="240" w:lineRule="auto"/>
        <w:ind w:firstLine="0"/>
        <w:jc w:val="center"/>
        <w:rPr>
          <w:rFonts w:ascii="Arial" w:hAnsi="Arial" w:cs="Arial"/>
          <w:color w:val="000000" w:themeColor="text1"/>
          <w:sz w:val="30"/>
          <w:szCs w:val="28"/>
        </w:rPr>
      </w:pPr>
      <w:r w:rsidRPr="004D6677">
        <w:rPr>
          <w:noProof/>
        </w:rPr>
        <w:drawing>
          <wp:inline distT="0" distB="0" distL="0" distR="0" wp14:anchorId="6BED854B" wp14:editId="2CE97BA4">
            <wp:extent cx="6120130" cy="5288915"/>
            <wp:effectExtent l="0" t="0" r="0" b="698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5288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0542E3" w14:textId="0C696EEF" w:rsidR="004D6677" w:rsidRDefault="004D6677">
      <w:pPr>
        <w:widowControl/>
        <w:suppressAutoHyphens/>
        <w:spacing w:line="240" w:lineRule="auto"/>
        <w:ind w:firstLine="0"/>
        <w:jc w:val="left"/>
        <w:rPr>
          <w:rFonts w:ascii="Arial" w:hAnsi="Arial" w:cs="Arial"/>
          <w:color w:val="000000" w:themeColor="text1"/>
          <w:sz w:val="30"/>
          <w:szCs w:val="28"/>
        </w:rPr>
      </w:pPr>
      <w:r>
        <w:rPr>
          <w:rFonts w:ascii="Arial" w:hAnsi="Arial" w:cs="Arial"/>
          <w:color w:val="000000" w:themeColor="text1"/>
          <w:sz w:val="30"/>
          <w:szCs w:val="28"/>
        </w:rPr>
        <w:br w:type="page"/>
      </w:r>
    </w:p>
    <w:p w14:paraId="43D182B1" w14:textId="2EAA1D64" w:rsidR="004D6677" w:rsidRPr="004D6677" w:rsidRDefault="004D6677" w:rsidP="004D6677">
      <w:pPr>
        <w:pStyle w:val="a1"/>
        <w:spacing w:after="0" w:line="240" w:lineRule="auto"/>
        <w:ind w:firstLine="0"/>
        <w:jc w:val="center"/>
        <w:rPr>
          <w:rFonts w:ascii="Arial" w:hAnsi="Arial" w:cs="Arial"/>
          <w:color w:val="000000" w:themeColor="text1"/>
          <w:sz w:val="30"/>
          <w:szCs w:val="28"/>
        </w:rPr>
      </w:pPr>
      <w:r w:rsidRPr="004D6677">
        <w:rPr>
          <w:noProof/>
        </w:rPr>
        <w:lastRenderedPageBreak/>
        <w:drawing>
          <wp:inline distT="0" distB="0" distL="0" distR="0" wp14:anchorId="4F3661B7" wp14:editId="26DA18E7">
            <wp:extent cx="6120130" cy="3649980"/>
            <wp:effectExtent l="0" t="0" r="0" b="762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649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D6677" w:rsidRPr="004D6677" w:rsidSect="00B42F67">
      <w:headerReference w:type="default" r:id="rId12"/>
      <w:headerReference w:type="first" r:id="rId13"/>
      <w:pgSz w:w="11906" w:h="16838"/>
      <w:pgMar w:top="1134" w:right="567" w:bottom="1134" w:left="1701" w:header="1134" w:footer="0" w:gutter="0"/>
      <w:pgNumType w:start="2"/>
      <w:cols w:space="720"/>
      <w:formProt w:val="0"/>
      <w:titlePg/>
      <w:docGrid w:linePitch="381" w:charSpace="1228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DEA8FC1" w14:textId="77777777" w:rsidR="00B81DEC" w:rsidRDefault="00B81DEC">
      <w:pPr>
        <w:spacing w:line="240" w:lineRule="auto"/>
      </w:pPr>
      <w:r>
        <w:separator/>
      </w:r>
    </w:p>
  </w:endnote>
  <w:endnote w:type="continuationSeparator" w:id="0">
    <w:p w14:paraId="4AD70695" w14:textId="77777777" w:rsidR="00B81DEC" w:rsidRDefault="00B81DE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Liberation Serif">
    <w:altName w:val="Cambria"/>
    <w:charset w:val="CC"/>
    <w:family w:val="roman"/>
    <w:pitch w:val="variable"/>
    <w:sig w:usb0="E0000AFF" w:usb1="500078FF" w:usb2="00000021" w:usb3="00000000" w:csb0="000001B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OpenSymbol">
    <w:charset w:val="00"/>
    <w:family w:val="auto"/>
    <w:pitch w:val="variable"/>
    <w:sig w:usb0="800000AF" w:usb1="1001ECEA" w:usb2="00000000" w:usb3="00000000" w:csb0="80000001" w:csb1="00000000"/>
  </w:font>
  <w:font w:name="OpenSymbol;Arial Unicode MS">
    <w:altName w:val="Cambria"/>
    <w:charset w:val="00"/>
    <w:family w:val="roman"/>
    <w:pitch w:val="default"/>
  </w:font>
  <w:font w:name="Liberation Sans">
    <w:altName w:val="Calibri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AA9AA4A" w14:textId="77777777" w:rsidR="00B81DEC" w:rsidRDefault="00B81DEC">
      <w:pPr>
        <w:spacing w:line="240" w:lineRule="auto"/>
      </w:pPr>
      <w:r>
        <w:separator/>
      </w:r>
    </w:p>
  </w:footnote>
  <w:footnote w:type="continuationSeparator" w:id="0">
    <w:p w14:paraId="1658EA38" w14:textId="77777777" w:rsidR="00B81DEC" w:rsidRDefault="00B81DE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9F2D74B" w14:textId="07C6854F" w:rsidR="00DD4C1F" w:rsidRDefault="00DD4C1F" w:rsidP="00BA1318">
    <w:pPr>
      <w:pStyle w:val="af7"/>
      <w:spacing w:line="240" w:lineRule="auto"/>
      <w:jc w:val="right"/>
      <w:rPr>
        <w:sz w:val="24"/>
        <w:szCs w:val="24"/>
      </w:rPr>
    </w:pPr>
    <w:r>
      <w:fldChar w:fldCharType="begin"/>
    </w:r>
    <w:r>
      <w:instrText>PAGE</w:instrText>
    </w:r>
    <w:r>
      <w:fldChar w:fldCharType="separate"/>
    </w:r>
    <w:r w:rsidR="00B42F67">
      <w:rPr>
        <w:noProof/>
      </w:rPr>
      <w:t>21</w:t>
    </w:r>
    <w: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639699900"/>
      <w:docPartObj>
        <w:docPartGallery w:val="Page Numbers (Top of Page)"/>
        <w:docPartUnique/>
      </w:docPartObj>
    </w:sdtPr>
    <w:sdtContent>
      <w:p w14:paraId="4619999B" w14:textId="0443B623" w:rsidR="00B42F67" w:rsidRDefault="00B42F67" w:rsidP="00B42F67">
        <w:pPr>
          <w:pStyle w:val="af7"/>
          <w:jc w:val="right"/>
        </w:pPr>
        <w:r>
          <w:t>2</w:t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2"/>
    <w:multiLevelType w:val="multilevel"/>
    <w:tmpl w:val="00000002"/>
    <w:name w:val="WW8Num2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" w15:restartNumberingAfterBreak="0">
    <w:nsid w:val="00000003"/>
    <w:multiLevelType w:val="multilevel"/>
    <w:tmpl w:val="00000003"/>
    <w:name w:val="WW8Num3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2" w15:restartNumberingAfterBreak="0">
    <w:nsid w:val="00000004"/>
    <w:multiLevelType w:val="multilevel"/>
    <w:tmpl w:val="00000004"/>
    <w:name w:val="WW8Num4"/>
    <w:lvl w:ilvl="0">
      <w:start w:val="1"/>
      <w:numFmt w:val="decimal"/>
      <w:lvlText w:val="%1)"/>
      <w:lvlJc w:val="left"/>
      <w:pPr>
        <w:tabs>
          <w:tab w:val="num" w:pos="0"/>
        </w:tabs>
        <w:ind w:left="1428" w:hanging="360"/>
      </w:pPr>
      <w:rPr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148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868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588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308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028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748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468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188" w:hanging="180"/>
      </w:pPr>
    </w:lvl>
  </w:abstractNum>
  <w:abstractNum w:abstractNumId="3" w15:restartNumberingAfterBreak="0">
    <w:nsid w:val="00000005"/>
    <w:multiLevelType w:val="multilevel"/>
    <w:tmpl w:val="00000005"/>
    <w:name w:val="WW8Num5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4" w15:restartNumberingAfterBreak="0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0"/>
        </w:tabs>
        <w:ind w:left="1080" w:hanging="360"/>
      </w:pPr>
      <w:rPr>
        <w:rFonts w:ascii="Symbol" w:hAnsi="Symbol" w:cs="Symbol"/>
        <w:sz w:val="28"/>
        <w:szCs w:val="28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40" w:hanging="180"/>
      </w:pPr>
    </w:lvl>
  </w:abstractNum>
  <w:abstractNum w:abstractNumId="5" w15:restartNumberingAfterBreak="0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0"/>
        </w:tabs>
        <w:ind w:left="720" w:hanging="360"/>
      </w:pPr>
      <w:rPr>
        <w:rFonts w:ascii="Symbol" w:hAnsi="Symbol" w:cs="Symbol"/>
        <w:sz w:val="28"/>
        <w:szCs w:val="28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1440" w:hanging="360"/>
      </w:pPr>
      <w:rPr>
        <w:sz w:val="28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6" w15:restartNumberingAfterBreak="0">
    <w:nsid w:val="00000008"/>
    <w:multiLevelType w:val="multilevel"/>
    <w:tmpl w:val="00000008"/>
    <w:name w:val="WW8Num8"/>
    <w:lvl w:ilvl="0">
      <w:numFmt w:val="bullet"/>
      <w:lvlText w:val="–"/>
      <w:lvlJc w:val="left"/>
      <w:pPr>
        <w:tabs>
          <w:tab w:val="num" w:pos="0"/>
        </w:tabs>
        <w:ind w:left="682" w:hanging="238"/>
      </w:pPr>
      <w:rPr>
        <w:rFonts w:ascii="Times New Roman" w:hAnsi="Times New Roman" w:cs="Times New Roman"/>
        <w:w w:val="100"/>
        <w:sz w:val="28"/>
        <w:szCs w:val="28"/>
        <w:lang w:val="ru-RU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692" w:hanging="238"/>
      </w:pPr>
      <w:rPr>
        <w:rFonts w:ascii="Symbol" w:hAnsi="Symbol" w:cs="Symbol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705" w:hanging="238"/>
      </w:pPr>
      <w:rPr>
        <w:rFonts w:ascii="Symbol" w:hAnsi="Symbol" w:cs="Symbol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717" w:hanging="238"/>
      </w:pPr>
      <w:rPr>
        <w:rFonts w:ascii="Symbol" w:hAnsi="Symbol" w:cs="Symbol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730" w:hanging="238"/>
      </w:pPr>
      <w:rPr>
        <w:rFonts w:ascii="Symbol" w:hAnsi="Symbol" w:cs="Symbol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743" w:hanging="238"/>
      </w:pPr>
      <w:rPr>
        <w:rFonts w:ascii="Symbol" w:hAnsi="Symbol" w:cs="Symbol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6755" w:hanging="238"/>
      </w:pPr>
      <w:rPr>
        <w:rFonts w:ascii="Symbol" w:hAnsi="Symbol" w:cs="Symbol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7768" w:hanging="238"/>
      </w:pPr>
      <w:rPr>
        <w:rFonts w:ascii="Symbol" w:hAnsi="Symbol" w:cs="Symbol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8781" w:hanging="238"/>
      </w:pPr>
      <w:rPr>
        <w:rFonts w:ascii="Symbol" w:hAnsi="Symbol" w:cs="Symbol"/>
        <w:lang w:val="ru-RU" w:eastAsia="en-US" w:bidi="ar-SA"/>
      </w:rPr>
    </w:lvl>
  </w:abstractNum>
  <w:abstractNum w:abstractNumId="7" w15:restartNumberingAfterBreak="0">
    <w:nsid w:val="0000000B"/>
    <w:multiLevelType w:val="singleLevel"/>
    <w:tmpl w:val="0000000B"/>
    <w:name w:val="WW8Num12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/>
      </w:rPr>
    </w:lvl>
  </w:abstractNum>
  <w:abstractNum w:abstractNumId="8" w15:restartNumberingAfterBreak="0">
    <w:nsid w:val="0000000E"/>
    <w:multiLevelType w:val="singleLevel"/>
    <w:tmpl w:val="0000000E"/>
    <w:name w:val="WW8Num14"/>
    <w:lvl w:ilvl="0">
      <w:start w:val="1"/>
      <w:numFmt w:val="bullet"/>
      <w:lvlText w:val="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b w:val="0"/>
        <w:i w:val="0"/>
        <w:strike w:val="0"/>
        <w:dstrike w:val="0"/>
        <w:color w:val="000000"/>
        <w:position w:val="0"/>
        <w:sz w:val="28"/>
        <w:szCs w:val="28"/>
        <w:u w:val="none" w:color="000000"/>
        <w:bdr w:val="none" w:sz="0" w:space="0" w:color="000000"/>
        <w:shd w:val="clear" w:color="auto" w:fill="auto"/>
        <w:vertAlign w:val="baseline"/>
      </w:rPr>
    </w:lvl>
  </w:abstractNum>
  <w:abstractNum w:abstractNumId="9" w15:restartNumberingAfterBreak="0">
    <w:nsid w:val="0000000F"/>
    <w:multiLevelType w:val="singleLevel"/>
    <w:tmpl w:val="0000000F"/>
    <w:name w:val="WW8Num15"/>
    <w:lvl w:ilvl="0">
      <w:start w:val="1"/>
      <w:numFmt w:val="bullet"/>
      <w:lvlText w:val="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b w:val="0"/>
        <w:i w:val="0"/>
        <w:strike w:val="0"/>
        <w:dstrike w:val="0"/>
        <w:color w:val="000000"/>
        <w:position w:val="0"/>
        <w:sz w:val="28"/>
        <w:szCs w:val="28"/>
        <w:u w:val="none" w:color="000000"/>
        <w:bdr w:val="none" w:sz="0" w:space="0" w:color="000000"/>
        <w:shd w:val="clear" w:color="auto" w:fill="auto"/>
        <w:vertAlign w:val="baseline"/>
      </w:rPr>
    </w:lvl>
  </w:abstractNum>
  <w:abstractNum w:abstractNumId="10" w15:restartNumberingAfterBreak="0">
    <w:nsid w:val="00000012"/>
    <w:multiLevelType w:val="multilevel"/>
    <w:tmpl w:val="04190025"/>
    <w:lvl w:ilvl="0">
      <w:start w:val="1"/>
      <w:numFmt w:val="decimal"/>
      <w:lvlText w:val="%1"/>
      <w:lvlJc w:val="left"/>
      <w:pPr>
        <w:ind w:left="432" w:hanging="432"/>
      </w:pPr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28"/>
        <w:szCs w:val="28"/>
        <w:u w:val="none" w:color="000000"/>
        <w:lang w:bidi="ar-SA"/>
      </w:rPr>
    </w:lvl>
    <w:lvl w:ilvl="1">
      <w:start w:val="1"/>
      <w:numFmt w:val="decimal"/>
      <w:lvlText w:val="%1.%2"/>
      <w:lvlJc w:val="left"/>
      <w:pPr>
        <w:ind w:left="576" w:hanging="576"/>
      </w:pPr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24"/>
        <w:szCs w:val="24"/>
        <w:u w:val="none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24"/>
        <w:szCs w:val="24"/>
        <w:u w:val="none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24"/>
        <w:szCs w:val="24"/>
        <w:u w:val="none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24"/>
        <w:szCs w:val="24"/>
        <w:u w:val="none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24"/>
        <w:szCs w:val="24"/>
        <w:u w:val="none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24"/>
        <w:szCs w:val="24"/>
        <w:u w:val="none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24"/>
        <w:szCs w:val="24"/>
        <w:u w:val="none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24"/>
        <w:szCs w:val="24"/>
        <w:u w:val="none"/>
      </w:rPr>
    </w:lvl>
  </w:abstractNum>
  <w:abstractNum w:abstractNumId="11" w15:restartNumberingAfterBreak="0">
    <w:nsid w:val="00000013"/>
    <w:multiLevelType w:val="singleLevel"/>
    <w:tmpl w:val="00000013"/>
    <w:name w:val="WW8Num19"/>
    <w:lvl w:ilvl="0">
      <w:start w:val="1"/>
      <w:numFmt w:val="decimal"/>
      <w:lvlText w:val="%1."/>
      <w:lvlJc w:val="left"/>
      <w:pPr>
        <w:tabs>
          <w:tab w:val="num" w:pos="708"/>
        </w:tabs>
        <w:ind w:left="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8"/>
        <w:szCs w:val="28"/>
        <w:u w:val="none" w:color="000000"/>
        <w:bdr w:val="none" w:sz="0" w:space="0" w:color="000000"/>
        <w:shd w:val="clear" w:color="auto" w:fill="auto"/>
        <w:vertAlign w:val="baseline"/>
      </w:rPr>
    </w:lvl>
  </w:abstractNum>
  <w:abstractNum w:abstractNumId="12" w15:restartNumberingAfterBreak="0">
    <w:nsid w:val="00000014"/>
    <w:multiLevelType w:val="multilevel"/>
    <w:tmpl w:val="00000014"/>
    <w:name w:val="WW8Num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  <w:color w:val="000000"/>
        <w:sz w:val="28"/>
        <w:szCs w:val="28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3" w15:restartNumberingAfterBreak="0">
    <w:nsid w:val="0909477F"/>
    <w:multiLevelType w:val="multilevel"/>
    <w:tmpl w:val="4476F8C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1098434A"/>
    <w:multiLevelType w:val="multilevel"/>
    <w:tmpl w:val="6110FC52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17665AB3"/>
    <w:multiLevelType w:val="multilevel"/>
    <w:tmpl w:val="310271BA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2F4D4732"/>
    <w:multiLevelType w:val="multilevel"/>
    <w:tmpl w:val="032A9B58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FD64F13"/>
    <w:multiLevelType w:val="multilevel"/>
    <w:tmpl w:val="1592CA1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A5E5DAF"/>
    <w:multiLevelType w:val="multilevel"/>
    <w:tmpl w:val="B9F436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3FCA5C41"/>
    <w:multiLevelType w:val="hybridMultilevel"/>
    <w:tmpl w:val="C37E3AFC"/>
    <w:lvl w:ilvl="0" w:tplc="39D2832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0111799"/>
    <w:multiLevelType w:val="hybridMultilevel"/>
    <w:tmpl w:val="1DD27DA4"/>
    <w:lvl w:ilvl="0" w:tplc="61205ECE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5F4E9812">
      <w:start w:val="1"/>
      <w:numFmt w:val="bullet"/>
      <w:lvlText w:val="o"/>
      <w:lvlJc w:val="left"/>
      <w:pPr>
        <w:ind w:left="17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8E62D612">
      <w:start w:val="1"/>
      <w:numFmt w:val="bullet"/>
      <w:lvlText w:val="▪"/>
      <w:lvlJc w:val="left"/>
      <w:pPr>
        <w:ind w:left="24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252093B0">
      <w:start w:val="1"/>
      <w:numFmt w:val="bullet"/>
      <w:lvlText w:val="•"/>
      <w:lvlJc w:val="left"/>
      <w:pPr>
        <w:ind w:left="31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40B611DA">
      <w:start w:val="1"/>
      <w:numFmt w:val="bullet"/>
      <w:lvlText w:val="o"/>
      <w:lvlJc w:val="left"/>
      <w:pPr>
        <w:ind w:left="39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4712D63C">
      <w:start w:val="1"/>
      <w:numFmt w:val="bullet"/>
      <w:lvlText w:val="▪"/>
      <w:lvlJc w:val="left"/>
      <w:pPr>
        <w:ind w:left="46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5D6C7A08">
      <w:start w:val="1"/>
      <w:numFmt w:val="bullet"/>
      <w:lvlText w:val="•"/>
      <w:lvlJc w:val="left"/>
      <w:pPr>
        <w:ind w:left="53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14289A4A">
      <w:start w:val="1"/>
      <w:numFmt w:val="bullet"/>
      <w:lvlText w:val="o"/>
      <w:lvlJc w:val="left"/>
      <w:pPr>
        <w:ind w:left="60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9710B3CC">
      <w:start w:val="1"/>
      <w:numFmt w:val="bullet"/>
      <w:lvlText w:val="▪"/>
      <w:lvlJc w:val="left"/>
      <w:pPr>
        <w:ind w:left="67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 w15:restartNumberingAfterBreak="0">
    <w:nsid w:val="42796252"/>
    <w:multiLevelType w:val="hybridMultilevel"/>
    <w:tmpl w:val="8410DBE2"/>
    <w:lvl w:ilvl="0" w:tplc="3F6EE7D6">
      <w:start w:val="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1877DE3"/>
    <w:multiLevelType w:val="hybridMultilevel"/>
    <w:tmpl w:val="6416F4C0"/>
    <w:lvl w:ilvl="0" w:tplc="39D2832C">
      <w:start w:val="1"/>
      <w:numFmt w:val="bullet"/>
      <w:lvlText w:val=""/>
      <w:lvlJc w:val="left"/>
      <w:pPr>
        <w:ind w:left="14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23" w15:restartNumberingAfterBreak="0">
    <w:nsid w:val="64B660AE"/>
    <w:multiLevelType w:val="multilevel"/>
    <w:tmpl w:val="04190025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24" w15:restartNumberingAfterBreak="0">
    <w:nsid w:val="6B0B64F4"/>
    <w:multiLevelType w:val="multilevel"/>
    <w:tmpl w:val="82F6B204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5" w15:restartNumberingAfterBreak="0">
    <w:nsid w:val="70594EDF"/>
    <w:multiLevelType w:val="multilevel"/>
    <w:tmpl w:val="04190025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26" w15:restartNumberingAfterBreak="0">
    <w:nsid w:val="74757745"/>
    <w:multiLevelType w:val="hybridMultilevel"/>
    <w:tmpl w:val="A4805ECC"/>
    <w:lvl w:ilvl="0" w:tplc="39D2832C">
      <w:start w:val="1"/>
      <w:numFmt w:val="bullet"/>
      <w:lvlText w:val=""/>
      <w:lvlJc w:val="left"/>
      <w:pPr>
        <w:ind w:left="15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27" w15:restartNumberingAfterBreak="0">
    <w:nsid w:val="7C202422"/>
    <w:multiLevelType w:val="multilevel"/>
    <w:tmpl w:val="1F3EFC96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7D5D36B3"/>
    <w:multiLevelType w:val="hybridMultilevel"/>
    <w:tmpl w:val="54F477F6"/>
    <w:lvl w:ilvl="0" w:tplc="23DA7BA1">
      <w:numFmt w:val="bullet"/>
      <w:lvlText w:val="˗"/>
      <w:lvlJc w:val="left"/>
      <w:pPr>
        <w:tabs>
          <w:tab w:val="left" w:pos="1068"/>
        </w:tabs>
        <w:ind w:left="1068" w:hanging="360"/>
      </w:pPr>
      <w:rPr>
        <w:rFonts w:ascii="Times New Roman" w:hAnsi="Times New Roman"/>
        <w:sz w:val="20"/>
      </w:rPr>
    </w:lvl>
    <w:lvl w:ilvl="1" w:tplc="79EC8A98">
      <w:start w:val="1"/>
      <w:numFmt w:val="bullet"/>
      <w:lvlText w:val="o"/>
      <w:lvlJc w:val="left"/>
      <w:pPr>
        <w:tabs>
          <w:tab w:val="left" w:pos="1788"/>
        </w:tabs>
        <w:ind w:left="1788" w:hanging="360"/>
      </w:pPr>
      <w:rPr>
        <w:rFonts w:ascii="Courier New" w:hAnsi="Courier New"/>
        <w:sz w:val="20"/>
      </w:rPr>
    </w:lvl>
    <w:lvl w:ilvl="2" w:tplc="197BAB90">
      <w:start w:val="1"/>
      <w:numFmt w:val="bullet"/>
      <w:lvlText w:val=""/>
      <w:lvlJc w:val="left"/>
      <w:pPr>
        <w:tabs>
          <w:tab w:val="left" w:pos="2508"/>
        </w:tabs>
        <w:ind w:left="2508" w:hanging="360"/>
      </w:pPr>
      <w:rPr>
        <w:rFonts w:ascii="Wingdings" w:hAnsi="Wingdings"/>
        <w:sz w:val="20"/>
      </w:rPr>
    </w:lvl>
    <w:lvl w:ilvl="3" w:tplc="39976660">
      <w:start w:val="1"/>
      <w:numFmt w:val="bullet"/>
      <w:lvlText w:val=""/>
      <w:lvlJc w:val="left"/>
      <w:pPr>
        <w:tabs>
          <w:tab w:val="left" w:pos="3228"/>
        </w:tabs>
        <w:ind w:left="3228" w:hanging="360"/>
      </w:pPr>
      <w:rPr>
        <w:rFonts w:ascii="Wingdings" w:hAnsi="Wingdings"/>
        <w:sz w:val="20"/>
      </w:rPr>
    </w:lvl>
    <w:lvl w:ilvl="4" w:tplc="031A9020">
      <w:start w:val="1"/>
      <w:numFmt w:val="bullet"/>
      <w:lvlText w:val=""/>
      <w:lvlJc w:val="left"/>
      <w:pPr>
        <w:tabs>
          <w:tab w:val="left" w:pos="3948"/>
        </w:tabs>
        <w:ind w:left="3948" w:hanging="360"/>
      </w:pPr>
      <w:rPr>
        <w:rFonts w:ascii="Wingdings" w:hAnsi="Wingdings"/>
        <w:sz w:val="20"/>
      </w:rPr>
    </w:lvl>
    <w:lvl w:ilvl="5" w:tplc="728CE7DD">
      <w:start w:val="1"/>
      <w:numFmt w:val="bullet"/>
      <w:lvlText w:val=""/>
      <w:lvlJc w:val="left"/>
      <w:pPr>
        <w:tabs>
          <w:tab w:val="left" w:pos="4668"/>
        </w:tabs>
        <w:ind w:left="4668" w:hanging="360"/>
      </w:pPr>
      <w:rPr>
        <w:rFonts w:ascii="Wingdings" w:hAnsi="Wingdings"/>
        <w:sz w:val="20"/>
      </w:rPr>
    </w:lvl>
    <w:lvl w:ilvl="6" w:tplc="3E5D5554">
      <w:start w:val="1"/>
      <w:numFmt w:val="bullet"/>
      <w:lvlText w:val=""/>
      <w:lvlJc w:val="left"/>
      <w:pPr>
        <w:tabs>
          <w:tab w:val="left" w:pos="5388"/>
        </w:tabs>
        <w:ind w:left="5388" w:hanging="360"/>
      </w:pPr>
      <w:rPr>
        <w:rFonts w:ascii="Wingdings" w:hAnsi="Wingdings"/>
        <w:sz w:val="20"/>
      </w:rPr>
    </w:lvl>
    <w:lvl w:ilvl="7" w:tplc="0E1EF0FE">
      <w:start w:val="1"/>
      <w:numFmt w:val="bullet"/>
      <w:lvlText w:val=""/>
      <w:lvlJc w:val="left"/>
      <w:pPr>
        <w:tabs>
          <w:tab w:val="left" w:pos="6108"/>
        </w:tabs>
        <w:ind w:left="6108" w:hanging="360"/>
      </w:pPr>
      <w:rPr>
        <w:rFonts w:ascii="Wingdings" w:hAnsi="Wingdings"/>
        <w:sz w:val="20"/>
      </w:rPr>
    </w:lvl>
    <w:lvl w:ilvl="8" w:tplc="0F3C5B66">
      <w:start w:val="1"/>
      <w:numFmt w:val="bullet"/>
      <w:lvlText w:val=""/>
      <w:lvlJc w:val="left"/>
      <w:pPr>
        <w:tabs>
          <w:tab w:val="left" w:pos="6828"/>
        </w:tabs>
        <w:ind w:left="6828" w:hanging="360"/>
      </w:pPr>
      <w:rPr>
        <w:rFonts w:ascii="Wingdings" w:hAnsi="Wingdings"/>
        <w:sz w:val="20"/>
      </w:rPr>
    </w:lvl>
  </w:abstractNum>
  <w:num w:numId="1">
    <w:abstractNumId w:val="24"/>
  </w:num>
  <w:num w:numId="2">
    <w:abstractNumId w:val="25"/>
  </w:num>
  <w:num w:numId="3">
    <w:abstractNumId w:val="20"/>
  </w:num>
  <w:num w:numId="4">
    <w:abstractNumId w:val="26"/>
  </w:num>
  <w:num w:numId="5">
    <w:abstractNumId w:val="22"/>
  </w:num>
  <w:num w:numId="6">
    <w:abstractNumId w:val="19"/>
  </w:num>
  <w:num w:numId="7">
    <w:abstractNumId w:val="23"/>
  </w:num>
  <w:num w:numId="8">
    <w:abstractNumId w:val="4"/>
  </w:num>
  <w:num w:numId="9">
    <w:abstractNumId w:val="8"/>
  </w:num>
  <w:num w:numId="10">
    <w:abstractNumId w:val="9"/>
  </w:num>
  <w:num w:numId="11">
    <w:abstractNumId w:val="7"/>
  </w:num>
  <w:num w:numId="12">
    <w:abstractNumId w:val="11"/>
  </w:num>
  <w:num w:numId="13">
    <w:abstractNumId w:val="28"/>
  </w:num>
  <w:num w:numId="14">
    <w:abstractNumId w:val="10"/>
  </w:num>
  <w:num w:numId="15">
    <w:abstractNumId w:val="14"/>
  </w:num>
  <w:num w:numId="16">
    <w:abstractNumId w:val="27"/>
  </w:num>
  <w:num w:numId="17">
    <w:abstractNumId w:val="15"/>
  </w:num>
  <w:num w:numId="18">
    <w:abstractNumId w:val="18"/>
  </w:num>
  <w:num w:numId="19">
    <w:abstractNumId w:val="16"/>
  </w:num>
  <w:num w:numId="20">
    <w:abstractNumId w:val="13"/>
  </w:num>
  <w:num w:numId="21">
    <w:abstractNumId w:val="17"/>
  </w:num>
  <w:num w:numId="22">
    <w:abstractNumId w:val="21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4ECB"/>
    <w:rsid w:val="0000006A"/>
    <w:rsid w:val="0005572D"/>
    <w:rsid w:val="00057AF6"/>
    <w:rsid w:val="000B2326"/>
    <w:rsid w:val="000B25AA"/>
    <w:rsid w:val="000F30E2"/>
    <w:rsid w:val="000F68C7"/>
    <w:rsid w:val="00110004"/>
    <w:rsid w:val="00110290"/>
    <w:rsid w:val="00126FA1"/>
    <w:rsid w:val="00133A1A"/>
    <w:rsid w:val="001433D8"/>
    <w:rsid w:val="00150640"/>
    <w:rsid w:val="00157068"/>
    <w:rsid w:val="00157F14"/>
    <w:rsid w:val="00163935"/>
    <w:rsid w:val="00165569"/>
    <w:rsid w:val="00180896"/>
    <w:rsid w:val="001A1407"/>
    <w:rsid w:val="001A4889"/>
    <w:rsid w:val="001B775E"/>
    <w:rsid w:val="001E69E2"/>
    <w:rsid w:val="001E74EF"/>
    <w:rsid w:val="00226CE1"/>
    <w:rsid w:val="00244CFE"/>
    <w:rsid w:val="00264DAD"/>
    <w:rsid w:val="00272A81"/>
    <w:rsid w:val="00275CC4"/>
    <w:rsid w:val="002766E0"/>
    <w:rsid w:val="00277CE9"/>
    <w:rsid w:val="0028003E"/>
    <w:rsid w:val="00290EEA"/>
    <w:rsid w:val="002950A4"/>
    <w:rsid w:val="00295254"/>
    <w:rsid w:val="0029621E"/>
    <w:rsid w:val="002F09FC"/>
    <w:rsid w:val="002F19A3"/>
    <w:rsid w:val="00323076"/>
    <w:rsid w:val="003254E3"/>
    <w:rsid w:val="00326903"/>
    <w:rsid w:val="00331760"/>
    <w:rsid w:val="00346811"/>
    <w:rsid w:val="00354F56"/>
    <w:rsid w:val="00385E18"/>
    <w:rsid w:val="00386394"/>
    <w:rsid w:val="00387B00"/>
    <w:rsid w:val="003A0D8E"/>
    <w:rsid w:val="003A5144"/>
    <w:rsid w:val="003C5ED8"/>
    <w:rsid w:val="003D74AD"/>
    <w:rsid w:val="003E214A"/>
    <w:rsid w:val="003F72E6"/>
    <w:rsid w:val="0041377C"/>
    <w:rsid w:val="00414DBF"/>
    <w:rsid w:val="0042201B"/>
    <w:rsid w:val="00437CA0"/>
    <w:rsid w:val="00442FEC"/>
    <w:rsid w:val="004442F6"/>
    <w:rsid w:val="004455A1"/>
    <w:rsid w:val="00485D51"/>
    <w:rsid w:val="004A2219"/>
    <w:rsid w:val="004A23F5"/>
    <w:rsid w:val="004C0CB1"/>
    <w:rsid w:val="004C5F60"/>
    <w:rsid w:val="004D6677"/>
    <w:rsid w:val="004F38B7"/>
    <w:rsid w:val="004F7F43"/>
    <w:rsid w:val="00503010"/>
    <w:rsid w:val="005031FD"/>
    <w:rsid w:val="00522133"/>
    <w:rsid w:val="005229BB"/>
    <w:rsid w:val="005320CB"/>
    <w:rsid w:val="005423BD"/>
    <w:rsid w:val="005560FB"/>
    <w:rsid w:val="005564D5"/>
    <w:rsid w:val="00563332"/>
    <w:rsid w:val="005658FA"/>
    <w:rsid w:val="00587D00"/>
    <w:rsid w:val="005948E8"/>
    <w:rsid w:val="005A011F"/>
    <w:rsid w:val="005A4837"/>
    <w:rsid w:val="005C0BA2"/>
    <w:rsid w:val="005D38B7"/>
    <w:rsid w:val="005E086E"/>
    <w:rsid w:val="005E6EEE"/>
    <w:rsid w:val="00600F0F"/>
    <w:rsid w:val="00603F91"/>
    <w:rsid w:val="006060B3"/>
    <w:rsid w:val="00610C81"/>
    <w:rsid w:val="0062319D"/>
    <w:rsid w:val="00624D03"/>
    <w:rsid w:val="00625C64"/>
    <w:rsid w:val="00637909"/>
    <w:rsid w:val="006427CD"/>
    <w:rsid w:val="00645A51"/>
    <w:rsid w:val="00646C24"/>
    <w:rsid w:val="00650C37"/>
    <w:rsid w:val="00672F42"/>
    <w:rsid w:val="006A18EA"/>
    <w:rsid w:val="006D24C9"/>
    <w:rsid w:val="006D577F"/>
    <w:rsid w:val="006F288A"/>
    <w:rsid w:val="006F631C"/>
    <w:rsid w:val="006F71A6"/>
    <w:rsid w:val="0070444E"/>
    <w:rsid w:val="007309B8"/>
    <w:rsid w:val="00741706"/>
    <w:rsid w:val="00750DAB"/>
    <w:rsid w:val="00754C76"/>
    <w:rsid w:val="0077276C"/>
    <w:rsid w:val="0077473A"/>
    <w:rsid w:val="00781991"/>
    <w:rsid w:val="00795F0F"/>
    <w:rsid w:val="007A7167"/>
    <w:rsid w:val="007B64F5"/>
    <w:rsid w:val="007C7519"/>
    <w:rsid w:val="007D4380"/>
    <w:rsid w:val="007D49A6"/>
    <w:rsid w:val="007F1E94"/>
    <w:rsid w:val="0080545C"/>
    <w:rsid w:val="00834C7F"/>
    <w:rsid w:val="008708B0"/>
    <w:rsid w:val="008A17C0"/>
    <w:rsid w:val="008A2392"/>
    <w:rsid w:val="008C0EC3"/>
    <w:rsid w:val="008C6002"/>
    <w:rsid w:val="008D5FF4"/>
    <w:rsid w:val="008F335A"/>
    <w:rsid w:val="00903A53"/>
    <w:rsid w:val="00904AB7"/>
    <w:rsid w:val="00920235"/>
    <w:rsid w:val="00921D82"/>
    <w:rsid w:val="0093466B"/>
    <w:rsid w:val="00943157"/>
    <w:rsid w:val="00946460"/>
    <w:rsid w:val="00950A34"/>
    <w:rsid w:val="0095742C"/>
    <w:rsid w:val="00966B46"/>
    <w:rsid w:val="00967784"/>
    <w:rsid w:val="009716B6"/>
    <w:rsid w:val="00997C35"/>
    <w:rsid w:val="009A02BA"/>
    <w:rsid w:val="009C74B8"/>
    <w:rsid w:val="009E4016"/>
    <w:rsid w:val="009E42BB"/>
    <w:rsid w:val="009E54B4"/>
    <w:rsid w:val="009F1BA8"/>
    <w:rsid w:val="009F2E58"/>
    <w:rsid w:val="009F67A4"/>
    <w:rsid w:val="009F6CA7"/>
    <w:rsid w:val="00A073AD"/>
    <w:rsid w:val="00A12DD8"/>
    <w:rsid w:val="00A20316"/>
    <w:rsid w:val="00A37677"/>
    <w:rsid w:val="00A41442"/>
    <w:rsid w:val="00A62DAE"/>
    <w:rsid w:val="00A6378C"/>
    <w:rsid w:val="00A70144"/>
    <w:rsid w:val="00A9159A"/>
    <w:rsid w:val="00A92031"/>
    <w:rsid w:val="00A970AD"/>
    <w:rsid w:val="00AA0839"/>
    <w:rsid w:val="00AB24E0"/>
    <w:rsid w:val="00AE4897"/>
    <w:rsid w:val="00AE5B02"/>
    <w:rsid w:val="00AE7DBB"/>
    <w:rsid w:val="00B03AF3"/>
    <w:rsid w:val="00B30708"/>
    <w:rsid w:val="00B42F67"/>
    <w:rsid w:val="00B66C7E"/>
    <w:rsid w:val="00B67B42"/>
    <w:rsid w:val="00B706ED"/>
    <w:rsid w:val="00B81DEC"/>
    <w:rsid w:val="00B84EAE"/>
    <w:rsid w:val="00B8563E"/>
    <w:rsid w:val="00B86A17"/>
    <w:rsid w:val="00B91C6F"/>
    <w:rsid w:val="00BA1318"/>
    <w:rsid w:val="00BA216C"/>
    <w:rsid w:val="00BB1D0E"/>
    <w:rsid w:val="00BC002F"/>
    <w:rsid w:val="00BC119C"/>
    <w:rsid w:val="00BC2020"/>
    <w:rsid w:val="00BC4E49"/>
    <w:rsid w:val="00BD1388"/>
    <w:rsid w:val="00BD2F86"/>
    <w:rsid w:val="00BD70C5"/>
    <w:rsid w:val="00BE1C6B"/>
    <w:rsid w:val="00BE5F8F"/>
    <w:rsid w:val="00C02DE7"/>
    <w:rsid w:val="00C11023"/>
    <w:rsid w:val="00C13473"/>
    <w:rsid w:val="00C20BEA"/>
    <w:rsid w:val="00C211A2"/>
    <w:rsid w:val="00C317CF"/>
    <w:rsid w:val="00C33033"/>
    <w:rsid w:val="00C45FF7"/>
    <w:rsid w:val="00C47AE4"/>
    <w:rsid w:val="00C51070"/>
    <w:rsid w:val="00C60956"/>
    <w:rsid w:val="00C705C7"/>
    <w:rsid w:val="00C71A8E"/>
    <w:rsid w:val="00C72A43"/>
    <w:rsid w:val="00C817AC"/>
    <w:rsid w:val="00C81BC1"/>
    <w:rsid w:val="00C86165"/>
    <w:rsid w:val="00CA5B80"/>
    <w:rsid w:val="00CA5BB9"/>
    <w:rsid w:val="00CD2026"/>
    <w:rsid w:val="00CF1272"/>
    <w:rsid w:val="00D025BF"/>
    <w:rsid w:val="00D11FB5"/>
    <w:rsid w:val="00D16315"/>
    <w:rsid w:val="00D32CB4"/>
    <w:rsid w:val="00D362D5"/>
    <w:rsid w:val="00D54ECB"/>
    <w:rsid w:val="00D95D7C"/>
    <w:rsid w:val="00D96C54"/>
    <w:rsid w:val="00DA154B"/>
    <w:rsid w:val="00DB3AD4"/>
    <w:rsid w:val="00DB79EA"/>
    <w:rsid w:val="00DD4C1F"/>
    <w:rsid w:val="00DD5D55"/>
    <w:rsid w:val="00DE0154"/>
    <w:rsid w:val="00DE1803"/>
    <w:rsid w:val="00DE664C"/>
    <w:rsid w:val="00DF3725"/>
    <w:rsid w:val="00E04C95"/>
    <w:rsid w:val="00E153D4"/>
    <w:rsid w:val="00E21F25"/>
    <w:rsid w:val="00E341F3"/>
    <w:rsid w:val="00E42EEA"/>
    <w:rsid w:val="00E5223D"/>
    <w:rsid w:val="00E7451F"/>
    <w:rsid w:val="00E75226"/>
    <w:rsid w:val="00E80838"/>
    <w:rsid w:val="00E9637A"/>
    <w:rsid w:val="00E97BED"/>
    <w:rsid w:val="00EC1DAA"/>
    <w:rsid w:val="00EC5324"/>
    <w:rsid w:val="00EF2FF3"/>
    <w:rsid w:val="00F07D72"/>
    <w:rsid w:val="00F15C29"/>
    <w:rsid w:val="00F4452C"/>
    <w:rsid w:val="00F44E2B"/>
    <w:rsid w:val="00F63054"/>
    <w:rsid w:val="00F70A96"/>
    <w:rsid w:val="00F82EC1"/>
    <w:rsid w:val="00FB3D6A"/>
    <w:rsid w:val="00FB6F37"/>
    <w:rsid w:val="00FC03C0"/>
    <w:rsid w:val="00FE61F4"/>
    <w:rsid w:val="00FF4A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188E8C"/>
  <w15:docId w15:val="{B7647D3A-6E5A-4113-8CB7-ABB1D97A0F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iPriority="0" w:unhideWhenUsed="1" w:qFormat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0" w:unhideWhenUsed="1"/>
    <w:lsdException w:name="toc 3" w:semiHidden="1" w:uiPriority="0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iPriority="0" w:unhideWhenUsed="1" w:qFormat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iPriority="0" w:unhideWhenUsed="1" w:qFormat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86A17"/>
    <w:pPr>
      <w:widowControl w:val="0"/>
      <w:suppressAutoHyphens w:val="0"/>
      <w:spacing w:line="360" w:lineRule="auto"/>
      <w:ind w:firstLine="709"/>
      <w:jc w:val="both"/>
    </w:pPr>
    <w:rPr>
      <w:rFonts w:ascii="Times New Roman" w:hAnsi="Times New Roman"/>
      <w:sz w:val="28"/>
    </w:rPr>
  </w:style>
  <w:style w:type="paragraph" w:styleId="1">
    <w:name w:val="heading 1"/>
    <w:basedOn w:val="a"/>
    <w:link w:val="10"/>
    <w:qFormat/>
    <w:rsid w:val="00B86A17"/>
    <w:pPr>
      <w:suppressAutoHyphens/>
      <w:spacing w:before="240" w:after="240" w:line="240" w:lineRule="auto"/>
      <w:ind w:left="993" w:hanging="284"/>
      <w:jc w:val="left"/>
      <w:outlineLvl w:val="0"/>
    </w:pPr>
    <w:rPr>
      <w:rFonts w:ascii="Arial" w:eastAsia="Times New Roman" w:hAnsi="Arial" w:cs="Times New Roman"/>
      <w:bCs/>
      <w:sz w:val="30"/>
      <w:szCs w:val="28"/>
      <w:lang w:eastAsia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B86A17"/>
    <w:pPr>
      <w:keepNext/>
      <w:keepLines/>
      <w:suppressAutoHyphens/>
      <w:spacing w:before="240" w:after="120" w:line="240" w:lineRule="auto"/>
      <w:ind w:left="1191" w:hanging="482"/>
      <w:jc w:val="left"/>
      <w:outlineLvl w:val="1"/>
    </w:pPr>
    <w:rPr>
      <w:rFonts w:ascii="Arial" w:eastAsiaTheme="majorEastAsia" w:hAnsi="Arial" w:cstheme="majorBidi"/>
      <w:bCs/>
      <w:szCs w:val="26"/>
    </w:rPr>
  </w:style>
  <w:style w:type="paragraph" w:styleId="3">
    <w:name w:val="heading 3"/>
    <w:basedOn w:val="a0"/>
    <w:next w:val="a1"/>
    <w:qFormat/>
    <w:pPr>
      <w:numPr>
        <w:ilvl w:val="2"/>
        <w:numId w:val="1"/>
      </w:numPr>
      <w:spacing w:before="140"/>
      <w:outlineLvl w:val="2"/>
    </w:pPr>
    <w:rPr>
      <w:rFonts w:ascii="Liberation Serif" w:eastAsia="Segoe UI" w:hAnsi="Liberation Serif" w:cs="Tahoma"/>
      <w:b/>
      <w:bCs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a5">
    <w:name w:val="Текст сноски Знак"/>
    <w:basedOn w:val="a2"/>
    <w:uiPriority w:val="99"/>
    <w:semiHidden/>
    <w:qFormat/>
    <w:rsid w:val="00780EA7"/>
    <w:rPr>
      <w:sz w:val="20"/>
      <w:szCs w:val="20"/>
    </w:rPr>
  </w:style>
  <w:style w:type="character" w:customStyle="1" w:styleId="a6">
    <w:name w:val="Привязка сноски"/>
    <w:rPr>
      <w:vertAlign w:val="superscript"/>
    </w:rPr>
  </w:style>
  <w:style w:type="character" w:customStyle="1" w:styleId="FootnoteCharacters">
    <w:name w:val="Footnote Characters"/>
    <w:basedOn w:val="a2"/>
    <w:uiPriority w:val="99"/>
    <w:semiHidden/>
    <w:unhideWhenUsed/>
    <w:qFormat/>
    <w:rsid w:val="00780EA7"/>
    <w:rPr>
      <w:vertAlign w:val="superscript"/>
    </w:rPr>
  </w:style>
  <w:style w:type="character" w:customStyle="1" w:styleId="a7">
    <w:name w:val="Символ сноски"/>
    <w:qFormat/>
  </w:style>
  <w:style w:type="character" w:customStyle="1" w:styleId="a8">
    <w:name w:val="Привязка концевой сноски"/>
    <w:rPr>
      <w:vertAlign w:val="superscript"/>
    </w:rPr>
  </w:style>
  <w:style w:type="character" w:customStyle="1" w:styleId="a9">
    <w:name w:val="Символ концевой сноски"/>
    <w:qFormat/>
  </w:style>
  <w:style w:type="character" w:customStyle="1" w:styleId="-">
    <w:name w:val="Интернет-ссылка"/>
    <w:rPr>
      <w:color w:val="000080"/>
      <w:u w:val="single"/>
    </w:rPr>
  </w:style>
  <w:style w:type="character" w:customStyle="1" w:styleId="aa">
    <w:name w:val="Ссылка указателя"/>
    <w:qFormat/>
  </w:style>
  <w:style w:type="character" w:customStyle="1" w:styleId="fontstyle01">
    <w:name w:val="fontstyle01"/>
    <w:qFormat/>
    <w:rPr>
      <w:rFonts w:ascii="Times New Roman" w:hAnsi="Times New Roman" w:cs="Times New Roman"/>
      <w:b w:val="0"/>
      <w:bCs w:val="0"/>
      <w:i w:val="0"/>
      <w:iCs w:val="0"/>
      <w:color w:val="000000"/>
      <w:sz w:val="28"/>
      <w:szCs w:val="28"/>
    </w:rPr>
  </w:style>
  <w:style w:type="character" w:customStyle="1" w:styleId="ab">
    <w:name w:val="Выделение жирным"/>
    <w:qFormat/>
    <w:rPr>
      <w:b/>
      <w:bCs/>
    </w:rPr>
  </w:style>
  <w:style w:type="character" w:customStyle="1" w:styleId="ac">
    <w:name w:val="Маркеры"/>
    <w:qFormat/>
    <w:rPr>
      <w:rFonts w:ascii="OpenSymbol" w:eastAsia="OpenSymbol" w:hAnsi="OpenSymbol" w:cs="OpenSymbol"/>
    </w:rPr>
  </w:style>
  <w:style w:type="character" w:customStyle="1" w:styleId="ad">
    <w:name w:val="Символ нумерации"/>
    <w:qFormat/>
  </w:style>
  <w:style w:type="character" w:customStyle="1" w:styleId="WW8Num7z0">
    <w:name w:val="WW8Num7z0"/>
    <w:qFormat/>
    <w:rPr>
      <w:rFonts w:ascii="Symbol" w:hAnsi="Symbol" w:cs="OpenSymbol;Arial Unicode MS"/>
    </w:rPr>
  </w:style>
  <w:style w:type="character" w:customStyle="1" w:styleId="WW8Num7z1">
    <w:name w:val="WW8Num7z1"/>
    <w:qFormat/>
    <w:rPr>
      <w:rFonts w:ascii="OpenSymbol;Arial Unicode MS" w:hAnsi="OpenSymbol;Arial Unicode MS" w:cs="OpenSymbol;Arial Unicode MS"/>
    </w:rPr>
  </w:style>
  <w:style w:type="character" w:customStyle="1" w:styleId="WW8Num8z0">
    <w:name w:val="WW8Num8z0"/>
    <w:qFormat/>
    <w:rPr>
      <w:rFonts w:ascii="Symbol" w:hAnsi="Symbol" w:cs="OpenSymbol;Arial Unicode MS"/>
    </w:rPr>
  </w:style>
  <w:style w:type="character" w:customStyle="1" w:styleId="WW8Num8z1">
    <w:name w:val="WW8Num8z1"/>
    <w:qFormat/>
    <w:rPr>
      <w:rFonts w:ascii="OpenSymbol;Arial Unicode MS" w:hAnsi="OpenSymbol;Arial Unicode MS" w:cs="OpenSymbol;Arial Unicode MS"/>
    </w:rPr>
  </w:style>
  <w:style w:type="character" w:styleId="ae">
    <w:name w:val="Emphasis"/>
    <w:qFormat/>
    <w:rPr>
      <w:i/>
      <w:iCs/>
    </w:rPr>
  </w:style>
  <w:style w:type="character" w:customStyle="1" w:styleId="apple-converted-space">
    <w:name w:val="apple-converted-space"/>
    <w:basedOn w:val="a2"/>
    <w:qFormat/>
  </w:style>
  <w:style w:type="character" w:styleId="af">
    <w:name w:val="Strong"/>
    <w:basedOn w:val="a2"/>
    <w:qFormat/>
    <w:rPr>
      <w:b/>
    </w:rPr>
  </w:style>
  <w:style w:type="character" w:customStyle="1" w:styleId="30">
    <w:name w:val="Основной текст (3)_"/>
    <w:basedOn w:val="a2"/>
    <w:qFormat/>
    <w:rPr>
      <w:rFonts w:ascii="Times New Roman" w:hAnsi="Times New Roman"/>
      <w:b/>
      <w:bCs/>
      <w:sz w:val="27"/>
      <w:szCs w:val="27"/>
      <w:shd w:val="clear" w:color="auto" w:fill="FFFFFF"/>
    </w:rPr>
  </w:style>
  <w:style w:type="character" w:customStyle="1" w:styleId="WW8Num2z0">
    <w:name w:val="WW8Num2z0"/>
    <w:qFormat/>
    <w:rPr>
      <w:rFonts w:ascii="Times New Roman" w:hAnsi="Times New Roman" w:cs="Times New Roman"/>
      <w:b w:val="0"/>
      <w:bCs w:val="0"/>
      <w:i w:val="0"/>
      <w:iCs w:val="0"/>
      <w:sz w:val="28"/>
      <w:szCs w:val="28"/>
    </w:rPr>
  </w:style>
  <w:style w:type="character" w:customStyle="1" w:styleId="WW8Num2z1">
    <w:name w:val="WW8Num2z1"/>
    <w:qFormat/>
    <w:rPr>
      <w:rFonts w:ascii="Times New Roman" w:hAnsi="Times New Roman" w:cs="Times New Roman"/>
      <w:sz w:val="28"/>
      <w:szCs w:val="28"/>
    </w:rPr>
  </w:style>
  <w:style w:type="character" w:customStyle="1" w:styleId="WW8Num2z2">
    <w:name w:val="WW8Num2z2"/>
    <w:qFormat/>
  </w:style>
  <w:style w:type="character" w:customStyle="1" w:styleId="WW8Num2z3">
    <w:name w:val="WW8Num2z3"/>
    <w:qFormat/>
  </w:style>
  <w:style w:type="character" w:customStyle="1" w:styleId="WW8Num2z4">
    <w:name w:val="WW8Num2z4"/>
    <w:qFormat/>
  </w:style>
  <w:style w:type="character" w:customStyle="1" w:styleId="WW8Num2z5">
    <w:name w:val="WW8Num2z5"/>
    <w:qFormat/>
  </w:style>
  <w:style w:type="character" w:customStyle="1" w:styleId="WW8Num2z6">
    <w:name w:val="WW8Num2z6"/>
    <w:qFormat/>
  </w:style>
  <w:style w:type="character" w:customStyle="1" w:styleId="WW8Num2z7">
    <w:name w:val="WW8Num2z7"/>
    <w:qFormat/>
  </w:style>
  <w:style w:type="character" w:customStyle="1" w:styleId="WW8Num2z8">
    <w:name w:val="WW8Num2z8"/>
    <w:qFormat/>
  </w:style>
  <w:style w:type="character" w:customStyle="1" w:styleId="WW8Num3z0">
    <w:name w:val="WW8Num3z0"/>
    <w:qFormat/>
    <w:rPr>
      <w:rFonts w:ascii="Times New Roman" w:hAnsi="Times New Roman" w:cs="Times New Roman"/>
      <w:b w:val="0"/>
      <w:bCs w:val="0"/>
      <w:i w:val="0"/>
      <w:iCs w:val="0"/>
      <w:sz w:val="28"/>
      <w:szCs w:val="28"/>
    </w:rPr>
  </w:style>
  <w:style w:type="character" w:customStyle="1" w:styleId="WW8Num3z1">
    <w:name w:val="WW8Num3z1"/>
    <w:qFormat/>
    <w:rPr>
      <w:sz w:val="24"/>
    </w:rPr>
  </w:style>
  <w:style w:type="character" w:customStyle="1" w:styleId="WW8Num3z2">
    <w:name w:val="WW8Num3z2"/>
    <w:qFormat/>
  </w:style>
  <w:style w:type="paragraph" w:styleId="a0">
    <w:name w:val="Title"/>
    <w:basedOn w:val="a"/>
    <w:next w:val="a1"/>
    <w:qFormat/>
    <w:pPr>
      <w:keepNext/>
      <w:spacing w:before="240" w:after="120"/>
    </w:pPr>
    <w:rPr>
      <w:rFonts w:ascii="Liberation Sans" w:eastAsia="Microsoft YaHei" w:hAnsi="Liberation Sans" w:cs="Arial"/>
      <w:szCs w:val="28"/>
    </w:rPr>
  </w:style>
  <w:style w:type="paragraph" w:styleId="a1">
    <w:name w:val="Body Text"/>
    <w:basedOn w:val="a"/>
    <w:pPr>
      <w:spacing w:after="140"/>
    </w:pPr>
  </w:style>
  <w:style w:type="paragraph" w:styleId="af0">
    <w:name w:val="List"/>
    <w:basedOn w:val="a1"/>
    <w:rPr>
      <w:rFonts w:cs="Arial"/>
    </w:rPr>
  </w:style>
  <w:style w:type="paragraph" w:styleId="af1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f2">
    <w:name w:val="index heading"/>
    <w:basedOn w:val="a0"/>
    <w:qFormat/>
    <w:pPr>
      <w:suppressLineNumbers/>
    </w:pPr>
    <w:rPr>
      <w:b/>
      <w:bCs/>
      <w:sz w:val="32"/>
      <w:szCs w:val="32"/>
    </w:rPr>
  </w:style>
  <w:style w:type="paragraph" w:styleId="af3">
    <w:name w:val="List Paragraph"/>
    <w:basedOn w:val="a"/>
    <w:link w:val="af4"/>
    <w:uiPriority w:val="34"/>
    <w:qFormat/>
    <w:pPr>
      <w:ind w:left="720"/>
      <w:contextualSpacing/>
    </w:pPr>
  </w:style>
  <w:style w:type="paragraph" w:styleId="af5">
    <w:name w:val="footnote text"/>
    <w:basedOn w:val="a"/>
    <w:uiPriority w:val="99"/>
    <w:semiHidden/>
    <w:unhideWhenUsed/>
    <w:rsid w:val="00780EA7"/>
    <w:pPr>
      <w:spacing w:line="240" w:lineRule="auto"/>
    </w:pPr>
    <w:rPr>
      <w:sz w:val="20"/>
      <w:szCs w:val="20"/>
    </w:rPr>
  </w:style>
  <w:style w:type="paragraph" w:customStyle="1" w:styleId="af6">
    <w:name w:val="Верхний и нижний колонтитулы"/>
    <w:basedOn w:val="a"/>
    <w:qFormat/>
    <w:pPr>
      <w:suppressLineNumbers/>
      <w:tabs>
        <w:tab w:val="center" w:pos="4677"/>
        <w:tab w:val="right" w:pos="9355"/>
      </w:tabs>
    </w:pPr>
  </w:style>
  <w:style w:type="paragraph" w:styleId="af7">
    <w:name w:val="header"/>
    <w:basedOn w:val="af6"/>
    <w:link w:val="af8"/>
    <w:uiPriority w:val="99"/>
  </w:style>
  <w:style w:type="paragraph" w:customStyle="1" w:styleId="af9">
    <w:name w:val="Содержимое врезки"/>
    <w:basedOn w:val="a"/>
    <w:qFormat/>
  </w:style>
  <w:style w:type="paragraph" w:styleId="afa">
    <w:name w:val="footer"/>
    <w:basedOn w:val="af6"/>
  </w:style>
  <w:style w:type="paragraph" w:styleId="afb">
    <w:name w:val="toa heading"/>
    <w:basedOn w:val="af2"/>
    <w:qFormat/>
  </w:style>
  <w:style w:type="paragraph" w:styleId="21">
    <w:name w:val="toc 2"/>
    <w:basedOn w:val="af2"/>
    <w:pPr>
      <w:tabs>
        <w:tab w:val="right" w:leader="dot" w:pos="9355"/>
      </w:tabs>
      <w:ind w:left="283"/>
    </w:pPr>
  </w:style>
  <w:style w:type="paragraph" w:styleId="11">
    <w:name w:val="toc 1"/>
    <w:basedOn w:val="af2"/>
    <w:pPr>
      <w:tabs>
        <w:tab w:val="right" w:leader="dot" w:pos="9638"/>
      </w:tabs>
    </w:pPr>
  </w:style>
  <w:style w:type="paragraph" w:customStyle="1" w:styleId="12">
    <w:name w:val="Обычная таблица1"/>
    <w:qFormat/>
    <w:pPr>
      <w:spacing w:after="160" w:line="252" w:lineRule="auto"/>
    </w:pPr>
    <w:rPr>
      <w:rFonts w:eastAsia="Times New Roman" w:cs="Times New Roman"/>
    </w:rPr>
  </w:style>
  <w:style w:type="paragraph" w:customStyle="1" w:styleId="Default">
    <w:name w:val="Default"/>
    <w:qFormat/>
    <w:rPr>
      <w:rFonts w:ascii="Times New Roman" w:eastAsia="Calibri" w:hAnsi="Times New Roman" w:cs="Times New Roman"/>
      <w:color w:val="000000"/>
      <w:sz w:val="24"/>
      <w:szCs w:val="24"/>
    </w:rPr>
  </w:style>
  <w:style w:type="paragraph" w:styleId="31">
    <w:name w:val="toc 3"/>
    <w:basedOn w:val="a"/>
    <w:pPr>
      <w:spacing w:after="100"/>
      <w:ind w:left="440"/>
    </w:pPr>
    <w:rPr>
      <w:rFonts w:cs="Times New Roman"/>
    </w:rPr>
  </w:style>
  <w:style w:type="paragraph" w:customStyle="1" w:styleId="22">
    <w:name w:val="Обычная таблица2"/>
    <w:qFormat/>
    <w:rPr>
      <w:rFonts w:ascii="Times New Roman" w:eastAsia="Times New Roman" w:hAnsi="Times New Roman" w:cs="Times New Roman"/>
      <w:sz w:val="20"/>
      <w:szCs w:val="20"/>
    </w:rPr>
  </w:style>
  <w:style w:type="paragraph" w:styleId="afc">
    <w:name w:val="Body Text Indent"/>
    <w:basedOn w:val="a"/>
    <w:pPr>
      <w:spacing w:after="120"/>
      <w:ind w:left="283"/>
    </w:pPr>
  </w:style>
  <w:style w:type="paragraph" w:styleId="HTML">
    <w:name w:val="HTML Preformatted"/>
    <w:basedOn w:val="a"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240" w:lineRule="auto"/>
    </w:pPr>
    <w:rPr>
      <w:rFonts w:ascii="Courier New" w:hAnsi="Courier New" w:cs="Courier New"/>
      <w:sz w:val="20"/>
      <w:szCs w:val="20"/>
    </w:rPr>
  </w:style>
  <w:style w:type="paragraph" w:customStyle="1" w:styleId="32">
    <w:name w:val="Обычная таблица3"/>
    <w:qFormat/>
    <w:pPr>
      <w:spacing w:after="200" w:line="276" w:lineRule="auto"/>
    </w:pPr>
    <w:rPr>
      <w:rFonts w:eastAsia="Calibri" w:cs="Times New Roman"/>
      <w:lang w:eastAsia="en-US"/>
    </w:rPr>
  </w:style>
  <w:style w:type="paragraph" w:customStyle="1" w:styleId="33">
    <w:name w:val="Основной текст (3)"/>
    <w:basedOn w:val="a"/>
    <w:qFormat/>
    <w:pPr>
      <w:shd w:val="clear" w:color="auto" w:fill="FFFFFF"/>
      <w:spacing w:before="300" w:after="300" w:line="317" w:lineRule="exact"/>
    </w:pPr>
    <w:rPr>
      <w:b/>
      <w:bCs/>
      <w:sz w:val="27"/>
      <w:szCs w:val="27"/>
    </w:rPr>
  </w:style>
  <w:style w:type="numbering" w:customStyle="1" w:styleId="WW8Num7">
    <w:name w:val="WW8Num7"/>
    <w:qFormat/>
  </w:style>
  <w:style w:type="numbering" w:customStyle="1" w:styleId="WW8Num8">
    <w:name w:val="WW8Num8"/>
    <w:qFormat/>
  </w:style>
  <w:style w:type="numbering" w:customStyle="1" w:styleId="WW8Num2">
    <w:name w:val="WW8Num2"/>
    <w:qFormat/>
  </w:style>
  <w:style w:type="numbering" w:customStyle="1" w:styleId="WW8Num3">
    <w:name w:val="WW8Num3"/>
    <w:qFormat/>
  </w:style>
  <w:style w:type="table" w:styleId="afd">
    <w:name w:val="Table Grid"/>
    <w:basedOn w:val="a3"/>
    <w:uiPriority w:val="59"/>
    <w:rsid w:val="00917C5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2"/>
    <w:link w:val="1"/>
    <w:qFormat/>
    <w:rsid w:val="00B86A17"/>
    <w:rPr>
      <w:rFonts w:ascii="Arial" w:eastAsia="Times New Roman" w:hAnsi="Arial" w:cs="Times New Roman"/>
      <w:bCs/>
      <w:sz w:val="30"/>
      <w:szCs w:val="28"/>
      <w:lang w:eastAsia="en-US"/>
    </w:rPr>
  </w:style>
  <w:style w:type="numbering" w:customStyle="1" w:styleId="13">
    <w:name w:val="Нет списка1"/>
    <w:next w:val="a4"/>
    <w:uiPriority w:val="99"/>
    <w:semiHidden/>
    <w:unhideWhenUsed/>
    <w:rsid w:val="0080545C"/>
  </w:style>
  <w:style w:type="character" w:styleId="afe">
    <w:name w:val="Hyperlink"/>
    <w:basedOn w:val="a2"/>
    <w:unhideWhenUsed/>
    <w:rsid w:val="0080545C"/>
    <w:rPr>
      <w:color w:val="000080"/>
      <w:u w:val="single"/>
    </w:rPr>
  </w:style>
  <w:style w:type="character" w:styleId="aff">
    <w:name w:val="FollowedHyperlink"/>
    <w:basedOn w:val="a2"/>
    <w:uiPriority w:val="99"/>
    <w:semiHidden/>
    <w:unhideWhenUsed/>
    <w:rsid w:val="0080545C"/>
    <w:rPr>
      <w:color w:val="800000"/>
      <w:u w:val="single"/>
    </w:rPr>
  </w:style>
  <w:style w:type="paragraph" w:customStyle="1" w:styleId="msonormal0">
    <w:name w:val="msonormal"/>
    <w:basedOn w:val="a"/>
    <w:rsid w:val="0080545C"/>
    <w:pPr>
      <w:spacing w:before="100" w:beforeAutospacing="1" w:line="240" w:lineRule="auto"/>
      <w:ind w:left="210"/>
    </w:pPr>
    <w:rPr>
      <w:rFonts w:eastAsia="Times New Roman" w:cs="Times New Roman"/>
      <w:sz w:val="24"/>
      <w:szCs w:val="24"/>
    </w:rPr>
  </w:style>
  <w:style w:type="paragraph" w:styleId="aff0">
    <w:name w:val="Normal (Web)"/>
    <w:basedOn w:val="a"/>
    <w:uiPriority w:val="99"/>
    <w:semiHidden/>
    <w:unhideWhenUsed/>
    <w:rsid w:val="0080545C"/>
    <w:pPr>
      <w:spacing w:before="100" w:beforeAutospacing="1" w:line="240" w:lineRule="auto"/>
      <w:ind w:left="210"/>
    </w:pPr>
    <w:rPr>
      <w:rFonts w:eastAsia="Times New Roman" w:cs="Times New Roman"/>
      <w:sz w:val="24"/>
      <w:szCs w:val="24"/>
    </w:rPr>
  </w:style>
  <w:style w:type="paragraph" w:customStyle="1" w:styleId="western">
    <w:name w:val="western"/>
    <w:basedOn w:val="a"/>
    <w:rsid w:val="0080545C"/>
    <w:pPr>
      <w:spacing w:before="100" w:beforeAutospacing="1" w:line="240" w:lineRule="auto"/>
      <w:ind w:left="210"/>
    </w:pPr>
    <w:rPr>
      <w:rFonts w:eastAsia="Times New Roman" w:cs="Times New Roman"/>
      <w:szCs w:val="28"/>
    </w:rPr>
  </w:style>
  <w:style w:type="paragraph" w:customStyle="1" w:styleId="cjk">
    <w:name w:val="cjk"/>
    <w:basedOn w:val="a"/>
    <w:rsid w:val="0080545C"/>
    <w:pPr>
      <w:spacing w:before="100" w:beforeAutospacing="1" w:line="240" w:lineRule="auto"/>
      <w:ind w:left="210"/>
    </w:pPr>
    <w:rPr>
      <w:rFonts w:eastAsia="Times New Roman" w:cs="Times New Roman"/>
      <w:szCs w:val="28"/>
    </w:rPr>
  </w:style>
  <w:style w:type="paragraph" w:customStyle="1" w:styleId="ctl">
    <w:name w:val="ctl"/>
    <w:basedOn w:val="a"/>
    <w:rsid w:val="0080545C"/>
    <w:pPr>
      <w:spacing w:before="100" w:beforeAutospacing="1" w:line="240" w:lineRule="auto"/>
      <w:ind w:left="210"/>
    </w:pPr>
    <w:rPr>
      <w:rFonts w:eastAsia="Times New Roman" w:cs="Times New Roman"/>
      <w:szCs w:val="28"/>
    </w:rPr>
  </w:style>
  <w:style w:type="paragraph" w:styleId="aff1">
    <w:name w:val="Block Text"/>
    <w:basedOn w:val="a"/>
    <w:semiHidden/>
    <w:unhideWhenUsed/>
    <w:rsid w:val="00157068"/>
    <w:pPr>
      <w:spacing w:line="240" w:lineRule="auto"/>
      <w:ind w:left="851" w:right="821"/>
    </w:pPr>
    <w:rPr>
      <w:rFonts w:eastAsia="Times New Roman" w:cs="Times New Roman"/>
      <w:sz w:val="32"/>
      <w:szCs w:val="20"/>
    </w:rPr>
  </w:style>
  <w:style w:type="character" w:styleId="aff2">
    <w:name w:val="annotation reference"/>
    <w:basedOn w:val="a2"/>
    <w:uiPriority w:val="99"/>
    <w:semiHidden/>
    <w:unhideWhenUsed/>
    <w:rsid w:val="00B91C6F"/>
    <w:rPr>
      <w:sz w:val="16"/>
      <w:szCs w:val="16"/>
    </w:rPr>
  </w:style>
  <w:style w:type="paragraph" w:styleId="aff3">
    <w:name w:val="annotation text"/>
    <w:basedOn w:val="a"/>
    <w:link w:val="aff4"/>
    <w:uiPriority w:val="99"/>
    <w:semiHidden/>
    <w:unhideWhenUsed/>
    <w:rsid w:val="00B91C6F"/>
    <w:pPr>
      <w:spacing w:line="240" w:lineRule="auto"/>
    </w:pPr>
    <w:rPr>
      <w:sz w:val="20"/>
      <w:szCs w:val="20"/>
    </w:rPr>
  </w:style>
  <w:style w:type="character" w:customStyle="1" w:styleId="aff4">
    <w:name w:val="Текст примечания Знак"/>
    <w:basedOn w:val="a2"/>
    <w:link w:val="aff3"/>
    <w:uiPriority w:val="99"/>
    <w:semiHidden/>
    <w:rsid w:val="00B91C6F"/>
    <w:rPr>
      <w:sz w:val="20"/>
      <w:szCs w:val="20"/>
    </w:rPr>
  </w:style>
  <w:style w:type="paragraph" w:styleId="aff5">
    <w:name w:val="annotation subject"/>
    <w:basedOn w:val="aff3"/>
    <w:next w:val="aff3"/>
    <w:link w:val="aff6"/>
    <w:uiPriority w:val="99"/>
    <w:semiHidden/>
    <w:unhideWhenUsed/>
    <w:rsid w:val="00B91C6F"/>
    <w:rPr>
      <w:b/>
      <w:bCs/>
    </w:rPr>
  </w:style>
  <w:style w:type="character" w:customStyle="1" w:styleId="aff6">
    <w:name w:val="Тема примечания Знак"/>
    <w:basedOn w:val="aff4"/>
    <w:link w:val="aff5"/>
    <w:uiPriority w:val="99"/>
    <w:semiHidden/>
    <w:rsid w:val="00B91C6F"/>
    <w:rPr>
      <w:b/>
      <w:bCs/>
      <w:sz w:val="20"/>
      <w:szCs w:val="20"/>
    </w:rPr>
  </w:style>
  <w:style w:type="paragraph" w:styleId="aff7">
    <w:name w:val="Balloon Text"/>
    <w:basedOn w:val="a"/>
    <w:link w:val="aff8"/>
    <w:uiPriority w:val="99"/>
    <w:unhideWhenUsed/>
    <w:qFormat/>
    <w:rsid w:val="00B91C6F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aff8">
    <w:name w:val="Текст выноски Знак"/>
    <w:basedOn w:val="a2"/>
    <w:link w:val="aff7"/>
    <w:uiPriority w:val="99"/>
    <w:qFormat/>
    <w:rsid w:val="00B91C6F"/>
    <w:rPr>
      <w:rFonts w:ascii="Segoe UI" w:hAnsi="Segoe UI" w:cs="Segoe UI"/>
      <w:sz w:val="18"/>
      <w:szCs w:val="18"/>
    </w:rPr>
  </w:style>
  <w:style w:type="character" w:customStyle="1" w:styleId="af4">
    <w:name w:val="Абзац списка Знак"/>
    <w:link w:val="af3"/>
    <w:uiPriority w:val="34"/>
    <w:locked/>
    <w:rsid w:val="002F19A3"/>
  </w:style>
  <w:style w:type="character" w:customStyle="1" w:styleId="14">
    <w:name w:val="Неразрешенное упоминание1"/>
    <w:basedOn w:val="a2"/>
    <w:uiPriority w:val="99"/>
    <w:semiHidden/>
    <w:unhideWhenUsed/>
    <w:rsid w:val="005031FD"/>
    <w:rPr>
      <w:color w:val="605E5C"/>
      <w:shd w:val="clear" w:color="auto" w:fill="E1DFDD"/>
    </w:rPr>
  </w:style>
  <w:style w:type="table" w:customStyle="1" w:styleId="15">
    <w:name w:val="Сетка таблицы1"/>
    <w:basedOn w:val="a3"/>
    <w:next w:val="afd"/>
    <w:uiPriority w:val="59"/>
    <w:rsid w:val="003C5ED8"/>
    <w:pPr>
      <w:suppressAutoHyphens w:val="0"/>
    </w:pPr>
    <w:rPr>
      <w:rFonts w:eastAsia="Calibr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3"/>
    <w:next w:val="afd"/>
    <w:uiPriority w:val="59"/>
    <w:rsid w:val="003C5ED8"/>
    <w:pPr>
      <w:suppressAutoHyphens w:val="0"/>
    </w:pPr>
    <w:rPr>
      <w:rFonts w:eastAsia="Calibr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3">
    <w:name w:val="Неразрешенное упоминание2"/>
    <w:basedOn w:val="a2"/>
    <w:uiPriority w:val="99"/>
    <w:semiHidden/>
    <w:unhideWhenUsed/>
    <w:rsid w:val="00DE0154"/>
    <w:rPr>
      <w:color w:val="605E5C"/>
      <w:shd w:val="clear" w:color="auto" w:fill="E1DFDD"/>
    </w:rPr>
  </w:style>
  <w:style w:type="character" w:customStyle="1" w:styleId="20">
    <w:name w:val="Заголовок 2 Знак"/>
    <w:basedOn w:val="a2"/>
    <w:link w:val="2"/>
    <w:uiPriority w:val="9"/>
    <w:rsid w:val="00B86A17"/>
    <w:rPr>
      <w:rFonts w:ascii="Arial" w:eastAsiaTheme="majorEastAsia" w:hAnsi="Arial" w:cstheme="majorBidi"/>
      <w:bCs/>
      <w:sz w:val="28"/>
      <w:szCs w:val="26"/>
    </w:rPr>
  </w:style>
  <w:style w:type="character" w:customStyle="1" w:styleId="aff9">
    <w:name w:val="Заголовок Знак"/>
    <w:basedOn w:val="a2"/>
    <w:qFormat/>
    <w:rsid w:val="00A12DD8"/>
    <w:rPr>
      <w:rFonts w:ascii="Liberation Sans" w:eastAsia="Microsoft YaHei" w:hAnsi="Liberation Sans" w:cs="Arial"/>
      <w:sz w:val="28"/>
      <w:szCs w:val="28"/>
      <w:lang w:eastAsia="ru-RU"/>
    </w:rPr>
  </w:style>
  <w:style w:type="character" w:customStyle="1" w:styleId="affa">
    <w:name w:val="Основной текст Знак"/>
    <w:basedOn w:val="a2"/>
    <w:qFormat/>
    <w:rsid w:val="00A12DD8"/>
    <w:rPr>
      <w:rFonts w:ascii="Times New Roman" w:hAnsi="Times New Roman"/>
      <w:sz w:val="28"/>
      <w:szCs w:val="28"/>
      <w:lang w:eastAsia="ru-RU"/>
    </w:rPr>
  </w:style>
  <w:style w:type="character" w:customStyle="1" w:styleId="affb">
    <w:name w:val="Нижний колонтитул Знак"/>
    <w:basedOn w:val="a2"/>
    <w:qFormat/>
    <w:rsid w:val="00A12DD8"/>
    <w:rPr>
      <w:rFonts w:ascii="Times New Roman" w:hAnsi="Times New Roman"/>
      <w:lang w:eastAsia="ru-RU"/>
    </w:rPr>
  </w:style>
  <w:style w:type="paragraph" w:styleId="16">
    <w:name w:val="index 1"/>
    <w:basedOn w:val="a"/>
    <w:autoRedefine/>
    <w:qFormat/>
    <w:rsid w:val="00A12DD8"/>
    <w:pPr>
      <w:widowControl/>
      <w:suppressAutoHyphens/>
      <w:spacing w:line="240" w:lineRule="auto"/>
      <w:ind w:left="220" w:hanging="220"/>
      <w:jc w:val="left"/>
    </w:pPr>
    <w:rPr>
      <w:rFonts w:ascii="Liberation Serif" w:eastAsia="NSimSun" w:hAnsi="Liberation Serif" w:cs="Arial"/>
      <w:kern w:val="2"/>
      <w:sz w:val="24"/>
      <w:szCs w:val="24"/>
      <w:lang w:eastAsia="zh-CN" w:bidi="hi-IN"/>
    </w:rPr>
  </w:style>
  <w:style w:type="paragraph" w:customStyle="1" w:styleId="TableParagraph">
    <w:name w:val="Table Paragraph"/>
    <w:basedOn w:val="a"/>
    <w:qFormat/>
    <w:rsid w:val="00A12DD8"/>
    <w:pPr>
      <w:widowControl/>
      <w:suppressAutoHyphens/>
      <w:spacing w:line="240" w:lineRule="auto"/>
      <w:ind w:firstLine="0"/>
      <w:jc w:val="left"/>
    </w:pPr>
    <w:rPr>
      <w:rFonts w:ascii="Liberation Serif" w:eastAsia="NSimSun" w:hAnsi="Liberation Serif" w:cs="Arial"/>
      <w:kern w:val="2"/>
      <w:sz w:val="24"/>
      <w:szCs w:val="24"/>
      <w:lang w:eastAsia="zh-CN" w:bidi="hi-IN"/>
    </w:rPr>
  </w:style>
  <w:style w:type="paragraph" w:customStyle="1" w:styleId="TableNormal">
    <w:name w:val="Table Normal"/>
    <w:qFormat/>
    <w:rsid w:val="00A12DD8"/>
    <w:rPr>
      <w:rFonts w:ascii="Calibri" w:eastAsia="Symbol" w:hAnsi="Calibri" w:cs="Calibri"/>
      <w:kern w:val="2"/>
      <w:lang w:val="en-US" w:eastAsia="en-US"/>
    </w:rPr>
  </w:style>
  <w:style w:type="paragraph" w:customStyle="1" w:styleId="affc">
    <w:name w:val="Содержимое таблицы"/>
    <w:basedOn w:val="a"/>
    <w:qFormat/>
    <w:rsid w:val="00A12DD8"/>
    <w:pPr>
      <w:suppressLineNumbers/>
      <w:suppressAutoHyphens/>
      <w:spacing w:line="240" w:lineRule="auto"/>
      <w:ind w:firstLine="0"/>
      <w:jc w:val="left"/>
    </w:pPr>
    <w:rPr>
      <w:rFonts w:ascii="Liberation Serif" w:eastAsia="NSimSun" w:hAnsi="Liberation Serif" w:cs="Arial"/>
      <w:kern w:val="2"/>
      <w:sz w:val="24"/>
      <w:szCs w:val="24"/>
      <w:lang w:eastAsia="zh-CN" w:bidi="hi-IN"/>
    </w:rPr>
  </w:style>
  <w:style w:type="paragraph" w:customStyle="1" w:styleId="affd">
    <w:name w:val="Заголовок таблицы"/>
    <w:basedOn w:val="affc"/>
    <w:qFormat/>
    <w:rsid w:val="00A12DD8"/>
    <w:pPr>
      <w:jc w:val="center"/>
    </w:pPr>
    <w:rPr>
      <w:b/>
      <w:bCs/>
    </w:rPr>
  </w:style>
  <w:style w:type="character" w:customStyle="1" w:styleId="34">
    <w:name w:val="Неразрешенное упоминание3"/>
    <w:basedOn w:val="a2"/>
    <w:uiPriority w:val="99"/>
    <w:semiHidden/>
    <w:unhideWhenUsed/>
    <w:rsid w:val="001B775E"/>
    <w:rPr>
      <w:color w:val="605E5C"/>
      <w:shd w:val="clear" w:color="auto" w:fill="E1DFDD"/>
    </w:rPr>
  </w:style>
  <w:style w:type="numbering" w:customStyle="1" w:styleId="24">
    <w:name w:val="Нет списка2"/>
    <w:next w:val="a4"/>
    <w:uiPriority w:val="99"/>
    <w:semiHidden/>
    <w:unhideWhenUsed/>
    <w:rsid w:val="002F09FC"/>
  </w:style>
  <w:style w:type="numbering" w:customStyle="1" w:styleId="WW8Num71">
    <w:name w:val="WW8Num71"/>
    <w:qFormat/>
    <w:rsid w:val="002F09FC"/>
  </w:style>
  <w:style w:type="numbering" w:customStyle="1" w:styleId="WW8Num81">
    <w:name w:val="WW8Num81"/>
    <w:qFormat/>
    <w:rsid w:val="002F09FC"/>
  </w:style>
  <w:style w:type="numbering" w:customStyle="1" w:styleId="WW8Num21">
    <w:name w:val="WW8Num21"/>
    <w:qFormat/>
    <w:rsid w:val="002F09FC"/>
  </w:style>
  <w:style w:type="numbering" w:customStyle="1" w:styleId="WW8Num31">
    <w:name w:val="WW8Num31"/>
    <w:qFormat/>
    <w:rsid w:val="002F09FC"/>
  </w:style>
  <w:style w:type="numbering" w:customStyle="1" w:styleId="111">
    <w:name w:val="Нет списка11"/>
    <w:next w:val="a4"/>
    <w:uiPriority w:val="99"/>
    <w:semiHidden/>
    <w:unhideWhenUsed/>
    <w:rsid w:val="002F09FC"/>
  </w:style>
  <w:style w:type="character" w:customStyle="1" w:styleId="4">
    <w:name w:val="Неразрешенное упоминание4"/>
    <w:basedOn w:val="a2"/>
    <w:uiPriority w:val="99"/>
    <w:semiHidden/>
    <w:unhideWhenUsed/>
    <w:rsid w:val="002F09FC"/>
    <w:rPr>
      <w:color w:val="605E5C"/>
      <w:shd w:val="clear" w:color="auto" w:fill="E1DFDD"/>
    </w:rPr>
  </w:style>
  <w:style w:type="numbering" w:customStyle="1" w:styleId="210">
    <w:name w:val="Нет списка21"/>
    <w:next w:val="a4"/>
    <w:uiPriority w:val="99"/>
    <w:semiHidden/>
    <w:unhideWhenUsed/>
    <w:rsid w:val="002F09FC"/>
  </w:style>
  <w:style w:type="character" w:customStyle="1" w:styleId="WW8Num1z0">
    <w:name w:val="WW8Num1z0"/>
    <w:rsid w:val="002F09FC"/>
  </w:style>
  <w:style w:type="character" w:customStyle="1" w:styleId="WW8Num1z1">
    <w:name w:val="WW8Num1z1"/>
    <w:rsid w:val="002F09FC"/>
  </w:style>
  <w:style w:type="character" w:customStyle="1" w:styleId="WW8Num1z2">
    <w:name w:val="WW8Num1z2"/>
    <w:rsid w:val="002F09FC"/>
  </w:style>
  <w:style w:type="character" w:customStyle="1" w:styleId="WW8Num1z3">
    <w:name w:val="WW8Num1z3"/>
    <w:rsid w:val="002F09FC"/>
  </w:style>
  <w:style w:type="character" w:customStyle="1" w:styleId="WW8Num1z4">
    <w:name w:val="WW8Num1z4"/>
    <w:rsid w:val="002F09FC"/>
  </w:style>
  <w:style w:type="character" w:customStyle="1" w:styleId="WW8Num1z5">
    <w:name w:val="WW8Num1z5"/>
    <w:rsid w:val="002F09FC"/>
  </w:style>
  <w:style w:type="character" w:customStyle="1" w:styleId="WW8Num1z6">
    <w:name w:val="WW8Num1z6"/>
    <w:rsid w:val="002F09FC"/>
  </w:style>
  <w:style w:type="character" w:customStyle="1" w:styleId="WW8Num1z7">
    <w:name w:val="WW8Num1z7"/>
    <w:rsid w:val="002F09FC"/>
  </w:style>
  <w:style w:type="character" w:customStyle="1" w:styleId="WW8Num1z8">
    <w:name w:val="WW8Num1z8"/>
    <w:rsid w:val="002F09FC"/>
  </w:style>
  <w:style w:type="character" w:customStyle="1" w:styleId="WW8Num3z3">
    <w:name w:val="WW8Num3z3"/>
    <w:rsid w:val="002F09FC"/>
  </w:style>
  <w:style w:type="character" w:customStyle="1" w:styleId="WW8Num3z4">
    <w:name w:val="WW8Num3z4"/>
    <w:rsid w:val="002F09FC"/>
  </w:style>
  <w:style w:type="character" w:customStyle="1" w:styleId="WW8Num3z5">
    <w:name w:val="WW8Num3z5"/>
    <w:rsid w:val="002F09FC"/>
  </w:style>
  <w:style w:type="character" w:customStyle="1" w:styleId="WW8Num3z6">
    <w:name w:val="WW8Num3z6"/>
    <w:rsid w:val="002F09FC"/>
  </w:style>
  <w:style w:type="character" w:customStyle="1" w:styleId="WW8Num3z7">
    <w:name w:val="WW8Num3z7"/>
    <w:rsid w:val="002F09FC"/>
  </w:style>
  <w:style w:type="character" w:customStyle="1" w:styleId="WW8Num3z8">
    <w:name w:val="WW8Num3z8"/>
    <w:rsid w:val="002F09FC"/>
  </w:style>
  <w:style w:type="character" w:customStyle="1" w:styleId="WW8Num4z0">
    <w:name w:val="WW8Num4z0"/>
    <w:rsid w:val="002F09FC"/>
    <w:rPr>
      <w:sz w:val="28"/>
      <w:szCs w:val="28"/>
    </w:rPr>
  </w:style>
  <w:style w:type="character" w:customStyle="1" w:styleId="WW8Num4z1">
    <w:name w:val="WW8Num4z1"/>
    <w:rsid w:val="002F09FC"/>
  </w:style>
  <w:style w:type="character" w:customStyle="1" w:styleId="WW8Num4z2">
    <w:name w:val="WW8Num4z2"/>
    <w:rsid w:val="002F09FC"/>
  </w:style>
  <w:style w:type="character" w:customStyle="1" w:styleId="WW8Num4z3">
    <w:name w:val="WW8Num4z3"/>
    <w:rsid w:val="002F09FC"/>
  </w:style>
  <w:style w:type="character" w:customStyle="1" w:styleId="WW8Num4z4">
    <w:name w:val="WW8Num4z4"/>
    <w:rsid w:val="002F09FC"/>
  </w:style>
  <w:style w:type="character" w:customStyle="1" w:styleId="WW8Num4z5">
    <w:name w:val="WW8Num4z5"/>
    <w:rsid w:val="002F09FC"/>
  </w:style>
  <w:style w:type="character" w:customStyle="1" w:styleId="WW8Num4z6">
    <w:name w:val="WW8Num4z6"/>
    <w:rsid w:val="002F09FC"/>
  </w:style>
  <w:style w:type="character" w:customStyle="1" w:styleId="WW8Num4z7">
    <w:name w:val="WW8Num4z7"/>
    <w:rsid w:val="002F09FC"/>
  </w:style>
  <w:style w:type="character" w:customStyle="1" w:styleId="WW8Num4z8">
    <w:name w:val="WW8Num4z8"/>
    <w:rsid w:val="002F09FC"/>
  </w:style>
  <w:style w:type="character" w:customStyle="1" w:styleId="WW8Num5z0">
    <w:name w:val="WW8Num5z0"/>
    <w:rsid w:val="002F09FC"/>
    <w:rPr>
      <w:sz w:val="28"/>
      <w:szCs w:val="28"/>
    </w:rPr>
  </w:style>
  <w:style w:type="character" w:customStyle="1" w:styleId="WW8Num5z1">
    <w:name w:val="WW8Num5z1"/>
    <w:rsid w:val="002F09FC"/>
  </w:style>
  <w:style w:type="character" w:customStyle="1" w:styleId="WW8Num5z2">
    <w:name w:val="WW8Num5z2"/>
    <w:rsid w:val="002F09FC"/>
  </w:style>
  <w:style w:type="character" w:customStyle="1" w:styleId="WW8Num5z3">
    <w:name w:val="WW8Num5z3"/>
    <w:rsid w:val="002F09FC"/>
  </w:style>
  <w:style w:type="character" w:customStyle="1" w:styleId="WW8Num5z4">
    <w:name w:val="WW8Num5z4"/>
    <w:rsid w:val="002F09FC"/>
  </w:style>
  <w:style w:type="character" w:customStyle="1" w:styleId="WW8Num5z5">
    <w:name w:val="WW8Num5z5"/>
    <w:rsid w:val="002F09FC"/>
  </w:style>
  <w:style w:type="character" w:customStyle="1" w:styleId="WW8Num5z6">
    <w:name w:val="WW8Num5z6"/>
    <w:rsid w:val="002F09FC"/>
  </w:style>
  <w:style w:type="character" w:customStyle="1" w:styleId="WW8Num5z7">
    <w:name w:val="WW8Num5z7"/>
    <w:rsid w:val="002F09FC"/>
  </w:style>
  <w:style w:type="character" w:customStyle="1" w:styleId="WW8Num5z8">
    <w:name w:val="WW8Num5z8"/>
    <w:rsid w:val="002F09FC"/>
  </w:style>
  <w:style w:type="character" w:customStyle="1" w:styleId="WW8Num6z0">
    <w:name w:val="WW8Num6z0"/>
    <w:rsid w:val="002F09FC"/>
    <w:rPr>
      <w:rFonts w:ascii="Symbol" w:hAnsi="Symbol" w:cs="Symbol"/>
      <w:sz w:val="28"/>
      <w:szCs w:val="28"/>
    </w:rPr>
  </w:style>
  <w:style w:type="character" w:customStyle="1" w:styleId="WW8Num6z1">
    <w:name w:val="WW8Num6z1"/>
    <w:rsid w:val="002F09FC"/>
  </w:style>
  <w:style w:type="character" w:customStyle="1" w:styleId="WW8Num6z2">
    <w:name w:val="WW8Num6z2"/>
    <w:rsid w:val="002F09FC"/>
  </w:style>
  <w:style w:type="character" w:customStyle="1" w:styleId="WW8Num6z3">
    <w:name w:val="WW8Num6z3"/>
    <w:rsid w:val="002F09FC"/>
  </w:style>
  <w:style w:type="character" w:customStyle="1" w:styleId="WW8Num6z4">
    <w:name w:val="WW8Num6z4"/>
    <w:rsid w:val="002F09FC"/>
  </w:style>
  <w:style w:type="character" w:customStyle="1" w:styleId="WW8Num6z5">
    <w:name w:val="WW8Num6z5"/>
    <w:rsid w:val="002F09FC"/>
  </w:style>
  <w:style w:type="character" w:customStyle="1" w:styleId="WW8Num6z6">
    <w:name w:val="WW8Num6z6"/>
    <w:rsid w:val="002F09FC"/>
  </w:style>
  <w:style w:type="character" w:customStyle="1" w:styleId="WW8Num6z7">
    <w:name w:val="WW8Num6z7"/>
    <w:rsid w:val="002F09FC"/>
  </w:style>
  <w:style w:type="character" w:customStyle="1" w:styleId="WW8Num6z8">
    <w:name w:val="WW8Num6z8"/>
    <w:rsid w:val="002F09FC"/>
  </w:style>
  <w:style w:type="character" w:customStyle="1" w:styleId="WW8Num7z2">
    <w:name w:val="WW8Num7z2"/>
    <w:rsid w:val="002F09FC"/>
  </w:style>
  <w:style w:type="character" w:customStyle="1" w:styleId="WW8Num7z3">
    <w:name w:val="WW8Num7z3"/>
    <w:rsid w:val="002F09FC"/>
  </w:style>
  <w:style w:type="character" w:customStyle="1" w:styleId="WW8Num7z4">
    <w:name w:val="WW8Num7z4"/>
    <w:rsid w:val="002F09FC"/>
  </w:style>
  <w:style w:type="character" w:customStyle="1" w:styleId="WW8Num7z5">
    <w:name w:val="WW8Num7z5"/>
    <w:rsid w:val="002F09FC"/>
  </w:style>
  <w:style w:type="character" w:customStyle="1" w:styleId="WW8Num7z6">
    <w:name w:val="WW8Num7z6"/>
    <w:rsid w:val="002F09FC"/>
  </w:style>
  <w:style w:type="character" w:customStyle="1" w:styleId="WW8Num7z7">
    <w:name w:val="WW8Num7z7"/>
    <w:rsid w:val="002F09FC"/>
  </w:style>
  <w:style w:type="character" w:customStyle="1" w:styleId="WW8Num7z8">
    <w:name w:val="WW8Num7z8"/>
    <w:rsid w:val="002F09FC"/>
  </w:style>
  <w:style w:type="character" w:customStyle="1" w:styleId="WW8Num9z0">
    <w:name w:val="WW8Num9z0"/>
    <w:rsid w:val="002F09FC"/>
  </w:style>
  <w:style w:type="character" w:customStyle="1" w:styleId="WW8Num9z1">
    <w:name w:val="WW8Num9z1"/>
    <w:rsid w:val="002F09FC"/>
    <w:rPr>
      <w:rFonts w:ascii="Times New Roman" w:hAnsi="Times New Roman" w:cs="Times New Roman"/>
      <w:sz w:val="20"/>
      <w:szCs w:val="20"/>
    </w:rPr>
  </w:style>
  <w:style w:type="character" w:customStyle="1" w:styleId="WW8Num9z2">
    <w:name w:val="WW8Num9z2"/>
    <w:rsid w:val="002F09FC"/>
  </w:style>
  <w:style w:type="character" w:customStyle="1" w:styleId="WW8Num9z3">
    <w:name w:val="WW8Num9z3"/>
    <w:rsid w:val="002F09FC"/>
  </w:style>
  <w:style w:type="character" w:customStyle="1" w:styleId="WW8Num9z4">
    <w:name w:val="WW8Num9z4"/>
    <w:rsid w:val="002F09FC"/>
  </w:style>
  <w:style w:type="character" w:customStyle="1" w:styleId="WW8Num9z5">
    <w:name w:val="WW8Num9z5"/>
    <w:rsid w:val="002F09FC"/>
  </w:style>
  <w:style w:type="character" w:customStyle="1" w:styleId="WW8Num9z6">
    <w:name w:val="WW8Num9z6"/>
    <w:rsid w:val="002F09FC"/>
  </w:style>
  <w:style w:type="character" w:customStyle="1" w:styleId="WW8Num9z7">
    <w:name w:val="WW8Num9z7"/>
    <w:rsid w:val="002F09FC"/>
  </w:style>
  <w:style w:type="character" w:customStyle="1" w:styleId="WW8Num9z8">
    <w:name w:val="WW8Num9z8"/>
    <w:rsid w:val="002F09FC"/>
  </w:style>
  <w:style w:type="character" w:customStyle="1" w:styleId="WW8Num10z0">
    <w:name w:val="WW8Num10z0"/>
    <w:rsid w:val="002F09FC"/>
  </w:style>
  <w:style w:type="character" w:customStyle="1" w:styleId="WW8Num10z1">
    <w:name w:val="WW8Num10z1"/>
    <w:rsid w:val="002F09FC"/>
  </w:style>
  <w:style w:type="character" w:customStyle="1" w:styleId="WW8Num10z2">
    <w:name w:val="WW8Num10z2"/>
    <w:rsid w:val="002F09FC"/>
    <w:rPr>
      <w:sz w:val="20"/>
      <w:szCs w:val="20"/>
    </w:rPr>
  </w:style>
  <w:style w:type="character" w:customStyle="1" w:styleId="WW8Num10z3">
    <w:name w:val="WW8Num10z3"/>
    <w:rsid w:val="002F09FC"/>
  </w:style>
  <w:style w:type="character" w:customStyle="1" w:styleId="WW8Num10z4">
    <w:name w:val="WW8Num10z4"/>
    <w:rsid w:val="002F09FC"/>
  </w:style>
  <w:style w:type="character" w:customStyle="1" w:styleId="WW8Num10z5">
    <w:name w:val="WW8Num10z5"/>
    <w:rsid w:val="002F09FC"/>
  </w:style>
  <w:style w:type="character" w:customStyle="1" w:styleId="WW8Num10z6">
    <w:name w:val="WW8Num10z6"/>
    <w:rsid w:val="002F09FC"/>
  </w:style>
  <w:style w:type="character" w:customStyle="1" w:styleId="WW8Num10z7">
    <w:name w:val="WW8Num10z7"/>
    <w:rsid w:val="002F09FC"/>
  </w:style>
  <w:style w:type="character" w:customStyle="1" w:styleId="WW8Num10z8">
    <w:name w:val="WW8Num10z8"/>
    <w:rsid w:val="002F09FC"/>
  </w:style>
  <w:style w:type="character" w:customStyle="1" w:styleId="WW8Num11z0">
    <w:name w:val="WW8Num11z0"/>
    <w:rsid w:val="002F09FC"/>
    <w:rPr>
      <w:rFonts w:ascii="Times New Roman" w:hAnsi="Times New Roman" w:cs="Times New Roman"/>
      <w:sz w:val="20"/>
      <w:szCs w:val="20"/>
    </w:rPr>
  </w:style>
  <w:style w:type="character" w:customStyle="1" w:styleId="WW8Num11z1">
    <w:name w:val="WW8Num11z1"/>
    <w:rsid w:val="002F09FC"/>
  </w:style>
  <w:style w:type="character" w:customStyle="1" w:styleId="WW8Num11z2">
    <w:name w:val="WW8Num11z2"/>
    <w:rsid w:val="002F09FC"/>
  </w:style>
  <w:style w:type="character" w:customStyle="1" w:styleId="WW8Num11z3">
    <w:name w:val="WW8Num11z3"/>
    <w:rsid w:val="002F09FC"/>
  </w:style>
  <w:style w:type="character" w:customStyle="1" w:styleId="WW8Num11z4">
    <w:name w:val="WW8Num11z4"/>
    <w:rsid w:val="002F09FC"/>
  </w:style>
  <w:style w:type="character" w:customStyle="1" w:styleId="WW8Num11z5">
    <w:name w:val="WW8Num11z5"/>
    <w:rsid w:val="002F09FC"/>
  </w:style>
  <w:style w:type="character" w:customStyle="1" w:styleId="WW8Num11z6">
    <w:name w:val="WW8Num11z6"/>
    <w:rsid w:val="002F09FC"/>
  </w:style>
  <w:style w:type="character" w:customStyle="1" w:styleId="WW8Num11z7">
    <w:name w:val="WW8Num11z7"/>
    <w:rsid w:val="002F09FC"/>
  </w:style>
  <w:style w:type="character" w:customStyle="1" w:styleId="WW8Num11z8">
    <w:name w:val="WW8Num11z8"/>
    <w:rsid w:val="002F09FC"/>
  </w:style>
  <w:style w:type="character" w:customStyle="1" w:styleId="WW8Num12z0">
    <w:name w:val="WW8Num12z0"/>
    <w:rsid w:val="002F09FC"/>
  </w:style>
  <w:style w:type="character" w:customStyle="1" w:styleId="WW8Num12z1">
    <w:name w:val="WW8Num12z1"/>
    <w:rsid w:val="002F09FC"/>
    <w:rPr>
      <w:rFonts w:ascii="Times New Roman" w:hAnsi="Times New Roman" w:cs="Times New Roman"/>
      <w:sz w:val="20"/>
      <w:szCs w:val="20"/>
    </w:rPr>
  </w:style>
  <w:style w:type="character" w:customStyle="1" w:styleId="WW8Num12z2">
    <w:name w:val="WW8Num12z2"/>
    <w:rsid w:val="002F09FC"/>
  </w:style>
  <w:style w:type="character" w:customStyle="1" w:styleId="WW8Num12z3">
    <w:name w:val="WW8Num12z3"/>
    <w:rsid w:val="002F09FC"/>
  </w:style>
  <w:style w:type="character" w:customStyle="1" w:styleId="WW8Num12z4">
    <w:name w:val="WW8Num12z4"/>
    <w:rsid w:val="002F09FC"/>
  </w:style>
  <w:style w:type="character" w:customStyle="1" w:styleId="WW8Num12z5">
    <w:name w:val="WW8Num12z5"/>
    <w:rsid w:val="002F09FC"/>
  </w:style>
  <w:style w:type="character" w:customStyle="1" w:styleId="WW8Num12z6">
    <w:name w:val="WW8Num12z6"/>
    <w:rsid w:val="002F09FC"/>
  </w:style>
  <w:style w:type="character" w:customStyle="1" w:styleId="WW8Num12z7">
    <w:name w:val="WW8Num12z7"/>
    <w:rsid w:val="002F09FC"/>
  </w:style>
  <w:style w:type="character" w:customStyle="1" w:styleId="WW8Num12z8">
    <w:name w:val="WW8Num12z8"/>
    <w:rsid w:val="002F09FC"/>
  </w:style>
  <w:style w:type="character" w:customStyle="1" w:styleId="WW8Num13z0">
    <w:name w:val="WW8Num13z0"/>
    <w:rsid w:val="002F09FC"/>
    <w:rPr>
      <w:rFonts w:ascii="Times New Roman" w:hAnsi="Times New Roman" w:cs="Times New Roman"/>
      <w:sz w:val="20"/>
      <w:szCs w:val="20"/>
    </w:rPr>
  </w:style>
  <w:style w:type="character" w:customStyle="1" w:styleId="WW8Num13z1">
    <w:name w:val="WW8Num13z1"/>
    <w:rsid w:val="002F09FC"/>
    <w:rPr>
      <w:rFonts w:ascii="Times New Roman" w:hAnsi="Times New Roman" w:cs="Times New Roman"/>
      <w:sz w:val="20"/>
      <w:szCs w:val="20"/>
      <w:lang w:val="ru-RU" w:eastAsia="en-US" w:bidi="ar-SA"/>
    </w:rPr>
  </w:style>
  <w:style w:type="character" w:customStyle="1" w:styleId="WW8Num13z2">
    <w:name w:val="WW8Num13z2"/>
    <w:rsid w:val="002F09FC"/>
  </w:style>
  <w:style w:type="character" w:customStyle="1" w:styleId="WW8Num13z3">
    <w:name w:val="WW8Num13z3"/>
    <w:rsid w:val="002F09FC"/>
  </w:style>
  <w:style w:type="character" w:customStyle="1" w:styleId="WW8Num13z4">
    <w:name w:val="WW8Num13z4"/>
    <w:rsid w:val="002F09FC"/>
  </w:style>
  <w:style w:type="character" w:customStyle="1" w:styleId="WW8Num13z5">
    <w:name w:val="WW8Num13z5"/>
    <w:rsid w:val="002F09FC"/>
  </w:style>
  <w:style w:type="character" w:customStyle="1" w:styleId="WW8Num13z6">
    <w:name w:val="WW8Num13z6"/>
    <w:rsid w:val="002F09FC"/>
  </w:style>
  <w:style w:type="character" w:customStyle="1" w:styleId="WW8Num13z7">
    <w:name w:val="WW8Num13z7"/>
    <w:rsid w:val="002F09FC"/>
  </w:style>
  <w:style w:type="character" w:customStyle="1" w:styleId="WW8Num13z8">
    <w:name w:val="WW8Num13z8"/>
    <w:rsid w:val="002F09FC"/>
  </w:style>
  <w:style w:type="character" w:customStyle="1" w:styleId="WW8Num14z0">
    <w:name w:val="WW8Num14z0"/>
    <w:rsid w:val="002F09FC"/>
  </w:style>
  <w:style w:type="character" w:customStyle="1" w:styleId="WW8Num14z1">
    <w:name w:val="WW8Num14z1"/>
    <w:rsid w:val="002F09FC"/>
  </w:style>
  <w:style w:type="character" w:customStyle="1" w:styleId="WW8Num14z2">
    <w:name w:val="WW8Num14z2"/>
    <w:rsid w:val="002F09FC"/>
    <w:rPr>
      <w:rFonts w:ascii="Times New Roman" w:hAnsi="Times New Roman" w:cs="Courier New"/>
      <w:sz w:val="20"/>
      <w:szCs w:val="20"/>
    </w:rPr>
  </w:style>
  <w:style w:type="character" w:customStyle="1" w:styleId="WW8Num14z3">
    <w:name w:val="WW8Num14z3"/>
    <w:rsid w:val="002F09FC"/>
  </w:style>
  <w:style w:type="character" w:customStyle="1" w:styleId="WW8Num14z4">
    <w:name w:val="WW8Num14z4"/>
    <w:rsid w:val="002F09FC"/>
  </w:style>
  <w:style w:type="character" w:customStyle="1" w:styleId="WW8Num14z5">
    <w:name w:val="WW8Num14z5"/>
    <w:rsid w:val="002F09FC"/>
  </w:style>
  <w:style w:type="character" w:customStyle="1" w:styleId="WW8Num14z6">
    <w:name w:val="WW8Num14z6"/>
    <w:rsid w:val="002F09FC"/>
  </w:style>
  <w:style w:type="character" w:customStyle="1" w:styleId="WW8Num14z7">
    <w:name w:val="WW8Num14z7"/>
    <w:rsid w:val="002F09FC"/>
  </w:style>
  <w:style w:type="character" w:customStyle="1" w:styleId="WW8Num14z8">
    <w:name w:val="WW8Num14z8"/>
    <w:rsid w:val="002F09FC"/>
  </w:style>
  <w:style w:type="character" w:customStyle="1" w:styleId="WW8Num15z0">
    <w:name w:val="WW8Num15z0"/>
    <w:rsid w:val="002F09FC"/>
  </w:style>
  <w:style w:type="character" w:customStyle="1" w:styleId="WW8Num15z1">
    <w:name w:val="WW8Num15z1"/>
    <w:rsid w:val="002F09FC"/>
    <w:rPr>
      <w:rFonts w:ascii="Times New Roman" w:hAnsi="Times New Roman" w:cs="Times New Roman"/>
      <w:sz w:val="20"/>
      <w:szCs w:val="20"/>
    </w:rPr>
  </w:style>
  <w:style w:type="character" w:customStyle="1" w:styleId="WW8Num15z2">
    <w:name w:val="WW8Num15z2"/>
    <w:rsid w:val="002F09FC"/>
    <w:rPr>
      <w:sz w:val="28"/>
    </w:rPr>
  </w:style>
  <w:style w:type="character" w:customStyle="1" w:styleId="WW8Num15z3">
    <w:name w:val="WW8Num15z3"/>
    <w:rsid w:val="002F09FC"/>
    <w:rPr>
      <w:lang w:val="ru-RU" w:eastAsia="en-US" w:bidi="ar-SA"/>
    </w:rPr>
  </w:style>
  <w:style w:type="character" w:customStyle="1" w:styleId="WW8Num15z4">
    <w:name w:val="WW8Num15z4"/>
    <w:rsid w:val="002F09FC"/>
  </w:style>
  <w:style w:type="character" w:customStyle="1" w:styleId="WW8Num15z5">
    <w:name w:val="WW8Num15z5"/>
    <w:rsid w:val="002F09FC"/>
  </w:style>
  <w:style w:type="character" w:customStyle="1" w:styleId="WW8Num15z6">
    <w:name w:val="WW8Num15z6"/>
    <w:rsid w:val="002F09FC"/>
  </w:style>
  <w:style w:type="character" w:customStyle="1" w:styleId="WW8Num15z7">
    <w:name w:val="WW8Num15z7"/>
    <w:rsid w:val="002F09FC"/>
  </w:style>
  <w:style w:type="character" w:customStyle="1" w:styleId="WW8Num15z8">
    <w:name w:val="WW8Num15z8"/>
    <w:rsid w:val="002F09FC"/>
  </w:style>
  <w:style w:type="character" w:customStyle="1" w:styleId="WW8Num16z0">
    <w:name w:val="WW8Num16z0"/>
    <w:rsid w:val="002F09FC"/>
    <w:rPr>
      <w:sz w:val="20"/>
      <w:szCs w:val="20"/>
    </w:rPr>
  </w:style>
  <w:style w:type="character" w:customStyle="1" w:styleId="WW8Num16z1">
    <w:name w:val="WW8Num16z1"/>
    <w:rsid w:val="002F09FC"/>
  </w:style>
  <w:style w:type="character" w:customStyle="1" w:styleId="WW8Num16z2">
    <w:name w:val="WW8Num16z2"/>
    <w:rsid w:val="002F09FC"/>
  </w:style>
  <w:style w:type="character" w:customStyle="1" w:styleId="WW8Num16z3">
    <w:name w:val="WW8Num16z3"/>
    <w:rsid w:val="002F09FC"/>
  </w:style>
  <w:style w:type="character" w:customStyle="1" w:styleId="WW8Num16z4">
    <w:name w:val="WW8Num16z4"/>
    <w:rsid w:val="002F09FC"/>
  </w:style>
  <w:style w:type="character" w:customStyle="1" w:styleId="WW8Num16z5">
    <w:name w:val="WW8Num16z5"/>
    <w:rsid w:val="002F09FC"/>
  </w:style>
  <w:style w:type="character" w:customStyle="1" w:styleId="WW8Num16z6">
    <w:name w:val="WW8Num16z6"/>
    <w:rsid w:val="002F09FC"/>
  </w:style>
  <w:style w:type="character" w:customStyle="1" w:styleId="WW8Num16z7">
    <w:name w:val="WW8Num16z7"/>
    <w:rsid w:val="002F09FC"/>
  </w:style>
  <w:style w:type="character" w:customStyle="1" w:styleId="WW8Num16z8">
    <w:name w:val="WW8Num16z8"/>
    <w:rsid w:val="002F09FC"/>
  </w:style>
  <w:style w:type="character" w:customStyle="1" w:styleId="WW8Num17z0">
    <w:name w:val="WW8Num17z0"/>
    <w:rsid w:val="002F09FC"/>
    <w:rPr>
      <w:sz w:val="20"/>
      <w:szCs w:val="20"/>
    </w:rPr>
  </w:style>
  <w:style w:type="character" w:customStyle="1" w:styleId="WW8Num17z1">
    <w:name w:val="WW8Num17z1"/>
    <w:rsid w:val="002F09FC"/>
  </w:style>
  <w:style w:type="character" w:customStyle="1" w:styleId="WW8Num17z2">
    <w:name w:val="WW8Num17z2"/>
    <w:rsid w:val="002F09FC"/>
  </w:style>
  <w:style w:type="character" w:customStyle="1" w:styleId="WW8Num17z3">
    <w:name w:val="WW8Num17z3"/>
    <w:rsid w:val="002F09FC"/>
  </w:style>
  <w:style w:type="character" w:customStyle="1" w:styleId="WW8Num17z4">
    <w:name w:val="WW8Num17z4"/>
    <w:rsid w:val="002F09FC"/>
  </w:style>
  <w:style w:type="character" w:customStyle="1" w:styleId="WW8Num17z5">
    <w:name w:val="WW8Num17z5"/>
    <w:rsid w:val="002F09FC"/>
  </w:style>
  <w:style w:type="character" w:customStyle="1" w:styleId="WW8Num17z6">
    <w:name w:val="WW8Num17z6"/>
    <w:rsid w:val="002F09FC"/>
  </w:style>
  <w:style w:type="character" w:customStyle="1" w:styleId="WW8Num17z7">
    <w:name w:val="WW8Num17z7"/>
    <w:rsid w:val="002F09FC"/>
  </w:style>
  <w:style w:type="character" w:customStyle="1" w:styleId="WW8Num17z8">
    <w:name w:val="WW8Num17z8"/>
    <w:rsid w:val="002F09FC"/>
  </w:style>
  <w:style w:type="character" w:customStyle="1" w:styleId="WW8Num18z0">
    <w:name w:val="WW8Num18z0"/>
    <w:rsid w:val="002F09FC"/>
    <w:rPr>
      <w:rFonts w:ascii="Times New Roman" w:hAnsi="Times New Roman" w:cs="Times New Roman"/>
      <w:sz w:val="20"/>
      <w:szCs w:val="20"/>
    </w:rPr>
  </w:style>
  <w:style w:type="character" w:customStyle="1" w:styleId="WW8Num18z1">
    <w:name w:val="WW8Num18z1"/>
    <w:rsid w:val="002F09FC"/>
  </w:style>
  <w:style w:type="character" w:customStyle="1" w:styleId="WW8Num18z2">
    <w:name w:val="WW8Num18z2"/>
    <w:rsid w:val="002F09FC"/>
  </w:style>
  <w:style w:type="character" w:customStyle="1" w:styleId="WW8Num18z3">
    <w:name w:val="WW8Num18z3"/>
    <w:rsid w:val="002F09FC"/>
  </w:style>
  <w:style w:type="character" w:customStyle="1" w:styleId="WW8Num18z4">
    <w:name w:val="WW8Num18z4"/>
    <w:rsid w:val="002F09FC"/>
  </w:style>
  <w:style w:type="character" w:customStyle="1" w:styleId="WW8Num18z5">
    <w:name w:val="WW8Num18z5"/>
    <w:rsid w:val="002F09FC"/>
  </w:style>
  <w:style w:type="character" w:customStyle="1" w:styleId="WW8Num18z6">
    <w:name w:val="WW8Num18z6"/>
    <w:rsid w:val="002F09FC"/>
  </w:style>
  <w:style w:type="character" w:customStyle="1" w:styleId="WW8Num18z7">
    <w:name w:val="WW8Num18z7"/>
    <w:rsid w:val="002F09FC"/>
  </w:style>
  <w:style w:type="character" w:customStyle="1" w:styleId="WW8Num18z8">
    <w:name w:val="WW8Num18z8"/>
    <w:rsid w:val="002F09FC"/>
  </w:style>
  <w:style w:type="character" w:customStyle="1" w:styleId="WW8Num19z0">
    <w:name w:val="WW8Num19z0"/>
    <w:rsid w:val="002F09FC"/>
    <w:rPr>
      <w:sz w:val="20"/>
      <w:szCs w:val="20"/>
    </w:rPr>
  </w:style>
  <w:style w:type="character" w:customStyle="1" w:styleId="WW8Num19z1">
    <w:name w:val="WW8Num19z1"/>
    <w:rsid w:val="002F09FC"/>
  </w:style>
  <w:style w:type="character" w:customStyle="1" w:styleId="WW8Num19z2">
    <w:name w:val="WW8Num19z2"/>
    <w:rsid w:val="002F09FC"/>
  </w:style>
  <w:style w:type="character" w:customStyle="1" w:styleId="WW8Num19z3">
    <w:name w:val="WW8Num19z3"/>
    <w:rsid w:val="002F09FC"/>
  </w:style>
  <w:style w:type="character" w:customStyle="1" w:styleId="WW8Num19z4">
    <w:name w:val="WW8Num19z4"/>
    <w:rsid w:val="002F09FC"/>
  </w:style>
  <w:style w:type="character" w:customStyle="1" w:styleId="WW8Num19z5">
    <w:name w:val="WW8Num19z5"/>
    <w:rsid w:val="002F09FC"/>
  </w:style>
  <w:style w:type="character" w:customStyle="1" w:styleId="WW8Num19z6">
    <w:name w:val="WW8Num19z6"/>
    <w:rsid w:val="002F09FC"/>
  </w:style>
  <w:style w:type="character" w:customStyle="1" w:styleId="WW8Num19z7">
    <w:name w:val="WW8Num19z7"/>
    <w:rsid w:val="002F09FC"/>
  </w:style>
  <w:style w:type="character" w:customStyle="1" w:styleId="WW8Num19z8">
    <w:name w:val="WW8Num19z8"/>
    <w:rsid w:val="002F09FC"/>
  </w:style>
  <w:style w:type="character" w:customStyle="1" w:styleId="WW8Num20z0">
    <w:name w:val="WW8Num20z0"/>
    <w:rsid w:val="002F09FC"/>
    <w:rPr>
      <w:rFonts w:ascii="Times New Roman" w:hAnsi="Times New Roman" w:cs="Times New Roman"/>
      <w:color w:val="000000"/>
      <w:sz w:val="28"/>
      <w:szCs w:val="28"/>
    </w:rPr>
  </w:style>
  <w:style w:type="character" w:customStyle="1" w:styleId="WW8Num20z1">
    <w:name w:val="WW8Num20z1"/>
    <w:rsid w:val="002F09FC"/>
  </w:style>
  <w:style w:type="character" w:customStyle="1" w:styleId="WW8Num20z2">
    <w:name w:val="WW8Num20z2"/>
    <w:rsid w:val="002F09FC"/>
  </w:style>
  <w:style w:type="character" w:customStyle="1" w:styleId="WW8Num20z3">
    <w:name w:val="WW8Num20z3"/>
    <w:rsid w:val="002F09FC"/>
  </w:style>
  <w:style w:type="character" w:customStyle="1" w:styleId="WW8Num20z4">
    <w:name w:val="WW8Num20z4"/>
    <w:rsid w:val="002F09FC"/>
  </w:style>
  <w:style w:type="character" w:customStyle="1" w:styleId="WW8Num20z5">
    <w:name w:val="WW8Num20z5"/>
    <w:rsid w:val="002F09FC"/>
  </w:style>
  <w:style w:type="character" w:customStyle="1" w:styleId="WW8Num20z6">
    <w:name w:val="WW8Num20z6"/>
    <w:rsid w:val="002F09FC"/>
  </w:style>
  <w:style w:type="character" w:customStyle="1" w:styleId="WW8Num20z7">
    <w:name w:val="WW8Num20z7"/>
    <w:rsid w:val="002F09FC"/>
  </w:style>
  <w:style w:type="character" w:customStyle="1" w:styleId="WW8Num20z8">
    <w:name w:val="WW8Num20z8"/>
    <w:rsid w:val="002F09FC"/>
  </w:style>
  <w:style w:type="character" w:customStyle="1" w:styleId="35">
    <w:name w:val="Основной шрифт абзаца3"/>
    <w:rsid w:val="002F09FC"/>
  </w:style>
  <w:style w:type="character" w:customStyle="1" w:styleId="WW8Num8z2">
    <w:name w:val="WW8Num8z2"/>
    <w:rsid w:val="002F09FC"/>
  </w:style>
  <w:style w:type="character" w:customStyle="1" w:styleId="WW8Num8z3">
    <w:name w:val="WW8Num8z3"/>
    <w:rsid w:val="002F09FC"/>
  </w:style>
  <w:style w:type="character" w:customStyle="1" w:styleId="WW8Num8z4">
    <w:name w:val="WW8Num8z4"/>
    <w:rsid w:val="002F09FC"/>
  </w:style>
  <w:style w:type="character" w:customStyle="1" w:styleId="WW8Num8z5">
    <w:name w:val="WW8Num8z5"/>
    <w:rsid w:val="002F09FC"/>
  </w:style>
  <w:style w:type="character" w:customStyle="1" w:styleId="WW8Num8z6">
    <w:name w:val="WW8Num8z6"/>
    <w:rsid w:val="002F09FC"/>
  </w:style>
  <w:style w:type="character" w:customStyle="1" w:styleId="WW8Num8z7">
    <w:name w:val="WW8Num8z7"/>
    <w:rsid w:val="002F09FC"/>
  </w:style>
  <w:style w:type="character" w:customStyle="1" w:styleId="WW8Num8z8">
    <w:name w:val="WW8Num8z8"/>
    <w:rsid w:val="002F09FC"/>
  </w:style>
  <w:style w:type="character" w:customStyle="1" w:styleId="WW8Num21z0">
    <w:name w:val="WW8Num21z0"/>
    <w:rsid w:val="002F09FC"/>
    <w:rPr>
      <w:sz w:val="20"/>
      <w:szCs w:val="20"/>
    </w:rPr>
  </w:style>
  <w:style w:type="character" w:customStyle="1" w:styleId="WW8Num21z1">
    <w:name w:val="WW8Num21z1"/>
    <w:rsid w:val="002F09FC"/>
  </w:style>
  <w:style w:type="character" w:customStyle="1" w:styleId="WW8Num21z2">
    <w:name w:val="WW8Num21z2"/>
    <w:rsid w:val="002F09FC"/>
  </w:style>
  <w:style w:type="character" w:customStyle="1" w:styleId="WW8Num21z3">
    <w:name w:val="WW8Num21z3"/>
    <w:rsid w:val="002F09FC"/>
  </w:style>
  <w:style w:type="character" w:customStyle="1" w:styleId="WW8Num21z4">
    <w:name w:val="WW8Num21z4"/>
    <w:rsid w:val="002F09FC"/>
  </w:style>
  <w:style w:type="character" w:customStyle="1" w:styleId="WW8Num21z5">
    <w:name w:val="WW8Num21z5"/>
    <w:rsid w:val="002F09FC"/>
  </w:style>
  <w:style w:type="character" w:customStyle="1" w:styleId="WW8Num21z6">
    <w:name w:val="WW8Num21z6"/>
    <w:rsid w:val="002F09FC"/>
  </w:style>
  <w:style w:type="character" w:customStyle="1" w:styleId="WW8Num21z7">
    <w:name w:val="WW8Num21z7"/>
    <w:rsid w:val="002F09FC"/>
  </w:style>
  <w:style w:type="character" w:customStyle="1" w:styleId="WW8Num21z8">
    <w:name w:val="WW8Num21z8"/>
    <w:rsid w:val="002F09FC"/>
  </w:style>
  <w:style w:type="character" w:customStyle="1" w:styleId="25">
    <w:name w:val="Основной шрифт абзаца2"/>
    <w:rsid w:val="002F09FC"/>
  </w:style>
  <w:style w:type="character" w:customStyle="1" w:styleId="17">
    <w:name w:val="Основной шрифт абзаца1"/>
    <w:rsid w:val="002F09FC"/>
  </w:style>
  <w:style w:type="character" w:customStyle="1" w:styleId="ListLabel145">
    <w:name w:val="ListLabel 145"/>
    <w:rsid w:val="002F09FC"/>
    <w:rPr>
      <w:rFonts w:eastAsia="Times New Roman" w:cs="Times New Roman"/>
      <w:w w:val="100"/>
      <w:sz w:val="24"/>
      <w:szCs w:val="24"/>
      <w:lang w:val="ru-RU" w:bidi="ar-SA"/>
    </w:rPr>
  </w:style>
  <w:style w:type="character" w:customStyle="1" w:styleId="ListLabel146">
    <w:name w:val="ListLabel 146"/>
    <w:rsid w:val="002F09FC"/>
    <w:rPr>
      <w:lang w:val="ru-RU" w:bidi="ar-SA"/>
    </w:rPr>
  </w:style>
  <w:style w:type="character" w:customStyle="1" w:styleId="ListLabel147">
    <w:name w:val="ListLabel 147"/>
    <w:rsid w:val="002F09FC"/>
    <w:rPr>
      <w:lang w:val="ru-RU" w:bidi="ar-SA"/>
    </w:rPr>
  </w:style>
  <w:style w:type="character" w:customStyle="1" w:styleId="ListLabel148">
    <w:name w:val="ListLabel 148"/>
    <w:rsid w:val="002F09FC"/>
    <w:rPr>
      <w:lang w:val="ru-RU" w:bidi="ar-SA"/>
    </w:rPr>
  </w:style>
  <w:style w:type="character" w:customStyle="1" w:styleId="ListLabel149">
    <w:name w:val="ListLabel 149"/>
    <w:rsid w:val="002F09FC"/>
    <w:rPr>
      <w:lang w:val="ru-RU" w:bidi="ar-SA"/>
    </w:rPr>
  </w:style>
  <w:style w:type="character" w:customStyle="1" w:styleId="ListLabel150">
    <w:name w:val="ListLabel 150"/>
    <w:rsid w:val="002F09FC"/>
    <w:rPr>
      <w:lang w:val="ru-RU" w:bidi="ar-SA"/>
    </w:rPr>
  </w:style>
  <w:style w:type="character" w:customStyle="1" w:styleId="ListLabel151">
    <w:name w:val="ListLabel 151"/>
    <w:rsid w:val="002F09FC"/>
    <w:rPr>
      <w:lang w:val="ru-RU" w:bidi="ar-SA"/>
    </w:rPr>
  </w:style>
  <w:style w:type="character" w:customStyle="1" w:styleId="ListLabel152">
    <w:name w:val="ListLabel 152"/>
    <w:rsid w:val="002F09FC"/>
    <w:rPr>
      <w:lang w:val="ru-RU" w:bidi="ar-SA"/>
    </w:rPr>
  </w:style>
  <w:style w:type="character" w:customStyle="1" w:styleId="ListLabel153">
    <w:name w:val="ListLabel 153"/>
    <w:rsid w:val="002F09FC"/>
    <w:rPr>
      <w:lang w:val="ru-RU" w:bidi="ar-SA"/>
    </w:rPr>
  </w:style>
  <w:style w:type="character" w:customStyle="1" w:styleId="ListLabel136">
    <w:name w:val="ListLabel 136"/>
    <w:rsid w:val="002F09FC"/>
    <w:rPr>
      <w:rFonts w:eastAsia="Times New Roman" w:cs="Times New Roman"/>
      <w:w w:val="100"/>
      <w:sz w:val="22"/>
      <w:szCs w:val="22"/>
      <w:lang w:val="ru-RU" w:bidi="ar-SA"/>
    </w:rPr>
  </w:style>
  <w:style w:type="character" w:customStyle="1" w:styleId="ListLabel137">
    <w:name w:val="ListLabel 137"/>
    <w:rsid w:val="002F09FC"/>
    <w:rPr>
      <w:lang w:val="ru-RU" w:bidi="ar-SA"/>
    </w:rPr>
  </w:style>
  <w:style w:type="character" w:customStyle="1" w:styleId="ListLabel138">
    <w:name w:val="ListLabel 138"/>
    <w:rsid w:val="002F09FC"/>
    <w:rPr>
      <w:lang w:val="ru-RU" w:bidi="ar-SA"/>
    </w:rPr>
  </w:style>
  <w:style w:type="character" w:customStyle="1" w:styleId="ListLabel139">
    <w:name w:val="ListLabel 139"/>
    <w:rsid w:val="002F09FC"/>
    <w:rPr>
      <w:lang w:val="ru-RU" w:bidi="ar-SA"/>
    </w:rPr>
  </w:style>
  <w:style w:type="character" w:customStyle="1" w:styleId="ListLabel140">
    <w:name w:val="ListLabel 140"/>
    <w:rsid w:val="002F09FC"/>
    <w:rPr>
      <w:lang w:val="ru-RU" w:bidi="ar-SA"/>
    </w:rPr>
  </w:style>
  <w:style w:type="character" w:customStyle="1" w:styleId="ListLabel141">
    <w:name w:val="ListLabel 141"/>
    <w:rsid w:val="002F09FC"/>
    <w:rPr>
      <w:lang w:val="ru-RU" w:bidi="ar-SA"/>
    </w:rPr>
  </w:style>
  <w:style w:type="character" w:customStyle="1" w:styleId="ListLabel142">
    <w:name w:val="ListLabel 142"/>
    <w:rsid w:val="002F09FC"/>
    <w:rPr>
      <w:lang w:val="ru-RU" w:bidi="ar-SA"/>
    </w:rPr>
  </w:style>
  <w:style w:type="character" w:customStyle="1" w:styleId="ListLabel143">
    <w:name w:val="ListLabel 143"/>
    <w:rsid w:val="002F09FC"/>
    <w:rPr>
      <w:lang w:val="ru-RU" w:bidi="ar-SA"/>
    </w:rPr>
  </w:style>
  <w:style w:type="character" w:customStyle="1" w:styleId="ListLabel144">
    <w:name w:val="ListLabel 144"/>
    <w:rsid w:val="002F09FC"/>
    <w:rPr>
      <w:lang w:val="ru-RU" w:bidi="ar-SA"/>
    </w:rPr>
  </w:style>
  <w:style w:type="character" w:customStyle="1" w:styleId="ListLabel127">
    <w:name w:val="ListLabel 127"/>
    <w:rsid w:val="002F09FC"/>
    <w:rPr>
      <w:rFonts w:eastAsia="Times New Roman" w:cs="Times New Roman"/>
      <w:w w:val="100"/>
      <w:sz w:val="22"/>
      <w:szCs w:val="22"/>
      <w:lang w:val="ru-RU" w:bidi="ar-SA"/>
    </w:rPr>
  </w:style>
  <w:style w:type="character" w:customStyle="1" w:styleId="ListLabel128">
    <w:name w:val="ListLabel 128"/>
    <w:rsid w:val="002F09FC"/>
    <w:rPr>
      <w:lang w:val="ru-RU" w:bidi="ar-SA"/>
    </w:rPr>
  </w:style>
  <w:style w:type="character" w:customStyle="1" w:styleId="ListLabel129">
    <w:name w:val="ListLabel 129"/>
    <w:rsid w:val="002F09FC"/>
    <w:rPr>
      <w:lang w:val="ru-RU" w:bidi="ar-SA"/>
    </w:rPr>
  </w:style>
  <w:style w:type="character" w:customStyle="1" w:styleId="ListLabel130">
    <w:name w:val="ListLabel 130"/>
    <w:rsid w:val="002F09FC"/>
    <w:rPr>
      <w:lang w:val="ru-RU" w:bidi="ar-SA"/>
    </w:rPr>
  </w:style>
  <w:style w:type="character" w:customStyle="1" w:styleId="ListLabel131">
    <w:name w:val="ListLabel 131"/>
    <w:rsid w:val="002F09FC"/>
    <w:rPr>
      <w:lang w:val="ru-RU" w:bidi="ar-SA"/>
    </w:rPr>
  </w:style>
  <w:style w:type="character" w:customStyle="1" w:styleId="ListLabel132">
    <w:name w:val="ListLabel 132"/>
    <w:rsid w:val="002F09FC"/>
    <w:rPr>
      <w:lang w:val="ru-RU" w:bidi="ar-SA"/>
    </w:rPr>
  </w:style>
  <w:style w:type="character" w:customStyle="1" w:styleId="ListLabel133">
    <w:name w:val="ListLabel 133"/>
    <w:rsid w:val="002F09FC"/>
    <w:rPr>
      <w:lang w:val="ru-RU" w:bidi="ar-SA"/>
    </w:rPr>
  </w:style>
  <w:style w:type="character" w:customStyle="1" w:styleId="ListLabel134">
    <w:name w:val="ListLabel 134"/>
    <w:rsid w:val="002F09FC"/>
    <w:rPr>
      <w:lang w:val="ru-RU" w:bidi="ar-SA"/>
    </w:rPr>
  </w:style>
  <w:style w:type="character" w:customStyle="1" w:styleId="ListLabel135">
    <w:name w:val="ListLabel 135"/>
    <w:rsid w:val="002F09FC"/>
    <w:rPr>
      <w:lang w:val="ru-RU" w:bidi="ar-SA"/>
    </w:rPr>
  </w:style>
  <w:style w:type="character" w:customStyle="1" w:styleId="ListLabel118">
    <w:name w:val="ListLabel 118"/>
    <w:rsid w:val="002F09FC"/>
    <w:rPr>
      <w:rFonts w:eastAsia="Times New Roman" w:cs="Times New Roman"/>
      <w:w w:val="100"/>
      <w:sz w:val="22"/>
      <w:szCs w:val="22"/>
      <w:lang w:val="ru-RU" w:bidi="ar-SA"/>
    </w:rPr>
  </w:style>
  <w:style w:type="character" w:customStyle="1" w:styleId="ListLabel119">
    <w:name w:val="ListLabel 119"/>
    <w:rsid w:val="002F09FC"/>
    <w:rPr>
      <w:lang w:val="ru-RU" w:bidi="ar-SA"/>
    </w:rPr>
  </w:style>
  <w:style w:type="character" w:customStyle="1" w:styleId="ListLabel120">
    <w:name w:val="ListLabel 120"/>
    <w:rsid w:val="002F09FC"/>
    <w:rPr>
      <w:lang w:val="ru-RU" w:bidi="ar-SA"/>
    </w:rPr>
  </w:style>
  <w:style w:type="character" w:customStyle="1" w:styleId="ListLabel121">
    <w:name w:val="ListLabel 121"/>
    <w:rsid w:val="002F09FC"/>
    <w:rPr>
      <w:lang w:val="ru-RU" w:bidi="ar-SA"/>
    </w:rPr>
  </w:style>
  <w:style w:type="character" w:customStyle="1" w:styleId="ListLabel122">
    <w:name w:val="ListLabel 122"/>
    <w:rsid w:val="002F09FC"/>
    <w:rPr>
      <w:lang w:val="ru-RU" w:bidi="ar-SA"/>
    </w:rPr>
  </w:style>
  <w:style w:type="character" w:customStyle="1" w:styleId="ListLabel123">
    <w:name w:val="ListLabel 123"/>
    <w:rsid w:val="002F09FC"/>
    <w:rPr>
      <w:lang w:val="ru-RU" w:bidi="ar-SA"/>
    </w:rPr>
  </w:style>
  <w:style w:type="character" w:customStyle="1" w:styleId="ListLabel124">
    <w:name w:val="ListLabel 124"/>
    <w:rsid w:val="002F09FC"/>
    <w:rPr>
      <w:lang w:val="ru-RU" w:bidi="ar-SA"/>
    </w:rPr>
  </w:style>
  <w:style w:type="character" w:customStyle="1" w:styleId="ListLabel125">
    <w:name w:val="ListLabel 125"/>
    <w:rsid w:val="002F09FC"/>
    <w:rPr>
      <w:lang w:val="ru-RU" w:bidi="ar-SA"/>
    </w:rPr>
  </w:style>
  <w:style w:type="character" w:customStyle="1" w:styleId="ListLabel126">
    <w:name w:val="ListLabel 126"/>
    <w:rsid w:val="002F09FC"/>
    <w:rPr>
      <w:lang w:val="ru-RU" w:bidi="ar-SA"/>
    </w:rPr>
  </w:style>
  <w:style w:type="character" w:customStyle="1" w:styleId="ListLabel109">
    <w:name w:val="ListLabel 109"/>
    <w:rsid w:val="002F09FC"/>
    <w:rPr>
      <w:rFonts w:eastAsia="Times New Roman" w:cs="Times New Roman"/>
      <w:w w:val="100"/>
      <w:sz w:val="22"/>
      <w:szCs w:val="22"/>
      <w:lang w:val="ru-RU" w:bidi="ar-SA"/>
    </w:rPr>
  </w:style>
  <w:style w:type="character" w:customStyle="1" w:styleId="ListLabel110">
    <w:name w:val="ListLabel 110"/>
    <w:rsid w:val="002F09FC"/>
    <w:rPr>
      <w:lang w:val="ru-RU" w:bidi="ar-SA"/>
    </w:rPr>
  </w:style>
  <w:style w:type="character" w:customStyle="1" w:styleId="ListLabel111">
    <w:name w:val="ListLabel 111"/>
    <w:rsid w:val="002F09FC"/>
    <w:rPr>
      <w:lang w:val="ru-RU" w:bidi="ar-SA"/>
    </w:rPr>
  </w:style>
  <w:style w:type="character" w:customStyle="1" w:styleId="ListLabel112">
    <w:name w:val="ListLabel 112"/>
    <w:rsid w:val="002F09FC"/>
    <w:rPr>
      <w:lang w:val="ru-RU" w:bidi="ar-SA"/>
    </w:rPr>
  </w:style>
  <w:style w:type="character" w:customStyle="1" w:styleId="ListLabel113">
    <w:name w:val="ListLabel 113"/>
    <w:rsid w:val="002F09FC"/>
    <w:rPr>
      <w:lang w:val="ru-RU" w:bidi="ar-SA"/>
    </w:rPr>
  </w:style>
  <w:style w:type="character" w:customStyle="1" w:styleId="ListLabel114">
    <w:name w:val="ListLabel 114"/>
    <w:rsid w:val="002F09FC"/>
    <w:rPr>
      <w:lang w:val="ru-RU" w:bidi="ar-SA"/>
    </w:rPr>
  </w:style>
  <w:style w:type="character" w:customStyle="1" w:styleId="ListLabel115">
    <w:name w:val="ListLabel 115"/>
    <w:rsid w:val="002F09FC"/>
    <w:rPr>
      <w:lang w:val="ru-RU" w:bidi="ar-SA"/>
    </w:rPr>
  </w:style>
  <w:style w:type="character" w:customStyle="1" w:styleId="ListLabel116">
    <w:name w:val="ListLabel 116"/>
    <w:rsid w:val="002F09FC"/>
    <w:rPr>
      <w:lang w:val="ru-RU" w:bidi="ar-SA"/>
    </w:rPr>
  </w:style>
  <w:style w:type="character" w:customStyle="1" w:styleId="ListLabel117">
    <w:name w:val="ListLabel 117"/>
    <w:rsid w:val="002F09FC"/>
    <w:rPr>
      <w:lang w:val="ru-RU" w:bidi="ar-SA"/>
    </w:rPr>
  </w:style>
  <w:style w:type="character" w:customStyle="1" w:styleId="ListLabel100">
    <w:name w:val="ListLabel 100"/>
    <w:rsid w:val="002F09FC"/>
    <w:rPr>
      <w:rFonts w:ascii="Times New Roman" w:eastAsia="Times New Roman" w:hAnsi="Times New Roman" w:cs="Times New Roman"/>
      <w:w w:val="100"/>
      <w:sz w:val="24"/>
      <w:szCs w:val="24"/>
      <w:lang w:val="ru-RU" w:bidi="ar-SA"/>
    </w:rPr>
  </w:style>
  <w:style w:type="character" w:customStyle="1" w:styleId="ListLabel101">
    <w:name w:val="ListLabel 101"/>
    <w:rsid w:val="002F09FC"/>
    <w:rPr>
      <w:lang w:val="ru-RU" w:bidi="ar-SA"/>
    </w:rPr>
  </w:style>
  <w:style w:type="character" w:customStyle="1" w:styleId="ListLabel102">
    <w:name w:val="ListLabel 102"/>
    <w:rsid w:val="002F09FC"/>
    <w:rPr>
      <w:lang w:val="ru-RU" w:bidi="ar-SA"/>
    </w:rPr>
  </w:style>
  <w:style w:type="character" w:customStyle="1" w:styleId="ListLabel103">
    <w:name w:val="ListLabel 103"/>
    <w:rsid w:val="002F09FC"/>
    <w:rPr>
      <w:lang w:val="ru-RU" w:bidi="ar-SA"/>
    </w:rPr>
  </w:style>
  <w:style w:type="character" w:customStyle="1" w:styleId="ListLabel104">
    <w:name w:val="ListLabel 104"/>
    <w:rsid w:val="002F09FC"/>
    <w:rPr>
      <w:lang w:val="ru-RU" w:bidi="ar-SA"/>
    </w:rPr>
  </w:style>
  <w:style w:type="character" w:customStyle="1" w:styleId="ListLabel105">
    <w:name w:val="ListLabel 105"/>
    <w:rsid w:val="002F09FC"/>
    <w:rPr>
      <w:lang w:val="ru-RU" w:bidi="ar-SA"/>
    </w:rPr>
  </w:style>
  <w:style w:type="character" w:customStyle="1" w:styleId="ListLabel106">
    <w:name w:val="ListLabel 106"/>
    <w:rsid w:val="002F09FC"/>
    <w:rPr>
      <w:lang w:val="ru-RU" w:bidi="ar-SA"/>
    </w:rPr>
  </w:style>
  <w:style w:type="character" w:customStyle="1" w:styleId="ListLabel107">
    <w:name w:val="ListLabel 107"/>
    <w:rsid w:val="002F09FC"/>
    <w:rPr>
      <w:lang w:val="ru-RU" w:bidi="ar-SA"/>
    </w:rPr>
  </w:style>
  <w:style w:type="character" w:customStyle="1" w:styleId="ListLabel108">
    <w:name w:val="ListLabel 108"/>
    <w:rsid w:val="002F09FC"/>
    <w:rPr>
      <w:lang w:val="ru-RU" w:bidi="ar-SA"/>
    </w:rPr>
  </w:style>
  <w:style w:type="character" w:customStyle="1" w:styleId="ListLabel91">
    <w:name w:val="ListLabel 91"/>
    <w:rsid w:val="002F09FC"/>
    <w:rPr>
      <w:rFonts w:ascii="Times New Roman" w:eastAsia="Times New Roman" w:hAnsi="Times New Roman" w:cs="Times New Roman"/>
      <w:w w:val="100"/>
      <w:sz w:val="24"/>
      <w:szCs w:val="24"/>
      <w:lang w:val="ru-RU" w:bidi="ar-SA"/>
    </w:rPr>
  </w:style>
  <w:style w:type="character" w:customStyle="1" w:styleId="ListLabel92">
    <w:name w:val="ListLabel 92"/>
    <w:rsid w:val="002F09FC"/>
    <w:rPr>
      <w:lang w:val="ru-RU" w:bidi="ar-SA"/>
    </w:rPr>
  </w:style>
  <w:style w:type="character" w:customStyle="1" w:styleId="ListLabel93">
    <w:name w:val="ListLabel 93"/>
    <w:rsid w:val="002F09FC"/>
    <w:rPr>
      <w:lang w:val="ru-RU" w:bidi="ar-SA"/>
    </w:rPr>
  </w:style>
  <w:style w:type="character" w:customStyle="1" w:styleId="ListLabel94">
    <w:name w:val="ListLabel 94"/>
    <w:rsid w:val="002F09FC"/>
    <w:rPr>
      <w:lang w:val="ru-RU" w:bidi="ar-SA"/>
    </w:rPr>
  </w:style>
  <w:style w:type="character" w:customStyle="1" w:styleId="ListLabel95">
    <w:name w:val="ListLabel 95"/>
    <w:rsid w:val="002F09FC"/>
    <w:rPr>
      <w:lang w:val="ru-RU" w:bidi="ar-SA"/>
    </w:rPr>
  </w:style>
  <w:style w:type="character" w:customStyle="1" w:styleId="ListLabel96">
    <w:name w:val="ListLabel 96"/>
    <w:rsid w:val="002F09FC"/>
    <w:rPr>
      <w:lang w:val="ru-RU" w:bidi="ar-SA"/>
    </w:rPr>
  </w:style>
  <w:style w:type="character" w:customStyle="1" w:styleId="ListLabel97">
    <w:name w:val="ListLabel 97"/>
    <w:rsid w:val="002F09FC"/>
    <w:rPr>
      <w:lang w:val="ru-RU" w:bidi="ar-SA"/>
    </w:rPr>
  </w:style>
  <w:style w:type="character" w:customStyle="1" w:styleId="ListLabel98">
    <w:name w:val="ListLabel 98"/>
    <w:rsid w:val="002F09FC"/>
    <w:rPr>
      <w:lang w:val="ru-RU" w:bidi="ar-SA"/>
    </w:rPr>
  </w:style>
  <w:style w:type="character" w:customStyle="1" w:styleId="ListLabel99">
    <w:name w:val="ListLabel 99"/>
    <w:rsid w:val="002F09FC"/>
    <w:rPr>
      <w:lang w:val="ru-RU" w:bidi="ar-SA"/>
    </w:rPr>
  </w:style>
  <w:style w:type="character" w:customStyle="1" w:styleId="ListLabel82">
    <w:name w:val="ListLabel 82"/>
    <w:rsid w:val="002F09FC"/>
    <w:rPr>
      <w:rFonts w:eastAsia="Times New Roman" w:cs="Times New Roman"/>
      <w:w w:val="100"/>
      <w:sz w:val="24"/>
      <w:szCs w:val="24"/>
      <w:lang w:val="ru-RU" w:bidi="ar-SA"/>
    </w:rPr>
  </w:style>
  <w:style w:type="character" w:customStyle="1" w:styleId="ListLabel83">
    <w:name w:val="ListLabel 83"/>
    <w:rsid w:val="002F09FC"/>
    <w:rPr>
      <w:lang w:val="ru-RU" w:bidi="ar-SA"/>
    </w:rPr>
  </w:style>
  <w:style w:type="character" w:customStyle="1" w:styleId="ListLabel84">
    <w:name w:val="ListLabel 84"/>
    <w:rsid w:val="002F09FC"/>
    <w:rPr>
      <w:lang w:val="ru-RU" w:bidi="ar-SA"/>
    </w:rPr>
  </w:style>
  <w:style w:type="character" w:customStyle="1" w:styleId="ListLabel85">
    <w:name w:val="ListLabel 85"/>
    <w:rsid w:val="002F09FC"/>
    <w:rPr>
      <w:lang w:val="ru-RU" w:bidi="ar-SA"/>
    </w:rPr>
  </w:style>
  <w:style w:type="character" w:customStyle="1" w:styleId="ListLabel86">
    <w:name w:val="ListLabel 86"/>
    <w:rsid w:val="002F09FC"/>
    <w:rPr>
      <w:lang w:val="ru-RU" w:bidi="ar-SA"/>
    </w:rPr>
  </w:style>
  <w:style w:type="character" w:customStyle="1" w:styleId="ListLabel87">
    <w:name w:val="ListLabel 87"/>
    <w:rsid w:val="002F09FC"/>
    <w:rPr>
      <w:lang w:val="ru-RU" w:bidi="ar-SA"/>
    </w:rPr>
  </w:style>
  <w:style w:type="character" w:customStyle="1" w:styleId="ListLabel88">
    <w:name w:val="ListLabel 88"/>
    <w:rsid w:val="002F09FC"/>
    <w:rPr>
      <w:lang w:val="ru-RU" w:bidi="ar-SA"/>
    </w:rPr>
  </w:style>
  <w:style w:type="character" w:customStyle="1" w:styleId="ListLabel89">
    <w:name w:val="ListLabel 89"/>
    <w:rsid w:val="002F09FC"/>
    <w:rPr>
      <w:lang w:val="ru-RU" w:bidi="ar-SA"/>
    </w:rPr>
  </w:style>
  <w:style w:type="character" w:customStyle="1" w:styleId="ListLabel90">
    <w:name w:val="ListLabel 90"/>
    <w:rsid w:val="002F09FC"/>
    <w:rPr>
      <w:lang w:val="ru-RU" w:bidi="ar-SA"/>
    </w:rPr>
  </w:style>
  <w:style w:type="character" w:customStyle="1" w:styleId="ListLabel1">
    <w:name w:val="ListLabel 1"/>
    <w:rsid w:val="002F09FC"/>
    <w:rPr>
      <w:rFonts w:cs="Courier New"/>
    </w:rPr>
  </w:style>
  <w:style w:type="character" w:customStyle="1" w:styleId="ListLabel2">
    <w:name w:val="ListLabel 2"/>
    <w:rsid w:val="002F09FC"/>
    <w:rPr>
      <w:rFonts w:cs="Courier New"/>
    </w:rPr>
  </w:style>
  <w:style w:type="character" w:customStyle="1" w:styleId="ListLabel3">
    <w:name w:val="ListLabel 3"/>
    <w:rsid w:val="002F09FC"/>
    <w:rPr>
      <w:rFonts w:cs="Courier New"/>
    </w:rPr>
  </w:style>
  <w:style w:type="character" w:customStyle="1" w:styleId="st1">
    <w:name w:val="st1"/>
    <w:rsid w:val="002F09FC"/>
  </w:style>
  <w:style w:type="character" w:customStyle="1" w:styleId="ListLabel4">
    <w:name w:val="ListLabel 4"/>
    <w:rsid w:val="002F09FC"/>
    <w:rPr>
      <w:sz w:val="28"/>
    </w:rPr>
  </w:style>
  <w:style w:type="character" w:customStyle="1" w:styleId="ListLabel181">
    <w:name w:val="ListLabel 181"/>
    <w:rsid w:val="002F09FC"/>
    <w:rPr>
      <w:rFonts w:eastAsia="Times New Roman" w:cs="Times New Roman"/>
      <w:w w:val="100"/>
      <w:sz w:val="28"/>
      <w:szCs w:val="28"/>
      <w:lang w:val="ru-RU" w:bidi="ar-SA"/>
    </w:rPr>
  </w:style>
  <w:style w:type="character" w:customStyle="1" w:styleId="ListLabel182">
    <w:name w:val="ListLabel 182"/>
    <w:rsid w:val="002F09FC"/>
    <w:rPr>
      <w:lang w:val="ru-RU" w:bidi="ar-SA"/>
    </w:rPr>
  </w:style>
  <w:style w:type="character" w:customStyle="1" w:styleId="ListLabel183">
    <w:name w:val="ListLabel 183"/>
    <w:rsid w:val="002F09FC"/>
    <w:rPr>
      <w:lang w:val="ru-RU" w:bidi="ar-SA"/>
    </w:rPr>
  </w:style>
  <w:style w:type="character" w:customStyle="1" w:styleId="ListLabel184">
    <w:name w:val="ListLabel 184"/>
    <w:rsid w:val="002F09FC"/>
    <w:rPr>
      <w:lang w:val="ru-RU" w:bidi="ar-SA"/>
    </w:rPr>
  </w:style>
  <w:style w:type="character" w:customStyle="1" w:styleId="ListLabel185">
    <w:name w:val="ListLabel 185"/>
    <w:rsid w:val="002F09FC"/>
    <w:rPr>
      <w:lang w:val="ru-RU" w:bidi="ar-SA"/>
    </w:rPr>
  </w:style>
  <w:style w:type="character" w:customStyle="1" w:styleId="ListLabel186">
    <w:name w:val="ListLabel 186"/>
    <w:rsid w:val="002F09FC"/>
    <w:rPr>
      <w:lang w:val="ru-RU" w:bidi="ar-SA"/>
    </w:rPr>
  </w:style>
  <w:style w:type="character" w:customStyle="1" w:styleId="ListLabel187">
    <w:name w:val="ListLabel 187"/>
    <w:rsid w:val="002F09FC"/>
    <w:rPr>
      <w:lang w:val="ru-RU" w:bidi="ar-SA"/>
    </w:rPr>
  </w:style>
  <w:style w:type="character" w:customStyle="1" w:styleId="ListLabel188">
    <w:name w:val="ListLabel 188"/>
    <w:rsid w:val="002F09FC"/>
    <w:rPr>
      <w:lang w:val="ru-RU" w:bidi="ar-SA"/>
    </w:rPr>
  </w:style>
  <w:style w:type="character" w:customStyle="1" w:styleId="ListLabel189">
    <w:name w:val="ListLabel 189"/>
    <w:rsid w:val="002F09FC"/>
    <w:rPr>
      <w:lang w:val="ru-RU" w:bidi="ar-SA"/>
    </w:rPr>
  </w:style>
  <w:style w:type="character" w:customStyle="1" w:styleId="ListLabel5">
    <w:name w:val="ListLabel 5"/>
    <w:rsid w:val="002F09FC"/>
    <w:rPr>
      <w:lang w:val="ru-RU" w:bidi="ar-SA"/>
    </w:rPr>
  </w:style>
  <w:style w:type="character" w:customStyle="1" w:styleId="ListLabel6">
    <w:name w:val="ListLabel 6"/>
    <w:rsid w:val="002F09FC"/>
    <w:rPr>
      <w:lang w:val="ru-RU" w:bidi="ar-SA"/>
    </w:rPr>
  </w:style>
  <w:style w:type="character" w:customStyle="1" w:styleId="ListLabel7">
    <w:name w:val="ListLabel 7"/>
    <w:rsid w:val="002F09FC"/>
    <w:rPr>
      <w:lang w:val="ru-RU" w:bidi="ar-SA"/>
    </w:rPr>
  </w:style>
  <w:style w:type="character" w:customStyle="1" w:styleId="ListLabel8">
    <w:name w:val="ListLabel 8"/>
    <w:rsid w:val="002F09FC"/>
    <w:rPr>
      <w:lang w:val="ru-RU" w:bidi="ar-SA"/>
    </w:rPr>
  </w:style>
  <w:style w:type="character" w:customStyle="1" w:styleId="ListLabel9">
    <w:name w:val="ListLabel 9"/>
    <w:rsid w:val="002F09FC"/>
    <w:rPr>
      <w:lang w:val="ru-RU" w:bidi="ar-SA"/>
    </w:rPr>
  </w:style>
  <w:style w:type="character" w:customStyle="1" w:styleId="ListLabel10">
    <w:name w:val="ListLabel 10"/>
    <w:rsid w:val="002F09FC"/>
    <w:rPr>
      <w:rFonts w:eastAsia="Times New Roman" w:cs="Times New Roman"/>
      <w:w w:val="100"/>
      <w:sz w:val="24"/>
      <w:szCs w:val="24"/>
      <w:lang w:val="ru-RU" w:bidi="ar-SA"/>
    </w:rPr>
  </w:style>
  <w:style w:type="character" w:customStyle="1" w:styleId="ListLabel11">
    <w:name w:val="ListLabel 11"/>
    <w:rsid w:val="002F09FC"/>
    <w:rPr>
      <w:lang w:val="ru-RU" w:bidi="ar-SA"/>
    </w:rPr>
  </w:style>
  <w:style w:type="character" w:customStyle="1" w:styleId="ListLabel12">
    <w:name w:val="ListLabel 12"/>
    <w:rsid w:val="002F09FC"/>
    <w:rPr>
      <w:lang w:val="ru-RU" w:bidi="ar-SA"/>
    </w:rPr>
  </w:style>
  <w:style w:type="character" w:customStyle="1" w:styleId="ListLabel13">
    <w:name w:val="ListLabel 13"/>
    <w:rsid w:val="002F09FC"/>
    <w:rPr>
      <w:lang w:val="ru-RU" w:bidi="ar-SA"/>
    </w:rPr>
  </w:style>
  <w:style w:type="character" w:customStyle="1" w:styleId="ListLabel14">
    <w:name w:val="ListLabel 14"/>
    <w:rsid w:val="002F09FC"/>
    <w:rPr>
      <w:lang w:val="ru-RU" w:bidi="ar-SA"/>
    </w:rPr>
  </w:style>
  <w:style w:type="character" w:customStyle="1" w:styleId="ListLabel15">
    <w:name w:val="ListLabel 15"/>
    <w:rsid w:val="002F09FC"/>
    <w:rPr>
      <w:lang w:val="ru-RU" w:bidi="ar-SA"/>
    </w:rPr>
  </w:style>
  <w:style w:type="character" w:customStyle="1" w:styleId="ListLabel16">
    <w:name w:val="ListLabel 16"/>
    <w:rsid w:val="002F09FC"/>
    <w:rPr>
      <w:lang w:val="ru-RU" w:bidi="ar-SA"/>
    </w:rPr>
  </w:style>
  <w:style w:type="character" w:customStyle="1" w:styleId="ListLabel17">
    <w:name w:val="ListLabel 17"/>
    <w:rsid w:val="002F09FC"/>
    <w:rPr>
      <w:lang w:val="ru-RU" w:bidi="ar-SA"/>
    </w:rPr>
  </w:style>
  <w:style w:type="character" w:customStyle="1" w:styleId="ListLabel18">
    <w:name w:val="ListLabel 18"/>
    <w:rsid w:val="002F09FC"/>
    <w:rPr>
      <w:lang w:val="ru-RU" w:bidi="ar-SA"/>
    </w:rPr>
  </w:style>
  <w:style w:type="paragraph" w:customStyle="1" w:styleId="36">
    <w:name w:val="Заголовок3"/>
    <w:basedOn w:val="a"/>
    <w:next w:val="a1"/>
    <w:rsid w:val="002F09FC"/>
    <w:pPr>
      <w:keepNext/>
      <w:widowControl/>
      <w:suppressAutoHyphens/>
      <w:spacing w:before="240" w:after="120" w:line="240" w:lineRule="auto"/>
      <w:ind w:firstLine="0"/>
      <w:jc w:val="left"/>
    </w:pPr>
    <w:rPr>
      <w:rFonts w:ascii="Liberation Sans" w:eastAsia="Microsoft YaHei" w:hAnsi="Liberation Sans" w:cs="Arial"/>
      <w:kern w:val="2"/>
      <w:szCs w:val="28"/>
      <w:lang w:eastAsia="zh-CN" w:bidi="hi-IN"/>
    </w:rPr>
  </w:style>
  <w:style w:type="paragraph" w:customStyle="1" w:styleId="40">
    <w:name w:val="Указатель4"/>
    <w:basedOn w:val="a"/>
    <w:rsid w:val="002F09FC"/>
    <w:pPr>
      <w:widowControl/>
      <w:suppressLineNumbers/>
      <w:suppressAutoHyphens/>
      <w:spacing w:line="240" w:lineRule="auto"/>
      <w:ind w:firstLine="0"/>
      <w:jc w:val="left"/>
    </w:pPr>
    <w:rPr>
      <w:rFonts w:ascii="Liberation Serif" w:eastAsia="NSimSun" w:hAnsi="Liberation Serif" w:cs="Arial"/>
      <w:kern w:val="2"/>
      <w:sz w:val="24"/>
      <w:szCs w:val="24"/>
      <w:lang w:eastAsia="zh-CN" w:bidi="hi-IN"/>
    </w:rPr>
  </w:style>
  <w:style w:type="paragraph" w:customStyle="1" w:styleId="37">
    <w:name w:val="Название объекта3"/>
    <w:basedOn w:val="a"/>
    <w:rsid w:val="002F09FC"/>
    <w:pPr>
      <w:widowControl/>
      <w:suppressLineNumbers/>
      <w:suppressAutoHyphens/>
      <w:spacing w:before="120" w:after="120" w:line="240" w:lineRule="auto"/>
      <w:ind w:firstLine="0"/>
      <w:jc w:val="left"/>
    </w:pPr>
    <w:rPr>
      <w:rFonts w:ascii="Liberation Serif" w:eastAsia="NSimSun" w:hAnsi="Liberation Serif" w:cs="Arial"/>
      <w:i/>
      <w:iCs/>
      <w:kern w:val="2"/>
      <w:sz w:val="24"/>
      <w:szCs w:val="24"/>
      <w:lang w:eastAsia="zh-CN" w:bidi="hi-IN"/>
    </w:rPr>
  </w:style>
  <w:style w:type="paragraph" w:customStyle="1" w:styleId="38">
    <w:name w:val="Указатель3"/>
    <w:basedOn w:val="a"/>
    <w:rsid w:val="002F09FC"/>
    <w:pPr>
      <w:widowControl/>
      <w:suppressLineNumbers/>
      <w:suppressAutoHyphens/>
      <w:spacing w:line="240" w:lineRule="auto"/>
      <w:ind w:firstLine="0"/>
      <w:jc w:val="left"/>
    </w:pPr>
    <w:rPr>
      <w:rFonts w:ascii="Liberation Serif" w:eastAsia="NSimSun" w:hAnsi="Liberation Serif" w:cs="Arial"/>
      <w:kern w:val="2"/>
      <w:sz w:val="24"/>
      <w:szCs w:val="24"/>
      <w:lang w:eastAsia="zh-CN" w:bidi="hi-IN"/>
    </w:rPr>
  </w:style>
  <w:style w:type="paragraph" w:customStyle="1" w:styleId="26">
    <w:name w:val="Заголовок2"/>
    <w:basedOn w:val="a"/>
    <w:next w:val="a1"/>
    <w:rsid w:val="002F09FC"/>
    <w:pPr>
      <w:keepNext/>
      <w:widowControl/>
      <w:suppressAutoHyphens/>
      <w:spacing w:before="240" w:after="120" w:line="240" w:lineRule="auto"/>
      <w:ind w:firstLine="0"/>
      <w:jc w:val="left"/>
    </w:pPr>
    <w:rPr>
      <w:rFonts w:ascii="Liberation Sans" w:eastAsia="Microsoft YaHei" w:hAnsi="Liberation Sans" w:cs="Arial"/>
      <w:kern w:val="2"/>
      <w:szCs w:val="28"/>
      <w:lang w:eastAsia="zh-CN" w:bidi="hi-IN"/>
    </w:rPr>
  </w:style>
  <w:style w:type="paragraph" w:customStyle="1" w:styleId="27">
    <w:name w:val="Название объекта2"/>
    <w:basedOn w:val="a"/>
    <w:rsid w:val="002F09FC"/>
    <w:pPr>
      <w:widowControl/>
      <w:suppressLineNumbers/>
      <w:suppressAutoHyphens/>
      <w:spacing w:before="120" w:after="120" w:line="240" w:lineRule="auto"/>
      <w:ind w:firstLine="0"/>
      <w:jc w:val="left"/>
    </w:pPr>
    <w:rPr>
      <w:rFonts w:ascii="Liberation Serif" w:eastAsia="NSimSun" w:hAnsi="Liberation Serif" w:cs="Arial"/>
      <w:i/>
      <w:iCs/>
      <w:kern w:val="2"/>
      <w:sz w:val="24"/>
      <w:szCs w:val="24"/>
      <w:lang w:eastAsia="zh-CN" w:bidi="hi-IN"/>
    </w:rPr>
  </w:style>
  <w:style w:type="paragraph" w:customStyle="1" w:styleId="28">
    <w:name w:val="Указатель2"/>
    <w:basedOn w:val="a"/>
    <w:rsid w:val="002F09FC"/>
    <w:pPr>
      <w:widowControl/>
      <w:suppressLineNumbers/>
      <w:suppressAutoHyphens/>
      <w:spacing w:line="240" w:lineRule="auto"/>
      <w:ind w:firstLine="0"/>
      <w:jc w:val="left"/>
    </w:pPr>
    <w:rPr>
      <w:rFonts w:ascii="Liberation Serif" w:eastAsia="NSimSun" w:hAnsi="Liberation Serif" w:cs="Arial"/>
      <w:kern w:val="2"/>
      <w:sz w:val="24"/>
      <w:szCs w:val="24"/>
      <w:lang w:eastAsia="zh-CN" w:bidi="hi-IN"/>
    </w:rPr>
  </w:style>
  <w:style w:type="paragraph" w:customStyle="1" w:styleId="18">
    <w:name w:val="Заголовок1"/>
    <w:basedOn w:val="a"/>
    <w:next w:val="a1"/>
    <w:rsid w:val="002F09FC"/>
    <w:pPr>
      <w:keepNext/>
      <w:widowControl/>
      <w:suppressAutoHyphens/>
      <w:spacing w:before="240" w:after="120" w:line="240" w:lineRule="auto"/>
      <w:ind w:firstLine="0"/>
      <w:jc w:val="left"/>
    </w:pPr>
    <w:rPr>
      <w:rFonts w:ascii="Liberation Sans" w:eastAsia="Microsoft YaHei" w:hAnsi="Liberation Sans" w:cs="Arial"/>
      <w:kern w:val="2"/>
      <w:szCs w:val="28"/>
      <w:lang w:eastAsia="zh-CN" w:bidi="hi-IN"/>
    </w:rPr>
  </w:style>
  <w:style w:type="paragraph" w:customStyle="1" w:styleId="19">
    <w:name w:val="Название объекта1"/>
    <w:basedOn w:val="a"/>
    <w:rsid w:val="002F09FC"/>
    <w:pPr>
      <w:widowControl/>
      <w:suppressLineNumbers/>
      <w:suppressAutoHyphens/>
      <w:spacing w:before="120" w:after="120" w:line="240" w:lineRule="auto"/>
      <w:ind w:firstLine="0"/>
      <w:jc w:val="left"/>
    </w:pPr>
    <w:rPr>
      <w:rFonts w:ascii="Liberation Serif" w:eastAsia="NSimSun" w:hAnsi="Liberation Serif" w:cs="Arial"/>
      <w:i/>
      <w:iCs/>
      <w:kern w:val="2"/>
      <w:sz w:val="24"/>
      <w:szCs w:val="24"/>
      <w:lang w:eastAsia="zh-CN" w:bidi="hi-IN"/>
    </w:rPr>
  </w:style>
  <w:style w:type="paragraph" w:customStyle="1" w:styleId="1a">
    <w:name w:val="Указатель1"/>
    <w:basedOn w:val="a"/>
    <w:rsid w:val="002F09FC"/>
    <w:pPr>
      <w:widowControl/>
      <w:suppressLineNumbers/>
      <w:suppressAutoHyphens/>
      <w:spacing w:line="240" w:lineRule="auto"/>
      <w:ind w:firstLine="0"/>
      <w:jc w:val="left"/>
    </w:pPr>
    <w:rPr>
      <w:rFonts w:ascii="Liberation Serif" w:eastAsia="NSimSun" w:hAnsi="Liberation Serif" w:cs="Arial"/>
      <w:kern w:val="2"/>
      <w:sz w:val="24"/>
      <w:szCs w:val="24"/>
      <w:lang w:eastAsia="zh-CN" w:bidi="hi-IN"/>
    </w:rPr>
  </w:style>
  <w:style w:type="paragraph" w:customStyle="1" w:styleId="1b">
    <w:name w:val="Абзац списка1"/>
    <w:basedOn w:val="a"/>
    <w:rsid w:val="002F09FC"/>
    <w:pPr>
      <w:widowControl/>
      <w:suppressAutoHyphens/>
      <w:spacing w:line="240" w:lineRule="auto"/>
      <w:ind w:left="461" w:firstLine="852"/>
      <w:jc w:val="left"/>
    </w:pPr>
    <w:rPr>
      <w:rFonts w:eastAsia="Times New Roman" w:cs="Times New Roman"/>
      <w:kern w:val="2"/>
      <w:sz w:val="24"/>
      <w:szCs w:val="24"/>
      <w:lang w:eastAsia="zh-CN"/>
    </w:rPr>
  </w:style>
  <w:style w:type="paragraph" w:customStyle="1" w:styleId="1c">
    <w:name w:val="Заголовок таблицы ссылок1"/>
    <w:basedOn w:val="af2"/>
    <w:rsid w:val="002F09FC"/>
    <w:pPr>
      <w:widowControl/>
      <w:suppressAutoHyphens/>
      <w:spacing w:line="240" w:lineRule="auto"/>
      <w:ind w:firstLine="0"/>
      <w:jc w:val="left"/>
    </w:pPr>
    <w:rPr>
      <w:kern w:val="2"/>
      <w:lang w:eastAsia="zh-CN" w:bidi="hi-IN"/>
    </w:rPr>
  </w:style>
  <w:style w:type="paragraph" w:customStyle="1" w:styleId="1d">
    <w:name w:val="Без интервала1"/>
    <w:rsid w:val="002F09FC"/>
    <w:rPr>
      <w:rFonts w:ascii="Calibri" w:eastAsia="Times New Roman" w:hAnsi="Calibri" w:cs="Calibri"/>
      <w:sz w:val="24"/>
      <w:szCs w:val="24"/>
      <w:lang w:eastAsia="zh-CN" w:bidi="hi-IN"/>
    </w:rPr>
  </w:style>
  <w:style w:type="character" w:styleId="affe">
    <w:name w:val="page number"/>
    <w:uiPriority w:val="99"/>
    <w:rsid w:val="002F09FC"/>
    <w:rPr>
      <w:rFonts w:cs="Times New Roman"/>
    </w:rPr>
  </w:style>
  <w:style w:type="table" w:customStyle="1" w:styleId="TableGrid">
    <w:name w:val="TableGrid"/>
    <w:rsid w:val="00C47AE4"/>
    <w:pPr>
      <w:suppressAutoHyphens w:val="0"/>
    </w:pPr>
    <w:rPr>
      <w:rFonts w:eastAsia="Times New Roman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5">
    <w:name w:val="Неразрешенное упоминание5"/>
    <w:basedOn w:val="a2"/>
    <w:uiPriority w:val="99"/>
    <w:semiHidden/>
    <w:unhideWhenUsed/>
    <w:rsid w:val="00331760"/>
    <w:rPr>
      <w:color w:val="605E5C"/>
      <w:shd w:val="clear" w:color="auto" w:fill="E1DFDD"/>
    </w:rPr>
  </w:style>
  <w:style w:type="table" w:customStyle="1" w:styleId="120">
    <w:name w:val="Сетка таблицы12"/>
    <w:basedOn w:val="a3"/>
    <w:next w:val="afd"/>
    <w:uiPriority w:val="39"/>
    <w:rsid w:val="004F7F43"/>
    <w:pPr>
      <w:suppressAutoHyphens w:val="0"/>
      <w:ind w:firstLine="397"/>
      <w:jc w:val="both"/>
    </w:pPr>
    <w:rPr>
      <w:rFonts w:ascii="Calibri" w:eastAsia="Calibri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0">
    <w:name w:val="Сетка таблицы111"/>
    <w:basedOn w:val="a3"/>
    <w:next w:val="afd"/>
    <w:uiPriority w:val="59"/>
    <w:rsid w:val="004F7F43"/>
    <w:pPr>
      <w:suppressAutoHyphens w:val="0"/>
    </w:pPr>
    <w:rPr>
      <w:rFonts w:eastAsia="Calibr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8">
    <w:name w:val="Верхний колонтитул Знак"/>
    <w:basedOn w:val="a2"/>
    <w:link w:val="af7"/>
    <w:uiPriority w:val="99"/>
    <w:rsid w:val="00B42F67"/>
    <w:rPr>
      <w:rFonts w:ascii="Times New Roman" w:hAnsi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871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70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56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755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109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716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5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89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341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34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73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25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998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23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98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727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14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781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566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99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26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2ACB5EA-6612-46D1-82F2-2BE72143E7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206</TotalTime>
  <Pages>26</Pages>
  <Words>5412</Words>
  <Characters>30853</Characters>
  <Application>Microsoft Office Word</Application>
  <DocSecurity>0</DocSecurity>
  <Lines>257</Lines>
  <Paragraphs>72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36193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Анастасия</cp:lastModifiedBy>
  <cp:revision>14</cp:revision>
  <cp:lastPrinted>2024-09-26T03:55:00Z</cp:lastPrinted>
  <dcterms:created xsi:type="dcterms:W3CDTF">2024-09-25T09:54:00Z</dcterms:created>
  <dcterms:modified xsi:type="dcterms:W3CDTF">2024-09-27T03:09:00Z</dcterms:modified>
  <dc:language>ru-RU</dc:language>
</cp:coreProperties>
</file>