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9427C81" w14:textId="2B75E8D7" w:rsidR="000706BA" w:rsidRDefault="004F1ADB">
      <w:pPr>
        <w:tabs>
          <w:tab w:val="clear" w:pos="1134"/>
        </w:tabs>
        <w:spacing w:after="160" w:line="259" w:lineRule="auto"/>
        <w:ind w:firstLine="0"/>
        <w:jc w:val="left"/>
        <w:rPr>
          <w:rFonts w:eastAsia="Times New Roman"/>
          <w:sz w:val="26"/>
          <w:szCs w:val="26"/>
          <w:lang w:eastAsia="ru-RU"/>
        </w:rPr>
      </w:pPr>
      <w:r>
        <w:rPr>
          <w:noProof/>
          <w:lang w:val="en-US"/>
        </w:rPr>
        <w:drawing>
          <wp:inline distT="0" distB="0" distL="0" distR="0" wp14:anchorId="71882D12" wp14:editId="76804805">
            <wp:extent cx="6120130" cy="9856070"/>
            <wp:effectExtent l="0" t="0" r="0" b="0"/>
            <wp:docPr id="1" name="Рисунок 1" descr="E:\титул отчет печать.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титул отчет печать.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20130" cy="9856070"/>
                    </a:xfrm>
                    <a:prstGeom prst="rect">
                      <a:avLst/>
                    </a:prstGeom>
                    <a:noFill/>
                    <a:ln>
                      <a:noFill/>
                    </a:ln>
                  </pic:spPr>
                </pic:pic>
              </a:graphicData>
            </a:graphic>
          </wp:inline>
        </w:drawing>
      </w:r>
    </w:p>
    <w:p w14:paraId="56AF1949" w14:textId="77777777" w:rsidR="000706BA" w:rsidRDefault="000706BA">
      <w:pPr>
        <w:tabs>
          <w:tab w:val="clear" w:pos="1134"/>
        </w:tabs>
        <w:spacing w:after="160" w:line="259" w:lineRule="auto"/>
        <w:ind w:firstLine="0"/>
        <w:jc w:val="left"/>
        <w:rPr>
          <w:rFonts w:eastAsia="Times New Roman"/>
          <w:sz w:val="26"/>
          <w:szCs w:val="26"/>
          <w:lang w:eastAsia="ru-RU"/>
        </w:rPr>
      </w:pPr>
    </w:p>
    <w:p w14:paraId="315DC8AF" w14:textId="04CD86E2" w:rsidR="00DD0A86" w:rsidRPr="00DD0A86" w:rsidRDefault="00DD0A86" w:rsidP="00DD0A86">
      <w:pPr>
        <w:tabs>
          <w:tab w:val="clear" w:pos="1134"/>
        </w:tabs>
        <w:spacing w:after="120" w:line="240" w:lineRule="auto"/>
        <w:ind w:firstLine="0"/>
        <w:jc w:val="center"/>
        <w:rPr>
          <w:rFonts w:eastAsia="Times New Roman"/>
          <w:sz w:val="26"/>
          <w:szCs w:val="26"/>
          <w:lang w:eastAsia="ru-RU"/>
        </w:rPr>
      </w:pPr>
      <w:r w:rsidRPr="00F5154E">
        <w:rPr>
          <w:rFonts w:eastAsia="Times New Roman"/>
          <w:sz w:val="26"/>
          <w:szCs w:val="26"/>
          <w:lang w:eastAsia="ru-RU"/>
        </w:rPr>
        <w:t>МИНОБРНАУКИ РОССИИ</w:t>
      </w:r>
    </w:p>
    <w:p w14:paraId="75E8A6BB" w14:textId="77777777" w:rsidR="00DD0A86" w:rsidRPr="00DD0A86" w:rsidRDefault="00DD0A86" w:rsidP="00DD0A86">
      <w:pPr>
        <w:tabs>
          <w:tab w:val="clear" w:pos="1134"/>
        </w:tabs>
        <w:spacing w:line="240" w:lineRule="auto"/>
        <w:ind w:firstLine="0"/>
        <w:jc w:val="center"/>
        <w:rPr>
          <w:rFonts w:eastAsia="Times New Roman"/>
          <w:sz w:val="26"/>
          <w:szCs w:val="26"/>
          <w:lang w:eastAsia="ru-RU"/>
        </w:rPr>
      </w:pPr>
      <w:r w:rsidRPr="00DD0A86">
        <w:rPr>
          <w:rFonts w:eastAsia="Times New Roman"/>
          <w:sz w:val="26"/>
          <w:szCs w:val="26"/>
          <w:lang w:eastAsia="ru-RU"/>
        </w:rPr>
        <w:t xml:space="preserve">ВЛАДИВОСТОКСКИЙ ГОСУДАРСТВЕННЫЙ УНИВЕРСИТЕТ </w:t>
      </w:r>
    </w:p>
    <w:p w14:paraId="795146DF" w14:textId="77777777" w:rsidR="00DD0A86" w:rsidRPr="00DD0A86" w:rsidRDefault="00DD0A86" w:rsidP="00DD0A86">
      <w:pPr>
        <w:tabs>
          <w:tab w:val="clear" w:pos="1134"/>
        </w:tabs>
        <w:spacing w:line="240" w:lineRule="auto"/>
        <w:ind w:firstLine="0"/>
        <w:jc w:val="center"/>
        <w:rPr>
          <w:rFonts w:eastAsia="Times New Roman"/>
          <w:sz w:val="26"/>
          <w:szCs w:val="26"/>
          <w:lang w:eastAsia="ru-RU"/>
        </w:rPr>
      </w:pPr>
      <w:r w:rsidRPr="00DD0A86">
        <w:rPr>
          <w:rFonts w:eastAsia="Times New Roman"/>
          <w:sz w:val="26"/>
          <w:szCs w:val="26"/>
          <w:lang w:eastAsia="ru-RU"/>
        </w:rPr>
        <w:t>ЭКОНОМИКИ И СЕРВИСА</w:t>
      </w:r>
    </w:p>
    <w:p w14:paraId="3E18CB6D" w14:textId="77777777" w:rsidR="00DD0A86" w:rsidRPr="00DD0A86" w:rsidRDefault="00DD0A86" w:rsidP="00DD0A86">
      <w:pPr>
        <w:tabs>
          <w:tab w:val="clear" w:pos="1134"/>
        </w:tabs>
        <w:spacing w:after="120" w:line="240" w:lineRule="auto"/>
        <w:ind w:firstLine="0"/>
        <w:jc w:val="center"/>
        <w:rPr>
          <w:rFonts w:eastAsia="Times New Roman"/>
          <w:sz w:val="26"/>
          <w:szCs w:val="26"/>
          <w:lang w:eastAsia="ru-RU"/>
        </w:rPr>
      </w:pPr>
      <w:r w:rsidRPr="00DD0A86">
        <w:rPr>
          <w:rFonts w:eastAsia="Times New Roman"/>
          <w:sz w:val="26"/>
          <w:szCs w:val="26"/>
          <w:lang w:eastAsia="ru-RU"/>
        </w:rPr>
        <w:t>(ВГУЭС)</w:t>
      </w:r>
    </w:p>
    <w:p w14:paraId="5840FC86" w14:textId="77777777" w:rsidR="00DD0A86" w:rsidRPr="00DD0A86" w:rsidRDefault="00DD0A86" w:rsidP="00DD0A86">
      <w:pPr>
        <w:tabs>
          <w:tab w:val="clear" w:pos="1134"/>
        </w:tabs>
        <w:spacing w:line="240" w:lineRule="auto"/>
        <w:ind w:firstLine="0"/>
        <w:jc w:val="center"/>
        <w:rPr>
          <w:sz w:val="26"/>
          <w:szCs w:val="26"/>
        </w:rPr>
      </w:pPr>
      <w:r w:rsidRPr="00DD0A86">
        <w:rPr>
          <w:sz w:val="26"/>
          <w:szCs w:val="26"/>
        </w:rPr>
        <w:t xml:space="preserve">ИНСТИТУТ МЕЖДУНАРОДНОГО БИЗНЕСА, </w:t>
      </w:r>
    </w:p>
    <w:p w14:paraId="5024780C" w14:textId="77777777" w:rsidR="00DD0A86" w:rsidRPr="00DD0A86" w:rsidRDefault="00DD0A86" w:rsidP="00DD0A86">
      <w:pPr>
        <w:tabs>
          <w:tab w:val="clear" w:pos="1134"/>
        </w:tabs>
        <w:spacing w:after="120" w:line="240" w:lineRule="auto"/>
        <w:ind w:firstLine="0"/>
        <w:contextualSpacing/>
        <w:jc w:val="center"/>
        <w:rPr>
          <w:sz w:val="26"/>
          <w:szCs w:val="26"/>
        </w:rPr>
      </w:pPr>
      <w:r w:rsidRPr="00DD0A86">
        <w:rPr>
          <w:sz w:val="26"/>
          <w:szCs w:val="26"/>
        </w:rPr>
        <w:t>ЭКОНОМИКИ И УПРАВЛЕНИЯ</w:t>
      </w:r>
    </w:p>
    <w:p w14:paraId="221E3642" w14:textId="77777777" w:rsidR="00DD0A86" w:rsidRPr="00DD0A86" w:rsidRDefault="00DD0A86" w:rsidP="00DD0A86">
      <w:pPr>
        <w:tabs>
          <w:tab w:val="clear" w:pos="1134"/>
        </w:tabs>
        <w:spacing w:after="120" w:line="240" w:lineRule="auto"/>
        <w:ind w:left="720" w:firstLine="0"/>
        <w:contextualSpacing/>
        <w:jc w:val="center"/>
        <w:rPr>
          <w:sz w:val="26"/>
          <w:szCs w:val="26"/>
        </w:rPr>
      </w:pPr>
    </w:p>
    <w:p w14:paraId="7C1449E8" w14:textId="77777777" w:rsidR="00DD0A86" w:rsidRPr="00DD0A86" w:rsidRDefault="00DD0A86" w:rsidP="00DD0A86">
      <w:pPr>
        <w:tabs>
          <w:tab w:val="clear" w:pos="1134"/>
        </w:tabs>
        <w:ind w:firstLine="0"/>
        <w:jc w:val="center"/>
        <w:rPr>
          <w:rFonts w:eastAsia="Times New Roman"/>
          <w:sz w:val="24"/>
          <w:szCs w:val="24"/>
          <w:lang w:eastAsia="ru-RU"/>
        </w:rPr>
      </w:pPr>
      <w:r w:rsidRPr="00DD0A86">
        <w:rPr>
          <w:sz w:val="26"/>
          <w:szCs w:val="26"/>
        </w:rPr>
        <w:t>КАФЕДРА ЭКОНОМИКИ И УПРАВЛЕНИЯ</w:t>
      </w:r>
    </w:p>
    <w:p w14:paraId="31643182" w14:textId="77777777" w:rsidR="00DD0A86" w:rsidRPr="00DD0A86" w:rsidRDefault="00DD0A86" w:rsidP="00DD0A86">
      <w:pPr>
        <w:tabs>
          <w:tab w:val="clear" w:pos="1134"/>
        </w:tabs>
        <w:spacing w:after="200" w:line="240" w:lineRule="auto"/>
        <w:ind w:left="720" w:firstLine="0"/>
        <w:contextualSpacing/>
        <w:jc w:val="center"/>
        <w:rPr>
          <w:sz w:val="24"/>
          <w:szCs w:val="24"/>
        </w:rPr>
      </w:pPr>
    </w:p>
    <w:p w14:paraId="6BCC152D" w14:textId="77777777" w:rsidR="00DD0A86" w:rsidRPr="00DD0A86" w:rsidRDefault="00DD0A86" w:rsidP="00DD0A86">
      <w:pPr>
        <w:tabs>
          <w:tab w:val="clear" w:pos="1134"/>
        </w:tabs>
        <w:spacing w:after="200" w:line="240" w:lineRule="auto"/>
        <w:ind w:left="720" w:firstLine="0"/>
        <w:contextualSpacing/>
        <w:jc w:val="center"/>
        <w:rPr>
          <w:sz w:val="24"/>
          <w:szCs w:val="24"/>
        </w:rPr>
      </w:pPr>
    </w:p>
    <w:p w14:paraId="0F554E18" w14:textId="77777777" w:rsidR="00DD0A86" w:rsidRPr="00DD0A86" w:rsidRDefault="00DD0A86" w:rsidP="00DD0A86">
      <w:pPr>
        <w:tabs>
          <w:tab w:val="clear" w:pos="1134"/>
        </w:tabs>
        <w:spacing w:after="200" w:line="240" w:lineRule="auto"/>
        <w:ind w:left="720" w:firstLine="0"/>
        <w:contextualSpacing/>
        <w:jc w:val="center"/>
        <w:rPr>
          <w:sz w:val="24"/>
          <w:szCs w:val="24"/>
        </w:rPr>
      </w:pPr>
      <w:r w:rsidRPr="00DD0A86">
        <w:rPr>
          <w:sz w:val="24"/>
          <w:szCs w:val="24"/>
        </w:rPr>
        <w:t>ИНДИВИДУАЛЬНОЕ ЗАДАНИЕ</w:t>
      </w:r>
    </w:p>
    <w:p w14:paraId="56A1B42D" w14:textId="77777777" w:rsidR="00DD0A86" w:rsidRPr="00DD0A86" w:rsidRDefault="00DD0A86" w:rsidP="00DD0A86">
      <w:pPr>
        <w:tabs>
          <w:tab w:val="clear" w:pos="1134"/>
        </w:tabs>
        <w:spacing w:after="200" w:line="240" w:lineRule="auto"/>
        <w:ind w:left="720" w:firstLine="0"/>
        <w:contextualSpacing/>
        <w:jc w:val="center"/>
        <w:rPr>
          <w:sz w:val="24"/>
          <w:szCs w:val="24"/>
        </w:rPr>
      </w:pPr>
      <w:r w:rsidRPr="00DD0A86">
        <w:rPr>
          <w:sz w:val="24"/>
          <w:szCs w:val="24"/>
        </w:rPr>
        <w:t>на производственную практику по получению профессиональных умений и опыта профессиональной деятельности (ознакомительная)</w:t>
      </w:r>
    </w:p>
    <w:p w14:paraId="148A0ACD" w14:textId="77777777" w:rsidR="00DD0A86" w:rsidRPr="00DD0A86" w:rsidRDefault="00DD0A86" w:rsidP="00DD0A86">
      <w:pPr>
        <w:tabs>
          <w:tab w:val="clear" w:pos="1134"/>
        </w:tabs>
        <w:spacing w:after="200" w:line="240" w:lineRule="auto"/>
        <w:ind w:left="720" w:firstLine="0"/>
        <w:contextualSpacing/>
        <w:rPr>
          <w:sz w:val="24"/>
          <w:szCs w:val="24"/>
        </w:rPr>
      </w:pPr>
    </w:p>
    <w:p w14:paraId="0ECD15E5" w14:textId="214464E5" w:rsidR="00DD0A86" w:rsidRPr="00DD0A86" w:rsidRDefault="00DD0A86" w:rsidP="00DD0A86">
      <w:pPr>
        <w:tabs>
          <w:tab w:val="clear" w:pos="1134"/>
        </w:tabs>
        <w:spacing w:line="240" w:lineRule="auto"/>
        <w:contextualSpacing/>
        <w:jc w:val="left"/>
        <w:rPr>
          <w:sz w:val="24"/>
          <w:szCs w:val="24"/>
        </w:rPr>
      </w:pPr>
      <w:r w:rsidRPr="00DD0A86">
        <w:rPr>
          <w:sz w:val="24"/>
          <w:szCs w:val="24"/>
        </w:rPr>
        <w:t xml:space="preserve">Студент: </w:t>
      </w:r>
      <w:r w:rsidR="00795E6F">
        <w:rPr>
          <w:color w:val="222222"/>
          <w:sz w:val="24"/>
          <w:szCs w:val="24"/>
          <w:shd w:val="clear" w:color="auto" w:fill="FFFFFF"/>
        </w:rPr>
        <w:t>Шумилова Милена Дмитриевна</w:t>
      </w:r>
    </w:p>
    <w:p w14:paraId="6CCDA73D" w14:textId="77777777" w:rsidR="00DD0A86" w:rsidRPr="00DD0A86" w:rsidRDefault="00DD0A86" w:rsidP="00DD0A86">
      <w:pPr>
        <w:tabs>
          <w:tab w:val="clear" w:pos="1134"/>
        </w:tabs>
        <w:spacing w:line="240" w:lineRule="auto"/>
        <w:contextualSpacing/>
        <w:jc w:val="left"/>
        <w:rPr>
          <w:sz w:val="24"/>
          <w:szCs w:val="24"/>
        </w:rPr>
      </w:pPr>
      <w:r w:rsidRPr="00DD0A86">
        <w:rPr>
          <w:sz w:val="24"/>
          <w:szCs w:val="24"/>
        </w:rPr>
        <w:t xml:space="preserve">Группы: </w:t>
      </w:r>
      <w:r w:rsidRPr="00DD0A86">
        <w:rPr>
          <w:color w:val="222222"/>
          <w:sz w:val="24"/>
          <w:szCs w:val="24"/>
          <w:shd w:val="clear" w:color="auto" w:fill="FFFFFF"/>
        </w:rPr>
        <w:t>БМН-19-ММко</w:t>
      </w:r>
    </w:p>
    <w:p w14:paraId="2895C014" w14:textId="77777777" w:rsidR="00DD0A86" w:rsidRPr="00DD0A86" w:rsidRDefault="00DD0A86" w:rsidP="00DD0A86">
      <w:pPr>
        <w:tabs>
          <w:tab w:val="clear" w:pos="1134"/>
        </w:tabs>
        <w:spacing w:line="240" w:lineRule="auto"/>
        <w:contextualSpacing/>
        <w:jc w:val="left"/>
        <w:rPr>
          <w:sz w:val="24"/>
          <w:szCs w:val="24"/>
        </w:rPr>
      </w:pPr>
    </w:p>
    <w:p w14:paraId="13F68EEB" w14:textId="77777777" w:rsidR="00DD0A86" w:rsidRPr="00DD0A86" w:rsidRDefault="00DD0A86" w:rsidP="00DD0A86">
      <w:pPr>
        <w:tabs>
          <w:tab w:val="clear" w:pos="1134"/>
        </w:tabs>
        <w:spacing w:line="240" w:lineRule="auto"/>
        <w:contextualSpacing/>
        <w:jc w:val="left"/>
        <w:rPr>
          <w:sz w:val="24"/>
          <w:szCs w:val="24"/>
        </w:rPr>
      </w:pPr>
      <w:r w:rsidRPr="00DD0A86">
        <w:rPr>
          <w:sz w:val="24"/>
          <w:szCs w:val="24"/>
        </w:rPr>
        <w:t>Срок сдачи: 10.07.2022</w:t>
      </w:r>
    </w:p>
    <w:p w14:paraId="74D58411" w14:textId="77777777" w:rsidR="00DD0A86" w:rsidRPr="00DD0A86" w:rsidRDefault="00DD0A86" w:rsidP="00DD0A86">
      <w:pPr>
        <w:tabs>
          <w:tab w:val="clear" w:pos="1134"/>
        </w:tabs>
        <w:spacing w:line="240" w:lineRule="auto"/>
        <w:contextualSpacing/>
        <w:jc w:val="left"/>
        <w:rPr>
          <w:sz w:val="24"/>
          <w:szCs w:val="24"/>
        </w:rPr>
      </w:pPr>
    </w:p>
    <w:p w14:paraId="3E3870F1" w14:textId="77777777" w:rsidR="00DD0A86" w:rsidRPr="00DD0A86" w:rsidRDefault="00DD0A86" w:rsidP="00DD0A86">
      <w:pPr>
        <w:tabs>
          <w:tab w:val="clear" w:pos="1134"/>
        </w:tabs>
        <w:spacing w:line="240" w:lineRule="auto"/>
        <w:contextualSpacing/>
        <w:jc w:val="left"/>
        <w:rPr>
          <w:sz w:val="24"/>
          <w:szCs w:val="24"/>
        </w:rPr>
      </w:pPr>
      <w:r w:rsidRPr="00DD0A86">
        <w:rPr>
          <w:sz w:val="24"/>
          <w:szCs w:val="24"/>
        </w:rPr>
        <w:t>Содержание отчета по производственной практике по получению профессиональных умений и опыта профессиональной деятельности (ознакомительная):</w:t>
      </w:r>
    </w:p>
    <w:p w14:paraId="1651B5A1" w14:textId="77777777" w:rsidR="00DD0A86" w:rsidRPr="00DD0A86" w:rsidRDefault="00DD0A86" w:rsidP="00DD0A86">
      <w:pPr>
        <w:tabs>
          <w:tab w:val="clear" w:pos="1134"/>
        </w:tabs>
        <w:spacing w:line="240" w:lineRule="auto"/>
        <w:contextualSpacing/>
        <w:jc w:val="left"/>
        <w:rPr>
          <w:b/>
          <w:sz w:val="24"/>
          <w:szCs w:val="24"/>
        </w:rPr>
      </w:pPr>
    </w:p>
    <w:p w14:paraId="57B1A06D" w14:textId="77777777" w:rsidR="00DD0A86" w:rsidRPr="00DD0A86" w:rsidRDefault="00DD0A86" w:rsidP="00DD0A86">
      <w:pPr>
        <w:tabs>
          <w:tab w:val="clear" w:pos="1134"/>
        </w:tabs>
        <w:spacing w:line="240" w:lineRule="auto"/>
        <w:contextualSpacing/>
        <w:rPr>
          <w:sz w:val="24"/>
          <w:szCs w:val="24"/>
        </w:rPr>
      </w:pPr>
      <w:r w:rsidRPr="00DD0A86">
        <w:rPr>
          <w:b/>
          <w:sz w:val="24"/>
          <w:szCs w:val="24"/>
        </w:rPr>
        <w:t xml:space="preserve">Введение: </w:t>
      </w:r>
      <w:r w:rsidRPr="00DD0A86">
        <w:rPr>
          <w:sz w:val="24"/>
          <w:szCs w:val="24"/>
        </w:rPr>
        <w:t>Формулируются цель, задачи и место практики, основные методы, необх</w:t>
      </w:r>
      <w:r w:rsidRPr="00DD0A86">
        <w:rPr>
          <w:sz w:val="24"/>
          <w:szCs w:val="24"/>
        </w:rPr>
        <w:t>о</w:t>
      </w:r>
      <w:r w:rsidRPr="00DD0A86">
        <w:rPr>
          <w:sz w:val="24"/>
          <w:szCs w:val="24"/>
        </w:rPr>
        <w:t>димые для их достижения, дается описание отрасли, в которой функционирует хозяйству</w:t>
      </w:r>
      <w:r w:rsidRPr="00DD0A86">
        <w:rPr>
          <w:sz w:val="24"/>
          <w:szCs w:val="24"/>
        </w:rPr>
        <w:t>ю</w:t>
      </w:r>
      <w:r w:rsidRPr="00DD0A86">
        <w:rPr>
          <w:sz w:val="24"/>
          <w:szCs w:val="24"/>
        </w:rPr>
        <w:t>щий субъект,  его место на рынке. Также, описывается последовательность прохождения практики, перечень работ, выполненных в процессе практики</w:t>
      </w:r>
    </w:p>
    <w:p w14:paraId="5464659D" w14:textId="77777777" w:rsidR="00DD0A86" w:rsidRPr="00DD0A86" w:rsidRDefault="00DD0A86" w:rsidP="00DD0A86">
      <w:pPr>
        <w:tabs>
          <w:tab w:val="clear" w:pos="1134"/>
        </w:tabs>
        <w:spacing w:line="240" w:lineRule="auto"/>
        <w:contextualSpacing/>
        <w:rPr>
          <w:bCs/>
          <w:sz w:val="24"/>
          <w:szCs w:val="24"/>
        </w:rPr>
      </w:pPr>
      <w:r w:rsidRPr="00DD0A86">
        <w:rPr>
          <w:b/>
          <w:bCs/>
          <w:sz w:val="24"/>
          <w:szCs w:val="24"/>
        </w:rPr>
        <w:t>Раздел 1 Характеристика предприятия / организации (базы практики)</w:t>
      </w:r>
    </w:p>
    <w:p w14:paraId="2A9B2715" w14:textId="77777777" w:rsidR="00DD0A86" w:rsidRPr="00DD0A86" w:rsidRDefault="00DD0A86" w:rsidP="00DD0A86">
      <w:pPr>
        <w:numPr>
          <w:ilvl w:val="1"/>
          <w:numId w:val="26"/>
        </w:numPr>
        <w:tabs>
          <w:tab w:val="clear" w:pos="1134"/>
        </w:tabs>
        <w:spacing w:after="160" w:line="240" w:lineRule="auto"/>
        <w:contextualSpacing/>
        <w:jc w:val="left"/>
        <w:rPr>
          <w:bCs/>
          <w:sz w:val="24"/>
          <w:szCs w:val="24"/>
        </w:rPr>
      </w:pPr>
      <w:r w:rsidRPr="00DD0A86">
        <w:rPr>
          <w:bCs/>
          <w:sz w:val="24"/>
          <w:szCs w:val="24"/>
        </w:rPr>
        <w:t>Дать краткое описание предприятия: организационно-правовая форма, виды деятельности, опыт работы на рынке, выпускаемая продукция (анализ ассорт</w:t>
      </w:r>
      <w:r w:rsidRPr="00DD0A86">
        <w:rPr>
          <w:bCs/>
          <w:sz w:val="24"/>
          <w:szCs w:val="24"/>
        </w:rPr>
        <w:t>и</w:t>
      </w:r>
      <w:r w:rsidRPr="00DD0A86">
        <w:rPr>
          <w:bCs/>
          <w:sz w:val="24"/>
          <w:szCs w:val="24"/>
        </w:rPr>
        <w:t>мента в табличной форме), динамика основных экономических показателей д</w:t>
      </w:r>
      <w:r w:rsidRPr="00DD0A86">
        <w:rPr>
          <w:bCs/>
          <w:sz w:val="24"/>
          <w:szCs w:val="24"/>
        </w:rPr>
        <w:t>е</w:t>
      </w:r>
      <w:r w:rsidRPr="00DD0A86">
        <w:rPr>
          <w:bCs/>
          <w:sz w:val="24"/>
          <w:szCs w:val="24"/>
        </w:rPr>
        <w:t>ятельности предприятия (Приложение 4) (ПК-1).</w:t>
      </w:r>
    </w:p>
    <w:p w14:paraId="1D370B73" w14:textId="77777777" w:rsidR="00DD0A86" w:rsidRPr="00DD0A86" w:rsidRDefault="00DD0A86" w:rsidP="00DD0A86">
      <w:pPr>
        <w:numPr>
          <w:ilvl w:val="1"/>
          <w:numId w:val="26"/>
        </w:numPr>
        <w:tabs>
          <w:tab w:val="clear" w:pos="1134"/>
        </w:tabs>
        <w:spacing w:after="160" w:line="240" w:lineRule="auto"/>
        <w:contextualSpacing/>
        <w:jc w:val="left"/>
        <w:rPr>
          <w:bCs/>
          <w:sz w:val="24"/>
          <w:szCs w:val="24"/>
        </w:rPr>
      </w:pPr>
      <w:r w:rsidRPr="00DD0A86">
        <w:rPr>
          <w:bCs/>
          <w:sz w:val="24"/>
          <w:szCs w:val="24"/>
        </w:rPr>
        <w:t>Представить организационно-управленческую структуру предприятия, дать х</w:t>
      </w:r>
      <w:r w:rsidRPr="00DD0A86">
        <w:rPr>
          <w:bCs/>
          <w:sz w:val="24"/>
          <w:szCs w:val="24"/>
        </w:rPr>
        <w:t>а</w:t>
      </w:r>
      <w:r w:rsidRPr="00DD0A86">
        <w:rPr>
          <w:bCs/>
          <w:sz w:val="24"/>
          <w:szCs w:val="24"/>
        </w:rPr>
        <w:t>рактеристику структурного подразделения, его положения в общей организ</w:t>
      </w:r>
      <w:r w:rsidRPr="00DD0A86">
        <w:rPr>
          <w:bCs/>
          <w:sz w:val="24"/>
          <w:szCs w:val="24"/>
        </w:rPr>
        <w:t>а</w:t>
      </w:r>
      <w:r w:rsidRPr="00DD0A86">
        <w:rPr>
          <w:bCs/>
          <w:sz w:val="24"/>
          <w:szCs w:val="24"/>
        </w:rPr>
        <w:t>ционной структуре предприятия. Рассмотреть должностные обязанности с</w:t>
      </w:r>
      <w:r w:rsidRPr="00DD0A86">
        <w:rPr>
          <w:bCs/>
          <w:sz w:val="24"/>
          <w:szCs w:val="24"/>
        </w:rPr>
        <w:t>о</w:t>
      </w:r>
      <w:r w:rsidRPr="00DD0A86">
        <w:rPr>
          <w:bCs/>
          <w:sz w:val="24"/>
          <w:szCs w:val="24"/>
        </w:rPr>
        <w:t>трудников, методы организации работы коллектива (ПК-1)</w:t>
      </w:r>
    </w:p>
    <w:p w14:paraId="63BF04CE" w14:textId="77777777" w:rsidR="00DD0A86" w:rsidRPr="00DD0A86" w:rsidRDefault="00DD0A86" w:rsidP="00DD0A86">
      <w:pPr>
        <w:numPr>
          <w:ilvl w:val="1"/>
          <w:numId w:val="26"/>
        </w:numPr>
        <w:tabs>
          <w:tab w:val="clear" w:pos="1134"/>
        </w:tabs>
        <w:spacing w:after="160" w:line="240" w:lineRule="auto"/>
        <w:contextualSpacing/>
        <w:jc w:val="left"/>
        <w:rPr>
          <w:bCs/>
          <w:sz w:val="24"/>
          <w:szCs w:val="24"/>
        </w:rPr>
      </w:pPr>
      <w:r w:rsidRPr="00DD0A86">
        <w:rPr>
          <w:bCs/>
          <w:sz w:val="24"/>
          <w:szCs w:val="24"/>
        </w:rPr>
        <w:t xml:space="preserve"> Провести анализ кадровой ситуации на предприятии (анализ кадрового сост</w:t>
      </w:r>
      <w:r w:rsidRPr="00DD0A86">
        <w:rPr>
          <w:bCs/>
          <w:sz w:val="24"/>
          <w:szCs w:val="24"/>
        </w:rPr>
        <w:t>а</w:t>
      </w:r>
      <w:r w:rsidRPr="00DD0A86">
        <w:rPr>
          <w:bCs/>
          <w:sz w:val="24"/>
          <w:szCs w:val="24"/>
        </w:rPr>
        <w:t>ва, его структуры, соответствия структуре и штатному расписанию, оценка укомплектованности, кадровой обеспеченности; оценку соответствия уровня образования и квалификации требованиям должностей, рабочих мест, прои</w:t>
      </w:r>
      <w:r w:rsidRPr="00DD0A86">
        <w:rPr>
          <w:bCs/>
          <w:sz w:val="24"/>
          <w:szCs w:val="24"/>
        </w:rPr>
        <w:t>з</w:t>
      </w:r>
      <w:r w:rsidRPr="00DD0A86">
        <w:rPr>
          <w:bCs/>
          <w:sz w:val="24"/>
          <w:szCs w:val="24"/>
        </w:rPr>
        <w:t>водства;  анализ данных об использовании рабочего времени;  анализ текучести кадров, изучение движения работников, их карьеры; оценка эффективности и</w:t>
      </w:r>
      <w:r w:rsidRPr="00DD0A86">
        <w:rPr>
          <w:bCs/>
          <w:sz w:val="24"/>
          <w:szCs w:val="24"/>
        </w:rPr>
        <w:t>с</w:t>
      </w:r>
      <w:r w:rsidRPr="00DD0A86">
        <w:rPr>
          <w:bCs/>
          <w:sz w:val="24"/>
          <w:szCs w:val="24"/>
        </w:rPr>
        <w:t>пользования трудовых ресурсов; изучение степени удовлетворенности рабо</w:t>
      </w:r>
      <w:r w:rsidRPr="00DD0A86">
        <w:rPr>
          <w:bCs/>
          <w:sz w:val="24"/>
          <w:szCs w:val="24"/>
        </w:rPr>
        <w:t>т</w:t>
      </w:r>
      <w:r w:rsidRPr="00DD0A86">
        <w:rPr>
          <w:bCs/>
          <w:sz w:val="24"/>
          <w:szCs w:val="24"/>
        </w:rPr>
        <w:t>ников;</w:t>
      </w:r>
      <w:r w:rsidRPr="00DD0A86">
        <w:rPr>
          <w:rFonts w:ascii="Calibri" w:hAnsi="Calibri"/>
          <w:sz w:val="22"/>
          <w:szCs w:val="22"/>
        </w:rPr>
        <w:t xml:space="preserve"> </w:t>
      </w:r>
      <w:r w:rsidRPr="00DD0A86">
        <w:rPr>
          <w:bCs/>
          <w:sz w:val="24"/>
          <w:szCs w:val="24"/>
        </w:rPr>
        <w:t>исследование мотивации работников). Провести анализ существующей системы мотивации и разработать предложения (мероприятий) по мотивиров</w:t>
      </w:r>
      <w:r w:rsidRPr="00DD0A86">
        <w:rPr>
          <w:bCs/>
          <w:sz w:val="24"/>
          <w:szCs w:val="24"/>
        </w:rPr>
        <w:t>а</w:t>
      </w:r>
      <w:r w:rsidRPr="00DD0A86">
        <w:rPr>
          <w:bCs/>
          <w:sz w:val="24"/>
          <w:szCs w:val="24"/>
        </w:rPr>
        <w:t>нию и стимулированию персонала (ПК-1)</w:t>
      </w:r>
    </w:p>
    <w:p w14:paraId="32283E5C" w14:textId="77777777" w:rsidR="00DD0A86" w:rsidRPr="00DD0A86" w:rsidRDefault="00DD0A86" w:rsidP="00DD0A86">
      <w:pPr>
        <w:tabs>
          <w:tab w:val="clear" w:pos="1134"/>
        </w:tabs>
        <w:spacing w:line="240" w:lineRule="auto"/>
        <w:contextualSpacing/>
        <w:rPr>
          <w:b/>
          <w:bCs/>
          <w:sz w:val="24"/>
          <w:szCs w:val="24"/>
        </w:rPr>
      </w:pPr>
      <w:r w:rsidRPr="00DD0A86">
        <w:rPr>
          <w:bCs/>
          <w:sz w:val="24"/>
          <w:szCs w:val="24"/>
        </w:rPr>
        <w:t xml:space="preserve"> </w:t>
      </w:r>
      <w:r w:rsidRPr="00DD0A86">
        <w:rPr>
          <w:b/>
          <w:bCs/>
          <w:sz w:val="24"/>
          <w:szCs w:val="24"/>
        </w:rPr>
        <w:t>Раздел 2 Оценка эффективности принятия управленческих решений</w:t>
      </w:r>
    </w:p>
    <w:p w14:paraId="4CED1C00" w14:textId="77777777" w:rsidR="00DD0A86" w:rsidRPr="00DD0A86" w:rsidRDefault="00DD0A86" w:rsidP="00DD0A86">
      <w:pPr>
        <w:tabs>
          <w:tab w:val="clear" w:pos="1134"/>
        </w:tabs>
        <w:spacing w:line="240" w:lineRule="auto"/>
        <w:contextualSpacing/>
        <w:rPr>
          <w:bCs/>
          <w:sz w:val="24"/>
          <w:szCs w:val="24"/>
        </w:rPr>
      </w:pPr>
      <w:r w:rsidRPr="00DD0A86">
        <w:rPr>
          <w:bCs/>
          <w:sz w:val="24"/>
          <w:szCs w:val="24"/>
        </w:rPr>
        <w:t>2.1 Анализ эффективности управления активами организации (ПК-4)</w:t>
      </w:r>
    </w:p>
    <w:p w14:paraId="3F57F7E7" w14:textId="77777777" w:rsidR="00DD0A86" w:rsidRPr="00DD0A86" w:rsidRDefault="00DD0A86" w:rsidP="00DD0A86">
      <w:pPr>
        <w:tabs>
          <w:tab w:val="clear" w:pos="1134"/>
        </w:tabs>
        <w:spacing w:line="240" w:lineRule="auto"/>
        <w:contextualSpacing/>
        <w:rPr>
          <w:bCs/>
          <w:sz w:val="24"/>
          <w:szCs w:val="24"/>
        </w:rPr>
      </w:pPr>
      <w:r w:rsidRPr="00DD0A86">
        <w:rPr>
          <w:bCs/>
          <w:sz w:val="24"/>
          <w:szCs w:val="24"/>
        </w:rPr>
        <w:t>Охарактеризовать основной капитал, его состав и структуру, провести оценку эффе</w:t>
      </w:r>
      <w:r w:rsidRPr="00DD0A86">
        <w:rPr>
          <w:bCs/>
          <w:sz w:val="24"/>
          <w:szCs w:val="24"/>
        </w:rPr>
        <w:t>к</w:t>
      </w:r>
      <w:r w:rsidRPr="00DD0A86">
        <w:rPr>
          <w:bCs/>
          <w:sz w:val="24"/>
          <w:szCs w:val="24"/>
        </w:rPr>
        <w:t>тивности  его использования</w:t>
      </w:r>
    </w:p>
    <w:p w14:paraId="499682A9" w14:textId="295F02CD" w:rsidR="00DD0A86" w:rsidRPr="00EE7805" w:rsidRDefault="004F1ADB" w:rsidP="00EE7805">
      <w:pPr>
        <w:tabs>
          <w:tab w:val="clear" w:pos="1134"/>
        </w:tabs>
        <w:spacing w:line="240" w:lineRule="auto"/>
        <w:ind w:firstLine="0"/>
        <w:jc w:val="left"/>
        <w:rPr>
          <w:color w:val="000000" w:themeColor="text1"/>
          <w:sz w:val="24"/>
          <w:szCs w:val="24"/>
        </w:rPr>
      </w:pPr>
      <w:r>
        <w:rPr>
          <w:noProof/>
          <w:lang w:val="en-US"/>
        </w:rPr>
        <w:lastRenderedPageBreak/>
        <w:drawing>
          <wp:inline distT="0" distB="0" distL="0" distR="0" wp14:anchorId="38477A59" wp14:editId="12DD9100">
            <wp:extent cx="6120130" cy="10211244"/>
            <wp:effectExtent l="0" t="0" r="0" b="0"/>
            <wp:docPr id="6" name="Рисунок 6" descr="https://sun9-east.userapi.com/sun9-44/s/v1/if2/hXs395XDZxnw1qQc_cXkdbCLwozQYBqaLnlNHHhCC0x1QyMrgjQ8B_YhRX6pZ7P6XOWdeRoPS8AtleD7dxJaiK_8.jpg?size=1110x1852&amp;quality=95&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un9-east.userapi.com/sun9-44/s/v1/if2/hXs395XDZxnw1qQc_cXkdbCLwozQYBqaLnlNHHhCC0x1QyMrgjQ8B_YhRX6pZ7P6XOWdeRoPS8AtleD7dxJaiK_8.jpg?size=1110x1852&amp;quality=95&amp;type=album"/>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20130" cy="10211244"/>
                    </a:xfrm>
                    <a:prstGeom prst="rect">
                      <a:avLst/>
                    </a:prstGeom>
                    <a:noFill/>
                    <a:ln>
                      <a:noFill/>
                    </a:ln>
                  </pic:spPr>
                </pic:pic>
              </a:graphicData>
            </a:graphic>
          </wp:inline>
        </w:drawing>
      </w:r>
    </w:p>
    <w:p w14:paraId="2E1F63A3" w14:textId="77777777" w:rsidR="00DD0A86" w:rsidRPr="00DD0A86" w:rsidRDefault="00DD0A86" w:rsidP="00DD0A86">
      <w:pPr>
        <w:tabs>
          <w:tab w:val="clear" w:pos="1134"/>
        </w:tabs>
        <w:spacing w:line="240" w:lineRule="auto"/>
        <w:ind w:firstLine="0"/>
        <w:rPr>
          <w:sz w:val="24"/>
          <w:szCs w:val="22"/>
        </w:rPr>
      </w:pPr>
    </w:p>
    <w:p w14:paraId="053E40AE" w14:textId="77777777" w:rsidR="00DD0A86" w:rsidRPr="00DD0A86" w:rsidRDefault="00DD0A86" w:rsidP="00DD0A86">
      <w:pPr>
        <w:tabs>
          <w:tab w:val="clear" w:pos="1134"/>
        </w:tabs>
        <w:spacing w:line="240" w:lineRule="auto"/>
        <w:ind w:firstLine="0"/>
        <w:rPr>
          <w:sz w:val="24"/>
          <w:szCs w:val="22"/>
        </w:rPr>
      </w:pPr>
      <w:r w:rsidRPr="00DD0A86">
        <w:rPr>
          <w:b/>
          <w:sz w:val="24"/>
          <w:szCs w:val="22"/>
        </w:rPr>
        <w:t xml:space="preserve"> </w:t>
      </w:r>
    </w:p>
    <w:p w14:paraId="15AB1F7D" w14:textId="7776BDFD" w:rsidR="00DD0A86" w:rsidRPr="00DD0A86" w:rsidRDefault="004F1ADB" w:rsidP="00DD0A86">
      <w:pPr>
        <w:tabs>
          <w:tab w:val="clear" w:pos="1134"/>
        </w:tabs>
        <w:spacing w:after="160" w:line="259" w:lineRule="auto"/>
        <w:ind w:firstLine="0"/>
        <w:jc w:val="left"/>
      </w:pPr>
      <w:bookmarkStart w:id="0" w:name="_GoBack"/>
      <w:r>
        <w:rPr>
          <w:noProof/>
          <w:lang w:val="en-US"/>
        </w:rPr>
        <w:drawing>
          <wp:inline distT="0" distB="0" distL="0" distR="0" wp14:anchorId="68F0EDB3" wp14:editId="358A46F6">
            <wp:extent cx="5246678" cy="8905875"/>
            <wp:effectExtent l="0" t="0" r="0" b="0"/>
            <wp:docPr id="9" name="Рисунок 9" descr="https://sun9-west.userapi.com/sun9-13/s/v1/if2/ActnUsEplwuWZrZidofZ4mUg5xVBpFjd3n8nO4LquEbSZMRPEWDtt_dFjOsicsxVqA0TvhsHxlF7Zvy7Mkxv-qjg.jpg?size=1138x1852&amp;quality=95&amp;type=alb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un9-west.userapi.com/sun9-13/s/v1/if2/ActnUsEplwuWZrZidofZ4mUg5xVBpFjd3n8nO4LquEbSZMRPEWDtt_dFjOsicsxVqA0TvhsHxlF7Zvy7Mkxv-qjg.jpg?size=1138x1852&amp;quality=95&amp;type=album"/>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45020" cy="8903060"/>
                    </a:xfrm>
                    <a:prstGeom prst="rect">
                      <a:avLst/>
                    </a:prstGeom>
                    <a:noFill/>
                    <a:ln>
                      <a:noFill/>
                    </a:ln>
                  </pic:spPr>
                </pic:pic>
              </a:graphicData>
            </a:graphic>
          </wp:inline>
        </w:drawing>
      </w:r>
      <w:bookmarkEnd w:id="0"/>
    </w:p>
    <w:p w14:paraId="60E3CBCF" w14:textId="77777777" w:rsidR="00DD0A86" w:rsidRPr="00DD0A86" w:rsidRDefault="00DD0A86" w:rsidP="00DD0A86">
      <w:pPr>
        <w:tabs>
          <w:tab w:val="clear" w:pos="1134"/>
        </w:tabs>
        <w:spacing w:after="160" w:line="259" w:lineRule="auto"/>
        <w:ind w:firstLine="0"/>
        <w:jc w:val="left"/>
      </w:pPr>
      <w:r w:rsidRPr="00DD0A86">
        <w:lastRenderedPageBreak/>
        <w:br w:type="page"/>
      </w:r>
    </w:p>
    <w:p w14:paraId="1E0EB664" w14:textId="77777777" w:rsidR="00A5620A" w:rsidRPr="00CE06B9" w:rsidRDefault="007124C3" w:rsidP="007124C3">
      <w:pPr>
        <w:spacing w:before="120" w:after="240" w:line="240" w:lineRule="auto"/>
        <w:ind w:firstLine="0"/>
        <w:jc w:val="center"/>
        <w:rPr>
          <w:rFonts w:ascii="Arial" w:hAnsi="Arial" w:cs="Arial"/>
          <w:sz w:val="30"/>
          <w:szCs w:val="30"/>
        </w:rPr>
      </w:pPr>
      <w:r w:rsidRPr="00CE06B9">
        <w:rPr>
          <w:rFonts w:ascii="Arial" w:hAnsi="Arial" w:cs="Arial"/>
          <w:sz w:val="30"/>
          <w:szCs w:val="30"/>
        </w:rPr>
        <w:lastRenderedPageBreak/>
        <w:t>Содержание</w:t>
      </w:r>
    </w:p>
    <w:p w14:paraId="3577ED46" w14:textId="18DB25AC" w:rsidR="00970D06" w:rsidRDefault="00970D06" w:rsidP="000706BA">
      <w:pPr>
        <w:tabs>
          <w:tab w:val="clear" w:pos="1134"/>
          <w:tab w:val="left" w:pos="9356"/>
        </w:tabs>
        <w:ind w:right="566" w:firstLine="0"/>
      </w:pPr>
      <w:r>
        <w:t xml:space="preserve">   Введение</w:t>
      </w:r>
      <w:r>
        <w:tab/>
      </w:r>
      <w:r w:rsidR="004D6787">
        <w:t>6</w:t>
      </w:r>
    </w:p>
    <w:p w14:paraId="54D67331" w14:textId="40FA452C" w:rsidR="00970D06" w:rsidRDefault="00970D06" w:rsidP="000706BA">
      <w:pPr>
        <w:tabs>
          <w:tab w:val="clear" w:pos="1134"/>
          <w:tab w:val="left" w:pos="9356"/>
        </w:tabs>
        <w:ind w:right="566" w:firstLine="0"/>
      </w:pPr>
      <w:r>
        <w:t>1 Характеристика предприятия / организации</w:t>
      </w:r>
      <w:r>
        <w:tab/>
      </w:r>
      <w:r w:rsidR="004D6787">
        <w:t>7</w:t>
      </w:r>
    </w:p>
    <w:p w14:paraId="420DF3B2" w14:textId="2B42673D" w:rsidR="00970D06" w:rsidRDefault="00970D06" w:rsidP="000706BA">
      <w:pPr>
        <w:tabs>
          <w:tab w:val="clear" w:pos="1134"/>
          <w:tab w:val="left" w:pos="9356"/>
        </w:tabs>
        <w:ind w:left="709" w:right="566" w:firstLine="0"/>
      </w:pPr>
      <w:r>
        <w:t>1.1 Краткое описание предприятия</w:t>
      </w:r>
      <w:r>
        <w:tab/>
      </w:r>
      <w:r w:rsidR="004D6787">
        <w:t>8</w:t>
      </w:r>
    </w:p>
    <w:p w14:paraId="2C4AC5C9" w14:textId="0E61809B" w:rsidR="00970D06" w:rsidRDefault="00970D06" w:rsidP="000706BA">
      <w:pPr>
        <w:tabs>
          <w:tab w:val="clear" w:pos="1134"/>
          <w:tab w:val="left" w:pos="9356"/>
        </w:tabs>
        <w:ind w:left="709" w:right="566" w:firstLine="0"/>
      </w:pPr>
      <w:r>
        <w:t>1.2 Организационно-управленческая структура пр</w:t>
      </w:r>
      <w:r w:rsidR="004D6787">
        <w:t>едприятия</w:t>
      </w:r>
      <w:r w:rsidR="004D6787">
        <w:tab/>
        <w:t>8</w:t>
      </w:r>
    </w:p>
    <w:p w14:paraId="4B928CDB" w14:textId="532AEC97" w:rsidR="00970D06" w:rsidRDefault="00970D06" w:rsidP="000706BA">
      <w:pPr>
        <w:tabs>
          <w:tab w:val="clear" w:pos="1134"/>
          <w:tab w:val="left" w:pos="9356"/>
        </w:tabs>
        <w:ind w:left="709" w:right="566" w:firstLine="0"/>
      </w:pPr>
      <w:r>
        <w:t>1.3 Анализ кадровой ситуации на предприятии</w:t>
      </w:r>
      <w:r>
        <w:tab/>
      </w:r>
      <w:r w:rsidR="000706BA">
        <w:t>9</w:t>
      </w:r>
    </w:p>
    <w:p w14:paraId="5032896C" w14:textId="483AE6FA" w:rsidR="00970D06" w:rsidRDefault="00970D06" w:rsidP="000706BA">
      <w:pPr>
        <w:tabs>
          <w:tab w:val="clear" w:pos="1134"/>
          <w:tab w:val="left" w:pos="9356"/>
        </w:tabs>
        <w:ind w:right="566" w:firstLine="0"/>
      </w:pPr>
      <w:r>
        <w:t>2 Оценка эффективности принятия управленческих решений</w:t>
      </w:r>
      <w:r>
        <w:tab/>
        <w:t>1</w:t>
      </w:r>
      <w:r w:rsidR="004D6787">
        <w:t>1</w:t>
      </w:r>
    </w:p>
    <w:p w14:paraId="3DCEC23C" w14:textId="426AB345" w:rsidR="00970D06" w:rsidRPr="00CA7DB7" w:rsidRDefault="00970D06" w:rsidP="000706BA">
      <w:pPr>
        <w:tabs>
          <w:tab w:val="clear" w:pos="1134"/>
          <w:tab w:val="left" w:pos="9356"/>
        </w:tabs>
        <w:ind w:left="709" w:right="566" w:firstLine="0"/>
      </w:pPr>
      <w:r w:rsidRPr="00CA7DB7">
        <w:t>2.1 Анализ эффективности управления активами организации</w:t>
      </w:r>
      <w:r w:rsidRPr="00CA7DB7">
        <w:tab/>
        <w:t>1</w:t>
      </w:r>
      <w:r w:rsidR="004D6787">
        <w:t>1</w:t>
      </w:r>
    </w:p>
    <w:p w14:paraId="3FFE5502" w14:textId="2A2B4A40" w:rsidR="00970D06" w:rsidRPr="00CA7DB7" w:rsidRDefault="00970D06" w:rsidP="000706BA">
      <w:pPr>
        <w:tabs>
          <w:tab w:val="clear" w:pos="1134"/>
          <w:tab w:val="left" w:pos="9356"/>
        </w:tabs>
        <w:ind w:left="709" w:right="567" w:firstLine="0"/>
      </w:pPr>
      <w:r w:rsidRPr="00CA7DB7">
        <w:t>2.2 Анализ эффективности управления структурой капитала</w:t>
      </w:r>
      <w:r w:rsidRPr="00CA7DB7">
        <w:tab/>
      </w:r>
      <w:r w:rsidR="004D6787">
        <w:t>13</w:t>
      </w:r>
    </w:p>
    <w:p w14:paraId="1B100612" w14:textId="5D676194" w:rsidR="00970D06" w:rsidRDefault="00970D06" w:rsidP="000706BA">
      <w:pPr>
        <w:tabs>
          <w:tab w:val="clear" w:pos="1134"/>
          <w:tab w:val="left" w:pos="9356"/>
        </w:tabs>
        <w:spacing w:line="240" w:lineRule="auto"/>
        <w:ind w:left="1134" w:right="567" w:hanging="425"/>
      </w:pPr>
      <w:r w:rsidRPr="00CA7DB7">
        <w:t>2.3 Индивидуальное задание: Подготовить управленческое решение с целью совершенствования деятельности организации на</w:t>
      </w:r>
      <w:r w:rsidRPr="00CA7DB7">
        <w:br/>
        <w:t>мировых рынках, с учетов выявленных проблем</w:t>
      </w:r>
      <w:r>
        <w:tab/>
      </w:r>
      <w:r w:rsidR="000706BA">
        <w:t>14</w:t>
      </w:r>
    </w:p>
    <w:p w14:paraId="50C599EF" w14:textId="0EAE893A" w:rsidR="00970D06" w:rsidRDefault="00970D06" w:rsidP="000706BA">
      <w:pPr>
        <w:tabs>
          <w:tab w:val="clear" w:pos="1134"/>
          <w:tab w:val="left" w:pos="9356"/>
        </w:tabs>
        <w:ind w:right="566" w:firstLine="0"/>
      </w:pPr>
      <w:r>
        <w:t xml:space="preserve">   Заключение</w:t>
      </w:r>
      <w:r>
        <w:tab/>
      </w:r>
      <w:r w:rsidR="000706BA">
        <w:t>17</w:t>
      </w:r>
    </w:p>
    <w:p w14:paraId="47AF44E8" w14:textId="2EE6909C" w:rsidR="00970D06" w:rsidRDefault="00970D06" w:rsidP="000706BA">
      <w:pPr>
        <w:tabs>
          <w:tab w:val="clear" w:pos="1134"/>
          <w:tab w:val="left" w:pos="9356"/>
        </w:tabs>
        <w:ind w:right="566" w:firstLine="0"/>
      </w:pPr>
      <w:r>
        <w:t xml:space="preserve">   Список использованных источников</w:t>
      </w:r>
      <w:r>
        <w:tab/>
      </w:r>
      <w:r w:rsidR="000706BA">
        <w:t>19</w:t>
      </w:r>
    </w:p>
    <w:p w14:paraId="29F36561" w14:textId="100B5AF0" w:rsidR="00970D06" w:rsidRDefault="00970D06" w:rsidP="000706BA">
      <w:pPr>
        <w:tabs>
          <w:tab w:val="clear" w:pos="1134"/>
          <w:tab w:val="left" w:pos="9356"/>
        </w:tabs>
        <w:ind w:right="566" w:firstLine="0"/>
      </w:pPr>
      <w:r>
        <w:t xml:space="preserve">   Приложение А</w:t>
      </w:r>
      <w:r>
        <w:tab/>
      </w:r>
      <w:r w:rsidR="000706BA">
        <w:t>21</w:t>
      </w:r>
    </w:p>
    <w:p w14:paraId="7E52381C" w14:textId="77777777" w:rsidR="00970D06" w:rsidRPr="00545CC9" w:rsidRDefault="00970D06" w:rsidP="007462E0"/>
    <w:p w14:paraId="333F9278" w14:textId="77777777" w:rsidR="007A31F0" w:rsidRDefault="007A31F0" w:rsidP="000706BA">
      <w:pPr>
        <w:spacing w:line="240" w:lineRule="auto"/>
        <w:sectPr w:rsidR="007A31F0" w:rsidSect="00CE06B9">
          <w:headerReference w:type="default" r:id="rId12"/>
          <w:footerReference w:type="default" r:id="rId13"/>
          <w:pgSz w:w="11906" w:h="16838"/>
          <w:pgMar w:top="851" w:right="567" w:bottom="1134" w:left="1701" w:header="340" w:footer="567" w:gutter="0"/>
          <w:cols w:space="708"/>
          <w:titlePg/>
          <w:docGrid w:linePitch="381"/>
        </w:sectPr>
      </w:pPr>
    </w:p>
    <w:p w14:paraId="28E2C8A8" w14:textId="77777777" w:rsidR="003A52C7" w:rsidRPr="00CA7DB7" w:rsidRDefault="00545CC9" w:rsidP="000706BA">
      <w:pPr>
        <w:pStyle w:val="10"/>
        <w:ind w:firstLine="0"/>
        <w:jc w:val="center"/>
        <w:rPr>
          <w:b w:val="0"/>
          <w:bCs w:val="0"/>
        </w:rPr>
      </w:pPr>
      <w:bookmarkStart w:id="1" w:name="_Toc107777950"/>
      <w:r w:rsidRPr="00CA7DB7">
        <w:rPr>
          <w:b w:val="0"/>
          <w:bCs w:val="0"/>
        </w:rPr>
        <w:lastRenderedPageBreak/>
        <w:t>Введение</w:t>
      </w:r>
      <w:bookmarkEnd w:id="1"/>
    </w:p>
    <w:p w14:paraId="59532983" w14:textId="77777777" w:rsidR="00795E6F" w:rsidRDefault="00795E6F" w:rsidP="000706BA">
      <w:r>
        <w:t>Целью производственной практики по получению профессиональных умений и опыта профессиональной деятельности  является закрепление и углубление теоретической подготовки студентов в области менеджмента, пр</w:t>
      </w:r>
      <w:r>
        <w:t>и</w:t>
      </w:r>
      <w:r>
        <w:t>обретение профессиональных навыков, выработка умений применять их при решении конкретных управленческих и экономических задач, формирование у обучающихся навыков самостоятельной профессиональной деятельности и практического опыта.</w:t>
      </w:r>
    </w:p>
    <w:p w14:paraId="1F389E50" w14:textId="5D968697" w:rsidR="00E0588E" w:rsidRPr="005620E7" w:rsidRDefault="001E5D69" w:rsidP="00E0588E">
      <w:pPr>
        <w:rPr>
          <w:noProof/>
        </w:rPr>
      </w:pPr>
      <w:r w:rsidRPr="001E5D69">
        <w:rPr>
          <w:noProof/>
        </w:rPr>
        <w:t xml:space="preserve">Востребованость предоставленной фактической работы, обусловленная тем, что производственная практика представляет собой вид учебных занятий, ориентированных на подготовку обучающегося к независимой професси-ональной деятельности. И помогает </w:t>
      </w:r>
      <w:r w:rsidR="00230CD5">
        <w:rPr>
          <w:noProof/>
        </w:rPr>
        <w:t>получить</w:t>
      </w:r>
      <w:r w:rsidRPr="001E5D69">
        <w:rPr>
          <w:noProof/>
        </w:rPr>
        <w:t xml:space="preserve"> необходимые навыки и знания.</w:t>
      </w:r>
      <w:r w:rsidR="00230CD5">
        <w:rPr>
          <w:noProof/>
        </w:rPr>
        <w:t xml:space="preserve"> </w:t>
      </w:r>
      <w:r w:rsidR="00E0588E" w:rsidRPr="005620E7">
        <w:rPr>
          <w:noProof/>
        </w:rPr>
        <w:t>Целью</w:t>
      </w:r>
      <w:r w:rsidR="001A28E2">
        <w:rPr>
          <w:noProof/>
        </w:rPr>
        <w:t xml:space="preserve"> практики является исследование </w:t>
      </w:r>
      <w:r w:rsidR="00795E6F">
        <w:rPr>
          <w:noProof/>
        </w:rPr>
        <w:t>рабочих процессов</w:t>
      </w:r>
      <w:r w:rsidR="00E0588E">
        <w:rPr>
          <w:noProof/>
        </w:rPr>
        <w:t xml:space="preserve"> ООО </w:t>
      </w:r>
      <w:r w:rsidR="00C9498B">
        <w:rPr>
          <w:noProof/>
        </w:rPr>
        <w:t>«</w:t>
      </w:r>
      <w:r w:rsidR="00795E6F">
        <w:rPr>
          <w:noProof/>
        </w:rPr>
        <w:t>Этажи-Владивосток</w:t>
      </w:r>
      <w:r w:rsidR="00C9498B">
        <w:rPr>
          <w:noProof/>
        </w:rPr>
        <w:t>»</w:t>
      </w:r>
      <w:r w:rsidR="007124C3">
        <w:rPr>
          <w:noProof/>
        </w:rPr>
        <w:t>.</w:t>
      </w:r>
    </w:p>
    <w:p w14:paraId="5A1E2F43" w14:textId="26225206" w:rsidR="00FE7029" w:rsidRDefault="00795E6F" w:rsidP="00E0588E">
      <w:r>
        <w:t>Задачи практики</w:t>
      </w:r>
      <w:r w:rsidR="00FE7029">
        <w:t>:</w:t>
      </w:r>
    </w:p>
    <w:p w14:paraId="53081320" w14:textId="77777777" w:rsidR="001A28E2" w:rsidRDefault="001A28E2" w:rsidP="007B7350">
      <w:pPr>
        <w:pStyle w:val="a1"/>
        <w:rPr>
          <w:noProof/>
        </w:rPr>
      </w:pPr>
      <w:r w:rsidRPr="001A28E2">
        <w:rPr>
          <w:noProof/>
        </w:rPr>
        <w:t>Дать краткое описание предприятия</w:t>
      </w:r>
      <w:r w:rsidR="00C9498B">
        <w:rPr>
          <w:noProof/>
        </w:rPr>
        <w:t>.</w:t>
      </w:r>
    </w:p>
    <w:p w14:paraId="77D2A124" w14:textId="06CFD373" w:rsidR="001A28E2" w:rsidRDefault="000706BA" w:rsidP="007B7350">
      <w:pPr>
        <w:pStyle w:val="a1"/>
        <w:rPr>
          <w:noProof/>
        </w:rPr>
      </w:pPr>
      <w:r>
        <w:rPr>
          <w:noProof/>
        </w:rPr>
        <w:t xml:space="preserve">Представить </w:t>
      </w:r>
      <w:r w:rsidR="001A28E2" w:rsidRPr="001A28E2">
        <w:rPr>
          <w:noProof/>
        </w:rPr>
        <w:t>организационно-управленческую структуру предприятия, дать характеристику структурного подразделения, его положения в общей организационной структуре предприятия</w:t>
      </w:r>
      <w:r w:rsidR="00C9498B">
        <w:rPr>
          <w:noProof/>
        </w:rPr>
        <w:t>.</w:t>
      </w:r>
    </w:p>
    <w:p w14:paraId="667CDF35" w14:textId="77777777" w:rsidR="001A28E2" w:rsidRDefault="001A28E2" w:rsidP="007B7350">
      <w:pPr>
        <w:pStyle w:val="a1"/>
        <w:rPr>
          <w:noProof/>
        </w:rPr>
      </w:pPr>
      <w:r w:rsidRPr="001A28E2">
        <w:rPr>
          <w:noProof/>
        </w:rPr>
        <w:t>Провести анализ кадровой ситуации на предприятии</w:t>
      </w:r>
      <w:r w:rsidR="00C9498B">
        <w:rPr>
          <w:noProof/>
        </w:rPr>
        <w:t>.</w:t>
      </w:r>
    </w:p>
    <w:p w14:paraId="5F8BDB47" w14:textId="77777777" w:rsidR="001A28E2" w:rsidRDefault="001A28E2" w:rsidP="007B7350">
      <w:pPr>
        <w:pStyle w:val="a1"/>
        <w:rPr>
          <w:noProof/>
        </w:rPr>
      </w:pPr>
      <w:r>
        <w:rPr>
          <w:noProof/>
        </w:rPr>
        <w:t>Провести а</w:t>
      </w:r>
      <w:r w:rsidRPr="001A28E2">
        <w:rPr>
          <w:noProof/>
        </w:rPr>
        <w:t>нализ эффективности управления активами организации</w:t>
      </w:r>
      <w:r w:rsidR="00C9498B">
        <w:rPr>
          <w:noProof/>
        </w:rPr>
        <w:t>.</w:t>
      </w:r>
    </w:p>
    <w:p w14:paraId="136829A2" w14:textId="77777777" w:rsidR="00CD2C34" w:rsidRDefault="00CD2C34" w:rsidP="007B7350">
      <w:pPr>
        <w:pStyle w:val="a1"/>
        <w:rPr>
          <w:noProof/>
        </w:rPr>
      </w:pPr>
      <w:r>
        <w:rPr>
          <w:noProof/>
        </w:rPr>
        <w:t>Провести а</w:t>
      </w:r>
      <w:r w:rsidR="001A28E2" w:rsidRPr="001A28E2">
        <w:rPr>
          <w:noProof/>
        </w:rPr>
        <w:t>нализ эффективности управления структурой капитала</w:t>
      </w:r>
      <w:r w:rsidR="00C9498B">
        <w:rPr>
          <w:noProof/>
        </w:rPr>
        <w:t>.</w:t>
      </w:r>
    </w:p>
    <w:p w14:paraId="1E11E27A" w14:textId="77777777" w:rsidR="001A28E2" w:rsidRDefault="001A28E2" w:rsidP="007B7350">
      <w:pPr>
        <w:pStyle w:val="a1"/>
        <w:rPr>
          <w:noProof/>
        </w:rPr>
      </w:pPr>
      <w:r w:rsidRPr="001A28E2">
        <w:rPr>
          <w:noProof/>
        </w:rPr>
        <w:t>Охарактеризовать источники финансирования деятельности, их состав и структуру, рассмотреть альтернативные варианты финансирования деятельности предприятия</w:t>
      </w:r>
      <w:r w:rsidR="00C9498B">
        <w:rPr>
          <w:noProof/>
        </w:rPr>
        <w:t>.</w:t>
      </w:r>
    </w:p>
    <w:p w14:paraId="2F2A25C2" w14:textId="77777777" w:rsidR="00CD2C34" w:rsidRDefault="001A28E2" w:rsidP="007B7350">
      <w:pPr>
        <w:pStyle w:val="a1"/>
        <w:rPr>
          <w:noProof/>
        </w:rPr>
      </w:pPr>
      <w:r w:rsidRPr="001A28E2">
        <w:rPr>
          <w:noProof/>
        </w:rPr>
        <w:t>Подготовить управленческое решение с целью совершенствования деятельности организации на мировых рынках, с учетов выявленных проблем</w:t>
      </w:r>
      <w:r w:rsidR="00CD2C34">
        <w:rPr>
          <w:noProof/>
        </w:rPr>
        <w:t>.</w:t>
      </w:r>
    </w:p>
    <w:p w14:paraId="7F2B39D7" w14:textId="3856F4BA" w:rsidR="000706BA" w:rsidRDefault="000706BA" w:rsidP="000706BA">
      <w:pPr>
        <w:pStyle w:val="a1"/>
        <w:numPr>
          <w:ilvl w:val="0"/>
          <w:numId w:val="0"/>
        </w:numPr>
        <w:ind w:left="709"/>
        <w:rPr>
          <w:noProof/>
        </w:rPr>
      </w:pPr>
      <w:r>
        <w:rPr>
          <w:noProof/>
        </w:rPr>
        <w:t xml:space="preserve">Задачи практики были выполнены согласно срокам. </w:t>
      </w:r>
    </w:p>
    <w:p w14:paraId="7EF7493B" w14:textId="77777777" w:rsidR="007A3323" w:rsidRPr="00545CC9" w:rsidRDefault="007A3323" w:rsidP="000008E7">
      <w:r w:rsidRPr="00545CC9">
        <w:br w:type="page"/>
      </w:r>
    </w:p>
    <w:p w14:paraId="6FC160C1" w14:textId="0D01D2F2" w:rsidR="007F6D08" w:rsidRPr="00CA7DB7" w:rsidRDefault="007F6D08" w:rsidP="007B7350">
      <w:pPr>
        <w:pStyle w:val="10"/>
        <w:rPr>
          <w:b w:val="0"/>
          <w:bCs w:val="0"/>
        </w:rPr>
      </w:pPr>
      <w:bookmarkStart w:id="2" w:name="_Toc107777951"/>
      <w:r w:rsidRPr="00CA7DB7">
        <w:rPr>
          <w:b w:val="0"/>
          <w:bCs w:val="0"/>
        </w:rPr>
        <w:lastRenderedPageBreak/>
        <w:t xml:space="preserve">1 Характеристика </w:t>
      </w:r>
      <w:bookmarkEnd w:id="2"/>
      <w:r w:rsidR="00CA7DB7" w:rsidRPr="00CA7DB7">
        <w:rPr>
          <w:b w:val="0"/>
          <w:bCs w:val="0"/>
        </w:rPr>
        <w:t>ООО «</w:t>
      </w:r>
      <w:r w:rsidR="00795E6F">
        <w:rPr>
          <w:b w:val="0"/>
          <w:bCs w:val="0"/>
        </w:rPr>
        <w:t>Этажи-Владивосток</w:t>
      </w:r>
      <w:r w:rsidR="00CA7DB7" w:rsidRPr="00CA7DB7">
        <w:rPr>
          <w:b w:val="0"/>
          <w:bCs w:val="0"/>
        </w:rPr>
        <w:t>»</w:t>
      </w:r>
      <w:r w:rsidRPr="00CA7DB7">
        <w:rPr>
          <w:b w:val="0"/>
          <w:bCs w:val="0"/>
        </w:rPr>
        <w:t xml:space="preserve"> </w:t>
      </w:r>
    </w:p>
    <w:p w14:paraId="68A9C3EC" w14:textId="77777777" w:rsidR="000173CA" w:rsidRPr="000173CA" w:rsidRDefault="000173CA" w:rsidP="000173CA">
      <w:pPr>
        <w:pStyle w:val="20"/>
      </w:pPr>
      <w:bookmarkStart w:id="3" w:name="_Toc107777952"/>
      <w:r w:rsidRPr="000173CA">
        <w:t>1.1 Краткое описание предприятия</w:t>
      </w:r>
      <w:bookmarkEnd w:id="3"/>
    </w:p>
    <w:p w14:paraId="26638F3D" w14:textId="413B788B" w:rsidR="00795E6F" w:rsidRDefault="00991431" w:rsidP="00795E6F">
      <w:pPr>
        <w:pStyle w:val="140"/>
        <w:spacing w:before="120" w:after="120"/>
        <w:ind w:firstLine="0"/>
        <w:jc w:val="both"/>
        <w:rPr>
          <w:color w:val="000000"/>
        </w:rPr>
      </w:pPr>
      <w:r>
        <w:rPr>
          <w:color w:val="000000"/>
        </w:rPr>
        <w:t xml:space="preserve">        </w:t>
      </w:r>
      <w:r w:rsidR="00795E6F">
        <w:rPr>
          <w:color w:val="000000"/>
        </w:rPr>
        <w:t xml:space="preserve">Общество с ограниченной ответственностью агентство недвижимости «Этажи» </w:t>
      </w:r>
      <w:r w:rsidR="00795E6F">
        <w:t>начало свою деятельность в мае две тысячи семнадцатого года. Да</w:t>
      </w:r>
      <w:r w:rsidR="00795E6F">
        <w:t>н</w:t>
      </w:r>
      <w:r w:rsidR="00795E6F">
        <w:t>ное предприятие п</w:t>
      </w:r>
      <w:r w:rsidR="00795E6F">
        <w:rPr>
          <w:color w:val="111111"/>
          <w:shd w:val="clear" w:color="auto" w:fill="FFFFFF"/>
        </w:rPr>
        <w:t>редоставление консультационные услуги при купле-продаже недвижимого имущества за вознаграждение или на договорной основе</w:t>
      </w:r>
      <w:r w:rsidR="00795E6F">
        <w:t xml:space="preserve"> а также посреднические услуги при купле-продаже недвижимого имущества. На рынке компания занимает лидирующее место среди своих конкурентов, особенно это отражается по оказанию услуг ипотечного кредитования. Компания </w:t>
      </w:r>
      <w:r w:rsidR="00795E6F">
        <w:rPr>
          <w:color w:val="000000"/>
        </w:rPr>
        <w:t>«Этажи» не останавливается на достигнутом, руководствуясь опытом и глубоким анализом рынка, предприятие всегда предлагает лучшее для клиентов и партнеров.</w:t>
      </w:r>
    </w:p>
    <w:p w14:paraId="547AE263" w14:textId="2D8F44BE" w:rsidR="00795E6F" w:rsidRDefault="00991431" w:rsidP="00795E6F">
      <w:pPr>
        <w:pStyle w:val="140"/>
        <w:spacing w:before="120" w:after="120"/>
        <w:ind w:firstLine="0"/>
        <w:jc w:val="both"/>
        <w:rPr>
          <w:color w:val="000000"/>
        </w:rPr>
      </w:pPr>
      <w:r>
        <w:rPr>
          <w:color w:val="000000"/>
        </w:rPr>
        <w:t xml:space="preserve">      </w:t>
      </w:r>
      <w:r w:rsidR="00795E6F">
        <w:rPr>
          <w:color w:val="000000"/>
        </w:rPr>
        <w:t>Динамику основных показателей экономической деятельности предприятия можно проследить в таблице 1.</w:t>
      </w:r>
      <w:r w:rsidR="000706BA">
        <w:rPr>
          <w:color w:val="000000"/>
        </w:rPr>
        <w:t>1</w:t>
      </w:r>
    </w:p>
    <w:tbl>
      <w:tblPr>
        <w:tblStyle w:val="af3"/>
        <w:tblpPr w:leftFromText="180" w:rightFromText="180" w:vertAnchor="text" w:horzAnchor="margin" w:tblpY="778"/>
        <w:tblW w:w="9901" w:type="dxa"/>
        <w:tblLook w:val="04A0" w:firstRow="1" w:lastRow="0" w:firstColumn="1" w:lastColumn="0" w:noHBand="0" w:noVBand="1"/>
      </w:tblPr>
      <w:tblGrid>
        <w:gridCol w:w="2845"/>
        <w:gridCol w:w="2352"/>
        <w:gridCol w:w="2352"/>
        <w:gridCol w:w="2352"/>
      </w:tblGrid>
      <w:tr w:rsidR="000706BA" w14:paraId="05303C4F" w14:textId="77777777" w:rsidTr="000706BA">
        <w:trPr>
          <w:trHeight w:val="1685"/>
        </w:trPr>
        <w:tc>
          <w:tcPr>
            <w:tcW w:w="2845" w:type="dxa"/>
          </w:tcPr>
          <w:p w14:paraId="64137866"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Основные финансовые показатели субъекта м</w:t>
            </w:r>
            <w:r w:rsidRPr="000706BA">
              <w:rPr>
                <w:sz w:val="24"/>
                <w:szCs w:val="24"/>
              </w:rPr>
              <w:t>а</w:t>
            </w:r>
            <w:r w:rsidRPr="000706BA">
              <w:rPr>
                <w:sz w:val="24"/>
                <w:szCs w:val="24"/>
              </w:rPr>
              <w:t>лого предпринимател</w:t>
            </w:r>
            <w:r w:rsidRPr="000706BA">
              <w:rPr>
                <w:sz w:val="24"/>
                <w:szCs w:val="24"/>
              </w:rPr>
              <w:t>ь</w:t>
            </w:r>
            <w:r w:rsidRPr="000706BA">
              <w:rPr>
                <w:sz w:val="24"/>
                <w:szCs w:val="24"/>
              </w:rPr>
              <w:t>ства (в рублях)</w:t>
            </w:r>
          </w:p>
        </w:tc>
        <w:tc>
          <w:tcPr>
            <w:tcW w:w="2352" w:type="dxa"/>
          </w:tcPr>
          <w:p w14:paraId="59FEBBB7"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2019 год</w:t>
            </w:r>
          </w:p>
        </w:tc>
        <w:tc>
          <w:tcPr>
            <w:tcW w:w="2352" w:type="dxa"/>
          </w:tcPr>
          <w:p w14:paraId="1C745371"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2020 год</w:t>
            </w:r>
          </w:p>
        </w:tc>
        <w:tc>
          <w:tcPr>
            <w:tcW w:w="2352" w:type="dxa"/>
          </w:tcPr>
          <w:p w14:paraId="35B1E879"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2021 год</w:t>
            </w:r>
          </w:p>
        </w:tc>
      </w:tr>
      <w:tr w:rsidR="000706BA" w14:paraId="358A6639" w14:textId="77777777" w:rsidTr="000706BA">
        <w:trPr>
          <w:trHeight w:val="697"/>
        </w:trPr>
        <w:tc>
          <w:tcPr>
            <w:tcW w:w="2845" w:type="dxa"/>
          </w:tcPr>
          <w:p w14:paraId="268647B7" w14:textId="77777777" w:rsidR="000706BA" w:rsidRPr="000706BA" w:rsidRDefault="000706BA" w:rsidP="003F134C">
            <w:pPr>
              <w:pStyle w:val="140"/>
              <w:spacing w:before="120" w:after="120" w:line="240" w:lineRule="auto"/>
              <w:ind w:firstLine="0"/>
              <w:rPr>
                <w:sz w:val="24"/>
                <w:szCs w:val="24"/>
              </w:rPr>
            </w:pPr>
            <w:r w:rsidRPr="000706BA">
              <w:rPr>
                <w:sz w:val="24"/>
                <w:szCs w:val="24"/>
              </w:rPr>
              <w:t>Выручка</w:t>
            </w:r>
          </w:p>
        </w:tc>
        <w:tc>
          <w:tcPr>
            <w:tcW w:w="2352" w:type="dxa"/>
          </w:tcPr>
          <w:p w14:paraId="087A06FC"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22868000</w:t>
            </w:r>
          </w:p>
        </w:tc>
        <w:tc>
          <w:tcPr>
            <w:tcW w:w="2352" w:type="dxa"/>
          </w:tcPr>
          <w:p w14:paraId="4C6A9A4F"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35533000</w:t>
            </w:r>
          </w:p>
        </w:tc>
        <w:tc>
          <w:tcPr>
            <w:tcW w:w="2352" w:type="dxa"/>
          </w:tcPr>
          <w:p w14:paraId="30AE9B59"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62406000</w:t>
            </w:r>
          </w:p>
        </w:tc>
      </w:tr>
      <w:tr w:rsidR="000706BA" w14:paraId="12DDD8C5" w14:textId="77777777" w:rsidTr="000706BA">
        <w:trPr>
          <w:trHeight w:val="645"/>
        </w:trPr>
        <w:tc>
          <w:tcPr>
            <w:tcW w:w="2845" w:type="dxa"/>
          </w:tcPr>
          <w:p w14:paraId="198057B9" w14:textId="77777777" w:rsidR="000706BA" w:rsidRPr="000706BA" w:rsidRDefault="000706BA" w:rsidP="003F134C">
            <w:pPr>
              <w:pStyle w:val="140"/>
              <w:spacing w:before="120" w:after="120" w:line="240" w:lineRule="auto"/>
              <w:ind w:firstLine="0"/>
              <w:rPr>
                <w:sz w:val="24"/>
                <w:szCs w:val="24"/>
              </w:rPr>
            </w:pPr>
            <w:r w:rsidRPr="000706BA">
              <w:rPr>
                <w:sz w:val="24"/>
                <w:szCs w:val="24"/>
              </w:rPr>
              <w:t>Чистая прибыль (убыток)</w:t>
            </w:r>
          </w:p>
        </w:tc>
        <w:tc>
          <w:tcPr>
            <w:tcW w:w="2352" w:type="dxa"/>
          </w:tcPr>
          <w:p w14:paraId="6BB224D4"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450000</w:t>
            </w:r>
          </w:p>
        </w:tc>
        <w:tc>
          <w:tcPr>
            <w:tcW w:w="2352" w:type="dxa"/>
          </w:tcPr>
          <w:p w14:paraId="2C3BC3F1"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651000</w:t>
            </w:r>
          </w:p>
        </w:tc>
        <w:tc>
          <w:tcPr>
            <w:tcW w:w="2352" w:type="dxa"/>
          </w:tcPr>
          <w:p w14:paraId="0BD8AFD3" w14:textId="77777777" w:rsidR="000706BA" w:rsidRPr="000706BA" w:rsidRDefault="000706BA" w:rsidP="003F134C">
            <w:pPr>
              <w:pStyle w:val="140"/>
              <w:spacing w:before="120" w:after="120" w:line="240" w:lineRule="auto"/>
              <w:ind w:firstLine="0"/>
              <w:jc w:val="center"/>
              <w:rPr>
                <w:sz w:val="24"/>
                <w:szCs w:val="24"/>
              </w:rPr>
            </w:pPr>
            <w:r w:rsidRPr="000706BA">
              <w:rPr>
                <w:sz w:val="24"/>
                <w:szCs w:val="24"/>
              </w:rPr>
              <w:t>2583000</w:t>
            </w:r>
          </w:p>
        </w:tc>
      </w:tr>
    </w:tbl>
    <w:p w14:paraId="375D0721" w14:textId="63D1A9FF" w:rsidR="000706BA" w:rsidRDefault="000706BA" w:rsidP="004B3DA5">
      <w:pPr>
        <w:pStyle w:val="140"/>
        <w:spacing w:before="120" w:after="120"/>
        <w:ind w:firstLine="0"/>
        <w:jc w:val="both"/>
        <w:rPr>
          <w:color w:val="000000"/>
        </w:rPr>
      </w:pPr>
      <w:r>
        <w:rPr>
          <w:color w:val="000000"/>
        </w:rPr>
        <w:t xml:space="preserve"> Таблица 1.1 - </w:t>
      </w:r>
      <w:r w:rsidR="004B3DA5">
        <w:rPr>
          <w:color w:val="000000"/>
        </w:rPr>
        <w:t xml:space="preserve">Динамика экономических показателей. </w:t>
      </w:r>
    </w:p>
    <w:p w14:paraId="41DDA075" w14:textId="7D7390D2" w:rsidR="000706BA" w:rsidRDefault="004B3DA5" w:rsidP="000706BA">
      <w:pPr>
        <w:pStyle w:val="140"/>
        <w:spacing w:before="120" w:after="120"/>
        <w:ind w:firstLine="0"/>
        <w:jc w:val="both"/>
      </w:pPr>
      <w:r>
        <w:t xml:space="preserve"> </w:t>
      </w:r>
    </w:p>
    <w:p w14:paraId="5B8B0401" w14:textId="0FDBCD27" w:rsidR="000706BA" w:rsidRDefault="000706BA" w:rsidP="004B3DA5">
      <w:r>
        <w:t>Как можно заметить, на 2021 год возросла чистая прибыль. Это может свидетельствовать о росте продаж и грамотном использовании организацией своих средств. Рост выручки позволяет делать выводы о том, что финансовый результат крайне благоприятен.</w:t>
      </w:r>
    </w:p>
    <w:p w14:paraId="52BF1FD8" w14:textId="44F9BC1D" w:rsidR="004B3DA5" w:rsidRDefault="004B3DA5" w:rsidP="004B3DA5">
      <w:r>
        <w:t>Также стоит обратить внимание на краткий анализ о финансовых резул</w:t>
      </w:r>
      <w:r>
        <w:t>ь</w:t>
      </w:r>
      <w:r w:rsidR="000706BA">
        <w:t>татах, приведенных на рисунке 1.1</w:t>
      </w:r>
    </w:p>
    <w:p w14:paraId="54047FA9" w14:textId="77777777" w:rsidR="000706BA" w:rsidRDefault="000706BA" w:rsidP="00390BF7"/>
    <w:p w14:paraId="193B6AC8" w14:textId="5B383502" w:rsidR="004B3DA5" w:rsidRPr="00390BF7" w:rsidRDefault="000706BA" w:rsidP="00390BF7">
      <w:r>
        <w:rPr>
          <w:noProof/>
          <w:lang w:val="en-US"/>
        </w:rPr>
        <w:lastRenderedPageBreak/>
        <w:drawing>
          <wp:inline distT="0" distB="0" distL="0" distR="0" wp14:anchorId="165669AB" wp14:editId="2FCE06F3">
            <wp:extent cx="5495925" cy="2428875"/>
            <wp:effectExtent l="0" t="0" r="9525" b="9525"/>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4"/>
                    <a:stretch>
                      <a:fillRect/>
                    </a:stretch>
                  </pic:blipFill>
                  <pic:spPr>
                    <a:xfrm>
                      <a:off x="0" y="0"/>
                      <a:ext cx="5495925" cy="2428875"/>
                    </a:xfrm>
                    <a:prstGeom prst="rect">
                      <a:avLst/>
                    </a:prstGeom>
                    <a:noFill/>
                  </pic:spPr>
                </pic:pic>
              </a:graphicData>
            </a:graphic>
          </wp:inline>
        </w:drawing>
      </w:r>
    </w:p>
    <w:p w14:paraId="3A59E80D" w14:textId="67E7B8AB" w:rsidR="000706BA" w:rsidRDefault="000706BA" w:rsidP="003F134C">
      <w:pPr>
        <w:pStyle w:val="20"/>
        <w:jc w:val="center"/>
        <w:rPr>
          <w:rFonts w:ascii="Times New Roman" w:hAnsi="Times New Roman"/>
        </w:rPr>
      </w:pPr>
      <w:bookmarkStart w:id="4" w:name="_Toc107777953"/>
      <w:r>
        <w:rPr>
          <w:rFonts w:ascii="Times New Roman" w:hAnsi="Times New Roman"/>
        </w:rPr>
        <w:t>Рисунок 1.1-Краткий анализ о финансовых результатах</w:t>
      </w:r>
    </w:p>
    <w:p w14:paraId="1BAFC2AD" w14:textId="05BD32BC" w:rsidR="000706BA" w:rsidRDefault="00A1622D" w:rsidP="003F134C">
      <w:pPr>
        <w:spacing w:after="120"/>
      </w:pPr>
      <w:r>
        <w:t>Финансовый показатель рентабельность активов показывает эффекти</w:t>
      </w:r>
      <w:r>
        <w:t>в</w:t>
      </w:r>
      <w:r>
        <w:t>ность использования активов компании для генерации выручки.  Рентабел</w:t>
      </w:r>
      <w:r>
        <w:t>ь</w:t>
      </w:r>
      <w:r>
        <w:t>ность активов показывает отношение прибыли от продаж к выручке за опред</w:t>
      </w:r>
      <w:r>
        <w:t>е</w:t>
      </w:r>
      <w:r>
        <w:t>ленный период без учета акцизов и налога на добавленную стоимость.</w:t>
      </w:r>
    </w:p>
    <w:p w14:paraId="36AE6C25" w14:textId="77777777" w:rsidR="000173CA" w:rsidRDefault="000173CA" w:rsidP="000173CA">
      <w:pPr>
        <w:pStyle w:val="20"/>
      </w:pPr>
      <w:r w:rsidRPr="000173CA">
        <w:t>1.2 Организационно-управленческая структура предприятия</w:t>
      </w:r>
      <w:bookmarkEnd w:id="4"/>
    </w:p>
    <w:p w14:paraId="5C36E469" w14:textId="67537FC8" w:rsidR="004B3DA5" w:rsidRDefault="00991431" w:rsidP="004B3DA5">
      <w:pPr>
        <w:ind w:firstLine="0"/>
      </w:pPr>
      <w:r>
        <w:t xml:space="preserve">      </w:t>
      </w:r>
      <w:r w:rsidR="004B3DA5">
        <w:t>Организационно-управленческая структура предприятия-это совокупность управленческих связей между управляющей и управляемой подсистемами с</w:t>
      </w:r>
      <w:r w:rsidR="004B3DA5">
        <w:t>и</w:t>
      </w:r>
      <w:r w:rsidR="004B3DA5">
        <w:t>стемы управления, характеризующая состав и информационные взаимосвязи, как отдельных исполнителей, так и самостоятельных подразделений, наход</w:t>
      </w:r>
      <w:r w:rsidR="004B3DA5">
        <w:t>я</w:t>
      </w:r>
      <w:r w:rsidR="004B3DA5">
        <w:t>щихся в последовательной соподчиненности и наделенных конкретными пр</w:t>
      </w:r>
      <w:r w:rsidR="004B3DA5">
        <w:t>а</w:t>
      </w:r>
      <w:r w:rsidR="004B3DA5">
        <w:t>вами.</w:t>
      </w:r>
    </w:p>
    <w:p w14:paraId="39B99933" w14:textId="7BCEE31C" w:rsidR="004B3DA5" w:rsidRDefault="00991431" w:rsidP="004B3DA5">
      <w:pPr>
        <w:ind w:firstLine="0"/>
      </w:pPr>
      <w:r>
        <w:t xml:space="preserve">       В организации </w:t>
      </w:r>
      <w:r w:rsidRPr="00991431">
        <w:t>“</w:t>
      </w:r>
      <w:r>
        <w:t>Этажи-Владивосток</w:t>
      </w:r>
      <w:r w:rsidRPr="00991431">
        <w:t>”</w:t>
      </w:r>
      <w:r>
        <w:t>, где осуществлялось прохождение практики есть подразделение учебного центра. Штат из трех сотрудников: р</w:t>
      </w:r>
      <w:r>
        <w:t>у</w:t>
      </w:r>
      <w:r>
        <w:t>ководитель учебного центра и два бизнес-тренера. Важно упомянуть, что у каждого подразделения есть свой руководитель. В должностные обязанности бизнес тренера входит: проводить и составлять программы тренингов, отмечать посещаемость сотрудников на обучении, поддерживать порядок в учебных классах. Руководитель учебного центра также является бизнес-тренером и пр</w:t>
      </w:r>
      <w:r>
        <w:t>о</w:t>
      </w:r>
      <w:r>
        <w:t>водит занятия, составляет план работы каждого тренера на год, проводит с</w:t>
      </w:r>
      <w:r>
        <w:t>о</w:t>
      </w:r>
      <w:r>
        <w:t>брание уче</w:t>
      </w:r>
      <w:r w:rsidR="00A1622D">
        <w:t>б</w:t>
      </w:r>
      <w:r>
        <w:t>ного центра, а также обзванивает сотрудников компании, если они не прошли обучение.</w:t>
      </w:r>
    </w:p>
    <w:p w14:paraId="72ABB855" w14:textId="5C00913D" w:rsidR="004B3DA5" w:rsidRDefault="00991431" w:rsidP="004B3DA5">
      <w:pPr>
        <w:ind w:firstLine="0"/>
      </w:pPr>
      <w:r>
        <w:lastRenderedPageBreak/>
        <w:t xml:space="preserve">       Организации наиболее ярко присуща командная работа не только внутри подразделений, но и в совокупности всех отделов в целом. Происходит очень слаженная работа, всегда все готовы друг другу помочь.</w:t>
      </w:r>
    </w:p>
    <w:p w14:paraId="72693E07" w14:textId="4B841F35" w:rsidR="004B3DA5" w:rsidRDefault="000706BA" w:rsidP="000706BA">
      <w:pPr>
        <w:ind w:firstLine="0"/>
      </w:pPr>
      <w:r>
        <w:t>Организационная структура предприятия представлена на рисунке 1.2</w:t>
      </w:r>
    </w:p>
    <w:p w14:paraId="30EECC9A" w14:textId="57A93C53" w:rsidR="000706BA" w:rsidRPr="004B3DA5" w:rsidRDefault="000706BA" w:rsidP="000706BA">
      <w:pPr>
        <w:ind w:firstLine="0"/>
      </w:pPr>
      <w:r>
        <w:rPr>
          <w:noProof/>
          <w:lang w:val="en-US"/>
        </w:rPr>
        <w:drawing>
          <wp:inline distT="0" distB="0" distL="0" distR="0" wp14:anchorId="127C20EF" wp14:editId="529B249A">
            <wp:extent cx="9677400" cy="3438525"/>
            <wp:effectExtent l="0" t="0" r="0"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ымянный.png"/>
                    <pic:cNvPicPr/>
                  </pic:nvPicPr>
                  <pic:blipFill>
                    <a:blip r:embed="rId15">
                      <a:extLst>
                        <a:ext uri="{28A0092B-C50C-407E-A947-70E740481C1C}">
                          <a14:useLocalDpi xmlns:a14="http://schemas.microsoft.com/office/drawing/2010/main" val="0"/>
                        </a:ext>
                      </a:extLst>
                    </a:blip>
                    <a:stretch>
                      <a:fillRect/>
                    </a:stretch>
                  </pic:blipFill>
                  <pic:spPr>
                    <a:xfrm>
                      <a:off x="0" y="0"/>
                      <a:ext cx="9689910" cy="3442970"/>
                    </a:xfrm>
                    <a:prstGeom prst="rect">
                      <a:avLst/>
                    </a:prstGeom>
                  </pic:spPr>
                </pic:pic>
              </a:graphicData>
            </a:graphic>
          </wp:inline>
        </w:drawing>
      </w:r>
    </w:p>
    <w:p w14:paraId="481DBF23" w14:textId="30D3A59D" w:rsidR="000706BA" w:rsidRDefault="000706BA" w:rsidP="000706BA">
      <w:pPr>
        <w:pStyle w:val="20"/>
        <w:spacing w:line="360" w:lineRule="auto"/>
        <w:rPr>
          <w:rFonts w:ascii="Times New Roman" w:hAnsi="Times New Roman"/>
          <w:szCs w:val="28"/>
        </w:rPr>
      </w:pPr>
      <w:bookmarkStart w:id="5" w:name="_Toc107777954"/>
      <w:r>
        <w:rPr>
          <w:rFonts w:ascii="Times New Roman" w:hAnsi="Times New Roman"/>
          <w:szCs w:val="28"/>
        </w:rPr>
        <w:t xml:space="preserve">        Рисунок 1.2 – Организационная структура предприятия</w:t>
      </w:r>
    </w:p>
    <w:p w14:paraId="428557CB" w14:textId="18827566" w:rsidR="00A1622D" w:rsidRPr="00A1622D" w:rsidRDefault="00A1622D" w:rsidP="00A1622D">
      <w:r>
        <w:t>Каждый руководитель руководствуется следующими принципами успе</w:t>
      </w:r>
      <w:r>
        <w:t>ш</w:t>
      </w:r>
      <w:r>
        <w:t>ного взаимодействия: высокий профессионализм, корректное делегирование полномочий</w:t>
      </w:r>
      <w:r w:rsidR="00672A8A">
        <w:t xml:space="preserve"> и грамотное общение с подчиненными. Слаженно комбинируя эти три составляющие, успешные руководители компании повышают результаты труда своих подчиненных, а также совершенствуют собственные навыки </w:t>
      </w:r>
      <w:r w:rsidR="003F134C">
        <w:t>управления.</w:t>
      </w:r>
    </w:p>
    <w:p w14:paraId="32C9F9B8" w14:textId="09FE56D2" w:rsidR="000173CA" w:rsidRDefault="000706BA" w:rsidP="000706BA">
      <w:pPr>
        <w:pStyle w:val="20"/>
        <w:spacing w:line="360" w:lineRule="auto"/>
      </w:pPr>
      <w:r>
        <w:t xml:space="preserve">  1.3 </w:t>
      </w:r>
      <w:r w:rsidR="000173CA" w:rsidRPr="000173CA">
        <w:t>Анализ кадровой ситуации на предприятии</w:t>
      </w:r>
      <w:bookmarkEnd w:id="5"/>
    </w:p>
    <w:p w14:paraId="4335EED8" w14:textId="1CD0AC80" w:rsidR="004B3DA5" w:rsidRPr="004B3DA5" w:rsidRDefault="00991431" w:rsidP="004B3DA5">
      <w:pPr>
        <w:spacing w:before="120" w:after="120"/>
        <w:ind w:firstLine="0"/>
        <w:rPr>
          <w:color w:val="000000"/>
        </w:rPr>
      </w:pPr>
      <w:r>
        <w:t xml:space="preserve">        </w:t>
      </w:r>
      <w:r w:rsidR="004B3DA5">
        <w:t>Интересным является тот факт, что даже в период пандемии, в организ</w:t>
      </w:r>
      <w:r w:rsidR="004B3DA5">
        <w:t>а</w:t>
      </w:r>
      <w:r w:rsidR="004B3DA5">
        <w:t xml:space="preserve">ции </w:t>
      </w:r>
      <w:r w:rsidR="004B3DA5" w:rsidRPr="0090015B">
        <w:t>“</w:t>
      </w:r>
      <w:r w:rsidR="004B3DA5">
        <w:t>Этажи</w:t>
      </w:r>
      <w:r w:rsidR="004B3DA5" w:rsidRPr="0090015B">
        <w:t>”</w:t>
      </w:r>
      <w:r w:rsidR="004B3DA5">
        <w:t xml:space="preserve"> не было сокращено ни одного сотрудника. Также все сотрудники, которые в прошлом приходили устраиваться на должность риелтора были сразу оформлены на трудоустройство официально.</w:t>
      </w:r>
    </w:p>
    <w:p w14:paraId="0718A998" w14:textId="0C766E17" w:rsidR="004B3DA5" w:rsidRPr="004B3DA5" w:rsidRDefault="00991431" w:rsidP="004B3DA5">
      <w:pPr>
        <w:ind w:firstLine="0"/>
        <w:rPr>
          <w:color w:val="000000"/>
          <w:shd w:val="clear" w:color="auto" w:fill="FFFFFF"/>
        </w:rPr>
      </w:pPr>
      <w:r>
        <w:rPr>
          <w:color w:val="000000"/>
          <w:shd w:val="clear" w:color="auto" w:fill="FFFFFF"/>
        </w:rPr>
        <w:t xml:space="preserve">        </w:t>
      </w:r>
      <w:r w:rsidR="004B3DA5" w:rsidRPr="004B3DA5">
        <w:rPr>
          <w:color w:val="000000"/>
          <w:shd w:val="clear" w:color="auto" w:fill="FFFFFF"/>
        </w:rPr>
        <w:t xml:space="preserve">В компании также есть </w:t>
      </w:r>
      <w:r w:rsidR="004B3DA5" w:rsidRPr="004B3DA5">
        <w:rPr>
          <w:color w:val="000000"/>
          <w:shd w:val="clear" w:color="auto" w:fill="FFFFFF"/>
          <w:lang w:val="en-US"/>
        </w:rPr>
        <w:t>HR</w:t>
      </w:r>
      <w:r w:rsidR="004B3DA5" w:rsidRPr="004B3DA5">
        <w:rPr>
          <w:color w:val="000000"/>
          <w:shd w:val="clear" w:color="auto" w:fill="FFFFFF"/>
        </w:rPr>
        <w:t>-отдел в котором работает 10 человек. Их о</w:t>
      </w:r>
      <w:r w:rsidR="004B3DA5" w:rsidRPr="004B3DA5">
        <w:rPr>
          <w:color w:val="000000"/>
          <w:shd w:val="clear" w:color="auto" w:fill="FFFFFF"/>
        </w:rPr>
        <w:t>с</w:t>
      </w:r>
      <w:r w:rsidR="004B3DA5" w:rsidRPr="004B3DA5">
        <w:rPr>
          <w:color w:val="000000"/>
          <w:shd w:val="clear" w:color="auto" w:fill="FFFFFF"/>
        </w:rPr>
        <w:t xml:space="preserve">новная задача-подбор сотрудников. Не менее важно то, что все сотрудники </w:t>
      </w:r>
      <w:r w:rsidR="004B3DA5" w:rsidRPr="004B3DA5">
        <w:rPr>
          <w:color w:val="000000"/>
          <w:shd w:val="clear" w:color="auto" w:fill="FFFFFF"/>
        </w:rPr>
        <w:lastRenderedPageBreak/>
        <w:t>давно отдела постоянно обучаются в учебном центре компании. Все обучение абсолютно на бесплатной основе.</w:t>
      </w:r>
    </w:p>
    <w:p w14:paraId="582ED1FB" w14:textId="366A15B0" w:rsidR="004B3DA5" w:rsidRPr="004B3DA5" w:rsidRDefault="00991431" w:rsidP="004B3DA5">
      <w:pPr>
        <w:ind w:firstLine="0"/>
        <w:rPr>
          <w:color w:val="000000"/>
          <w:shd w:val="clear" w:color="auto" w:fill="FFFFFF"/>
        </w:rPr>
      </w:pPr>
      <w:r>
        <w:rPr>
          <w:color w:val="000000"/>
          <w:shd w:val="clear" w:color="auto" w:fill="FFFFFF"/>
        </w:rPr>
        <w:t xml:space="preserve">         </w:t>
      </w:r>
      <w:r w:rsidR="004B3DA5" w:rsidRPr="004B3DA5">
        <w:rPr>
          <w:color w:val="000000"/>
          <w:shd w:val="clear" w:color="auto" w:fill="FFFFFF"/>
        </w:rPr>
        <w:t>Как говорилось ранее, в компании есть множество отделов и у каждого отдела свой руководитель. Среди них имеются: отдел продаж, отдел маркети</w:t>
      </w:r>
      <w:r w:rsidR="004B3DA5" w:rsidRPr="004B3DA5">
        <w:rPr>
          <w:color w:val="000000"/>
          <w:shd w:val="clear" w:color="auto" w:fill="FFFFFF"/>
        </w:rPr>
        <w:t>н</w:t>
      </w:r>
      <w:r w:rsidR="004B3DA5" w:rsidRPr="004B3DA5">
        <w:rPr>
          <w:color w:val="000000"/>
          <w:shd w:val="clear" w:color="auto" w:fill="FFFFFF"/>
        </w:rPr>
        <w:t xml:space="preserve">га, </w:t>
      </w:r>
      <w:r w:rsidR="004B3DA5" w:rsidRPr="004B3DA5">
        <w:rPr>
          <w:color w:val="000000"/>
          <w:shd w:val="clear" w:color="auto" w:fill="FFFFFF"/>
          <w:lang w:val="en-US"/>
        </w:rPr>
        <w:t>HR</w:t>
      </w:r>
      <w:r w:rsidR="004B3DA5" w:rsidRPr="004B3DA5">
        <w:rPr>
          <w:color w:val="000000"/>
          <w:shd w:val="clear" w:color="auto" w:fill="FFFFFF"/>
        </w:rPr>
        <w:t>-отдел, колл-центр, учебный центр, юридический отдел, ипотечный о</w:t>
      </w:r>
      <w:r w:rsidR="004B3DA5" w:rsidRPr="004B3DA5">
        <w:rPr>
          <w:color w:val="000000"/>
          <w:shd w:val="clear" w:color="auto" w:fill="FFFFFF"/>
        </w:rPr>
        <w:t>т</w:t>
      </w:r>
      <w:r w:rsidR="004B3DA5" w:rsidRPr="004B3DA5">
        <w:rPr>
          <w:color w:val="000000"/>
          <w:shd w:val="clear" w:color="auto" w:fill="FFFFFF"/>
        </w:rPr>
        <w:t>дел, сервис-центр, департамент информации, управленческий отдел, бухгалт</w:t>
      </w:r>
      <w:r w:rsidR="004B3DA5" w:rsidRPr="004B3DA5">
        <w:rPr>
          <w:color w:val="000000"/>
          <w:shd w:val="clear" w:color="auto" w:fill="FFFFFF"/>
        </w:rPr>
        <w:t>е</w:t>
      </w:r>
      <w:r w:rsidR="004B3DA5" w:rsidRPr="004B3DA5">
        <w:rPr>
          <w:color w:val="000000"/>
          <w:shd w:val="clear" w:color="auto" w:fill="FFFFFF"/>
        </w:rPr>
        <w:t>рия. Руководитель самой компании-генеральный директор. Всего в компании работает более 100 сотрудников. Агентство недвижимости “Этажи” входит в топ 25 крупнейших компаний России.</w:t>
      </w:r>
    </w:p>
    <w:p w14:paraId="173A7901" w14:textId="1ECED6A8" w:rsidR="004B3DA5" w:rsidRPr="004B3DA5" w:rsidRDefault="00991431" w:rsidP="004B3DA5">
      <w:pPr>
        <w:ind w:firstLine="0"/>
        <w:rPr>
          <w:color w:val="000000"/>
          <w:shd w:val="clear" w:color="auto" w:fill="FFFFFF"/>
        </w:rPr>
      </w:pPr>
      <w:r>
        <w:rPr>
          <w:color w:val="000000"/>
          <w:shd w:val="clear" w:color="auto" w:fill="FFFFFF"/>
        </w:rPr>
        <w:t xml:space="preserve">        </w:t>
      </w:r>
      <w:r w:rsidR="004B3DA5" w:rsidRPr="004B3DA5">
        <w:rPr>
          <w:color w:val="000000"/>
          <w:shd w:val="clear" w:color="auto" w:fill="FFFFFF"/>
        </w:rPr>
        <w:t>Квалификация работников абсолютно у каждого высокая, как говорилось ранее, сотрудники все время обучаются, учебный центр постоянно проводит обучение не только для вновь вошедших новичков в компанию, но и для опы</w:t>
      </w:r>
      <w:r w:rsidR="004B3DA5" w:rsidRPr="004B3DA5">
        <w:rPr>
          <w:color w:val="000000"/>
          <w:shd w:val="clear" w:color="auto" w:fill="FFFFFF"/>
        </w:rPr>
        <w:t>т</w:t>
      </w:r>
      <w:r w:rsidR="004B3DA5" w:rsidRPr="004B3DA5">
        <w:rPr>
          <w:color w:val="000000"/>
          <w:shd w:val="clear" w:color="auto" w:fill="FFFFFF"/>
        </w:rPr>
        <w:t>ных сотрудников. У всех работников имеется диплом о высшем образовании.</w:t>
      </w:r>
    </w:p>
    <w:p w14:paraId="3940E7A4" w14:textId="35356B81" w:rsidR="004B3DA5" w:rsidRPr="004B3DA5" w:rsidRDefault="004B3DA5" w:rsidP="004B3DA5">
      <w:pPr>
        <w:ind w:firstLine="0"/>
        <w:rPr>
          <w:color w:val="000000"/>
          <w:shd w:val="clear" w:color="auto" w:fill="FFFFFF"/>
        </w:rPr>
      </w:pPr>
      <w:r w:rsidRPr="004B3DA5">
        <w:rPr>
          <w:color w:val="000000"/>
          <w:shd w:val="clear" w:color="auto" w:fill="FFFFFF"/>
        </w:rPr>
        <w:t>В компании “Этажи” приветствуется карьерный рост и никаких барьеров к эт</w:t>
      </w:r>
      <w:r w:rsidRPr="004B3DA5">
        <w:rPr>
          <w:color w:val="000000"/>
          <w:shd w:val="clear" w:color="auto" w:fill="FFFFFF"/>
        </w:rPr>
        <w:t>о</w:t>
      </w:r>
      <w:r w:rsidRPr="004B3DA5">
        <w:rPr>
          <w:color w:val="000000"/>
          <w:shd w:val="clear" w:color="auto" w:fill="FFFFFF"/>
        </w:rPr>
        <w:t>му не имеется. Например, риелтор долго работал на своей должности, постоя</w:t>
      </w:r>
      <w:r w:rsidRPr="004B3DA5">
        <w:rPr>
          <w:color w:val="000000"/>
          <w:shd w:val="clear" w:color="auto" w:fill="FFFFFF"/>
        </w:rPr>
        <w:t>н</w:t>
      </w:r>
      <w:r w:rsidRPr="004B3DA5">
        <w:rPr>
          <w:color w:val="000000"/>
          <w:shd w:val="clear" w:color="auto" w:fill="FFFFFF"/>
        </w:rPr>
        <w:t>но обучался не только в стенах “Этажей”, но и за их пределами, получал хор</w:t>
      </w:r>
      <w:r w:rsidRPr="004B3DA5">
        <w:rPr>
          <w:color w:val="000000"/>
          <w:shd w:val="clear" w:color="auto" w:fill="FFFFFF"/>
        </w:rPr>
        <w:t>о</w:t>
      </w:r>
      <w:r w:rsidRPr="004B3DA5">
        <w:rPr>
          <w:color w:val="000000"/>
          <w:shd w:val="clear" w:color="auto" w:fill="FFFFFF"/>
        </w:rPr>
        <w:t>шие отзывы после заключенных сделок и добился новой должности-руководитель отдела продаж.</w:t>
      </w:r>
      <w:r w:rsidR="00672A8A">
        <w:rPr>
          <w:color w:val="000000"/>
          <w:shd w:val="clear" w:color="auto" w:fill="FFFFFF"/>
        </w:rPr>
        <w:t xml:space="preserve"> Карьерный рост добавляет не только возможн</w:t>
      </w:r>
      <w:r w:rsidR="00672A8A">
        <w:rPr>
          <w:color w:val="000000"/>
          <w:shd w:val="clear" w:color="auto" w:fill="FFFFFF"/>
        </w:rPr>
        <w:t>о</w:t>
      </w:r>
      <w:r w:rsidR="00672A8A">
        <w:rPr>
          <w:color w:val="000000"/>
          <w:shd w:val="clear" w:color="auto" w:fill="FFFFFF"/>
        </w:rPr>
        <w:t>сти новых личных финансовых результатов, но и мотивацию сотруднику раб</w:t>
      </w:r>
      <w:r w:rsidR="00672A8A">
        <w:rPr>
          <w:color w:val="000000"/>
          <w:shd w:val="clear" w:color="auto" w:fill="FFFFFF"/>
        </w:rPr>
        <w:t>о</w:t>
      </w:r>
      <w:r w:rsidR="00672A8A">
        <w:rPr>
          <w:color w:val="000000"/>
          <w:shd w:val="clear" w:color="auto" w:fill="FFFFFF"/>
        </w:rPr>
        <w:t>тать дальше и достигать новых высот. В компании отсутствует карьерный п</w:t>
      </w:r>
      <w:r w:rsidR="00672A8A">
        <w:rPr>
          <w:color w:val="000000"/>
          <w:shd w:val="clear" w:color="auto" w:fill="FFFFFF"/>
        </w:rPr>
        <w:t>о</w:t>
      </w:r>
      <w:r w:rsidR="00672A8A">
        <w:rPr>
          <w:color w:val="000000"/>
          <w:shd w:val="clear" w:color="auto" w:fill="FFFFFF"/>
        </w:rPr>
        <w:t>толок, абсолютно каждый сотрудник может встать на новую должность, пр</w:t>
      </w:r>
      <w:r w:rsidR="00672A8A">
        <w:rPr>
          <w:color w:val="000000"/>
          <w:shd w:val="clear" w:color="auto" w:fill="FFFFFF"/>
        </w:rPr>
        <w:t>и</w:t>
      </w:r>
      <w:r w:rsidR="00672A8A">
        <w:rPr>
          <w:color w:val="000000"/>
          <w:shd w:val="clear" w:color="auto" w:fill="FFFFFF"/>
        </w:rPr>
        <w:t>кладывая, конечно же, определенные усилия.</w:t>
      </w:r>
    </w:p>
    <w:p w14:paraId="0A0354F9" w14:textId="01FDC537" w:rsidR="004B3DA5" w:rsidRPr="004B3DA5" w:rsidRDefault="00991431" w:rsidP="004B3DA5">
      <w:pPr>
        <w:ind w:firstLine="0"/>
        <w:rPr>
          <w:color w:val="000000"/>
          <w:shd w:val="clear" w:color="auto" w:fill="FFFFFF"/>
        </w:rPr>
      </w:pPr>
      <w:r>
        <w:rPr>
          <w:color w:val="000000"/>
          <w:shd w:val="clear" w:color="auto" w:fill="FFFFFF"/>
        </w:rPr>
        <w:t xml:space="preserve">        </w:t>
      </w:r>
      <w:r w:rsidR="004B3DA5" w:rsidRPr="004B3DA5">
        <w:rPr>
          <w:color w:val="000000"/>
          <w:shd w:val="clear" w:color="auto" w:fill="FFFFFF"/>
        </w:rPr>
        <w:t>К сожалению, крайне высокая текучесть кадров среди риелторов. Это можно наглядно понять по еженедельному круглогодичному набору и откр</w:t>
      </w:r>
      <w:r w:rsidR="004B3DA5" w:rsidRPr="004B3DA5">
        <w:rPr>
          <w:color w:val="000000"/>
          <w:shd w:val="clear" w:color="auto" w:fill="FFFFFF"/>
        </w:rPr>
        <w:t>ы</w:t>
      </w:r>
      <w:r w:rsidR="004B3DA5" w:rsidRPr="004B3DA5">
        <w:rPr>
          <w:color w:val="000000"/>
          <w:shd w:val="clear" w:color="auto" w:fill="FFFFFF"/>
        </w:rPr>
        <w:t>той вакансии “Агент по недвижимости”. Связано это с тем, что заработная пл</w:t>
      </w:r>
      <w:r w:rsidR="004B3DA5" w:rsidRPr="004B3DA5">
        <w:rPr>
          <w:color w:val="000000"/>
          <w:shd w:val="clear" w:color="auto" w:fill="FFFFFF"/>
        </w:rPr>
        <w:t>а</w:t>
      </w:r>
      <w:r w:rsidR="004B3DA5" w:rsidRPr="004B3DA5">
        <w:rPr>
          <w:color w:val="000000"/>
          <w:shd w:val="clear" w:color="auto" w:fill="FFFFFF"/>
        </w:rPr>
        <w:t>та риелтора очень сильно и напрямую зависит от сделки и процента от сделки. Фиксированная заработная плата по мнению самих бывших риелторов комп</w:t>
      </w:r>
      <w:r w:rsidR="004B3DA5" w:rsidRPr="004B3DA5">
        <w:rPr>
          <w:color w:val="000000"/>
          <w:shd w:val="clear" w:color="auto" w:fill="FFFFFF"/>
        </w:rPr>
        <w:t>а</w:t>
      </w:r>
      <w:r w:rsidR="004B3DA5" w:rsidRPr="004B3DA5">
        <w:rPr>
          <w:color w:val="000000"/>
          <w:shd w:val="clear" w:color="auto" w:fill="FFFFFF"/>
        </w:rPr>
        <w:t>нии достаточно низкая.</w:t>
      </w:r>
      <w:r w:rsidR="00672A8A">
        <w:rPr>
          <w:color w:val="000000"/>
          <w:shd w:val="clear" w:color="auto" w:fill="FFFFFF"/>
        </w:rPr>
        <w:t xml:space="preserve"> Тем не менее, сами риелторы компании постоянно об</w:t>
      </w:r>
      <w:r w:rsidR="00672A8A">
        <w:rPr>
          <w:color w:val="000000"/>
          <w:shd w:val="clear" w:color="auto" w:fill="FFFFFF"/>
        </w:rPr>
        <w:t>у</w:t>
      </w:r>
      <w:r w:rsidR="00672A8A">
        <w:rPr>
          <w:color w:val="000000"/>
          <w:shd w:val="clear" w:color="auto" w:fill="FFFFFF"/>
        </w:rPr>
        <w:t>чаются повышению своих профессиональных умений и навыков.</w:t>
      </w:r>
    </w:p>
    <w:p w14:paraId="3CDF987E" w14:textId="77777777" w:rsidR="004B3DA5" w:rsidRPr="004B3DA5" w:rsidRDefault="004B3DA5" w:rsidP="004B3DA5">
      <w:pPr>
        <w:pStyle w:val="aa"/>
        <w:ind w:left="705" w:firstLine="0"/>
        <w:rPr>
          <w:color w:val="000000"/>
          <w:shd w:val="clear" w:color="auto" w:fill="FFFFFF"/>
        </w:rPr>
      </w:pPr>
      <w:r w:rsidRPr="00700492">
        <w:rPr>
          <w:noProof/>
          <w:shd w:val="clear" w:color="auto" w:fill="FFFFFF"/>
          <w:lang w:val="en-US"/>
        </w:rPr>
        <w:lastRenderedPageBreak/>
        <w:drawing>
          <wp:inline distT="0" distB="0" distL="0" distR="0" wp14:anchorId="133E025F" wp14:editId="2115E7FB">
            <wp:extent cx="5717906" cy="29908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5719407" cy="2991635"/>
                    </a:xfrm>
                    <a:prstGeom prst="rect">
                      <a:avLst/>
                    </a:prstGeom>
                  </pic:spPr>
                </pic:pic>
              </a:graphicData>
            </a:graphic>
          </wp:inline>
        </w:drawing>
      </w:r>
    </w:p>
    <w:p w14:paraId="68E9F0EA" w14:textId="747C9673" w:rsidR="004B3DA5" w:rsidRPr="000706BA" w:rsidRDefault="000706BA" w:rsidP="004B3DA5">
      <w:pPr>
        <w:pStyle w:val="aa"/>
        <w:ind w:left="705" w:firstLine="0"/>
        <w:jc w:val="center"/>
        <w:rPr>
          <w:color w:val="000000"/>
          <w:szCs w:val="22"/>
          <w:shd w:val="clear" w:color="auto" w:fill="FFFFFF"/>
        </w:rPr>
      </w:pPr>
      <w:r w:rsidRPr="000706BA">
        <w:rPr>
          <w:color w:val="000000"/>
          <w:szCs w:val="22"/>
          <w:shd w:val="clear" w:color="auto" w:fill="FFFFFF"/>
        </w:rPr>
        <w:t>Рисунок 1.</w:t>
      </w:r>
      <w:r>
        <w:rPr>
          <w:color w:val="000000"/>
          <w:szCs w:val="22"/>
          <w:shd w:val="clear" w:color="auto" w:fill="FFFFFF"/>
        </w:rPr>
        <w:t>3</w:t>
      </w:r>
      <w:r w:rsidRPr="000706BA">
        <w:rPr>
          <w:color w:val="000000"/>
          <w:szCs w:val="22"/>
          <w:shd w:val="clear" w:color="auto" w:fill="FFFFFF"/>
        </w:rPr>
        <w:t>- Вакансии компании “Этажи”</w:t>
      </w:r>
    </w:p>
    <w:p w14:paraId="71CC245C" w14:textId="77777777" w:rsidR="004B3DA5" w:rsidRPr="004B3DA5" w:rsidRDefault="004B3DA5" w:rsidP="004B3DA5">
      <w:pPr>
        <w:pStyle w:val="aa"/>
        <w:ind w:left="705" w:firstLine="0"/>
        <w:rPr>
          <w:i/>
          <w:color w:val="000000"/>
          <w:szCs w:val="22"/>
          <w:shd w:val="clear" w:color="auto" w:fill="FFFFFF"/>
        </w:rPr>
      </w:pPr>
    </w:p>
    <w:p w14:paraId="2A448228" w14:textId="33C30142" w:rsidR="000706BA" w:rsidRDefault="00991431" w:rsidP="004B3DA5">
      <w:pPr>
        <w:ind w:firstLine="0"/>
      </w:pPr>
      <w:r>
        <w:t xml:space="preserve">       </w:t>
      </w:r>
      <w:r w:rsidR="004B3DA5">
        <w:t>Что касается трудовой деятельност</w:t>
      </w:r>
      <w:r w:rsidR="000706BA">
        <w:t>и, показатели эффективности предпри</w:t>
      </w:r>
      <w:r w:rsidR="000706BA">
        <w:t>я</w:t>
      </w:r>
      <w:r w:rsidR="000706BA">
        <w:t xml:space="preserve">тия представлены ниже </w:t>
      </w:r>
    </w:p>
    <w:p w14:paraId="73DCF375" w14:textId="77777777" w:rsidR="004B3DA5" w:rsidRDefault="004B3DA5" w:rsidP="004B3DA5">
      <w:pPr>
        <w:pStyle w:val="aa"/>
        <w:ind w:left="705" w:firstLine="0"/>
      </w:pPr>
      <w:r w:rsidRPr="00E51935">
        <w:rPr>
          <w:noProof/>
          <w:lang w:val="en-US"/>
        </w:rPr>
        <w:drawing>
          <wp:inline distT="0" distB="0" distL="0" distR="0" wp14:anchorId="553D3978" wp14:editId="28D28D82">
            <wp:extent cx="5334903" cy="176416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346874" cy="1768128"/>
                    </a:xfrm>
                    <a:prstGeom prst="rect">
                      <a:avLst/>
                    </a:prstGeom>
                  </pic:spPr>
                </pic:pic>
              </a:graphicData>
            </a:graphic>
          </wp:inline>
        </w:drawing>
      </w:r>
    </w:p>
    <w:p w14:paraId="271709DD" w14:textId="2B616C1A" w:rsidR="000706BA" w:rsidRDefault="000706BA" w:rsidP="000706BA">
      <w:pPr>
        <w:ind w:firstLine="0"/>
        <w:jc w:val="center"/>
      </w:pPr>
      <w:r>
        <w:t>Рисунок 1.4 - Показатели эффективности</w:t>
      </w:r>
    </w:p>
    <w:p w14:paraId="7E74CA9C" w14:textId="44B43111" w:rsidR="004B3DA5" w:rsidRDefault="00991431" w:rsidP="004B3DA5">
      <w:pPr>
        <w:ind w:firstLine="0"/>
      </w:pPr>
      <w:r>
        <w:t xml:space="preserve">   </w:t>
      </w:r>
      <w:r w:rsidR="004B3DA5">
        <w:t>Изучив мнения сотрудников о своей работе в компании, были получены тол</w:t>
      </w:r>
      <w:r w:rsidR="004B3DA5">
        <w:t>ь</w:t>
      </w:r>
      <w:r w:rsidR="004B3DA5">
        <w:t>ко положительные отзывы. Сотрудники заинтересованы в своей работе, пост</w:t>
      </w:r>
      <w:r w:rsidR="004B3DA5">
        <w:t>о</w:t>
      </w:r>
      <w:r w:rsidR="004B3DA5">
        <w:t>янно хотят развиваться. Постоянно происходит какое</w:t>
      </w:r>
      <w:r w:rsidR="00672A8A">
        <w:t>-</w:t>
      </w:r>
      <w:r w:rsidR="004B3DA5">
        <w:t>то участие в мероприят</w:t>
      </w:r>
      <w:r w:rsidR="004B3DA5">
        <w:t>и</w:t>
      </w:r>
      <w:r w:rsidR="004B3DA5">
        <w:t>ях всей командой. Работники именно в этой организации получают удовол</w:t>
      </w:r>
      <w:r w:rsidR="004B3DA5">
        <w:t>ь</w:t>
      </w:r>
      <w:r w:rsidR="004B3DA5">
        <w:t>ствие не только от своей трудовой деятельности, но и от коммуникации друг с другом.</w:t>
      </w:r>
    </w:p>
    <w:p w14:paraId="618DAD4B" w14:textId="217EAA92" w:rsidR="004B3DA5" w:rsidRDefault="00991431" w:rsidP="004B3DA5">
      <w:pPr>
        <w:ind w:firstLine="0"/>
      </w:pPr>
      <w:r>
        <w:t xml:space="preserve">       </w:t>
      </w:r>
      <w:r w:rsidR="004B3DA5">
        <w:t>Исследование мотивации работников показало, что сотрудники организ</w:t>
      </w:r>
      <w:r w:rsidR="004B3DA5">
        <w:t>а</w:t>
      </w:r>
      <w:r w:rsidR="004B3DA5">
        <w:t xml:space="preserve">ции </w:t>
      </w:r>
      <w:r w:rsidR="004B3DA5" w:rsidRPr="008C5DF0">
        <w:t>“</w:t>
      </w:r>
      <w:r w:rsidR="004B3DA5">
        <w:t>Этажи</w:t>
      </w:r>
      <w:r w:rsidR="004B3DA5" w:rsidRPr="008C5DF0">
        <w:t>”</w:t>
      </w:r>
      <w:r w:rsidR="004B3DA5">
        <w:t xml:space="preserve"> высоко замотивированы своей работой. Дело не только в дене</w:t>
      </w:r>
      <w:r w:rsidR="004B3DA5">
        <w:t>ж</w:t>
      </w:r>
      <w:r w:rsidR="004B3DA5">
        <w:t>ном вознаграждении, а также в компании постоянно проводятся беспроигры</w:t>
      </w:r>
      <w:r w:rsidR="004B3DA5">
        <w:t>ш</w:t>
      </w:r>
      <w:r w:rsidR="004B3DA5">
        <w:lastRenderedPageBreak/>
        <w:t>ные конкурсы, в качестве призов могут быть различные сертификаты в рест</w:t>
      </w:r>
      <w:r w:rsidR="004B3DA5">
        <w:t>о</w:t>
      </w:r>
      <w:r w:rsidR="004B3DA5">
        <w:t>ран или магазин.</w:t>
      </w:r>
      <w:r w:rsidR="00672A8A">
        <w:t xml:space="preserve"> Сотрудники замотивированы приходить на работу не только из-за заработной платы. Самое главное в любом коллективе это коммуникация. М</w:t>
      </w:r>
      <w:r w:rsidR="004B3DA5">
        <w:t>ежду сотрудниками очень ценится атмосфера доброжелательности, каждый доволен своим коллективом.</w:t>
      </w:r>
      <w:r w:rsidR="00672A8A">
        <w:t xml:space="preserve"> Работа в офисе это не только ответственные пор</w:t>
      </w:r>
      <w:r w:rsidR="00672A8A">
        <w:t>у</w:t>
      </w:r>
      <w:r w:rsidR="00672A8A">
        <w:t>чения, но</w:t>
      </w:r>
      <w:r w:rsidR="00EC6879">
        <w:t xml:space="preserve"> и приятное общение, дающее энергию на весь день, это возможность поделиться своими успехами и поражениями, получить ценный совет от колл</w:t>
      </w:r>
      <w:r w:rsidR="00EC6879">
        <w:t>е</w:t>
      </w:r>
      <w:r w:rsidR="00EC6879">
        <w:t>ги или руководителя. Душевная атмосфера расслабляет и снимает вызываемой работой стресс, а это чрезвычайно важный аспект офисной дружбы и сущ</w:t>
      </w:r>
      <w:r w:rsidR="00EC6879">
        <w:t>е</w:t>
      </w:r>
      <w:r w:rsidR="00EC6879">
        <w:t>ствующей корпоративной культуры. Работа с людьми это всегда непросто, а особенно работа риелторов. Приходится выстраивать доверительные отнош</w:t>
      </w:r>
      <w:r w:rsidR="00EC6879">
        <w:t>е</w:t>
      </w:r>
      <w:r w:rsidR="00EC6879">
        <w:t>ния с клиентами, что не всегда легко. Но дружелюбная атмосфера коллектива рабочего всегда дает стимул не сдаваться.</w:t>
      </w:r>
    </w:p>
    <w:p w14:paraId="00DD41E7" w14:textId="4FCB4140" w:rsidR="004B3DA5" w:rsidRDefault="004B3DA5" w:rsidP="004B3DA5"/>
    <w:p w14:paraId="4393198E" w14:textId="7D48263D" w:rsidR="00672A8A" w:rsidRDefault="00672A8A" w:rsidP="004B3DA5"/>
    <w:p w14:paraId="53EFE134" w14:textId="349F6939" w:rsidR="00672A8A" w:rsidRDefault="00672A8A" w:rsidP="004B3DA5"/>
    <w:p w14:paraId="629487AC" w14:textId="7725B4C3" w:rsidR="00672A8A" w:rsidRDefault="00672A8A" w:rsidP="004B3DA5"/>
    <w:p w14:paraId="7C949087" w14:textId="6A797643" w:rsidR="00672A8A" w:rsidRDefault="00672A8A" w:rsidP="004B3DA5"/>
    <w:p w14:paraId="50BAE5D8" w14:textId="2D1072D3" w:rsidR="00672A8A" w:rsidRDefault="00672A8A" w:rsidP="004B3DA5"/>
    <w:p w14:paraId="6B11DCF2" w14:textId="27561704" w:rsidR="00672A8A" w:rsidRDefault="00672A8A" w:rsidP="004B3DA5"/>
    <w:p w14:paraId="2CBDCBE5" w14:textId="0843E90F" w:rsidR="00672A8A" w:rsidRDefault="00672A8A" w:rsidP="004B3DA5"/>
    <w:p w14:paraId="3050A843" w14:textId="2153D494" w:rsidR="00672A8A" w:rsidRDefault="00672A8A" w:rsidP="004B3DA5"/>
    <w:p w14:paraId="280EFB1F" w14:textId="61C4A76E" w:rsidR="00672A8A" w:rsidRDefault="00672A8A" w:rsidP="004B3DA5"/>
    <w:p w14:paraId="505818A0" w14:textId="5EB5A104" w:rsidR="00672A8A" w:rsidRDefault="00672A8A" w:rsidP="004B3DA5"/>
    <w:p w14:paraId="2C0840CD" w14:textId="53AAB6AA" w:rsidR="00672A8A" w:rsidRDefault="00672A8A" w:rsidP="00EC6879">
      <w:pPr>
        <w:ind w:firstLine="0"/>
      </w:pPr>
    </w:p>
    <w:p w14:paraId="572E6874" w14:textId="2A6A1C09" w:rsidR="00672A8A" w:rsidRDefault="00672A8A" w:rsidP="004B3DA5"/>
    <w:p w14:paraId="43C23C58" w14:textId="77777777" w:rsidR="00672A8A" w:rsidRPr="004B3DA5" w:rsidRDefault="00672A8A" w:rsidP="004B3DA5"/>
    <w:p w14:paraId="5B75289B" w14:textId="77777777" w:rsidR="004B3DA5" w:rsidRPr="004B3DA5" w:rsidRDefault="004B3DA5" w:rsidP="00EC6879">
      <w:pPr>
        <w:ind w:firstLine="0"/>
      </w:pPr>
    </w:p>
    <w:p w14:paraId="1BDEFBA4" w14:textId="77777777" w:rsidR="007F6D08" w:rsidRPr="00CA7DB7" w:rsidRDefault="007F6D08" w:rsidP="000706BA">
      <w:pPr>
        <w:pStyle w:val="10"/>
        <w:ind w:left="709" w:firstLine="0"/>
        <w:rPr>
          <w:rFonts w:cs="Arial"/>
          <w:b w:val="0"/>
          <w:bCs w:val="0"/>
          <w:szCs w:val="30"/>
        </w:rPr>
      </w:pPr>
      <w:bookmarkStart w:id="6" w:name="_Toc107777955"/>
      <w:r w:rsidRPr="00CA7DB7">
        <w:rPr>
          <w:rFonts w:cs="Arial"/>
          <w:b w:val="0"/>
          <w:bCs w:val="0"/>
          <w:szCs w:val="30"/>
        </w:rPr>
        <w:lastRenderedPageBreak/>
        <w:t>2 Оценка эффективности принятия управленческих решений</w:t>
      </w:r>
      <w:bookmarkEnd w:id="6"/>
    </w:p>
    <w:p w14:paraId="54687142" w14:textId="77777777" w:rsidR="007F6D08" w:rsidRPr="000173CA" w:rsidRDefault="007F6D08" w:rsidP="000173CA">
      <w:pPr>
        <w:pStyle w:val="20"/>
      </w:pPr>
      <w:bookmarkStart w:id="7" w:name="_Toc107777956"/>
      <w:r w:rsidRPr="000173CA">
        <w:t>2.1 Анализ эффективности управления активами организации</w:t>
      </w:r>
      <w:bookmarkEnd w:id="7"/>
    </w:p>
    <w:p w14:paraId="69A4ABA8" w14:textId="77777777" w:rsidR="00991431" w:rsidRDefault="00991431" w:rsidP="00991431">
      <w:pPr>
        <w:rPr>
          <w:color w:val="000000"/>
          <w:shd w:val="clear" w:color="auto" w:fill="FFFFFF"/>
        </w:rPr>
      </w:pPr>
      <w:r>
        <w:rPr>
          <w:color w:val="000000"/>
          <w:shd w:val="clear" w:color="auto" w:fill="FFFFFF"/>
        </w:rPr>
        <w:t>Активы компании представляют собой имущественные ресурсы, котор</w:t>
      </w:r>
      <w:r>
        <w:rPr>
          <w:color w:val="000000"/>
          <w:shd w:val="clear" w:color="auto" w:fill="FFFFFF"/>
        </w:rPr>
        <w:t>ы</w:t>
      </w:r>
      <w:r>
        <w:rPr>
          <w:color w:val="000000"/>
          <w:shd w:val="clear" w:color="auto" w:fill="FFFFFF"/>
        </w:rPr>
        <w:t>ми она владеет на праве собственности и использует в производственной де</w:t>
      </w:r>
      <w:r>
        <w:rPr>
          <w:color w:val="000000"/>
          <w:shd w:val="clear" w:color="auto" w:fill="FFFFFF"/>
        </w:rPr>
        <w:t>я</w:t>
      </w:r>
      <w:r>
        <w:rPr>
          <w:color w:val="000000"/>
          <w:shd w:val="clear" w:color="auto" w:fill="FFFFFF"/>
        </w:rPr>
        <w:t xml:space="preserve">тельности, для извлечения прибыли и развития бизнеса. </w:t>
      </w:r>
    </w:p>
    <w:p w14:paraId="27C3B4BC" w14:textId="77777777" w:rsidR="000706BA" w:rsidRDefault="00991431" w:rsidP="000706BA">
      <w:r>
        <w:rPr>
          <w:color w:val="000000"/>
          <w:shd w:val="clear" w:color="auto" w:fill="FFFFFF"/>
        </w:rPr>
        <w:t>К эффективности управления активами относятся: рентабельность акт</w:t>
      </w:r>
      <w:r>
        <w:rPr>
          <w:color w:val="000000"/>
          <w:shd w:val="clear" w:color="auto" w:fill="FFFFFF"/>
        </w:rPr>
        <w:t>и</w:t>
      </w:r>
      <w:r>
        <w:rPr>
          <w:color w:val="000000"/>
          <w:shd w:val="clear" w:color="auto" w:fill="FFFFFF"/>
        </w:rPr>
        <w:t>вов, коэффициент оборачиваемости а</w:t>
      </w:r>
      <w:r w:rsidR="000706BA">
        <w:rPr>
          <w:color w:val="000000"/>
          <w:shd w:val="clear" w:color="auto" w:fill="FFFFFF"/>
        </w:rPr>
        <w:t xml:space="preserve">ктивов и оборачиваемость дебиторской задолженности. </w:t>
      </w:r>
      <w:r w:rsidR="000706BA">
        <w:t>Главное назначение показателей рентабельности-оценить э</w:t>
      </w:r>
      <w:r w:rsidR="000706BA">
        <w:t>ф</w:t>
      </w:r>
      <w:r w:rsidR="000706BA">
        <w:t>фективность использования менеджментом различных видов ресурсов, активов и капитала предприятия.</w:t>
      </w:r>
    </w:p>
    <w:p w14:paraId="19F95755" w14:textId="77777777" w:rsidR="000706BA" w:rsidRDefault="000706BA" w:rsidP="000706BA">
      <w:r>
        <w:t>Рентабельность активов своим значением доказала, что организация им</w:t>
      </w:r>
      <w:r>
        <w:t>е</w:t>
      </w:r>
      <w:r>
        <w:t>ет способность создавать прибыль без учета структуры ее капитала, а также к</w:t>
      </w:r>
      <w:r>
        <w:t>а</w:t>
      </w:r>
      <w:r>
        <w:t xml:space="preserve">чественно управлять активами. </w:t>
      </w:r>
    </w:p>
    <w:p w14:paraId="0D9812DA" w14:textId="77777777" w:rsidR="000706BA" w:rsidRPr="00A1622D" w:rsidRDefault="000706BA" w:rsidP="000706BA">
      <w:r>
        <w:t>Оборачиваемость оборотных активов демонстрирует рациональность и</w:t>
      </w:r>
      <w:r>
        <w:t>с</w:t>
      </w:r>
      <w:r>
        <w:t>пользования активов.</w:t>
      </w:r>
    </w:p>
    <w:p w14:paraId="5A80CE71" w14:textId="78422C0F" w:rsidR="000706BA" w:rsidRPr="000706BA" w:rsidRDefault="000706BA" w:rsidP="00EC6879">
      <w:pPr>
        <w:ind w:firstLine="0"/>
      </w:pPr>
      <w:r>
        <w:t>Таблица 1.2-Показатели эффективности управления активами</w:t>
      </w:r>
    </w:p>
    <w:tbl>
      <w:tblPr>
        <w:tblStyle w:val="af3"/>
        <w:tblW w:w="0" w:type="auto"/>
        <w:tblLook w:val="04A0" w:firstRow="1" w:lastRow="0" w:firstColumn="1" w:lastColumn="0" w:noHBand="0" w:noVBand="1"/>
      </w:tblPr>
      <w:tblGrid>
        <w:gridCol w:w="2027"/>
        <w:gridCol w:w="1753"/>
        <w:gridCol w:w="1848"/>
        <w:gridCol w:w="2084"/>
        <w:gridCol w:w="2143"/>
      </w:tblGrid>
      <w:tr w:rsidR="000706BA" w14:paraId="72CCD5BB" w14:textId="77777777" w:rsidTr="000706BA">
        <w:tc>
          <w:tcPr>
            <w:tcW w:w="2027" w:type="dxa"/>
          </w:tcPr>
          <w:p w14:paraId="245526D7" w14:textId="12362875" w:rsidR="000706BA" w:rsidRPr="000706BA" w:rsidRDefault="000706BA" w:rsidP="00EC6879">
            <w:pPr>
              <w:spacing w:line="240" w:lineRule="auto"/>
              <w:ind w:firstLine="0"/>
              <w:jc w:val="center"/>
              <w:rPr>
                <w:color w:val="000000"/>
                <w:sz w:val="24"/>
                <w:szCs w:val="24"/>
                <w:shd w:val="clear" w:color="auto" w:fill="FFFFFF"/>
              </w:rPr>
            </w:pPr>
            <w:r w:rsidRPr="000706BA">
              <w:rPr>
                <w:color w:val="000000"/>
                <w:sz w:val="24"/>
                <w:szCs w:val="24"/>
                <w:shd w:val="clear" w:color="auto" w:fill="FFFFFF"/>
              </w:rPr>
              <w:t>Показатель</w:t>
            </w:r>
          </w:p>
        </w:tc>
        <w:tc>
          <w:tcPr>
            <w:tcW w:w="1753" w:type="dxa"/>
          </w:tcPr>
          <w:p w14:paraId="71BFCABD" w14:textId="682A8643" w:rsidR="000706BA" w:rsidRPr="000706BA" w:rsidRDefault="000706BA" w:rsidP="00EC6879">
            <w:pPr>
              <w:spacing w:line="240" w:lineRule="auto"/>
              <w:ind w:firstLine="0"/>
              <w:jc w:val="center"/>
              <w:rPr>
                <w:color w:val="000000"/>
                <w:sz w:val="24"/>
                <w:szCs w:val="24"/>
                <w:shd w:val="clear" w:color="auto" w:fill="FFFFFF"/>
              </w:rPr>
            </w:pPr>
            <w:r w:rsidRPr="000706BA">
              <w:rPr>
                <w:color w:val="000000"/>
                <w:sz w:val="24"/>
                <w:szCs w:val="24"/>
                <w:shd w:val="clear" w:color="auto" w:fill="FFFFFF"/>
              </w:rPr>
              <w:t>2021 год</w:t>
            </w:r>
          </w:p>
        </w:tc>
        <w:tc>
          <w:tcPr>
            <w:tcW w:w="1848" w:type="dxa"/>
          </w:tcPr>
          <w:p w14:paraId="65D19D2F" w14:textId="05EBC292" w:rsidR="000706BA" w:rsidRPr="000706BA" w:rsidRDefault="000706BA" w:rsidP="00EC6879">
            <w:pPr>
              <w:spacing w:line="240" w:lineRule="auto"/>
              <w:ind w:firstLine="0"/>
              <w:jc w:val="center"/>
              <w:rPr>
                <w:color w:val="000000"/>
                <w:sz w:val="24"/>
                <w:szCs w:val="24"/>
                <w:shd w:val="clear" w:color="auto" w:fill="FFFFFF"/>
              </w:rPr>
            </w:pPr>
            <w:r w:rsidRPr="000706BA">
              <w:rPr>
                <w:color w:val="000000"/>
                <w:sz w:val="24"/>
                <w:szCs w:val="24"/>
                <w:shd w:val="clear" w:color="auto" w:fill="FFFFFF"/>
              </w:rPr>
              <w:t>Норматив п</w:t>
            </w:r>
            <w:r w:rsidRPr="000706BA">
              <w:rPr>
                <w:color w:val="000000"/>
                <w:sz w:val="24"/>
                <w:szCs w:val="24"/>
                <w:shd w:val="clear" w:color="auto" w:fill="FFFFFF"/>
              </w:rPr>
              <w:t>о</w:t>
            </w:r>
            <w:r w:rsidRPr="000706BA">
              <w:rPr>
                <w:color w:val="000000"/>
                <w:sz w:val="24"/>
                <w:szCs w:val="24"/>
                <w:shd w:val="clear" w:color="auto" w:fill="FFFFFF"/>
              </w:rPr>
              <w:t>казателя</w:t>
            </w:r>
          </w:p>
        </w:tc>
        <w:tc>
          <w:tcPr>
            <w:tcW w:w="2084" w:type="dxa"/>
          </w:tcPr>
          <w:p w14:paraId="3587FCE6" w14:textId="394E3E6C" w:rsidR="000706BA" w:rsidRPr="000706BA" w:rsidRDefault="000706BA" w:rsidP="00EC6879">
            <w:pPr>
              <w:spacing w:line="240" w:lineRule="auto"/>
              <w:ind w:firstLine="0"/>
              <w:jc w:val="center"/>
              <w:rPr>
                <w:color w:val="000000"/>
                <w:sz w:val="24"/>
                <w:szCs w:val="24"/>
                <w:shd w:val="clear" w:color="auto" w:fill="FFFFFF"/>
              </w:rPr>
            </w:pPr>
            <w:r w:rsidRPr="000706BA">
              <w:rPr>
                <w:color w:val="000000"/>
                <w:sz w:val="24"/>
                <w:szCs w:val="24"/>
                <w:shd w:val="clear" w:color="auto" w:fill="FFFFFF"/>
              </w:rPr>
              <w:t>Среднеотраслевое значение</w:t>
            </w:r>
          </w:p>
        </w:tc>
        <w:tc>
          <w:tcPr>
            <w:tcW w:w="2143" w:type="dxa"/>
          </w:tcPr>
          <w:p w14:paraId="3CFDE1D1" w14:textId="494BD062" w:rsidR="000706BA" w:rsidRPr="000706BA" w:rsidRDefault="000706BA" w:rsidP="00EC6879">
            <w:pPr>
              <w:spacing w:line="240" w:lineRule="auto"/>
              <w:ind w:firstLine="0"/>
              <w:jc w:val="center"/>
              <w:rPr>
                <w:color w:val="000000"/>
                <w:sz w:val="24"/>
                <w:szCs w:val="24"/>
                <w:shd w:val="clear" w:color="auto" w:fill="FFFFFF"/>
              </w:rPr>
            </w:pPr>
            <w:r w:rsidRPr="000706BA">
              <w:rPr>
                <w:color w:val="000000"/>
                <w:sz w:val="24"/>
                <w:szCs w:val="24"/>
                <w:shd w:val="clear" w:color="auto" w:fill="FFFFFF"/>
              </w:rPr>
              <w:t>На сколько лучше среднеотраслевого значения</w:t>
            </w:r>
          </w:p>
        </w:tc>
      </w:tr>
      <w:tr w:rsidR="000706BA" w14:paraId="5E353C06" w14:textId="77777777" w:rsidTr="000706BA">
        <w:tc>
          <w:tcPr>
            <w:tcW w:w="2027" w:type="dxa"/>
          </w:tcPr>
          <w:p w14:paraId="373059B9" w14:textId="367AD58B" w:rsidR="000706BA" w:rsidRPr="000706BA" w:rsidRDefault="000706BA" w:rsidP="00EC6879">
            <w:pPr>
              <w:spacing w:line="240" w:lineRule="auto"/>
              <w:ind w:firstLine="0"/>
              <w:jc w:val="center"/>
              <w:rPr>
                <w:color w:val="000000"/>
                <w:sz w:val="24"/>
                <w:szCs w:val="24"/>
                <w:shd w:val="clear" w:color="auto" w:fill="FFFFFF"/>
              </w:rPr>
            </w:pPr>
            <w:r w:rsidRPr="000706BA">
              <w:rPr>
                <w:color w:val="000000"/>
                <w:sz w:val="24"/>
                <w:szCs w:val="24"/>
                <w:shd w:val="clear" w:color="auto" w:fill="FFFFFF"/>
              </w:rPr>
              <w:t>Рентабельность активов</w:t>
            </w:r>
          </w:p>
        </w:tc>
        <w:tc>
          <w:tcPr>
            <w:tcW w:w="1753" w:type="dxa"/>
          </w:tcPr>
          <w:p w14:paraId="54EEF289" w14:textId="2262AD20" w:rsidR="000706BA" w:rsidRPr="000706BA" w:rsidRDefault="000706BA" w:rsidP="00EC6879">
            <w:pPr>
              <w:spacing w:line="240" w:lineRule="auto"/>
              <w:ind w:firstLine="0"/>
              <w:jc w:val="center"/>
              <w:rPr>
                <w:color w:val="000000"/>
                <w:sz w:val="24"/>
                <w:szCs w:val="24"/>
                <w:shd w:val="clear" w:color="auto" w:fill="FFFFFF"/>
              </w:rPr>
            </w:pPr>
            <w:r w:rsidRPr="000706BA">
              <w:rPr>
                <w:color w:val="000000"/>
                <w:sz w:val="24"/>
                <w:szCs w:val="24"/>
                <w:shd w:val="clear" w:color="auto" w:fill="FFFFFF"/>
              </w:rPr>
              <w:t>54,5%</w:t>
            </w:r>
          </w:p>
        </w:tc>
        <w:tc>
          <w:tcPr>
            <w:tcW w:w="1848" w:type="dxa"/>
          </w:tcPr>
          <w:p w14:paraId="6DDB53EC" w14:textId="1027F783"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&lt;0,32%</w:t>
            </w:r>
          </w:p>
        </w:tc>
        <w:tc>
          <w:tcPr>
            <w:tcW w:w="2084" w:type="dxa"/>
          </w:tcPr>
          <w:p w14:paraId="122F82FE" w14:textId="5C3F6D71"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9,36%</w:t>
            </w:r>
          </w:p>
        </w:tc>
        <w:tc>
          <w:tcPr>
            <w:tcW w:w="2143" w:type="dxa"/>
          </w:tcPr>
          <w:p w14:paraId="43C1004C" w14:textId="211BD7A8"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&gt;33,8%</w:t>
            </w:r>
          </w:p>
        </w:tc>
      </w:tr>
      <w:tr w:rsidR="000706BA" w14:paraId="0F28358B" w14:textId="77777777" w:rsidTr="000706BA">
        <w:tc>
          <w:tcPr>
            <w:tcW w:w="2027" w:type="dxa"/>
          </w:tcPr>
          <w:p w14:paraId="3B4C98E8" w14:textId="554F2E6D" w:rsidR="000706BA" w:rsidRPr="000706BA" w:rsidRDefault="000706BA" w:rsidP="00EC6879">
            <w:pPr>
              <w:spacing w:line="240" w:lineRule="auto"/>
              <w:ind w:firstLine="0"/>
              <w:jc w:val="center"/>
              <w:rPr>
                <w:color w:val="000000"/>
                <w:sz w:val="24"/>
                <w:szCs w:val="24"/>
                <w:shd w:val="clear" w:color="auto" w:fill="FFFFFF"/>
              </w:rPr>
            </w:pPr>
            <w:r w:rsidRPr="000706BA">
              <w:rPr>
                <w:color w:val="000000"/>
                <w:sz w:val="24"/>
                <w:szCs w:val="24"/>
                <w:shd w:val="clear" w:color="auto" w:fill="FFFFFF"/>
              </w:rPr>
              <w:t>Коэффициент оборачиваемости активов</w:t>
            </w:r>
          </w:p>
        </w:tc>
        <w:tc>
          <w:tcPr>
            <w:tcW w:w="1753" w:type="dxa"/>
          </w:tcPr>
          <w:p w14:paraId="0492D740" w14:textId="1798CD23"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12,3%</w:t>
            </w:r>
          </w:p>
        </w:tc>
        <w:tc>
          <w:tcPr>
            <w:tcW w:w="1848" w:type="dxa"/>
          </w:tcPr>
          <w:p w14:paraId="105852FF" w14:textId="66410CAA"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&gt;466</w:t>
            </w:r>
          </w:p>
        </w:tc>
        <w:tc>
          <w:tcPr>
            <w:tcW w:w="2084" w:type="dxa"/>
          </w:tcPr>
          <w:p w14:paraId="2774C293" w14:textId="688FD1D6"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182</w:t>
            </w:r>
          </w:p>
        </w:tc>
        <w:tc>
          <w:tcPr>
            <w:tcW w:w="2143" w:type="dxa"/>
          </w:tcPr>
          <w:p w14:paraId="4559553F" w14:textId="5F236909"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&lt;71</w:t>
            </w:r>
          </w:p>
        </w:tc>
      </w:tr>
      <w:tr w:rsidR="000706BA" w14:paraId="3586C1A5" w14:textId="77777777" w:rsidTr="000706BA">
        <w:trPr>
          <w:trHeight w:val="729"/>
        </w:trPr>
        <w:tc>
          <w:tcPr>
            <w:tcW w:w="2027" w:type="dxa"/>
          </w:tcPr>
          <w:p w14:paraId="149ADF4E" w14:textId="782CC265" w:rsidR="000706BA" w:rsidRPr="000706BA" w:rsidRDefault="000706BA" w:rsidP="00EC6879">
            <w:pPr>
              <w:spacing w:line="240" w:lineRule="auto"/>
              <w:ind w:firstLine="0"/>
              <w:jc w:val="center"/>
              <w:rPr>
                <w:color w:val="000000"/>
                <w:sz w:val="24"/>
                <w:szCs w:val="24"/>
                <w:shd w:val="clear" w:color="auto" w:fill="FFFFFF"/>
              </w:rPr>
            </w:pPr>
            <w:r w:rsidRPr="000706BA">
              <w:rPr>
                <w:color w:val="000000"/>
                <w:sz w:val="24"/>
                <w:szCs w:val="24"/>
                <w:shd w:val="clear" w:color="auto" w:fill="FFFFFF"/>
              </w:rPr>
              <w:t>Оборачиваемость дебиторской з</w:t>
            </w:r>
            <w:r w:rsidRPr="000706BA">
              <w:rPr>
                <w:color w:val="000000"/>
                <w:sz w:val="24"/>
                <w:szCs w:val="24"/>
                <w:shd w:val="clear" w:color="auto" w:fill="FFFFFF"/>
              </w:rPr>
              <w:t>а</w:t>
            </w:r>
            <w:r w:rsidRPr="000706BA">
              <w:rPr>
                <w:color w:val="000000"/>
                <w:sz w:val="24"/>
                <w:szCs w:val="24"/>
                <w:shd w:val="clear" w:color="auto" w:fill="FFFFFF"/>
              </w:rPr>
              <w:t>долженности</w:t>
            </w:r>
          </w:p>
        </w:tc>
        <w:tc>
          <w:tcPr>
            <w:tcW w:w="1753" w:type="dxa"/>
          </w:tcPr>
          <w:p w14:paraId="14756398" w14:textId="7D988553"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7,39%</w:t>
            </w:r>
          </w:p>
        </w:tc>
        <w:tc>
          <w:tcPr>
            <w:tcW w:w="1848" w:type="dxa"/>
          </w:tcPr>
          <w:p w14:paraId="767A70CB" w14:textId="2E08D94A"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&gt;296</w:t>
            </w:r>
          </w:p>
        </w:tc>
        <w:tc>
          <w:tcPr>
            <w:tcW w:w="2084" w:type="dxa"/>
          </w:tcPr>
          <w:p w14:paraId="52460CE3" w14:textId="2484B9A9"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100</w:t>
            </w:r>
          </w:p>
        </w:tc>
        <w:tc>
          <w:tcPr>
            <w:tcW w:w="2143" w:type="dxa"/>
          </w:tcPr>
          <w:p w14:paraId="646944F1" w14:textId="57BA2F91" w:rsidR="000706BA" w:rsidRPr="000706BA" w:rsidRDefault="000706BA" w:rsidP="00EC6879">
            <w:pPr>
              <w:spacing w:line="240" w:lineRule="auto"/>
              <w:ind w:firstLine="0"/>
              <w:jc w:val="center"/>
              <w:rPr>
                <w:color w:val="000000"/>
                <w:sz w:val="24"/>
                <w:szCs w:val="24"/>
                <w:shd w:val="clear" w:color="auto" w:fill="FFFFFF"/>
                <w:lang w:val="en-US"/>
              </w:rPr>
            </w:pPr>
            <w:r w:rsidRPr="000706BA">
              <w:rPr>
                <w:color w:val="000000"/>
                <w:sz w:val="24"/>
                <w:szCs w:val="24"/>
                <w:shd w:val="clear" w:color="auto" w:fill="FFFFFF"/>
                <w:lang w:val="en-US"/>
              </w:rPr>
              <w:t>&lt;35,2%</w:t>
            </w:r>
          </w:p>
        </w:tc>
      </w:tr>
    </w:tbl>
    <w:p w14:paraId="54337380" w14:textId="4A8F48C4" w:rsidR="00991431" w:rsidRPr="00756770" w:rsidRDefault="00991431" w:rsidP="000706BA">
      <w:pPr>
        <w:ind w:firstLine="0"/>
      </w:pPr>
    </w:p>
    <w:p w14:paraId="41B23B2D" w14:textId="01E16524" w:rsidR="000706BA" w:rsidRDefault="00991431" w:rsidP="000706BA">
      <w:r>
        <w:t xml:space="preserve">54,5% это данные по показателю рентабельности активов компании </w:t>
      </w:r>
      <w:r w:rsidRPr="00A14B1B">
        <w:t>“</w:t>
      </w:r>
      <w:r>
        <w:t>Этажи</w:t>
      </w:r>
      <w:r w:rsidRPr="00A14B1B">
        <w:t>”</w:t>
      </w:r>
      <w:r>
        <w:t xml:space="preserve">, 0.32% это данные о том, насколько показатель компании </w:t>
      </w:r>
      <w:r w:rsidRPr="00A14B1B">
        <w:t>“</w:t>
      </w:r>
      <w:r>
        <w:t>Этажи</w:t>
      </w:r>
      <w:r w:rsidRPr="00A14B1B">
        <w:t>”</w:t>
      </w:r>
      <w:r>
        <w:t xml:space="preserve"> х</w:t>
      </w:r>
      <w:r>
        <w:t>у</w:t>
      </w:r>
      <w:r>
        <w:t>же среднего показателя нормы, 9,36% это среднеотраслевое значение показат</w:t>
      </w:r>
      <w:r>
        <w:t>е</w:t>
      </w:r>
      <w:r>
        <w:t>ля</w:t>
      </w:r>
      <w:r w:rsidR="003F134C">
        <w:t>, то есть показатель компании по сравнению со средним значением показат</w:t>
      </w:r>
      <w:r w:rsidR="003F134C">
        <w:t>е</w:t>
      </w:r>
      <w:r w:rsidR="003F134C">
        <w:t>лей конкурентов-агентств по недвижимости.</w:t>
      </w:r>
      <w:r>
        <w:t xml:space="preserve"> и 33,8% это на сколько данный показатель лучше среднего.</w:t>
      </w:r>
    </w:p>
    <w:p w14:paraId="4A476254" w14:textId="77777777" w:rsidR="00991431" w:rsidRDefault="00991431" w:rsidP="00991431">
      <w:r>
        <w:lastRenderedPageBreak/>
        <w:t>Главное назначение показателей рентабельности-оценить эффективность использования менеджментом различных видов ресурсов, активов и капитала предприятия.</w:t>
      </w:r>
    </w:p>
    <w:p w14:paraId="036D2B14" w14:textId="3EF1D312" w:rsidR="00DB61F9" w:rsidRDefault="00991431" w:rsidP="003F134C">
      <w:r>
        <w:t>Рентабельность активов своим значением доказала, что организация им</w:t>
      </w:r>
      <w:r>
        <w:t>е</w:t>
      </w:r>
      <w:r>
        <w:t>ет способность создавать прибыль без учета структуры ее капитала, а также к</w:t>
      </w:r>
      <w:r>
        <w:t>а</w:t>
      </w:r>
      <w:r>
        <w:t xml:space="preserve">чественно управлять активами. </w:t>
      </w:r>
      <w:r w:rsidR="000706BA">
        <w:t xml:space="preserve"> </w:t>
      </w:r>
      <w:r>
        <w:t>Оборачиваемость оборотных активов демо</w:t>
      </w:r>
      <w:r>
        <w:t>н</w:t>
      </w:r>
      <w:r>
        <w:t>стрирует рациональность использования активов.</w:t>
      </w:r>
    </w:p>
    <w:p w14:paraId="6DD09276" w14:textId="11920605" w:rsidR="004D6787" w:rsidRDefault="00DB61F9" w:rsidP="000706BA">
      <w:pPr>
        <w:pStyle w:val="20"/>
      </w:pPr>
      <w:bookmarkStart w:id="8" w:name="_Toc107777957"/>
      <w:r w:rsidRPr="000173CA">
        <w:t>2.2 Анализ эффективности управления структурой капитала</w:t>
      </w:r>
      <w:bookmarkEnd w:id="8"/>
      <w:r w:rsidRPr="000173CA">
        <w:t xml:space="preserve"> </w:t>
      </w:r>
    </w:p>
    <w:p w14:paraId="758FBADD" w14:textId="58697300" w:rsidR="004D6787" w:rsidRDefault="000706BA" w:rsidP="004D6787">
      <w:pPr>
        <w:ind w:firstLine="302"/>
        <w:rPr>
          <w:color w:val="222222"/>
          <w:shd w:val="clear" w:color="auto" w:fill="FFFFFF"/>
        </w:rPr>
      </w:pPr>
      <w:r>
        <w:t xml:space="preserve">     </w:t>
      </w:r>
      <w:r w:rsidR="004D6787">
        <w:t>На основе бухгалтерского баланса</w:t>
      </w:r>
      <w:r>
        <w:t>,</w:t>
      </w:r>
      <w:r w:rsidR="004D6787">
        <w:t xml:space="preserve"> можно сделать вывод, что </w:t>
      </w:r>
      <w:r w:rsidR="004D6787">
        <w:rPr>
          <w:color w:val="222222"/>
          <w:shd w:val="clear" w:color="auto" w:fill="FFFFFF"/>
        </w:rPr>
        <w:t>о</w:t>
      </w:r>
      <w:r w:rsidR="004D6787" w:rsidRPr="002D3632">
        <w:rPr>
          <w:color w:val="222222"/>
          <w:shd w:val="clear" w:color="auto" w:fill="FFFFFF"/>
        </w:rPr>
        <w:t>рганизация полностью зависима от заемного капитала.</w:t>
      </w:r>
      <w:r w:rsidR="004D6787">
        <w:rPr>
          <w:color w:val="222222"/>
          <w:shd w:val="clear" w:color="auto" w:fill="FFFFFF"/>
        </w:rPr>
        <w:t xml:space="preserve"> </w:t>
      </w:r>
      <w:r w:rsidR="004D6787" w:rsidRPr="002D3632">
        <w:rPr>
          <w:color w:val="222222"/>
          <w:shd w:val="clear" w:color="auto" w:fill="FFFFFF"/>
        </w:rPr>
        <w:t>Наличие собственного капитала (положительные чистые активы) – базовое требование к нормальной финанс</w:t>
      </w:r>
      <w:r w:rsidR="004D6787" w:rsidRPr="002D3632">
        <w:rPr>
          <w:color w:val="222222"/>
          <w:shd w:val="clear" w:color="auto" w:fill="FFFFFF"/>
        </w:rPr>
        <w:t>о</w:t>
      </w:r>
      <w:r w:rsidR="004D6787" w:rsidRPr="002D3632">
        <w:rPr>
          <w:color w:val="222222"/>
          <w:shd w:val="clear" w:color="auto" w:fill="FFFFFF"/>
        </w:rPr>
        <w:t>вой устойчивости организации.</w:t>
      </w:r>
      <w:r w:rsidR="004D6787">
        <w:rPr>
          <w:color w:val="222222"/>
          <w:shd w:val="clear" w:color="auto" w:fill="FFFFFF"/>
        </w:rPr>
        <w:t xml:space="preserve"> </w:t>
      </w:r>
      <w:r w:rsidR="004D6787" w:rsidRPr="002D3632">
        <w:rPr>
          <w:color w:val="222222"/>
          <w:shd w:val="clear" w:color="auto" w:fill="FFFFFF"/>
        </w:rPr>
        <w:t>Краткосрочные обязательства покрыты ликви</w:t>
      </w:r>
      <w:r w:rsidR="004D6787" w:rsidRPr="002D3632">
        <w:rPr>
          <w:color w:val="222222"/>
          <w:shd w:val="clear" w:color="auto" w:fill="FFFFFF"/>
        </w:rPr>
        <w:t>д</w:t>
      </w:r>
      <w:r w:rsidR="004D6787" w:rsidRPr="002D3632">
        <w:rPr>
          <w:color w:val="222222"/>
          <w:shd w:val="clear" w:color="auto" w:fill="FFFFFF"/>
        </w:rPr>
        <w:t>ными активами в меньшей степени, чем в среднем по отрасли, что сохраняет риск утраты платежеспособности в среднесрочной перспективе.</w:t>
      </w:r>
      <w:r w:rsidR="004D6787">
        <w:rPr>
          <w:color w:val="222222"/>
          <w:shd w:val="clear" w:color="auto" w:fill="FFFFFF"/>
        </w:rPr>
        <w:t xml:space="preserve"> </w:t>
      </w:r>
      <w:r w:rsidR="004D6787" w:rsidRPr="002D3632">
        <w:rPr>
          <w:color w:val="222222"/>
          <w:shd w:val="clear" w:color="auto" w:fill="FFFFFF"/>
        </w:rPr>
        <w:t>Норма чистой прибыли показывает, сколько копеек чистой прибыли получает организация в каждом рубле выручки.</w:t>
      </w:r>
      <w:r>
        <w:rPr>
          <w:color w:val="222222"/>
          <w:shd w:val="clear" w:color="auto" w:fill="FFFFFF"/>
        </w:rPr>
        <w:t xml:space="preserve"> </w:t>
      </w:r>
      <w:r w:rsidR="004D6787" w:rsidRPr="002D3632">
        <w:rPr>
          <w:color w:val="222222"/>
          <w:shd w:val="clear" w:color="auto" w:fill="FFFFFF"/>
        </w:rPr>
        <w:t>У ООО "ЭТАЖИ-ВЛАДИВОСТОК" этот показатель хуже, чем у большинства аналогичных организаций.</w:t>
      </w:r>
    </w:p>
    <w:p w14:paraId="606DB5BE" w14:textId="3086D856" w:rsidR="000706BA" w:rsidRDefault="000706BA" w:rsidP="004D6787">
      <w:pPr>
        <w:ind w:firstLine="302"/>
        <w:rPr>
          <w:color w:val="222222"/>
          <w:shd w:val="clear" w:color="auto" w:fill="FFFFFF"/>
        </w:rPr>
      </w:pPr>
      <w:r>
        <w:rPr>
          <w:color w:val="222222"/>
          <w:shd w:val="clear" w:color="auto" w:fill="FFFFFF"/>
        </w:rPr>
        <w:t>Таблица 1.3-Структура капитала</w:t>
      </w:r>
    </w:p>
    <w:tbl>
      <w:tblPr>
        <w:tblStyle w:val="af3"/>
        <w:tblW w:w="0" w:type="auto"/>
        <w:tblInd w:w="1329" w:type="dxa"/>
        <w:tblLook w:val="04A0" w:firstRow="1" w:lastRow="0" w:firstColumn="1" w:lastColumn="0" w:noHBand="0" w:noVBand="1"/>
      </w:tblPr>
      <w:tblGrid>
        <w:gridCol w:w="1750"/>
        <w:gridCol w:w="1642"/>
        <w:gridCol w:w="1642"/>
        <w:gridCol w:w="1643"/>
      </w:tblGrid>
      <w:tr w:rsidR="000706BA" w14:paraId="3112E5CF" w14:textId="77777777" w:rsidTr="000706BA">
        <w:tc>
          <w:tcPr>
            <w:tcW w:w="1750" w:type="dxa"/>
          </w:tcPr>
          <w:p w14:paraId="5D9ED113" w14:textId="3879FDF5" w:rsidR="000706BA" w:rsidRPr="000706BA" w:rsidRDefault="000706BA" w:rsidP="003F134C">
            <w:pPr>
              <w:spacing w:line="240" w:lineRule="auto"/>
              <w:ind w:firstLine="0"/>
              <w:jc w:val="center"/>
              <w:rPr>
                <w:color w:val="222222"/>
                <w:sz w:val="24"/>
                <w:szCs w:val="24"/>
                <w:shd w:val="clear" w:color="auto" w:fill="FFFFFF"/>
              </w:rPr>
            </w:pPr>
            <w:r w:rsidRPr="000706BA">
              <w:rPr>
                <w:color w:val="222222"/>
                <w:sz w:val="24"/>
                <w:szCs w:val="24"/>
                <w:shd w:val="clear" w:color="auto" w:fill="FFFFFF"/>
              </w:rPr>
              <w:t>Показатель</w:t>
            </w:r>
          </w:p>
        </w:tc>
        <w:tc>
          <w:tcPr>
            <w:tcW w:w="1642" w:type="dxa"/>
          </w:tcPr>
          <w:p w14:paraId="30C7BE2A" w14:textId="3B1072F3" w:rsidR="000706BA" w:rsidRPr="000706BA" w:rsidRDefault="000706BA" w:rsidP="003F134C">
            <w:pPr>
              <w:spacing w:line="240" w:lineRule="auto"/>
              <w:ind w:firstLine="0"/>
              <w:jc w:val="center"/>
              <w:rPr>
                <w:color w:val="222222"/>
                <w:sz w:val="24"/>
                <w:szCs w:val="24"/>
                <w:shd w:val="clear" w:color="auto" w:fill="FFFFFF"/>
              </w:rPr>
            </w:pPr>
            <w:r w:rsidRPr="000706BA">
              <w:rPr>
                <w:color w:val="222222"/>
                <w:sz w:val="24"/>
                <w:szCs w:val="24"/>
                <w:shd w:val="clear" w:color="auto" w:fill="FFFFFF"/>
              </w:rPr>
              <w:t>2021 год</w:t>
            </w:r>
          </w:p>
        </w:tc>
        <w:tc>
          <w:tcPr>
            <w:tcW w:w="1642" w:type="dxa"/>
          </w:tcPr>
          <w:p w14:paraId="79D71930" w14:textId="0116B10B" w:rsidR="000706BA" w:rsidRPr="000706BA" w:rsidRDefault="000706BA" w:rsidP="003F134C">
            <w:pPr>
              <w:spacing w:line="240" w:lineRule="auto"/>
              <w:ind w:firstLine="0"/>
              <w:jc w:val="center"/>
              <w:rPr>
                <w:color w:val="222222"/>
                <w:sz w:val="24"/>
                <w:szCs w:val="24"/>
                <w:shd w:val="clear" w:color="auto" w:fill="FFFFFF"/>
              </w:rPr>
            </w:pPr>
            <w:r w:rsidRPr="000706BA">
              <w:rPr>
                <w:color w:val="222222"/>
                <w:sz w:val="24"/>
                <w:szCs w:val="24"/>
                <w:shd w:val="clear" w:color="auto" w:fill="FFFFFF"/>
              </w:rPr>
              <w:t>2020 год</w:t>
            </w:r>
          </w:p>
        </w:tc>
        <w:tc>
          <w:tcPr>
            <w:tcW w:w="1643" w:type="dxa"/>
          </w:tcPr>
          <w:p w14:paraId="4BEE2EAA" w14:textId="5E92A186" w:rsidR="000706BA" w:rsidRPr="000706BA" w:rsidRDefault="000706BA" w:rsidP="003F134C">
            <w:pPr>
              <w:spacing w:line="240" w:lineRule="auto"/>
              <w:ind w:firstLine="0"/>
              <w:jc w:val="center"/>
              <w:rPr>
                <w:color w:val="222222"/>
                <w:sz w:val="24"/>
                <w:szCs w:val="24"/>
                <w:shd w:val="clear" w:color="auto" w:fill="FFFFFF"/>
              </w:rPr>
            </w:pPr>
            <w:r w:rsidRPr="000706BA">
              <w:rPr>
                <w:color w:val="222222"/>
                <w:sz w:val="24"/>
                <w:szCs w:val="24"/>
                <w:shd w:val="clear" w:color="auto" w:fill="FFFFFF"/>
              </w:rPr>
              <w:t>2019 год</w:t>
            </w:r>
          </w:p>
        </w:tc>
      </w:tr>
      <w:tr w:rsidR="000706BA" w14:paraId="7A8D3AC4" w14:textId="77777777" w:rsidTr="000706BA">
        <w:tc>
          <w:tcPr>
            <w:tcW w:w="1750" w:type="dxa"/>
          </w:tcPr>
          <w:p w14:paraId="3D0710CA" w14:textId="6B4D2869" w:rsidR="000706BA" w:rsidRPr="000706BA" w:rsidRDefault="000706BA" w:rsidP="003F134C">
            <w:pPr>
              <w:spacing w:line="240" w:lineRule="auto"/>
              <w:ind w:firstLine="0"/>
              <w:jc w:val="center"/>
              <w:rPr>
                <w:color w:val="222222"/>
                <w:sz w:val="24"/>
                <w:szCs w:val="24"/>
                <w:shd w:val="clear" w:color="auto" w:fill="FFFFFF"/>
              </w:rPr>
            </w:pPr>
            <w:r w:rsidRPr="000706BA">
              <w:rPr>
                <w:color w:val="222222"/>
                <w:sz w:val="24"/>
                <w:szCs w:val="24"/>
                <w:shd w:val="clear" w:color="auto" w:fill="FFFFFF"/>
              </w:rPr>
              <w:t>Капитал и р</w:t>
            </w:r>
            <w:r w:rsidRPr="000706BA">
              <w:rPr>
                <w:color w:val="222222"/>
                <w:sz w:val="24"/>
                <w:szCs w:val="24"/>
                <w:shd w:val="clear" w:color="auto" w:fill="FFFFFF"/>
              </w:rPr>
              <w:t>е</w:t>
            </w:r>
            <w:r w:rsidRPr="000706BA">
              <w:rPr>
                <w:color w:val="222222"/>
                <w:sz w:val="24"/>
                <w:szCs w:val="24"/>
                <w:shd w:val="clear" w:color="auto" w:fill="FFFFFF"/>
              </w:rPr>
              <w:t>зервы</w:t>
            </w:r>
          </w:p>
        </w:tc>
        <w:tc>
          <w:tcPr>
            <w:tcW w:w="1642" w:type="dxa"/>
          </w:tcPr>
          <w:p w14:paraId="531BE003" w14:textId="2896D5D0" w:rsidR="000706BA" w:rsidRP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1315</w:t>
            </w:r>
          </w:p>
        </w:tc>
        <w:tc>
          <w:tcPr>
            <w:tcW w:w="1642" w:type="dxa"/>
          </w:tcPr>
          <w:p w14:paraId="6F6DA9A1" w14:textId="048CFD42" w:rsidR="000706BA" w:rsidRP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(648)</w:t>
            </w:r>
          </w:p>
        </w:tc>
        <w:tc>
          <w:tcPr>
            <w:tcW w:w="1643" w:type="dxa"/>
          </w:tcPr>
          <w:p w14:paraId="5D117DD2" w14:textId="364795B2" w:rsidR="000706BA" w:rsidRP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1340</w:t>
            </w:r>
          </w:p>
        </w:tc>
      </w:tr>
      <w:tr w:rsidR="000706BA" w14:paraId="48C7B06F" w14:textId="77777777" w:rsidTr="000706BA">
        <w:tc>
          <w:tcPr>
            <w:tcW w:w="1750" w:type="dxa"/>
          </w:tcPr>
          <w:p w14:paraId="28896D2D" w14:textId="784F3613" w:rsidR="000706BA" w:rsidRP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Долгосрочные заемные сре</w:t>
            </w:r>
            <w:r>
              <w:rPr>
                <w:color w:val="222222"/>
                <w:sz w:val="24"/>
                <w:szCs w:val="24"/>
                <w:shd w:val="clear" w:color="auto" w:fill="FFFFFF"/>
              </w:rPr>
              <w:t>д</w:t>
            </w:r>
            <w:r>
              <w:rPr>
                <w:color w:val="222222"/>
                <w:sz w:val="24"/>
                <w:szCs w:val="24"/>
                <w:shd w:val="clear" w:color="auto" w:fill="FFFFFF"/>
              </w:rPr>
              <w:t>ства</w:t>
            </w:r>
          </w:p>
        </w:tc>
        <w:tc>
          <w:tcPr>
            <w:tcW w:w="1642" w:type="dxa"/>
          </w:tcPr>
          <w:p w14:paraId="3B2E21FA" w14:textId="1B8FE9AB" w:rsidR="000706BA" w:rsidRP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607</w:t>
            </w:r>
          </w:p>
        </w:tc>
        <w:tc>
          <w:tcPr>
            <w:tcW w:w="1642" w:type="dxa"/>
          </w:tcPr>
          <w:p w14:paraId="73DA4A5C" w14:textId="7B0402B5" w:rsidR="000706BA" w:rsidRP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607</w:t>
            </w:r>
          </w:p>
        </w:tc>
        <w:tc>
          <w:tcPr>
            <w:tcW w:w="1643" w:type="dxa"/>
          </w:tcPr>
          <w:p w14:paraId="1863A3C2" w14:textId="63E8E5CB" w:rsidR="000706BA" w:rsidRP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1540</w:t>
            </w:r>
          </w:p>
        </w:tc>
      </w:tr>
      <w:tr w:rsidR="000706BA" w14:paraId="7D6D70E2" w14:textId="77777777" w:rsidTr="000706BA">
        <w:tc>
          <w:tcPr>
            <w:tcW w:w="1750" w:type="dxa"/>
          </w:tcPr>
          <w:p w14:paraId="47950396" w14:textId="57885EF3" w:rsid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Кредиторская задолженность</w:t>
            </w:r>
          </w:p>
        </w:tc>
        <w:tc>
          <w:tcPr>
            <w:tcW w:w="1642" w:type="dxa"/>
          </w:tcPr>
          <w:p w14:paraId="3AB76137" w14:textId="25AF671F" w:rsid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2424</w:t>
            </w:r>
          </w:p>
        </w:tc>
        <w:tc>
          <w:tcPr>
            <w:tcW w:w="1642" w:type="dxa"/>
          </w:tcPr>
          <w:p w14:paraId="28195F03" w14:textId="5513D7BE" w:rsid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1296</w:t>
            </w:r>
          </w:p>
        </w:tc>
        <w:tc>
          <w:tcPr>
            <w:tcW w:w="1643" w:type="dxa"/>
          </w:tcPr>
          <w:p w14:paraId="705EBC5F" w14:textId="754878CD" w:rsidR="000706BA" w:rsidRDefault="000706BA" w:rsidP="003F134C">
            <w:pPr>
              <w:spacing w:line="240" w:lineRule="auto"/>
              <w:ind w:firstLine="0"/>
              <w:jc w:val="center"/>
              <w:rPr>
                <w:color w:val="222222"/>
                <w:sz w:val="24"/>
                <w:szCs w:val="24"/>
                <w:shd w:val="clear" w:color="auto" w:fill="FFFFFF"/>
              </w:rPr>
            </w:pPr>
            <w:r>
              <w:rPr>
                <w:color w:val="222222"/>
                <w:sz w:val="24"/>
                <w:szCs w:val="24"/>
                <w:shd w:val="clear" w:color="auto" w:fill="FFFFFF"/>
              </w:rPr>
              <w:t>924</w:t>
            </w:r>
          </w:p>
        </w:tc>
      </w:tr>
    </w:tbl>
    <w:p w14:paraId="758CAAF1" w14:textId="77777777" w:rsidR="000706BA" w:rsidRDefault="000706BA" w:rsidP="004D6787">
      <w:pPr>
        <w:ind w:firstLine="302"/>
        <w:rPr>
          <w:color w:val="222222"/>
          <w:shd w:val="clear" w:color="auto" w:fill="FFFFFF"/>
        </w:rPr>
      </w:pPr>
    </w:p>
    <w:p w14:paraId="11C4C667" w14:textId="5E3B2DD6" w:rsidR="00D300A1" w:rsidRDefault="004D6787" w:rsidP="003F134C">
      <w:r w:rsidRPr="00EA16B4">
        <w:rPr>
          <w:color w:val="333333"/>
          <w:shd w:val="clear" w:color="auto" w:fill="FFFFFF"/>
        </w:rPr>
        <w:t>Организация зависима от заёмных </w:t>
      </w:r>
      <w:r w:rsidRPr="00EA16B4">
        <w:rPr>
          <w:bCs/>
          <w:color w:val="333333"/>
          <w:shd w:val="clear" w:color="auto" w:fill="FFFFFF"/>
        </w:rPr>
        <w:t>источников</w:t>
      </w:r>
      <w:r w:rsidRPr="00EA16B4">
        <w:rPr>
          <w:color w:val="333333"/>
          <w:shd w:val="clear" w:color="auto" w:fill="FFFFFF"/>
        </w:rPr>
        <w:t> </w:t>
      </w:r>
      <w:r w:rsidRPr="00EA16B4">
        <w:rPr>
          <w:bCs/>
          <w:color w:val="333333"/>
          <w:shd w:val="clear" w:color="auto" w:fill="FFFFFF"/>
        </w:rPr>
        <w:t>финансирования</w:t>
      </w:r>
      <w:r w:rsidRPr="00EA16B4">
        <w:rPr>
          <w:color w:val="333333"/>
          <w:shd w:val="clear" w:color="auto" w:fill="FFFFFF"/>
        </w:rPr>
        <w:t>, что гов</w:t>
      </w:r>
      <w:r w:rsidRPr="00EA16B4">
        <w:rPr>
          <w:color w:val="333333"/>
          <w:shd w:val="clear" w:color="auto" w:fill="FFFFFF"/>
        </w:rPr>
        <w:t>о</w:t>
      </w:r>
      <w:r w:rsidRPr="00EA16B4">
        <w:rPr>
          <w:color w:val="333333"/>
          <w:shd w:val="clear" w:color="auto" w:fill="FFFFFF"/>
        </w:rPr>
        <w:t>рит о её неустойчивом финансовом положении. Текущая ликвидность комп</w:t>
      </w:r>
      <w:r w:rsidRPr="00EA16B4">
        <w:rPr>
          <w:color w:val="333333"/>
          <w:shd w:val="clear" w:color="auto" w:fill="FFFFFF"/>
        </w:rPr>
        <w:t>а</w:t>
      </w:r>
      <w:r w:rsidRPr="00EA16B4">
        <w:rPr>
          <w:color w:val="333333"/>
          <w:shd w:val="clear" w:color="auto" w:fill="FFFFFF"/>
        </w:rPr>
        <w:t>нии ниже нормы, что говорит о том, что предприятие не в состоянии стабильно оплачивать текущие счета.</w:t>
      </w:r>
      <w:r w:rsidR="000706BA">
        <w:rPr>
          <w:color w:val="333333"/>
          <w:shd w:val="clear" w:color="auto" w:fill="FFFFFF"/>
        </w:rPr>
        <w:t xml:space="preserve"> Краткосрочные обязательства покрыты ликвидными активами в меньшей степени, что сохраняет риск уплаты платежеспособности в дальнейшем.</w:t>
      </w:r>
      <w:r>
        <w:rPr>
          <w:color w:val="333333"/>
          <w:shd w:val="clear" w:color="auto" w:fill="FFFFFF"/>
        </w:rPr>
        <w:t xml:space="preserve"> К участникам процесса финансирования относятся местные и ф</w:t>
      </w:r>
      <w:r>
        <w:rPr>
          <w:color w:val="333333"/>
          <w:shd w:val="clear" w:color="auto" w:fill="FFFFFF"/>
        </w:rPr>
        <w:t>е</w:t>
      </w:r>
      <w:r>
        <w:rPr>
          <w:color w:val="333333"/>
          <w:shd w:val="clear" w:color="auto" w:fill="FFFFFF"/>
        </w:rPr>
        <w:lastRenderedPageBreak/>
        <w:t>деральные органы власти и управления, кредитно-финансовые учреждения и инвесторы.</w:t>
      </w:r>
    </w:p>
    <w:p w14:paraId="44FC22E0" w14:textId="64B55D6C" w:rsidR="007F6D08" w:rsidRPr="000173CA" w:rsidRDefault="007F6D08" w:rsidP="003F134C">
      <w:pPr>
        <w:pStyle w:val="20"/>
        <w:ind w:left="1163" w:hanging="454"/>
      </w:pPr>
      <w:bookmarkStart w:id="9" w:name="_Toc107777958"/>
      <w:r w:rsidRPr="000C05DD">
        <w:t>2.3</w:t>
      </w:r>
      <w:r w:rsidR="003F134C">
        <w:t> </w:t>
      </w:r>
      <w:r w:rsidRPr="000C05DD">
        <w:t>Индивидуальное задание</w:t>
      </w:r>
      <w:r w:rsidR="000C05DD" w:rsidRPr="000C05DD">
        <w:t>:</w:t>
      </w:r>
      <w:r w:rsidR="000C05DD">
        <w:t xml:space="preserve"> </w:t>
      </w:r>
      <w:r w:rsidR="000C05DD" w:rsidRPr="000C05DD">
        <w:t>подготовить</w:t>
      </w:r>
      <w:r w:rsidRPr="000C05DD">
        <w:t xml:space="preserve"> управленческое </w:t>
      </w:r>
      <w:r w:rsidR="00EC6879">
        <w:t xml:space="preserve">    </w:t>
      </w:r>
      <w:r w:rsidR="003F134C">
        <w:t xml:space="preserve">  </w:t>
      </w:r>
      <w:r w:rsidRPr="000C05DD">
        <w:t>решение с целью совершенствования деятельности организации на мировых рынках,</w:t>
      </w:r>
      <w:r w:rsidR="000173CA" w:rsidRPr="000C05DD">
        <w:t xml:space="preserve"> с учетов выявленных проблем</w:t>
      </w:r>
      <w:bookmarkEnd w:id="9"/>
    </w:p>
    <w:p w14:paraId="50B6C75A" w14:textId="77777777" w:rsidR="004D6787" w:rsidRDefault="004D6787" w:rsidP="004D6787">
      <w:pPr>
        <w:pStyle w:val="af1"/>
        <w:spacing w:before="1" w:line="360" w:lineRule="auto"/>
        <w:ind w:right="419"/>
      </w:pPr>
      <w:r>
        <w:t xml:space="preserve">Задание заключалось в создании управленческого решения с целью совершенствования деятельности организации на мировых рынках, с учетом выявленных проблем.   </w:t>
      </w:r>
    </w:p>
    <w:p w14:paraId="5F2C26AA" w14:textId="77777777" w:rsidR="001959C6" w:rsidRDefault="004D6787" w:rsidP="001959C6">
      <w:pPr>
        <w:spacing w:after="120"/>
        <w:rPr>
          <w:color w:val="000000"/>
          <w:shd w:val="clear" w:color="auto" w:fill="FFFFFF"/>
        </w:rPr>
      </w:pPr>
      <w:r w:rsidRPr="00E50D94">
        <w:rPr>
          <w:color w:val="000000" w:themeColor="text1"/>
        </w:rPr>
        <w:t xml:space="preserve">Две самые острые проблемы организации-текучесть кадров в области агентов по недвижимости и полная зависимость от заемного капитала. В первую очередь необходимо решить проблему капитала. </w:t>
      </w:r>
      <w:r w:rsidRPr="00E50D94">
        <w:rPr>
          <w:color w:val="000000"/>
          <w:shd w:val="clear" w:color="auto" w:fill="FFFFFF"/>
        </w:rPr>
        <w:t>балансирование со</w:t>
      </w:r>
      <w:r w:rsidRPr="00E50D94">
        <w:rPr>
          <w:color w:val="000000"/>
          <w:shd w:val="clear" w:color="auto" w:fill="FFFFFF"/>
        </w:rPr>
        <w:t>б</w:t>
      </w:r>
      <w:r w:rsidRPr="00E50D94">
        <w:rPr>
          <w:color w:val="000000"/>
          <w:shd w:val="clear" w:color="auto" w:fill="FFFFFF"/>
        </w:rPr>
        <w:t>ственных и заемных средств начинается с… повышения уровня организации бизнес-процессов внутри предприятия. Использование такого инструмента как финансовый леверидж, то есть повышение объема ресурсов, находящихся под управлением организации за счет заемных средств, аналогично повышению ставок в азартных играх: возможный выигрыш тем больше, чем выше ставки, но и в случае проигрыша убытки будут больше. Безопасно и с выгодой это можно делать только при высоком уровне менеджмента, планирования и управленческого учета, эффективности производства, когда есть полная ув</w:t>
      </w:r>
      <w:r w:rsidRPr="00E50D94">
        <w:rPr>
          <w:color w:val="000000"/>
          <w:shd w:val="clear" w:color="auto" w:fill="FFFFFF"/>
        </w:rPr>
        <w:t>е</w:t>
      </w:r>
      <w:r w:rsidRPr="00E50D94">
        <w:rPr>
          <w:color w:val="000000"/>
          <w:shd w:val="clear" w:color="auto" w:fill="FFFFFF"/>
        </w:rPr>
        <w:t>ренность, что каждый взятый рубль будет вложен в нужные активы, которые обращаются с оптимальной скоростью, а неэффективные затраты отсутствуют.</w:t>
      </w:r>
    </w:p>
    <w:p w14:paraId="2900129F" w14:textId="15CFC7AE" w:rsidR="004D6787" w:rsidRPr="001959C6" w:rsidRDefault="004D6787" w:rsidP="001959C6">
      <w:pPr>
        <w:spacing w:after="120"/>
      </w:pPr>
      <w:r w:rsidRPr="00E50D94">
        <w:rPr>
          <w:color w:val="231F20"/>
        </w:rPr>
        <w:t>Как показывает мировая практика, развитие только за счет собственных ресурсов (то есть путем реинвестирования прибыли в компанию) уменьшает некоторые финансовые риски в бизнесе, но при этом сильно снижает скорость приращения размера бизнеса, прежде всего выручки. Напротив, привлечение дополнительного заемного капитала при правильной финансовой стратегии и качественном финансовом менеджменте может резко увеличить доходы вл</w:t>
      </w:r>
      <w:r w:rsidRPr="00E50D94">
        <w:rPr>
          <w:color w:val="231F20"/>
        </w:rPr>
        <w:t>а</w:t>
      </w:r>
      <w:r w:rsidRPr="00E50D94">
        <w:rPr>
          <w:color w:val="231F20"/>
        </w:rPr>
        <w:t>дельцев компании на их вложенный капитал. Причина в том, что увеличение финансовых ресурсов при грамотном управлении приводит к пропорционал</w:t>
      </w:r>
      <w:r w:rsidRPr="00E50D94">
        <w:rPr>
          <w:color w:val="231F20"/>
        </w:rPr>
        <w:t>ь</w:t>
      </w:r>
      <w:r w:rsidRPr="00E50D94">
        <w:rPr>
          <w:color w:val="231F20"/>
        </w:rPr>
        <w:t>ному увеличению объема продаж и зачастую чистой прибыли. Особенно это актуально для малых и средних компаний.</w:t>
      </w:r>
    </w:p>
    <w:p w14:paraId="0F62CCD1" w14:textId="77777777" w:rsidR="001959C6" w:rsidRDefault="004D6787" w:rsidP="001959C6">
      <w:pPr>
        <w:pStyle w:val="af4"/>
        <w:shd w:val="clear" w:color="auto" w:fill="FFFFFF"/>
        <w:spacing w:before="0" w:beforeAutospacing="0" w:after="120" w:afterAutospacing="0" w:line="360" w:lineRule="auto"/>
        <w:rPr>
          <w:color w:val="231F20"/>
          <w:sz w:val="28"/>
          <w:szCs w:val="28"/>
          <w:shd w:val="clear" w:color="auto" w:fill="FFFFFF"/>
        </w:rPr>
      </w:pPr>
      <w:r w:rsidRPr="00E50D94">
        <w:rPr>
          <w:color w:val="231F20"/>
          <w:sz w:val="28"/>
          <w:szCs w:val="28"/>
        </w:rPr>
        <w:lastRenderedPageBreak/>
        <w:t>Однако перегруженная заемными средствами структура капитала пред</w:t>
      </w:r>
      <w:r w:rsidRPr="00E50D94">
        <w:rPr>
          <w:color w:val="231F20"/>
          <w:sz w:val="28"/>
          <w:szCs w:val="28"/>
        </w:rPr>
        <w:t>ъ</w:t>
      </w:r>
      <w:r w:rsidRPr="00E50D94">
        <w:rPr>
          <w:color w:val="231F20"/>
          <w:sz w:val="28"/>
          <w:szCs w:val="28"/>
        </w:rPr>
        <w:t>являет чрезмерно высокие требования к его доходности, поскольку повышается вероятность неплатежей и растут риски для инвестора. Кроме того, клиенты и поставщики компании, заметив высокую долю заемных средств, могут начать искать более надежных партнеров, что приведет к падению выручки. С другой стороны, слишком низкая доля заемного капитала означает недоиспользование потенциально более дешевого, чем собственный капитал, источника финанс</w:t>
      </w:r>
      <w:r w:rsidRPr="00E50D94">
        <w:rPr>
          <w:color w:val="231F20"/>
          <w:sz w:val="28"/>
          <w:szCs w:val="28"/>
        </w:rPr>
        <w:t>и</w:t>
      </w:r>
      <w:r w:rsidRPr="00E50D94">
        <w:rPr>
          <w:color w:val="231F20"/>
          <w:sz w:val="28"/>
          <w:szCs w:val="28"/>
        </w:rPr>
        <w:t>рования. Такая структура приводит к более высоким затратам на капитал и з</w:t>
      </w:r>
      <w:r w:rsidRPr="00E50D94">
        <w:rPr>
          <w:color w:val="231F20"/>
          <w:sz w:val="28"/>
          <w:szCs w:val="28"/>
        </w:rPr>
        <w:t>а</w:t>
      </w:r>
      <w:r w:rsidRPr="00E50D94">
        <w:rPr>
          <w:color w:val="231F20"/>
          <w:sz w:val="28"/>
          <w:szCs w:val="28"/>
        </w:rPr>
        <w:t>вышенным требованиям к доходности будущих инвестиций.</w:t>
      </w:r>
      <w:r w:rsidRPr="00E50D94">
        <w:rPr>
          <w:color w:val="231F20"/>
          <w:sz w:val="28"/>
          <w:szCs w:val="28"/>
        </w:rPr>
        <w:br/>
      </w:r>
      <w:r w:rsidRPr="00E50D94">
        <w:rPr>
          <w:color w:val="231F20"/>
          <w:sz w:val="28"/>
          <w:szCs w:val="28"/>
          <w:shd w:val="clear" w:color="auto" w:fill="FFFFFF"/>
        </w:rPr>
        <w:t>Финансовой службе следует сделать подробный и глубокий анализ прошлого периода деятельности компании, получив в результате информацию об испол</w:t>
      </w:r>
      <w:r w:rsidRPr="00E50D94">
        <w:rPr>
          <w:color w:val="231F20"/>
          <w:sz w:val="28"/>
          <w:szCs w:val="28"/>
          <w:shd w:val="clear" w:color="auto" w:fill="FFFFFF"/>
        </w:rPr>
        <w:t>ь</w:t>
      </w:r>
      <w:r w:rsidRPr="00E50D94">
        <w:rPr>
          <w:color w:val="231F20"/>
          <w:sz w:val="28"/>
          <w:szCs w:val="28"/>
          <w:shd w:val="clear" w:color="auto" w:fill="FFFFFF"/>
        </w:rPr>
        <w:t>зуемой структуре капитала. Затем, применяя инструменты и модели прогноз</w:t>
      </w:r>
      <w:r w:rsidRPr="00E50D94">
        <w:rPr>
          <w:color w:val="231F20"/>
          <w:sz w:val="28"/>
          <w:szCs w:val="28"/>
          <w:shd w:val="clear" w:color="auto" w:fill="FFFFFF"/>
        </w:rPr>
        <w:t>и</w:t>
      </w:r>
      <w:r w:rsidRPr="00E50D94">
        <w:rPr>
          <w:color w:val="231F20"/>
          <w:sz w:val="28"/>
          <w:szCs w:val="28"/>
          <w:shd w:val="clear" w:color="auto" w:fill="FFFFFF"/>
        </w:rPr>
        <w:t>рования и комбинируя определенным образом основные цели, параметры би</w:t>
      </w:r>
      <w:r w:rsidRPr="00E50D94">
        <w:rPr>
          <w:color w:val="231F20"/>
          <w:sz w:val="28"/>
          <w:szCs w:val="28"/>
          <w:shd w:val="clear" w:color="auto" w:fill="FFFFFF"/>
        </w:rPr>
        <w:t>з</w:t>
      </w:r>
      <w:r w:rsidRPr="00E50D94">
        <w:rPr>
          <w:color w:val="231F20"/>
          <w:sz w:val="28"/>
          <w:szCs w:val="28"/>
          <w:shd w:val="clear" w:color="auto" w:fill="FFFFFF"/>
        </w:rPr>
        <w:t>неса и внешней среды, финансисты должны построить несколько ключевых финансовых сценариев на период от одного года до пяти лет. Результаты ка</w:t>
      </w:r>
      <w:r w:rsidRPr="00E50D94">
        <w:rPr>
          <w:color w:val="231F20"/>
          <w:sz w:val="28"/>
          <w:szCs w:val="28"/>
          <w:shd w:val="clear" w:color="auto" w:fill="FFFFFF"/>
        </w:rPr>
        <w:t>ж</w:t>
      </w:r>
      <w:r w:rsidRPr="00E50D94">
        <w:rPr>
          <w:color w:val="231F20"/>
          <w:sz w:val="28"/>
          <w:szCs w:val="28"/>
          <w:shd w:val="clear" w:color="auto" w:fill="FFFFFF"/>
        </w:rPr>
        <w:t>дого сценария дадут четкий ответ на вопрос, в каком объеме и какой капитал нужно использовать в заданных у</w:t>
      </w:r>
      <w:r>
        <w:rPr>
          <w:color w:val="231F20"/>
          <w:sz w:val="28"/>
          <w:szCs w:val="28"/>
          <w:shd w:val="clear" w:color="auto" w:fill="FFFFFF"/>
        </w:rPr>
        <w:t>словиях.</w:t>
      </w:r>
    </w:p>
    <w:p w14:paraId="32C80908" w14:textId="57D13172" w:rsidR="000706BA" w:rsidRPr="001959C6" w:rsidRDefault="004D6787" w:rsidP="001959C6">
      <w:pPr>
        <w:pStyle w:val="af4"/>
        <w:shd w:val="clear" w:color="auto" w:fill="FFFFFF"/>
        <w:spacing w:before="0" w:beforeAutospacing="0" w:after="120" w:afterAutospacing="0" w:line="360" w:lineRule="auto"/>
        <w:rPr>
          <w:color w:val="231F20"/>
          <w:sz w:val="28"/>
          <w:szCs w:val="28"/>
          <w:shd w:val="clear" w:color="auto" w:fill="FFFFFF"/>
        </w:rPr>
      </w:pPr>
      <w:r w:rsidRPr="00E50D94">
        <w:rPr>
          <w:color w:val="000000" w:themeColor="text1"/>
          <w:sz w:val="28"/>
          <w:szCs w:val="28"/>
          <w:shd w:val="clear" w:color="auto" w:fill="FFFFFF"/>
        </w:rPr>
        <w:t>Далее по текучести кадров, необходимо предпринять следующие де</w:t>
      </w:r>
      <w:r w:rsidRPr="00E50D94">
        <w:rPr>
          <w:color w:val="000000" w:themeColor="text1"/>
          <w:sz w:val="28"/>
          <w:szCs w:val="28"/>
          <w:shd w:val="clear" w:color="auto" w:fill="FFFFFF"/>
        </w:rPr>
        <w:t>й</w:t>
      </w:r>
      <w:r w:rsidRPr="00E50D94">
        <w:rPr>
          <w:color w:val="000000" w:themeColor="text1"/>
          <w:sz w:val="28"/>
          <w:szCs w:val="28"/>
          <w:shd w:val="clear" w:color="auto" w:fill="FFFFFF"/>
        </w:rPr>
        <w:t>ствия:</w:t>
      </w:r>
    </w:p>
    <w:p w14:paraId="039898EE" w14:textId="3F0F3AD1" w:rsidR="004D6787" w:rsidRPr="000706BA" w:rsidRDefault="004D6787" w:rsidP="001959C6">
      <w:pPr>
        <w:pStyle w:val="af4"/>
        <w:shd w:val="clear" w:color="auto" w:fill="FFFFFF"/>
        <w:spacing w:before="0" w:beforeAutospacing="0" w:after="120" w:afterAutospacing="0" w:line="360" w:lineRule="auto"/>
        <w:rPr>
          <w:color w:val="000000" w:themeColor="text1"/>
          <w:sz w:val="28"/>
          <w:szCs w:val="28"/>
          <w:shd w:val="clear" w:color="auto" w:fill="FFFFFF"/>
        </w:rPr>
      </w:pPr>
      <w:r w:rsidRPr="000706BA">
        <w:rPr>
          <w:bCs/>
          <w:color w:val="000000" w:themeColor="text1"/>
          <w:sz w:val="28"/>
        </w:rPr>
        <w:t>1. В первую очередь, нужно вести подробную статистику увольнений и выявить причины высокой текучки кадров. </w:t>
      </w:r>
      <w:r w:rsidRPr="000706BA">
        <w:rPr>
          <w:color w:val="000000" w:themeColor="text1"/>
          <w:sz w:val="28"/>
        </w:rPr>
        <w:t>Можно поставить задачу отделу кадров узнавать причины ухода сотрудников перед увольнением или даже пр</w:t>
      </w:r>
      <w:r w:rsidRPr="000706BA">
        <w:rPr>
          <w:color w:val="000000" w:themeColor="text1"/>
          <w:sz w:val="28"/>
        </w:rPr>
        <w:t>о</w:t>
      </w:r>
      <w:r w:rsidRPr="000706BA">
        <w:rPr>
          <w:color w:val="000000" w:themeColor="text1"/>
          <w:sz w:val="28"/>
        </w:rPr>
        <w:t>водить такое «прощальное интервью» самостоятельно. Хоть это всё и субъе</w:t>
      </w:r>
      <w:r w:rsidRPr="000706BA">
        <w:rPr>
          <w:color w:val="000000" w:themeColor="text1"/>
          <w:sz w:val="28"/>
        </w:rPr>
        <w:t>к</w:t>
      </w:r>
      <w:r w:rsidRPr="000706BA">
        <w:rPr>
          <w:color w:val="000000" w:themeColor="text1"/>
          <w:sz w:val="28"/>
        </w:rPr>
        <w:t>тивное мнение каждого сотрудника, но вполне могут дать знать с каким из фа</w:t>
      </w:r>
      <w:r w:rsidRPr="000706BA">
        <w:rPr>
          <w:color w:val="000000" w:themeColor="text1"/>
          <w:sz w:val="28"/>
        </w:rPr>
        <w:t>к</w:t>
      </w:r>
      <w:r w:rsidRPr="000706BA">
        <w:rPr>
          <w:color w:val="000000" w:themeColor="text1"/>
          <w:sz w:val="28"/>
        </w:rPr>
        <w:t>торов у агентства есть проблемы</w:t>
      </w:r>
      <w:r w:rsidRPr="00E50D94">
        <w:rPr>
          <w:color w:val="000000" w:themeColor="text1"/>
        </w:rPr>
        <w:t>.</w:t>
      </w:r>
    </w:p>
    <w:p w14:paraId="576D3EDC" w14:textId="77777777" w:rsidR="001959C6" w:rsidRDefault="004D6787" w:rsidP="001959C6">
      <w:pPr>
        <w:shd w:val="clear" w:color="auto" w:fill="FFFFFF"/>
        <w:spacing w:after="120"/>
        <w:rPr>
          <w:color w:val="000000" w:themeColor="text1"/>
        </w:rPr>
      </w:pPr>
      <w:r w:rsidRPr="00E50D94">
        <w:rPr>
          <w:bCs/>
          <w:color w:val="000000" w:themeColor="text1"/>
        </w:rPr>
        <w:t>2. Нужно найти самый опасный фактор в данный момент. И работать над его решением. </w:t>
      </w:r>
    </w:p>
    <w:p w14:paraId="6CAFC7D4" w14:textId="79C00ADA" w:rsidR="004D6787" w:rsidRPr="00E50D94" w:rsidRDefault="004D6787" w:rsidP="001959C6">
      <w:pPr>
        <w:shd w:val="clear" w:color="auto" w:fill="FFFFFF"/>
        <w:spacing w:after="120"/>
        <w:rPr>
          <w:color w:val="000000" w:themeColor="text1"/>
        </w:rPr>
      </w:pPr>
      <w:r w:rsidRPr="00E50D94">
        <w:rPr>
          <w:color w:val="000000" w:themeColor="text1"/>
        </w:rPr>
        <w:t>Самый опасный фактор может быть катализатором для всех других нег</w:t>
      </w:r>
      <w:r w:rsidRPr="00E50D94">
        <w:rPr>
          <w:color w:val="000000" w:themeColor="text1"/>
        </w:rPr>
        <w:t>а</w:t>
      </w:r>
      <w:r w:rsidRPr="00E50D94">
        <w:rPr>
          <w:color w:val="000000" w:themeColor="text1"/>
        </w:rPr>
        <w:t>тивных процессов и ухода большого количества людей из агентства. С пом</w:t>
      </w:r>
      <w:r w:rsidRPr="00E50D94">
        <w:rPr>
          <w:color w:val="000000" w:themeColor="text1"/>
        </w:rPr>
        <w:t>о</w:t>
      </w:r>
      <w:r w:rsidRPr="00E50D94">
        <w:rPr>
          <w:color w:val="000000" w:themeColor="text1"/>
        </w:rPr>
        <w:lastRenderedPageBreak/>
        <w:t xml:space="preserve">щью статистики из прошлого пункта можно </w:t>
      </w:r>
      <w:r>
        <w:rPr>
          <w:color w:val="000000" w:themeColor="text1"/>
        </w:rPr>
        <w:t xml:space="preserve">определить частую причину ухода. </w:t>
      </w:r>
      <w:r w:rsidRPr="00E50D94">
        <w:rPr>
          <w:color w:val="000000" w:themeColor="text1"/>
        </w:rPr>
        <w:t>К примеру, если много новых сотрудников уходят из-за материального факт</w:t>
      </w:r>
      <w:r w:rsidRPr="00E50D94">
        <w:rPr>
          <w:color w:val="000000" w:themeColor="text1"/>
        </w:rPr>
        <w:t>о</w:t>
      </w:r>
      <w:r w:rsidRPr="00E50D94">
        <w:rPr>
          <w:color w:val="000000" w:themeColor="text1"/>
        </w:rPr>
        <w:t>ра, то </w:t>
      </w:r>
      <w:r w:rsidRPr="00E50D94">
        <w:rPr>
          <w:bCs/>
          <w:color w:val="000000" w:themeColor="text1"/>
        </w:rPr>
        <w:t>можно задуматься о введении оклада для риэлторов, равного размеру средней заработной платы по региону работы. </w:t>
      </w:r>
      <w:r w:rsidRPr="00E50D94">
        <w:rPr>
          <w:color w:val="000000" w:themeColor="text1"/>
        </w:rPr>
        <w:t>Агентство не сильно пострадает от этого финансово, а для начинающих риэлторов подобное вознаграждение станет отличным стимулом на ранних этапах работы с недвижимостью.</w:t>
      </w:r>
    </w:p>
    <w:p w14:paraId="2E92128B" w14:textId="77777777" w:rsidR="004D6787" w:rsidRPr="00E50D94" w:rsidRDefault="004D6787" w:rsidP="000706BA">
      <w:pPr>
        <w:shd w:val="clear" w:color="auto" w:fill="FFFFFF"/>
        <w:rPr>
          <w:color w:val="000000" w:themeColor="text1"/>
        </w:rPr>
      </w:pPr>
      <w:r>
        <w:rPr>
          <w:bCs/>
          <w:color w:val="000000" w:themeColor="text1"/>
        </w:rPr>
        <w:t xml:space="preserve">3. Проводить </w:t>
      </w:r>
      <w:r w:rsidRPr="00E50D94">
        <w:rPr>
          <w:bCs/>
          <w:color w:val="000000" w:themeColor="text1"/>
        </w:rPr>
        <w:t xml:space="preserve"> тщательный отбор на собеседовании. </w:t>
      </w:r>
      <w:r w:rsidRPr="00E50D94">
        <w:rPr>
          <w:color w:val="000000" w:themeColor="text1"/>
        </w:rPr>
        <w:t>Это во многом отн</w:t>
      </w:r>
      <w:r w:rsidRPr="00E50D94">
        <w:rPr>
          <w:color w:val="000000" w:themeColor="text1"/>
        </w:rPr>
        <w:t>о</w:t>
      </w:r>
      <w:r w:rsidRPr="00E50D94">
        <w:rPr>
          <w:color w:val="000000" w:themeColor="text1"/>
        </w:rPr>
        <w:t xml:space="preserve">сится к </w:t>
      </w:r>
      <w:r>
        <w:rPr>
          <w:color w:val="000000" w:themeColor="text1"/>
        </w:rPr>
        <w:t xml:space="preserve"> </w:t>
      </w:r>
      <w:r w:rsidRPr="00E50D94">
        <w:rPr>
          <w:color w:val="000000" w:themeColor="text1"/>
        </w:rPr>
        <w:t>квалификации. Вопреки заблуждениям, большой штат начинающих с</w:t>
      </w:r>
      <w:r w:rsidRPr="00E50D94">
        <w:rPr>
          <w:color w:val="000000" w:themeColor="text1"/>
        </w:rPr>
        <w:t>о</w:t>
      </w:r>
      <w:r w:rsidRPr="00E50D94">
        <w:rPr>
          <w:color w:val="000000" w:themeColor="text1"/>
        </w:rPr>
        <w:t>трудников будет куда хуже, чем небольшая команда профессионалов своего д</w:t>
      </w:r>
      <w:r w:rsidRPr="00E50D94">
        <w:rPr>
          <w:color w:val="000000" w:themeColor="text1"/>
        </w:rPr>
        <w:t>е</w:t>
      </w:r>
      <w:r w:rsidRPr="00E50D94">
        <w:rPr>
          <w:color w:val="000000" w:themeColor="text1"/>
        </w:rPr>
        <w:t>ла, в особенности на старте.</w:t>
      </w:r>
    </w:p>
    <w:p w14:paraId="48CB7374" w14:textId="1EAC59E5" w:rsidR="004D6787" w:rsidRPr="00E50D94" w:rsidRDefault="004D6787" w:rsidP="000706BA">
      <w:pPr>
        <w:shd w:val="clear" w:color="auto" w:fill="FFFFFF"/>
        <w:rPr>
          <w:color w:val="000000" w:themeColor="text1"/>
        </w:rPr>
      </w:pPr>
      <w:r w:rsidRPr="00E50D94">
        <w:rPr>
          <w:color w:val="000000" w:themeColor="text1"/>
        </w:rPr>
        <w:t>Набрать новичков можно будет потом, они не должны составлять бол</w:t>
      </w:r>
      <w:r w:rsidRPr="00E50D94">
        <w:rPr>
          <w:color w:val="000000" w:themeColor="text1"/>
        </w:rPr>
        <w:t>ь</w:t>
      </w:r>
      <w:r w:rsidRPr="00E50D94">
        <w:rPr>
          <w:color w:val="000000" w:themeColor="text1"/>
        </w:rPr>
        <w:t>шую часть коллектива. При наборе новичков нужно правильно проводить об</w:t>
      </w:r>
      <w:r w:rsidRPr="00E50D94">
        <w:rPr>
          <w:color w:val="000000" w:themeColor="text1"/>
        </w:rPr>
        <w:t>у</w:t>
      </w:r>
      <w:r w:rsidRPr="00E50D94">
        <w:rPr>
          <w:color w:val="000000" w:themeColor="text1"/>
        </w:rPr>
        <w:t>чение и равномерно распределять их обязанности, не давать сразу всю инфо</w:t>
      </w:r>
      <w:r w:rsidRPr="00E50D94">
        <w:rPr>
          <w:color w:val="000000" w:themeColor="text1"/>
        </w:rPr>
        <w:t>р</w:t>
      </w:r>
      <w:r w:rsidRPr="00E50D94">
        <w:rPr>
          <w:color w:val="000000" w:themeColor="text1"/>
        </w:rPr>
        <w:t>мацию. </w:t>
      </w:r>
    </w:p>
    <w:p w14:paraId="1A9428DC" w14:textId="74DCC4EB" w:rsidR="004D6787" w:rsidRPr="00E50D94" w:rsidRDefault="004D6787" w:rsidP="000706BA">
      <w:pPr>
        <w:shd w:val="clear" w:color="auto" w:fill="FFFFFF"/>
        <w:rPr>
          <w:color w:val="000000" w:themeColor="text1"/>
        </w:rPr>
      </w:pPr>
      <w:r>
        <w:rPr>
          <w:bCs/>
          <w:color w:val="000000" w:themeColor="text1"/>
        </w:rPr>
        <w:t>4. Следить</w:t>
      </w:r>
      <w:r w:rsidRPr="00E50D94">
        <w:rPr>
          <w:bCs/>
          <w:color w:val="000000" w:themeColor="text1"/>
        </w:rPr>
        <w:t xml:space="preserve"> за безопасностью.</w:t>
      </w:r>
      <w:r w:rsidRPr="00E50D94">
        <w:rPr>
          <w:color w:val="000000" w:themeColor="text1"/>
        </w:rPr>
        <w:t>  Нет ничего хуже, если часть команды не просто уйдё</w:t>
      </w:r>
      <w:r>
        <w:rPr>
          <w:color w:val="000000" w:themeColor="text1"/>
        </w:rPr>
        <w:t xml:space="preserve">т, а ещё и захватит с собой </w:t>
      </w:r>
      <w:r w:rsidRPr="00E50D94">
        <w:rPr>
          <w:color w:val="000000" w:themeColor="text1"/>
        </w:rPr>
        <w:t xml:space="preserve"> базу собственников и клиентов. С в</w:t>
      </w:r>
      <w:r w:rsidRPr="00E50D94">
        <w:rPr>
          <w:color w:val="000000" w:themeColor="text1"/>
        </w:rPr>
        <w:t>о</w:t>
      </w:r>
      <w:r w:rsidRPr="00E50D94">
        <w:rPr>
          <w:color w:val="000000" w:themeColor="text1"/>
        </w:rPr>
        <w:t>просами безопасности поможет CRM система.</w:t>
      </w:r>
    </w:p>
    <w:p w14:paraId="59DF6280" w14:textId="2B945710" w:rsidR="004D6787" w:rsidRPr="00E50D94" w:rsidRDefault="004D6787" w:rsidP="000706BA">
      <w:pPr>
        <w:shd w:val="clear" w:color="auto" w:fill="FFFFFF"/>
        <w:rPr>
          <w:color w:val="000000" w:themeColor="text1"/>
        </w:rPr>
      </w:pPr>
      <w:r>
        <w:rPr>
          <w:bCs/>
          <w:color w:val="000000" w:themeColor="text1"/>
        </w:rPr>
        <w:t>5. Интегрировать</w:t>
      </w:r>
      <w:r w:rsidRPr="00E50D94">
        <w:rPr>
          <w:bCs/>
          <w:color w:val="000000" w:themeColor="text1"/>
        </w:rPr>
        <w:t xml:space="preserve"> CRM систему.</w:t>
      </w:r>
      <w:r w:rsidRPr="00E50D94">
        <w:rPr>
          <w:color w:val="000000" w:themeColor="text1"/>
        </w:rPr>
        <w:t> Система автоматизации не только пом</w:t>
      </w:r>
      <w:r w:rsidRPr="00E50D94">
        <w:rPr>
          <w:color w:val="000000" w:themeColor="text1"/>
        </w:rPr>
        <w:t>о</w:t>
      </w:r>
      <w:r w:rsidRPr="00E50D94">
        <w:rPr>
          <w:color w:val="000000" w:themeColor="text1"/>
        </w:rPr>
        <w:t>жет с сохранностью данных, но и сразу с несколькими проблемными фактор</w:t>
      </w:r>
      <w:r w:rsidRPr="00E50D94">
        <w:rPr>
          <w:color w:val="000000" w:themeColor="text1"/>
        </w:rPr>
        <w:t>а</w:t>
      </w:r>
      <w:r w:rsidRPr="00E50D94">
        <w:rPr>
          <w:color w:val="000000" w:themeColor="text1"/>
        </w:rPr>
        <w:t>ми. Например:</w:t>
      </w:r>
    </w:p>
    <w:p w14:paraId="544E0B60" w14:textId="7636B395" w:rsidR="004D6787" w:rsidRDefault="004D6787" w:rsidP="000706BA">
      <w:pPr>
        <w:shd w:val="clear" w:color="auto" w:fill="FFFFFF"/>
        <w:rPr>
          <w:bCs/>
          <w:color w:val="000000" w:themeColor="text1"/>
        </w:rPr>
      </w:pPr>
      <w:r w:rsidRPr="00E50D94">
        <w:rPr>
          <w:bCs/>
          <w:color w:val="000000" w:themeColor="text1"/>
        </w:rPr>
        <w:t>С помощью CRM можно решить практически все организационные в</w:t>
      </w:r>
      <w:r w:rsidRPr="00E50D94">
        <w:rPr>
          <w:bCs/>
          <w:color w:val="000000" w:themeColor="text1"/>
        </w:rPr>
        <w:t>о</w:t>
      </w:r>
      <w:r w:rsidRPr="00E50D94">
        <w:rPr>
          <w:bCs/>
          <w:color w:val="000000" w:themeColor="text1"/>
        </w:rPr>
        <w:t>просы. CRM — это незаменимое решение для риэлторов с их нестандартным гр</w:t>
      </w:r>
      <w:r>
        <w:rPr>
          <w:bCs/>
          <w:color w:val="000000" w:themeColor="text1"/>
        </w:rPr>
        <w:t>афиком работы.  Б</w:t>
      </w:r>
      <w:r w:rsidRPr="00E50D94">
        <w:rPr>
          <w:bCs/>
          <w:color w:val="000000" w:themeColor="text1"/>
        </w:rPr>
        <w:t>аза собственников и клиентов будут постоянно пополнят</w:t>
      </w:r>
      <w:r w:rsidRPr="00E50D94">
        <w:rPr>
          <w:bCs/>
          <w:color w:val="000000" w:themeColor="text1"/>
        </w:rPr>
        <w:t>ь</w:t>
      </w:r>
      <w:r w:rsidRPr="00E50D94">
        <w:rPr>
          <w:bCs/>
          <w:color w:val="000000" w:themeColor="text1"/>
        </w:rPr>
        <w:t>ся, а новым сотрудникам можно настраивать ограниченные права доступа и о</w:t>
      </w:r>
      <w:r w:rsidRPr="00E50D94">
        <w:rPr>
          <w:bCs/>
          <w:color w:val="000000" w:themeColor="text1"/>
        </w:rPr>
        <w:t>т</w:t>
      </w:r>
      <w:r w:rsidRPr="00E50D94">
        <w:rPr>
          <w:bCs/>
          <w:color w:val="000000" w:themeColor="text1"/>
        </w:rPr>
        <w:t>крыть их уже после полной уверенности в их намерениях. </w:t>
      </w:r>
    </w:p>
    <w:p w14:paraId="511742C2" w14:textId="77777777" w:rsidR="004D6787" w:rsidRDefault="004D6787" w:rsidP="000706BA">
      <w:pPr>
        <w:shd w:val="clear" w:color="auto" w:fill="FFFFFF"/>
        <w:rPr>
          <w:bCs/>
          <w:color w:val="000000" w:themeColor="text1"/>
        </w:rPr>
      </w:pPr>
      <w:r>
        <w:rPr>
          <w:bCs/>
          <w:color w:val="000000" w:themeColor="text1"/>
        </w:rPr>
        <w:t xml:space="preserve">Агентство недвижимости </w:t>
      </w:r>
      <w:r w:rsidRPr="001E6840">
        <w:rPr>
          <w:bCs/>
          <w:color w:val="000000" w:themeColor="text1"/>
        </w:rPr>
        <w:t>“</w:t>
      </w:r>
      <w:r>
        <w:rPr>
          <w:bCs/>
          <w:color w:val="000000" w:themeColor="text1"/>
        </w:rPr>
        <w:t>Этажи</w:t>
      </w:r>
      <w:r w:rsidRPr="001E6840">
        <w:rPr>
          <w:bCs/>
          <w:color w:val="000000" w:themeColor="text1"/>
        </w:rPr>
        <w:t xml:space="preserve">” </w:t>
      </w:r>
      <w:r>
        <w:rPr>
          <w:bCs/>
          <w:color w:val="000000" w:themeColor="text1"/>
        </w:rPr>
        <w:t>нельзя охарактеризовать как междун</w:t>
      </w:r>
      <w:r>
        <w:rPr>
          <w:bCs/>
          <w:color w:val="000000" w:themeColor="text1"/>
        </w:rPr>
        <w:t>а</w:t>
      </w:r>
      <w:r>
        <w:rPr>
          <w:bCs/>
          <w:color w:val="000000" w:themeColor="text1"/>
        </w:rPr>
        <w:t>родное. Но имеются некоторые предпосылки: в организации есть один риелтор который занимается покупкой недвижимости за границей. Сделок по данному профилю происходило крайне мало, но как примеры сделки состоялись на п</w:t>
      </w:r>
      <w:r>
        <w:rPr>
          <w:bCs/>
          <w:color w:val="000000" w:themeColor="text1"/>
        </w:rPr>
        <w:t>о</w:t>
      </w:r>
      <w:r>
        <w:rPr>
          <w:bCs/>
          <w:color w:val="000000" w:themeColor="text1"/>
        </w:rPr>
        <w:t xml:space="preserve">купке недвижимости в Турции, Корее и Японии. Необходимо развивать это </w:t>
      </w:r>
      <w:r>
        <w:rPr>
          <w:bCs/>
          <w:color w:val="000000" w:themeColor="text1"/>
        </w:rPr>
        <w:lastRenderedPageBreak/>
        <w:t>направление поскольку переезд людей в другие страны на данный момент явл</w:t>
      </w:r>
      <w:r>
        <w:rPr>
          <w:bCs/>
          <w:color w:val="000000" w:themeColor="text1"/>
        </w:rPr>
        <w:t>я</w:t>
      </w:r>
      <w:r>
        <w:rPr>
          <w:bCs/>
          <w:color w:val="000000" w:themeColor="text1"/>
        </w:rPr>
        <w:t xml:space="preserve">ется актуальным. </w:t>
      </w:r>
    </w:p>
    <w:p w14:paraId="0468E100" w14:textId="77777777" w:rsidR="004D6787" w:rsidRDefault="004D6787" w:rsidP="000706BA">
      <w:pPr>
        <w:shd w:val="clear" w:color="auto" w:fill="FFFFFF"/>
        <w:rPr>
          <w:bCs/>
          <w:color w:val="000000" w:themeColor="text1"/>
        </w:rPr>
      </w:pPr>
      <w:r>
        <w:rPr>
          <w:bCs/>
          <w:color w:val="000000" w:themeColor="text1"/>
        </w:rPr>
        <w:t>Как известно, международным языком является английский. Следует проводить обучения по английскому языку, добавлять в клиентскую базу также и иностранцев. Во Владивостоке очень много иностранцев, которые приезжают работать или учиться. Для таких людей будет актуально например съем недор</w:t>
      </w:r>
      <w:r>
        <w:rPr>
          <w:bCs/>
          <w:color w:val="000000" w:themeColor="text1"/>
        </w:rPr>
        <w:t>о</w:t>
      </w:r>
      <w:r>
        <w:rPr>
          <w:bCs/>
          <w:color w:val="000000" w:themeColor="text1"/>
        </w:rPr>
        <w:t>го, но хорошего жилья.</w:t>
      </w:r>
    </w:p>
    <w:p w14:paraId="468C6C48" w14:textId="77777777" w:rsidR="004D6787" w:rsidRDefault="004D6787" w:rsidP="000706BA">
      <w:pPr>
        <w:shd w:val="clear" w:color="auto" w:fill="FFFFFF"/>
        <w:rPr>
          <w:bCs/>
          <w:color w:val="000000" w:themeColor="text1"/>
        </w:rPr>
      </w:pPr>
      <w:r>
        <w:rPr>
          <w:bCs/>
          <w:color w:val="000000" w:themeColor="text1"/>
        </w:rPr>
        <w:t>Для развития такого аспекта необходимо увеличить штат риелторов, з</w:t>
      </w:r>
      <w:r>
        <w:rPr>
          <w:bCs/>
          <w:color w:val="000000" w:themeColor="text1"/>
        </w:rPr>
        <w:t>а</w:t>
      </w:r>
      <w:r>
        <w:rPr>
          <w:bCs/>
          <w:color w:val="000000" w:themeColor="text1"/>
        </w:rPr>
        <w:t>нимающихся работой покупки недвижимости за границей, а также работой с иностранцами в целом. Это поможет агентству в материальном плане, усове</w:t>
      </w:r>
      <w:r>
        <w:rPr>
          <w:bCs/>
          <w:color w:val="000000" w:themeColor="text1"/>
        </w:rPr>
        <w:t>р</w:t>
      </w:r>
      <w:r>
        <w:rPr>
          <w:bCs/>
          <w:color w:val="000000" w:themeColor="text1"/>
        </w:rPr>
        <w:t>шенствует статус на рынке, а также даст толчок к развитию и модернизации своей деятельности. Но для увеличения штата риелторов, необходимо повысить их квалификацию в области знания юридических аспектов международных сделок, обучение языку как базово, так и профессионально.</w:t>
      </w:r>
    </w:p>
    <w:p w14:paraId="47E9E8D3" w14:textId="5E888265" w:rsidR="00545CC9" w:rsidRDefault="00545CC9" w:rsidP="000706BA">
      <w:pPr>
        <w:tabs>
          <w:tab w:val="left" w:pos="1276"/>
        </w:tabs>
      </w:pPr>
    </w:p>
    <w:p w14:paraId="35FF4C09" w14:textId="1E14CBF7" w:rsidR="003F134C" w:rsidRDefault="003F134C" w:rsidP="000706BA">
      <w:pPr>
        <w:tabs>
          <w:tab w:val="left" w:pos="1276"/>
        </w:tabs>
      </w:pPr>
    </w:p>
    <w:p w14:paraId="1EE17C47" w14:textId="09C25310" w:rsidR="003F134C" w:rsidRDefault="003F134C" w:rsidP="000706BA">
      <w:pPr>
        <w:tabs>
          <w:tab w:val="left" w:pos="1276"/>
        </w:tabs>
      </w:pPr>
    </w:p>
    <w:p w14:paraId="7EF947DA" w14:textId="4D61D165" w:rsidR="003F134C" w:rsidRDefault="003F134C" w:rsidP="000706BA">
      <w:pPr>
        <w:tabs>
          <w:tab w:val="left" w:pos="1276"/>
        </w:tabs>
      </w:pPr>
    </w:p>
    <w:p w14:paraId="3CAAF36C" w14:textId="1A676606" w:rsidR="003F134C" w:rsidRDefault="003F134C" w:rsidP="000706BA">
      <w:pPr>
        <w:tabs>
          <w:tab w:val="left" w:pos="1276"/>
        </w:tabs>
      </w:pPr>
    </w:p>
    <w:p w14:paraId="0BC1BB71" w14:textId="15116CE5" w:rsidR="003F134C" w:rsidRDefault="003F134C" w:rsidP="000706BA">
      <w:pPr>
        <w:tabs>
          <w:tab w:val="left" w:pos="1276"/>
        </w:tabs>
      </w:pPr>
    </w:p>
    <w:p w14:paraId="588B410A" w14:textId="714B1125" w:rsidR="001959C6" w:rsidRDefault="001959C6" w:rsidP="000706BA">
      <w:pPr>
        <w:tabs>
          <w:tab w:val="left" w:pos="1276"/>
        </w:tabs>
      </w:pPr>
    </w:p>
    <w:p w14:paraId="67DDA396" w14:textId="3CD9A81B" w:rsidR="001959C6" w:rsidRDefault="001959C6" w:rsidP="000706BA">
      <w:pPr>
        <w:tabs>
          <w:tab w:val="left" w:pos="1276"/>
        </w:tabs>
      </w:pPr>
    </w:p>
    <w:p w14:paraId="0512DBE5" w14:textId="3F8A89A1" w:rsidR="001959C6" w:rsidRDefault="001959C6" w:rsidP="000706BA">
      <w:pPr>
        <w:tabs>
          <w:tab w:val="left" w:pos="1276"/>
        </w:tabs>
      </w:pPr>
    </w:p>
    <w:p w14:paraId="40CEAA1F" w14:textId="53614FC9" w:rsidR="001959C6" w:rsidRDefault="001959C6" w:rsidP="000706BA">
      <w:pPr>
        <w:tabs>
          <w:tab w:val="left" w:pos="1276"/>
        </w:tabs>
      </w:pPr>
    </w:p>
    <w:p w14:paraId="573EBAC5" w14:textId="77777777" w:rsidR="001959C6" w:rsidRDefault="001959C6" w:rsidP="000706BA">
      <w:pPr>
        <w:tabs>
          <w:tab w:val="left" w:pos="1276"/>
        </w:tabs>
      </w:pPr>
    </w:p>
    <w:p w14:paraId="02C0E046" w14:textId="37BA30E4" w:rsidR="003F134C" w:rsidRDefault="003F134C" w:rsidP="000706BA">
      <w:pPr>
        <w:tabs>
          <w:tab w:val="left" w:pos="1276"/>
        </w:tabs>
      </w:pPr>
    </w:p>
    <w:p w14:paraId="7CF26800" w14:textId="77777777" w:rsidR="003F134C" w:rsidRPr="00545CC9" w:rsidRDefault="003F134C" w:rsidP="000706BA">
      <w:pPr>
        <w:tabs>
          <w:tab w:val="left" w:pos="1276"/>
        </w:tabs>
      </w:pPr>
    </w:p>
    <w:p w14:paraId="7395C1FD" w14:textId="77777777" w:rsidR="00C60F4F" w:rsidRPr="00230CD5" w:rsidRDefault="00545CC9" w:rsidP="000706BA">
      <w:pPr>
        <w:pStyle w:val="10"/>
        <w:spacing w:line="360" w:lineRule="auto"/>
        <w:ind w:firstLine="0"/>
        <w:jc w:val="center"/>
        <w:rPr>
          <w:b w:val="0"/>
          <w:bCs w:val="0"/>
        </w:rPr>
      </w:pPr>
      <w:bookmarkStart w:id="10" w:name="_Toc107777959"/>
      <w:r w:rsidRPr="00230CD5">
        <w:rPr>
          <w:b w:val="0"/>
          <w:bCs w:val="0"/>
        </w:rPr>
        <w:lastRenderedPageBreak/>
        <w:t>Заключение</w:t>
      </w:r>
      <w:bookmarkEnd w:id="10"/>
    </w:p>
    <w:p w14:paraId="7A491A82" w14:textId="47523D42" w:rsidR="004D6787" w:rsidRPr="002C3982" w:rsidRDefault="004D6787" w:rsidP="001959C6">
      <w:pPr>
        <w:pStyle w:val="af4"/>
        <w:shd w:val="clear" w:color="auto" w:fill="FFFFFF"/>
        <w:spacing w:after="120" w:afterAutospacing="0" w:line="360" w:lineRule="auto"/>
        <w:rPr>
          <w:color w:val="000000" w:themeColor="text1"/>
          <w:sz w:val="28"/>
          <w:szCs w:val="28"/>
          <w:shd w:val="clear" w:color="auto" w:fill="FFFFFF"/>
        </w:rPr>
      </w:pPr>
      <w:r w:rsidRPr="002C3982">
        <w:rPr>
          <w:color w:val="000000" w:themeColor="text1"/>
          <w:sz w:val="28"/>
          <w:szCs w:val="28"/>
        </w:rPr>
        <w:t>Общество с ограниченной ответственностью агентство недвижимости “Этажи-Владивосток</w:t>
      </w:r>
      <w:r w:rsidRPr="002C3982">
        <w:rPr>
          <w:color w:val="000000" w:themeColor="text1"/>
          <w:sz w:val="28"/>
          <w:szCs w:val="28"/>
          <w:shd w:val="clear" w:color="auto" w:fill="FFFFFF"/>
        </w:rPr>
        <w:t>”-федеральная компания, имеющая за своими плечами огромный опыт в заключении сделок по недвижимости. К сожалению, не все показатели имеют достойный результат, но это можно исправить.</w:t>
      </w:r>
      <w:r w:rsidR="001959C6">
        <w:rPr>
          <w:color w:val="000000" w:themeColor="text1"/>
          <w:sz w:val="28"/>
          <w:szCs w:val="28"/>
          <w:shd w:val="clear" w:color="auto" w:fill="FFFFFF"/>
        </w:rPr>
        <w:t xml:space="preserve"> </w:t>
      </w:r>
      <w:r w:rsidRPr="002C3982">
        <w:rPr>
          <w:color w:val="000000" w:themeColor="text1"/>
          <w:sz w:val="28"/>
          <w:szCs w:val="28"/>
          <w:shd w:val="clear" w:color="auto" w:fill="FFFFFF"/>
        </w:rPr>
        <w:t>Предложе</w:t>
      </w:r>
      <w:r w:rsidRPr="002C3982">
        <w:rPr>
          <w:color w:val="000000" w:themeColor="text1"/>
          <w:sz w:val="28"/>
          <w:szCs w:val="28"/>
          <w:shd w:val="clear" w:color="auto" w:fill="FFFFFF"/>
        </w:rPr>
        <w:t>н</w:t>
      </w:r>
      <w:r w:rsidRPr="002C3982">
        <w:rPr>
          <w:color w:val="000000" w:themeColor="text1"/>
          <w:sz w:val="28"/>
          <w:szCs w:val="28"/>
          <w:shd w:val="clear" w:color="auto" w:fill="FFFFFF"/>
        </w:rPr>
        <w:t>ное к внедрение управленческое решение способно исправить ситуацию и м</w:t>
      </w:r>
      <w:r w:rsidRPr="002C3982">
        <w:rPr>
          <w:color w:val="000000" w:themeColor="text1"/>
          <w:sz w:val="28"/>
          <w:szCs w:val="28"/>
          <w:shd w:val="clear" w:color="auto" w:fill="FFFFFF"/>
        </w:rPr>
        <w:t>и</w:t>
      </w:r>
      <w:r w:rsidRPr="002C3982">
        <w:rPr>
          <w:color w:val="000000" w:themeColor="text1"/>
          <w:sz w:val="28"/>
          <w:szCs w:val="28"/>
          <w:shd w:val="clear" w:color="auto" w:fill="FFFFFF"/>
        </w:rPr>
        <w:t>нимизировать как финансовые, так и кадровые потери.</w:t>
      </w:r>
      <w:r w:rsidR="001959C6">
        <w:rPr>
          <w:color w:val="000000" w:themeColor="text1"/>
          <w:sz w:val="28"/>
          <w:szCs w:val="28"/>
          <w:shd w:val="clear" w:color="auto" w:fill="FFFFFF"/>
        </w:rPr>
        <w:t xml:space="preserve"> </w:t>
      </w:r>
      <w:r w:rsidRPr="002C3982">
        <w:rPr>
          <w:color w:val="000000" w:themeColor="text1"/>
          <w:sz w:val="28"/>
          <w:szCs w:val="28"/>
          <w:shd w:val="clear" w:color="auto" w:fill="FFFFFF"/>
        </w:rPr>
        <w:t>У организации имеются возможности к:</w:t>
      </w:r>
    </w:p>
    <w:p w14:paraId="618AEA6E"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rPr>
        <w:t>Большему кругу ответственности и расширению полномочий;</w:t>
      </w:r>
    </w:p>
    <w:p w14:paraId="29506BE2"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rPr>
        <w:t>Увеличению денежного вознаграждения;</w:t>
      </w:r>
    </w:p>
    <w:p w14:paraId="0D47827D"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rPr>
        <w:t>Быстрому и результативному вертикальному рост;</w:t>
      </w:r>
    </w:p>
    <w:p w14:paraId="0B65B088"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rPr>
        <w:t>Высокому ровню корпоративной культуры;</w:t>
      </w:r>
    </w:p>
    <w:p w14:paraId="573210F2"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rPr>
        <w:t>Повышению уровня образованности;</w:t>
      </w:r>
    </w:p>
    <w:p w14:paraId="36C0EEF4"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shd w:val="clear" w:color="auto" w:fill="FFFFFF"/>
        </w:rPr>
        <w:t>Возможности держать руку на пульсе конъюнктуры мировых това</w:t>
      </w:r>
      <w:r w:rsidRPr="002C3982">
        <w:rPr>
          <w:color w:val="000000" w:themeColor="text1"/>
          <w:sz w:val="28"/>
          <w:szCs w:val="28"/>
          <w:shd w:val="clear" w:color="auto" w:fill="FFFFFF"/>
        </w:rPr>
        <w:t>р</w:t>
      </w:r>
      <w:r w:rsidRPr="002C3982">
        <w:rPr>
          <w:color w:val="000000" w:themeColor="text1"/>
          <w:sz w:val="28"/>
          <w:szCs w:val="28"/>
          <w:shd w:val="clear" w:color="auto" w:fill="FFFFFF"/>
        </w:rPr>
        <w:t>ных, валютных и финансовых рынков;</w:t>
      </w:r>
    </w:p>
    <w:p w14:paraId="229BD4B8"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shd w:val="clear" w:color="auto" w:fill="FFFFFF"/>
        </w:rPr>
        <w:t>Глобализации конкурентных преимуществ;</w:t>
      </w:r>
    </w:p>
    <w:p w14:paraId="4F3C54A9"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iCs/>
          <w:color w:val="000000" w:themeColor="text1"/>
          <w:sz w:val="28"/>
          <w:szCs w:val="28"/>
        </w:rPr>
        <w:t>Обеспечению уникальности собственной марки;</w:t>
      </w:r>
    </w:p>
    <w:p w14:paraId="5888AB9D"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iCs/>
          <w:color w:val="000000" w:themeColor="text1"/>
          <w:sz w:val="28"/>
          <w:szCs w:val="28"/>
        </w:rPr>
        <w:t>Удовлетворению специфических потребностей клиента;</w:t>
      </w:r>
    </w:p>
    <w:p w14:paraId="0E2C862C"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hd w:val="clear" w:color="auto" w:fill="FFFFFF"/>
        </w:rPr>
        <w:t xml:space="preserve"> </w:t>
      </w:r>
      <w:r w:rsidRPr="002C3982">
        <w:rPr>
          <w:color w:val="000000" w:themeColor="text1"/>
          <w:sz w:val="28"/>
          <w:szCs w:val="28"/>
          <w:shd w:val="clear" w:color="auto" w:fill="FFFFFF"/>
        </w:rPr>
        <w:t>Прозрачности систем оценки результатов работы;</w:t>
      </w:r>
    </w:p>
    <w:p w14:paraId="5D23FB2F"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shd w:val="clear" w:color="auto" w:fill="FFFFFF"/>
        </w:rPr>
        <w:t xml:space="preserve"> Постоянному развитию и модернизации технических знаний;</w:t>
      </w:r>
    </w:p>
    <w:p w14:paraId="48681290" w14:textId="77777777" w:rsidR="004D6787" w:rsidRPr="002C3982"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shd w:val="clear" w:color="auto" w:fill="FFFFFF"/>
        </w:rPr>
        <w:t xml:space="preserve"> Владению более широким спектром информации о том, что прои</w:t>
      </w:r>
      <w:r w:rsidRPr="002C3982">
        <w:rPr>
          <w:color w:val="000000" w:themeColor="text1"/>
          <w:sz w:val="28"/>
          <w:szCs w:val="28"/>
          <w:shd w:val="clear" w:color="auto" w:fill="FFFFFF"/>
        </w:rPr>
        <w:t>с</w:t>
      </w:r>
      <w:r w:rsidRPr="002C3982">
        <w:rPr>
          <w:color w:val="000000" w:themeColor="text1"/>
          <w:sz w:val="28"/>
          <w:szCs w:val="28"/>
          <w:shd w:val="clear" w:color="auto" w:fill="FFFFFF"/>
        </w:rPr>
        <w:t>ходит на рынке и с чем необходимо работать;</w:t>
      </w:r>
    </w:p>
    <w:p w14:paraId="6E0EE199" w14:textId="77777777" w:rsidR="001959C6" w:rsidRDefault="004D6787" w:rsidP="001959C6">
      <w:pPr>
        <w:pStyle w:val="af4"/>
        <w:numPr>
          <w:ilvl w:val="0"/>
          <w:numId w:val="31"/>
        </w:numPr>
        <w:shd w:val="clear" w:color="auto" w:fill="FFFFFF"/>
        <w:tabs>
          <w:tab w:val="clear" w:pos="1134"/>
        </w:tabs>
        <w:spacing w:after="120" w:afterAutospacing="0" w:line="360" w:lineRule="auto"/>
        <w:rPr>
          <w:color w:val="000000" w:themeColor="text1"/>
          <w:sz w:val="28"/>
          <w:szCs w:val="28"/>
        </w:rPr>
      </w:pPr>
      <w:r w:rsidRPr="002C3982">
        <w:rPr>
          <w:color w:val="000000" w:themeColor="text1"/>
          <w:sz w:val="28"/>
          <w:szCs w:val="28"/>
          <w:shd w:val="clear" w:color="auto" w:fill="FFFFFF"/>
        </w:rPr>
        <w:t xml:space="preserve"> Организации рынков труда и их активности.</w:t>
      </w:r>
    </w:p>
    <w:p w14:paraId="3644CB86" w14:textId="2245E27F" w:rsidR="004D6787" w:rsidRPr="001959C6" w:rsidRDefault="004D6787" w:rsidP="001959C6">
      <w:pPr>
        <w:pStyle w:val="af4"/>
        <w:shd w:val="clear" w:color="auto" w:fill="FFFFFF"/>
        <w:tabs>
          <w:tab w:val="clear" w:pos="1134"/>
        </w:tabs>
        <w:spacing w:after="120" w:afterAutospacing="0" w:line="360" w:lineRule="auto"/>
        <w:rPr>
          <w:color w:val="000000" w:themeColor="text1"/>
          <w:sz w:val="28"/>
          <w:szCs w:val="28"/>
        </w:rPr>
      </w:pPr>
      <w:r w:rsidRPr="001959C6">
        <w:rPr>
          <w:color w:val="000000" w:themeColor="text1"/>
          <w:sz w:val="28"/>
          <w:szCs w:val="28"/>
          <w:shd w:val="clear" w:color="auto" w:fill="FFFFFF"/>
        </w:rPr>
        <w:t>Агентству недвижимости “Этажи” необходимо произвести очень труд</w:t>
      </w:r>
      <w:r w:rsidRPr="001959C6">
        <w:rPr>
          <w:color w:val="000000" w:themeColor="text1"/>
          <w:sz w:val="28"/>
          <w:szCs w:val="28"/>
          <w:shd w:val="clear" w:color="auto" w:fill="FFFFFF"/>
        </w:rPr>
        <w:t>о</w:t>
      </w:r>
      <w:r w:rsidRPr="001959C6">
        <w:rPr>
          <w:color w:val="000000" w:themeColor="text1"/>
          <w:sz w:val="28"/>
          <w:szCs w:val="28"/>
          <w:shd w:val="clear" w:color="auto" w:fill="FFFFFF"/>
        </w:rPr>
        <w:t xml:space="preserve">емкое, но эффективное изменение в своей организации. Тем не менее, результат </w:t>
      </w:r>
      <w:r w:rsidRPr="001959C6">
        <w:rPr>
          <w:color w:val="000000" w:themeColor="text1"/>
          <w:sz w:val="28"/>
          <w:szCs w:val="28"/>
          <w:shd w:val="clear" w:color="auto" w:fill="FFFFFF"/>
        </w:rPr>
        <w:lastRenderedPageBreak/>
        <w:t>даст о себе знать и у компании появится еще больше конкурентных преим</w:t>
      </w:r>
      <w:r w:rsidRPr="001959C6">
        <w:rPr>
          <w:color w:val="000000" w:themeColor="text1"/>
          <w:sz w:val="28"/>
          <w:szCs w:val="28"/>
          <w:shd w:val="clear" w:color="auto" w:fill="FFFFFF"/>
        </w:rPr>
        <w:t>у</w:t>
      </w:r>
      <w:r w:rsidRPr="001959C6">
        <w:rPr>
          <w:color w:val="000000" w:themeColor="text1"/>
          <w:sz w:val="28"/>
          <w:szCs w:val="28"/>
          <w:shd w:val="clear" w:color="auto" w:fill="FFFFFF"/>
        </w:rPr>
        <w:t>ществ, имя компании будет модернизировано эффективными процессами изм</w:t>
      </w:r>
      <w:r w:rsidRPr="001959C6">
        <w:rPr>
          <w:color w:val="000000" w:themeColor="text1"/>
          <w:sz w:val="28"/>
          <w:szCs w:val="28"/>
          <w:shd w:val="clear" w:color="auto" w:fill="FFFFFF"/>
        </w:rPr>
        <w:t>е</w:t>
      </w:r>
      <w:r w:rsidRPr="001959C6">
        <w:rPr>
          <w:color w:val="000000" w:themeColor="text1"/>
          <w:sz w:val="28"/>
          <w:szCs w:val="28"/>
          <w:shd w:val="clear" w:color="auto" w:fill="FFFFFF"/>
        </w:rPr>
        <w:t>нений.</w:t>
      </w:r>
      <w:r w:rsidR="001959C6" w:rsidRPr="001959C6">
        <w:rPr>
          <w:color w:val="000000" w:themeColor="text1"/>
          <w:sz w:val="28"/>
          <w:szCs w:val="28"/>
          <w:shd w:val="clear" w:color="auto" w:fill="FFFFFF"/>
        </w:rPr>
        <w:t xml:space="preserve"> </w:t>
      </w:r>
      <w:r w:rsidRPr="001959C6">
        <w:rPr>
          <w:color w:val="000000" w:themeColor="text1"/>
          <w:sz w:val="28"/>
          <w:szCs w:val="28"/>
          <w:shd w:val="clear" w:color="auto" w:fill="FFFFFF"/>
        </w:rPr>
        <w:t>Исключительную ценность приобретает целостность системы — как о</w:t>
      </w:r>
      <w:r w:rsidRPr="001959C6">
        <w:rPr>
          <w:color w:val="000000" w:themeColor="text1"/>
          <w:sz w:val="28"/>
          <w:szCs w:val="28"/>
          <w:shd w:val="clear" w:color="auto" w:fill="FFFFFF"/>
        </w:rPr>
        <w:t>с</w:t>
      </w:r>
      <w:r w:rsidRPr="001959C6">
        <w:rPr>
          <w:color w:val="000000" w:themeColor="text1"/>
          <w:sz w:val="28"/>
          <w:szCs w:val="28"/>
          <w:shd w:val="clear" w:color="auto" w:fill="FFFFFF"/>
        </w:rPr>
        <w:t>новополагающий принцип современного менеджмента. «Ни один из структу</w:t>
      </w:r>
      <w:r w:rsidRPr="001959C6">
        <w:rPr>
          <w:color w:val="000000" w:themeColor="text1"/>
          <w:sz w:val="28"/>
          <w:szCs w:val="28"/>
          <w:shd w:val="clear" w:color="auto" w:fill="FFFFFF"/>
        </w:rPr>
        <w:t>р</w:t>
      </w:r>
      <w:r w:rsidRPr="001959C6">
        <w:rPr>
          <w:color w:val="000000" w:themeColor="text1"/>
          <w:sz w:val="28"/>
          <w:szCs w:val="28"/>
          <w:shd w:val="clear" w:color="auto" w:fill="FFFFFF"/>
        </w:rPr>
        <w:t>ных элементов организации, ни одно из подразделений не имеют значения сами по себе. Они важны только в совокупности, как интегрированное целое». Сл</w:t>
      </w:r>
      <w:r w:rsidRPr="001959C6">
        <w:rPr>
          <w:color w:val="000000" w:themeColor="text1"/>
          <w:sz w:val="28"/>
          <w:szCs w:val="28"/>
          <w:shd w:val="clear" w:color="auto" w:fill="FFFFFF"/>
        </w:rPr>
        <w:t>е</w:t>
      </w:r>
      <w:r w:rsidRPr="001959C6">
        <w:rPr>
          <w:color w:val="000000" w:themeColor="text1"/>
          <w:sz w:val="28"/>
          <w:szCs w:val="28"/>
          <w:shd w:val="clear" w:color="auto" w:fill="FFFFFF"/>
        </w:rPr>
        <w:t>довательно, с точки зрения эффективности следует рассматривать организацию в различных аспектах ее функционирования, во взаимосвязи и взаимозависим</w:t>
      </w:r>
      <w:r w:rsidRPr="001959C6">
        <w:rPr>
          <w:color w:val="000000" w:themeColor="text1"/>
          <w:sz w:val="28"/>
          <w:szCs w:val="28"/>
          <w:shd w:val="clear" w:color="auto" w:fill="FFFFFF"/>
        </w:rPr>
        <w:t>о</w:t>
      </w:r>
      <w:r w:rsidRPr="001959C6">
        <w:rPr>
          <w:color w:val="000000" w:themeColor="text1"/>
          <w:sz w:val="28"/>
          <w:szCs w:val="28"/>
          <w:shd w:val="clear" w:color="auto" w:fill="FFFFFF"/>
        </w:rPr>
        <w:t>сти ее компонентов. Важно учитывать, что повышение эффективности в каком-то отдельном элементе системы без учета последствий для других, может ок</w:t>
      </w:r>
      <w:r w:rsidRPr="001959C6">
        <w:rPr>
          <w:color w:val="000000" w:themeColor="text1"/>
          <w:sz w:val="28"/>
          <w:szCs w:val="28"/>
          <w:shd w:val="clear" w:color="auto" w:fill="FFFFFF"/>
        </w:rPr>
        <w:t>а</w:t>
      </w:r>
      <w:r w:rsidRPr="001959C6">
        <w:rPr>
          <w:color w:val="000000" w:themeColor="text1"/>
          <w:sz w:val="28"/>
          <w:szCs w:val="28"/>
          <w:shd w:val="clear" w:color="auto" w:fill="FFFFFF"/>
        </w:rPr>
        <w:t>заться губительным для системы в целом.</w:t>
      </w:r>
    </w:p>
    <w:p w14:paraId="02D7B3DD" w14:textId="77777777" w:rsidR="005343A2" w:rsidRPr="00545CC9" w:rsidRDefault="005343A2" w:rsidP="000706BA">
      <w:r w:rsidRPr="00545CC9">
        <w:br w:type="page"/>
      </w:r>
    </w:p>
    <w:p w14:paraId="281BC881" w14:textId="77777777" w:rsidR="002F2D45" w:rsidRDefault="000008E7" w:rsidP="007B7350">
      <w:pPr>
        <w:pStyle w:val="10"/>
        <w:ind w:firstLine="0"/>
        <w:jc w:val="center"/>
        <w:rPr>
          <w:b w:val="0"/>
          <w:bCs w:val="0"/>
        </w:rPr>
      </w:pPr>
      <w:bookmarkStart w:id="11" w:name="_Toc107777960"/>
      <w:r w:rsidRPr="000C05DD">
        <w:rPr>
          <w:b w:val="0"/>
          <w:bCs w:val="0"/>
        </w:rPr>
        <w:lastRenderedPageBreak/>
        <w:t xml:space="preserve">Список </w:t>
      </w:r>
      <w:r w:rsidR="007B7350" w:rsidRPr="000C05DD">
        <w:rPr>
          <w:b w:val="0"/>
          <w:bCs w:val="0"/>
        </w:rPr>
        <w:t xml:space="preserve">использованных </w:t>
      </w:r>
      <w:r w:rsidR="00545CC9" w:rsidRPr="000C05DD">
        <w:rPr>
          <w:b w:val="0"/>
          <w:bCs w:val="0"/>
        </w:rPr>
        <w:t>источников</w:t>
      </w:r>
      <w:bookmarkEnd w:id="11"/>
    </w:p>
    <w:p w14:paraId="7B451532" w14:textId="45610C97" w:rsidR="004D6787" w:rsidRPr="004D6787" w:rsidRDefault="004D6787" w:rsidP="000706BA">
      <w:pPr>
        <w:pStyle w:val="10"/>
        <w:numPr>
          <w:ilvl w:val="2"/>
          <w:numId w:val="32"/>
        </w:numPr>
        <w:shd w:val="clear" w:color="auto" w:fill="FFFFFF"/>
        <w:suppressAutoHyphens w:val="0"/>
        <w:spacing w:after="160" w:line="360" w:lineRule="auto"/>
        <w:ind w:left="0" w:firstLine="709"/>
        <w:jc w:val="left"/>
        <w:rPr>
          <w:rFonts w:ascii="Times New Roman" w:hAnsi="Times New Roman"/>
          <w:b w:val="0"/>
          <w:sz w:val="28"/>
          <w:shd w:val="clear" w:color="auto" w:fill="FFFF00"/>
        </w:rPr>
      </w:pPr>
      <w:bookmarkStart w:id="12" w:name="_Toc301846102"/>
      <w:r w:rsidRPr="004D6787">
        <w:rPr>
          <w:rFonts w:ascii="Times New Roman" w:hAnsi="Times New Roman"/>
          <w:b w:val="0"/>
          <w:sz w:val="28"/>
          <w:shd w:val="clear" w:color="auto" w:fill="FFFFFF"/>
        </w:rPr>
        <w:t>ООО "Этажи-Владивосток". – Текст: электронный // Сайт об орг</w:t>
      </w:r>
      <w:r w:rsidRPr="004D6787">
        <w:rPr>
          <w:rFonts w:ascii="Times New Roman" w:hAnsi="Times New Roman"/>
          <w:b w:val="0"/>
          <w:sz w:val="28"/>
          <w:shd w:val="clear" w:color="auto" w:fill="FFFFFF"/>
        </w:rPr>
        <w:t>а</w:t>
      </w:r>
      <w:r w:rsidRPr="004D6787">
        <w:rPr>
          <w:rFonts w:ascii="Times New Roman" w:hAnsi="Times New Roman"/>
          <w:b w:val="0"/>
          <w:sz w:val="28"/>
          <w:shd w:val="clear" w:color="auto" w:fill="FFFFFF"/>
        </w:rPr>
        <w:t xml:space="preserve">низации: [сайт]. – </w:t>
      </w:r>
      <w:r w:rsidR="002E7C6B" w:rsidRPr="002E7C6B">
        <w:rPr>
          <w:rFonts w:ascii="Times New Roman" w:hAnsi="Times New Roman"/>
          <w:b w:val="0"/>
          <w:sz w:val="28"/>
          <w:shd w:val="clear" w:color="auto" w:fill="FFFFFF"/>
        </w:rPr>
        <w:t>URL:</w:t>
      </w:r>
      <w:r w:rsidR="002E7C6B" w:rsidRPr="002E7C6B">
        <w:rPr>
          <w:rFonts w:ascii="Times New Roman" w:hAnsi="Times New Roman"/>
          <w:b w:val="0"/>
          <w:sz w:val="28"/>
          <w:shd w:val="clear" w:color="auto" w:fill="FFFFFF"/>
          <w:lang w:val="en-US"/>
        </w:rPr>
        <w:t>http</w:t>
      </w:r>
      <w:r w:rsidR="002E7C6B" w:rsidRPr="002E7C6B">
        <w:rPr>
          <w:rFonts w:ascii="Times New Roman" w:hAnsi="Times New Roman"/>
          <w:b w:val="0"/>
          <w:sz w:val="28"/>
          <w:shd w:val="clear" w:color="auto" w:fill="FFFFFF"/>
        </w:rPr>
        <w:t>://</w:t>
      </w:r>
      <w:r w:rsidR="002E7C6B" w:rsidRPr="002E7C6B">
        <w:rPr>
          <w:rFonts w:ascii="Times New Roman" w:hAnsi="Times New Roman"/>
          <w:b w:val="0"/>
          <w:shd w:val="clear" w:color="auto" w:fill="FFFFFF"/>
          <w:lang w:val="en-US"/>
        </w:rPr>
        <w:t>VL</w:t>
      </w:r>
      <w:r w:rsidR="002E7C6B" w:rsidRPr="002E7C6B">
        <w:rPr>
          <w:rFonts w:ascii="Times New Roman" w:hAnsi="Times New Roman"/>
          <w:b w:val="0"/>
          <w:shd w:val="clear" w:color="auto" w:fill="FFFFFF"/>
        </w:rPr>
        <w:t>.</w:t>
      </w:r>
      <w:r w:rsidR="002E7C6B" w:rsidRPr="002E7C6B">
        <w:rPr>
          <w:rFonts w:ascii="Times New Roman" w:hAnsi="Times New Roman"/>
          <w:b w:val="0"/>
          <w:shd w:val="clear" w:color="auto" w:fill="FFFFFF"/>
          <w:lang w:val="en-US"/>
        </w:rPr>
        <w:t>Etagi</w:t>
      </w:r>
      <w:r w:rsidR="002E7C6B" w:rsidRPr="002E7C6B">
        <w:rPr>
          <w:rFonts w:ascii="Times New Roman" w:hAnsi="Times New Roman"/>
          <w:b w:val="0"/>
          <w:shd w:val="clear" w:color="auto" w:fill="FFFFFF"/>
        </w:rPr>
        <w:t>.</w:t>
      </w:r>
      <w:r w:rsidR="002E7C6B" w:rsidRPr="002E7C6B">
        <w:rPr>
          <w:rFonts w:ascii="Times New Roman" w:hAnsi="Times New Roman"/>
          <w:b w:val="0"/>
          <w:shd w:val="clear" w:color="auto" w:fill="FFFFFF"/>
          <w:lang w:val="en-US"/>
        </w:rPr>
        <w:t>com</w:t>
      </w:r>
      <w:bookmarkEnd w:id="12"/>
      <w:r w:rsidR="002E7C6B" w:rsidRPr="002E7C6B">
        <w:rPr>
          <w:rFonts w:ascii="Times New Roman" w:hAnsi="Times New Roman"/>
          <w:b w:val="0"/>
          <w:shd w:val="clear" w:color="auto" w:fill="FFFFFF"/>
        </w:rPr>
        <w:t xml:space="preserve"> </w:t>
      </w:r>
      <w:r w:rsidR="002E7C6B">
        <w:rPr>
          <w:rFonts w:ascii="Times New Roman" w:hAnsi="Times New Roman"/>
          <w:b w:val="0"/>
          <w:shd w:val="clear" w:color="auto" w:fill="FFFFFF"/>
        </w:rPr>
        <w:t>(дата обращения 8.07.2022)</w:t>
      </w:r>
    </w:p>
    <w:p w14:paraId="244B25D0" w14:textId="262BF2D6" w:rsidR="004D6787" w:rsidRDefault="004D6787" w:rsidP="000706BA">
      <w:pPr>
        <w:pStyle w:val="aa"/>
        <w:numPr>
          <w:ilvl w:val="2"/>
          <w:numId w:val="32"/>
        </w:numPr>
        <w:tabs>
          <w:tab w:val="clear" w:pos="1134"/>
        </w:tabs>
        <w:ind w:left="0" w:firstLine="709"/>
        <w:jc w:val="left"/>
        <w:rPr>
          <w:color w:val="000000"/>
          <w:shd w:val="clear" w:color="auto" w:fill="FFFF00"/>
        </w:rPr>
      </w:pPr>
      <w:r>
        <w:rPr>
          <w:shd w:val="clear" w:color="auto" w:fill="FFFFFF"/>
        </w:rPr>
        <w:t xml:space="preserve">Организационно-правовые формы в России. КонсультантПлюс </w:t>
      </w:r>
      <w:r w:rsidR="002E7C6B">
        <w:rPr>
          <w:shd w:val="clear" w:color="auto" w:fill="FFFFFF"/>
          <w:lang w:val="en-US"/>
        </w:rPr>
        <w:t>URL</w:t>
      </w:r>
      <w:r w:rsidR="002E7C6B">
        <w:rPr>
          <w:shd w:val="clear" w:color="auto" w:fill="FFFFFF"/>
        </w:rPr>
        <w:t xml:space="preserve">: </w:t>
      </w:r>
      <w:r w:rsidRPr="000706BA">
        <w:rPr>
          <w:shd w:val="clear" w:color="auto" w:fill="FFFFFF"/>
        </w:rPr>
        <w:t xml:space="preserve">http://www.consultant.ru/document/cons_doc_LAW_139192/ </w:t>
      </w:r>
      <w:r w:rsidR="002E7C6B">
        <w:rPr>
          <w:shd w:val="clear" w:color="auto" w:fill="FFFFFF"/>
        </w:rPr>
        <w:t>(дата обращ</w:t>
      </w:r>
      <w:r w:rsidR="002E7C6B">
        <w:rPr>
          <w:shd w:val="clear" w:color="auto" w:fill="FFFFFF"/>
        </w:rPr>
        <w:t>е</w:t>
      </w:r>
      <w:r w:rsidR="002E7C6B">
        <w:rPr>
          <w:shd w:val="clear" w:color="auto" w:fill="FFFFFF"/>
        </w:rPr>
        <w:t>ния 7.07.2022)</w:t>
      </w:r>
    </w:p>
    <w:p w14:paraId="71F65FC5" w14:textId="498F22BD" w:rsidR="004D6787" w:rsidRPr="002E7C6B" w:rsidRDefault="004D6787" w:rsidP="002E7C6B">
      <w:pPr>
        <w:pStyle w:val="aa"/>
        <w:numPr>
          <w:ilvl w:val="2"/>
          <w:numId w:val="32"/>
        </w:numPr>
        <w:tabs>
          <w:tab w:val="clear" w:pos="1134"/>
        </w:tabs>
        <w:ind w:left="0" w:firstLine="709"/>
        <w:jc w:val="left"/>
        <w:rPr>
          <w:shd w:val="clear" w:color="auto" w:fill="FFFF00"/>
        </w:rPr>
      </w:pPr>
      <w:r>
        <w:rPr>
          <w:shd w:val="clear" w:color="auto" w:fill="FFFFFF"/>
        </w:rPr>
        <w:t xml:space="preserve">Федеральный закон от 08.02.1998 N 14-ФЗ (ред. от 04.11.2019, с изм. от 07.04.2020) "Об обществах с ограниченной ответственностью". – Текст: электронный // СПС «КонсультантПлюс»: [сайт]. – </w:t>
      </w:r>
      <w:r w:rsidRPr="002E7C6B">
        <w:rPr>
          <w:shd w:val="clear" w:color="auto" w:fill="FFFFFF"/>
        </w:rPr>
        <w:t>URL:</w:t>
      </w:r>
      <w:r w:rsidR="002E7C6B" w:rsidRPr="002E7C6B">
        <w:rPr>
          <w:shd w:val="clear" w:color="auto" w:fill="FFFFFF"/>
        </w:rPr>
        <w:t xml:space="preserve"> http://www.consultant.ru/document/cons_doc_LAW_17819/</w:t>
      </w:r>
      <w:r w:rsidR="002E7C6B">
        <w:rPr>
          <w:shd w:val="clear" w:color="auto" w:fill="FFFFFF"/>
        </w:rPr>
        <w:t xml:space="preserve"> ( дата обращения 06.07.2022)</w:t>
      </w:r>
    </w:p>
    <w:p w14:paraId="13C50626" w14:textId="77777777" w:rsidR="004D6787" w:rsidRPr="00CD56BC" w:rsidRDefault="004D6787" w:rsidP="000706BA">
      <w:pPr>
        <w:pStyle w:val="aa"/>
        <w:numPr>
          <w:ilvl w:val="0"/>
          <w:numId w:val="32"/>
        </w:numPr>
        <w:tabs>
          <w:tab w:val="clear" w:pos="1134"/>
          <w:tab w:val="left" w:pos="1241"/>
          <w:tab w:val="left" w:pos="2419"/>
          <w:tab w:val="left" w:pos="8828"/>
        </w:tabs>
        <w:ind w:left="0" w:right="421" w:firstLine="709"/>
        <w:jc w:val="left"/>
      </w:pPr>
      <w:r>
        <w:t xml:space="preserve">Романов А.Н., Колчин С.П. Налоги и налогообложение: Учебное </w:t>
      </w:r>
      <w:r w:rsidRPr="00CD56BC">
        <w:t>пособие, Москва 2017</w:t>
      </w:r>
    </w:p>
    <w:p w14:paraId="0889A3C5" w14:textId="723B1A8C" w:rsidR="004D6787" w:rsidRDefault="004D6787" w:rsidP="000706BA">
      <w:pPr>
        <w:pStyle w:val="aa"/>
        <w:numPr>
          <w:ilvl w:val="0"/>
          <w:numId w:val="32"/>
        </w:numPr>
        <w:tabs>
          <w:tab w:val="clear" w:pos="1134"/>
          <w:tab w:val="left" w:pos="1241"/>
          <w:tab w:val="left" w:pos="2419"/>
          <w:tab w:val="left" w:pos="8828"/>
        </w:tabs>
        <w:ind w:left="0" w:right="421" w:firstLine="709"/>
        <w:jc w:val="left"/>
      </w:pPr>
      <w:r>
        <w:rPr>
          <w:color w:val="000000"/>
          <w:shd w:val="clear" w:color="auto" w:fill="FFFFFF"/>
        </w:rPr>
        <w:t>Учёт отраслевой специфики при внедрении информационных с</w:t>
      </w:r>
      <w:r>
        <w:rPr>
          <w:color w:val="000000"/>
          <w:shd w:val="clear" w:color="auto" w:fill="FFFFFF"/>
        </w:rPr>
        <w:t>и</w:t>
      </w:r>
      <w:r>
        <w:rPr>
          <w:color w:val="000000"/>
          <w:shd w:val="clear" w:color="auto" w:fill="FFFFFF"/>
        </w:rPr>
        <w:t>стем</w:t>
      </w:r>
      <w:r>
        <w:rPr>
          <w:color w:val="000000"/>
        </w:rPr>
        <w:t xml:space="preserve"> </w:t>
      </w:r>
      <w:r>
        <w:t xml:space="preserve">– Текст: электронный //  [сайт]. – URL: </w:t>
      </w:r>
      <w:r w:rsidR="002E7C6B">
        <w:rPr>
          <w:lang w:val="en-US"/>
        </w:rPr>
        <w:t>http</w:t>
      </w:r>
      <w:r w:rsidR="002E7C6B" w:rsidRPr="002E7C6B">
        <w:t>//</w:t>
      </w:r>
      <w:r w:rsidR="002E7C6B">
        <w:t>www.cfin.ru (дата обращ</w:t>
      </w:r>
      <w:r w:rsidR="002E7C6B">
        <w:t>е</w:t>
      </w:r>
      <w:r w:rsidR="002E7C6B">
        <w:t>ния 05.07.2022)</w:t>
      </w:r>
    </w:p>
    <w:p w14:paraId="235C6661" w14:textId="77777777" w:rsidR="004D6787" w:rsidRDefault="004D6787" w:rsidP="000706BA">
      <w:pPr>
        <w:numPr>
          <w:ilvl w:val="0"/>
          <w:numId w:val="32"/>
        </w:numPr>
        <w:tabs>
          <w:tab w:val="clear" w:pos="1134"/>
        </w:tabs>
        <w:spacing w:after="160"/>
        <w:ind w:left="0" w:firstLine="709"/>
        <w:jc w:val="left"/>
      </w:pPr>
      <w:r>
        <w:t>Г. Чеботарева Отраслевой риск-менеджмент Учебное пособие, и</w:t>
      </w:r>
      <w:r>
        <w:t>з</w:t>
      </w:r>
      <w:r>
        <w:t>дательство "Кнорус", Москва 2021</w:t>
      </w:r>
    </w:p>
    <w:p w14:paraId="2AD0585A" w14:textId="407E174A" w:rsidR="004D6787" w:rsidRPr="000706BA" w:rsidRDefault="004D6787" w:rsidP="000706BA">
      <w:pPr>
        <w:pStyle w:val="aa"/>
        <w:numPr>
          <w:ilvl w:val="0"/>
          <w:numId w:val="32"/>
        </w:numPr>
        <w:tabs>
          <w:tab w:val="clear" w:pos="1134"/>
          <w:tab w:val="left" w:pos="1241"/>
          <w:tab w:val="left" w:pos="2419"/>
          <w:tab w:val="left" w:pos="8828"/>
        </w:tabs>
        <w:ind w:left="0" w:right="421" w:firstLine="709"/>
        <w:jc w:val="left"/>
      </w:pPr>
      <w:r>
        <w:t xml:space="preserve">ООО </w:t>
      </w:r>
      <w:r w:rsidRPr="00CD56BC">
        <w:t>“</w:t>
      </w:r>
      <w:r>
        <w:t>Этажи-Владивосток</w:t>
      </w:r>
      <w:r w:rsidRPr="00CD56BC">
        <w:t>”</w:t>
      </w:r>
      <w:r>
        <w:t xml:space="preserve"> – Текст: электронный // Вакансии Этажи Владивосток [сайт]. – URL:</w:t>
      </w:r>
      <w:r w:rsidR="002E7C6B">
        <w:rPr>
          <w:lang w:val="en-US"/>
        </w:rPr>
        <w:t>http</w:t>
      </w:r>
      <w:r w:rsidR="002E7C6B" w:rsidRPr="002E7C6B">
        <w:t>//</w:t>
      </w:r>
      <w:r>
        <w:t xml:space="preserve"> </w:t>
      </w:r>
      <w:r w:rsidRPr="000706BA">
        <w:rPr>
          <w:lang w:val="en-US"/>
        </w:rPr>
        <w:t>Etagi</w:t>
      </w:r>
      <w:r w:rsidRPr="000706BA">
        <w:t>.</w:t>
      </w:r>
      <w:r w:rsidRPr="000706BA">
        <w:rPr>
          <w:lang w:val="en-US"/>
        </w:rPr>
        <w:t>career</w:t>
      </w:r>
      <w:r w:rsidRPr="000706BA">
        <w:t>.pro</w:t>
      </w:r>
      <w:r w:rsidR="002E7C6B" w:rsidRPr="002E7C6B">
        <w:t xml:space="preserve"> </w:t>
      </w:r>
      <w:r w:rsidR="002E7C6B">
        <w:t>(дата обращения 06.07.2022)</w:t>
      </w:r>
    </w:p>
    <w:p w14:paraId="15DA489E" w14:textId="3BBBD34F" w:rsidR="004D6787" w:rsidRDefault="004D6787" w:rsidP="000706BA">
      <w:pPr>
        <w:pStyle w:val="aa"/>
        <w:numPr>
          <w:ilvl w:val="0"/>
          <w:numId w:val="32"/>
        </w:numPr>
        <w:tabs>
          <w:tab w:val="clear" w:pos="1134"/>
          <w:tab w:val="left" w:pos="284"/>
          <w:tab w:val="left" w:pos="1241"/>
          <w:tab w:val="left" w:pos="2419"/>
          <w:tab w:val="left" w:pos="8828"/>
        </w:tabs>
        <w:ind w:left="0" w:right="421" w:firstLine="709"/>
        <w:jc w:val="left"/>
      </w:pPr>
      <w:r>
        <w:t>Цель предпринимательской деятельности – Текст: электронный // Получение прибыли [сайт]. – URL:</w:t>
      </w:r>
      <w:r w:rsidR="002E7C6B" w:rsidRPr="002E7C6B">
        <w:t xml:space="preserve"> </w:t>
      </w:r>
      <w:r w:rsidR="002E7C6B" w:rsidRPr="002E7C6B">
        <w:rPr>
          <w:lang w:val="en-US"/>
        </w:rPr>
        <w:t>https</w:t>
      </w:r>
      <w:r w:rsidR="002E7C6B" w:rsidRPr="002E7C6B">
        <w:t>://</w:t>
      </w:r>
      <w:r w:rsidR="002E7C6B" w:rsidRPr="002E7C6B">
        <w:rPr>
          <w:lang w:val="en-US"/>
        </w:rPr>
        <w:t>center</w:t>
      </w:r>
      <w:r w:rsidR="002E7C6B" w:rsidRPr="002E7C6B">
        <w:t>-</w:t>
      </w:r>
      <w:r w:rsidR="002E7C6B" w:rsidRPr="002E7C6B">
        <w:rPr>
          <w:lang w:val="en-US"/>
        </w:rPr>
        <w:t>yf</w:t>
      </w:r>
      <w:r w:rsidR="002E7C6B" w:rsidRPr="002E7C6B">
        <w:t>.</w:t>
      </w:r>
      <w:r w:rsidR="002E7C6B" w:rsidRPr="002E7C6B">
        <w:rPr>
          <w:lang w:val="en-US"/>
        </w:rPr>
        <w:t>ru</w:t>
      </w:r>
      <w:r w:rsidR="002E7C6B">
        <w:t xml:space="preserve"> (дата обращения 07.07.2022)</w:t>
      </w:r>
    </w:p>
    <w:p w14:paraId="722099A8" w14:textId="325E3E4A" w:rsidR="004D6787" w:rsidRDefault="004D6787" w:rsidP="000706BA">
      <w:pPr>
        <w:pStyle w:val="aa"/>
        <w:numPr>
          <w:ilvl w:val="0"/>
          <w:numId w:val="32"/>
        </w:numPr>
        <w:tabs>
          <w:tab w:val="clear" w:pos="1134"/>
          <w:tab w:val="left" w:pos="1241"/>
          <w:tab w:val="left" w:pos="2419"/>
          <w:tab w:val="left" w:pos="8828"/>
        </w:tabs>
        <w:ind w:left="0" w:right="421" w:firstLine="709"/>
        <w:jc w:val="left"/>
      </w:pPr>
      <w:r>
        <w:t xml:space="preserve">Что такое прибыль? – Текст: электронный // Виды прибыли [сайт]. – URL: </w:t>
      </w:r>
      <w:r w:rsidR="002E7C6B" w:rsidRPr="002E7C6B">
        <w:t>https://finanso.com/ru/blog/biznes/chto-takoe-pribyl/</w:t>
      </w:r>
      <w:r w:rsidR="002E7C6B">
        <w:t xml:space="preserve"> (дата обр</w:t>
      </w:r>
      <w:r w:rsidR="002E7C6B">
        <w:t>а</w:t>
      </w:r>
      <w:r w:rsidR="002E7C6B">
        <w:t>щения 06.07.2022)</w:t>
      </w:r>
    </w:p>
    <w:p w14:paraId="67B3AE13" w14:textId="2A7BFFD0" w:rsidR="004D6787" w:rsidRDefault="004D6787" w:rsidP="000706BA">
      <w:pPr>
        <w:pStyle w:val="aa"/>
        <w:numPr>
          <w:ilvl w:val="0"/>
          <w:numId w:val="32"/>
        </w:numPr>
        <w:tabs>
          <w:tab w:val="clear" w:pos="1134"/>
          <w:tab w:val="left" w:pos="1241"/>
          <w:tab w:val="left" w:pos="2419"/>
          <w:tab w:val="left" w:pos="8828"/>
        </w:tabs>
        <w:ind w:left="0" w:right="421" w:firstLine="709"/>
        <w:jc w:val="left"/>
      </w:pPr>
      <w:r>
        <w:rPr>
          <w:shd w:val="clear" w:color="auto" w:fill="FFFFFF"/>
        </w:rPr>
        <w:t xml:space="preserve">Структурное подразделение </w:t>
      </w:r>
      <w:r>
        <w:t>– Текст: электронный // Что такое структура [сайт]. – URL:</w:t>
      </w:r>
      <w:r w:rsidR="002E7C6B" w:rsidRPr="002E7C6B">
        <w:t xml:space="preserve"> </w:t>
      </w:r>
      <w:r w:rsidR="00EE52C4" w:rsidRPr="00EE52C4">
        <w:t>https://www.gd.ru</w:t>
      </w:r>
      <w:r w:rsidR="00EE52C4">
        <w:t xml:space="preserve"> (дата обращения 05.07.2022)</w:t>
      </w:r>
    </w:p>
    <w:p w14:paraId="732A0C41" w14:textId="77777777" w:rsidR="004D6787" w:rsidRDefault="004D6787" w:rsidP="000706BA">
      <w:pPr>
        <w:pStyle w:val="aa"/>
        <w:numPr>
          <w:ilvl w:val="0"/>
          <w:numId w:val="32"/>
        </w:numPr>
        <w:tabs>
          <w:tab w:val="clear" w:pos="1134"/>
          <w:tab w:val="left" w:pos="1241"/>
          <w:tab w:val="left" w:pos="2419"/>
          <w:tab w:val="left" w:pos="8828"/>
        </w:tabs>
        <w:ind w:left="0" w:right="421" w:firstLine="709"/>
        <w:jc w:val="left"/>
        <w:rPr>
          <w:color w:val="000000"/>
        </w:rPr>
      </w:pPr>
      <w:r>
        <w:lastRenderedPageBreak/>
        <w:t>Практика управления человеческими ресурсами, учебное пособие – Текст: электронный //</w:t>
      </w:r>
      <w:r>
        <w:rPr>
          <w:color w:val="000000"/>
        </w:rPr>
        <w:t xml:space="preserve"> Майкл Армстронг, – 108 с. ISBN 978-5-88811-587-9 </w:t>
      </w:r>
    </w:p>
    <w:p w14:paraId="2F251565" w14:textId="4A017901" w:rsidR="004D6787" w:rsidRDefault="004D6787" w:rsidP="000706BA">
      <w:pPr>
        <w:pStyle w:val="aa"/>
        <w:numPr>
          <w:ilvl w:val="0"/>
          <w:numId w:val="32"/>
        </w:numPr>
        <w:tabs>
          <w:tab w:val="clear" w:pos="1134"/>
          <w:tab w:val="left" w:pos="1241"/>
          <w:tab w:val="left" w:pos="2419"/>
          <w:tab w:val="left" w:pos="8828"/>
        </w:tabs>
        <w:ind w:left="0" w:right="421" w:firstLine="709"/>
        <w:jc w:val="left"/>
        <w:rPr>
          <w:color w:val="000000"/>
        </w:rPr>
      </w:pPr>
      <w:r>
        <w:rPr>
          <w:color w:val="000000"/>
        </w:rPr>
        <w:t>Международный бизнес. Теория и практика: учебник для бак</w:t>
      </w:r>
      <w:r>
        <w:rPr>
          <w:color w:val="000000"/>
        </w:rPr>
        <w:t>а</w:t>
      </w:r>
      <w:r>
        <w:rPr>
          <w:color w:val="000000"/>
        </w:rPr>
        <w:t xml:space="preserve">лавров / А.И. Погорлецкий </w:t>
      </w:r>
      <w:r>
        <w:t>[и др.] ; под редакцией А.И. Погорлецкого, С.Ф. Сутырина-Москва: Издательство Юрайт, 2019.-733с.-(Бакалавр. Академич</w:t>
      </w:r>
      <w:r>
        <w:t>е</w:t>
      </w:r>
      <w:r>
        <w:t>ский курс).-</w:t>
      </w:r>
      <w:r>
        <w:rPr>
          <w:lang w:val="en-US"/>
        </w:rPr>
        <w:t>ISBN</w:t>
      </w:r>
      <w:r w:rsidRPr="00D5688D">
        <w:t xml:space="preserve"> 978-5-9916-3256-0-</w:t>
      </w:r>
      <w:r>
        <w:t>Текст: электронный// Образовательная платформа Юрайт [сайт].-</w:t>
      </w:r>
      <w:r>
        <w:rPr>
          <w:lang w:val="en-US"/>
        </w:rPr>
        <w:t>URL</w:t>
      </w:r>
      <w:r>
        <w:t>:</w:t>
      </w:r>
      <w:r w:rsidR="00EE52C4" w:rsidRPr="00EE52C4">
        <w:t xml:space="preserve"> </w:t>
      </w:r>
      <w:r w:rsidR="00EE52C4" w:rsidRPr="002E7C6B">
        <w:t>https://</w:t>
      </w:r>
      <w:r w:rsidRPr="00D5688D">
        <w:t xml:space="preserve"> </w:t>
      </w:r>
      <w:r>
        <w:rPr>
          <w:lang w:val="en-US"/>
        </w:rPr>
        <w:t>urait</w:t>
      </w:r>
      <w:r w:rsidRPr="00D5688D">
        <w:t>.</w:t>
      </w:r>
      <w:r>
        <w:rPr>
          <w:lang w:val="en-US"/>
        </w:rPr>
        <w:t>ru</w:t>
      </w:r>
      <w:r>
        <w:t>/</w:t>
      </w:r>
      <w:r>
        <w:rPr>
          <w:lang w:val="en-US"/>
        </w:rPr>
        <w:t>bcode</w:t>
      </w:r>
      <w:r>
        <w:t>/</w:t>
      </w:r>
      <w:r w:rsidRPr="00D5688D">
        <w:t>426103</w:t>
      </w:r>
      <w:r w:rsidR="00EE52C4">
        <w:t xml:space="preserve"> (дата обращ</w:t>
      </w:r>
      <w:r w:rsidR="00EE52C4">
        <w:t>е</w:t>
      </w:r>
      <w:r w:rsidR="00EE52C4">
        <w:t>ния 09.07.2022)</w:t>
      </w:r>
    </w:p>
    <w:p w14:paraId="3CB2A03A" w14:textId="77777777" w:rsidR="004D6787" w:rsidRDefault="004D6787" w:rsidP="000706BA">
      <w:pPr>
        <w:pStyle w:val="aa"/>
        <w:numPr>
          <w:ilvl w:val="0"/>
          <w:numId w:val="32"/>
        </w:numPr>
        <w:tabs>
          <w:tab w:val="clear" w:pos="1134"/>
          <w:tab w:val="left" w:pos="1241"/>
          <w:tab w:val="left" w:pos="2419"/>
          <w:tab w:val="left" w:pos="8828"/>
        </w:tabs>
        <w:ind w:left="0" w:right="421" w:firstLine="709"/>
        <w:jc w:val="left"/>
      </w:pPr>
      <w:r>
        <w:t>Дональд Трамп. Искусство сделки / Дональд Дж. Трамп, Тони Шварц [пер. с англ. И. Савиной].-Москва : Эксмо, 2019.-336 с.-(Лучший м</w:t>
      </w:r>
      <w:r>
        <w:t>и</w:t>
      </w:r>
      <w:r>
        <w:t>ровой опыт</w:t>
      </w:r>
      <w:r w:rsidRPr="000706BA">
        <w:t>)</w:t>
      </w:r>
    </w:p>
    <w:p w14:paraId="2BB9B76D" w14:textId="35F83EE3" w:rsidR="004D6787" w:rsidRDefault="004D6787" w:rsidP="000706BA">
      <w:pPr>
        <w:pStyle w:val="aa"/>
        <w:numPr>
          <w:ilvl w:val="0"/>
          <w:numId w:val="32"/>
        </w:numPr>
        <w:tabs>
          <w:tab w:val="clear" w:pos="1134"/>
          <w:tab w:val="left" w:pos="1241"/>
          <w:tab w:val="left" w:pos="2419"/>
          <w:tab w:val="left" w:pos="8828"/>
        </w:tabs>
        <w:ind w:left="0" w:right="421" w:firstLine="709"/>
        <w:jc w:val="left"/>
      </w:pPr>
      <w:r>
        <w:t xml:space="preserve">Проверка организации – Текст: электронный // Деятельность ООО </w:t>
      </w:r>
      <w:r w:rsidRPr="00D5688D">
        <w:t>“</w:t>
      </w:r>
      <w:r>
        <w:t>Этажи-Владивосток</w:t>
      </w:r>
      <w:r w:rsidRPr="00D5688D">
        <w:t>”</w:t>
      </w:r>
      <w:r>
        <w:t>[сайт]. – URL:</w:t>
      </w:r>
      <w:r w:rsidR="00EE52C4" w:rsidRPr="00EE52C4">
        <w:t xml:space="preserve"> </w:t>
      </w:r>
      <w:r w:rsidR="00EE52C4" w:rsidRPr="002E7C6B">
        <w:t>https://</w:t>
      </w:r>
      <w:hyperlink r:id="rId18" w:history="1">
        <w:r>
          <w:rPr>
            <w:lang w:val="en-US"/>
          </w:rPr>
          <w:t>checko</w:t>
        </w:r>
        <w:r w:rsidRPr="0009013D">
          <w:t>.</w:t>
        </w:r>
        <w:r>
          <w:rPr>
            <w:lang w:val="en-US"/>
          </w:rPr>
          <w:t>ru</w:t>
        </w:r>
      </w:hyperlink>
      <w:r w:rsidR="00EE52C4">
        <w:t xml:space="preserve"> (дата обращения 09.07.2022)</w:t>
      </w:r>
    </w:p>
    <w:p w14:paraId="53F24837" w14:textId="7D1A92A4" w:rsidR="000706BA" w:rsidRDefault="000706BA" w:rsidP="000706BA">
      <w:r>
        <w:t>15    Любая бухгалтерская отчетность – Текст: электронный // Бухгалте</w:t>
      </w:r>
      <w:r>
        <w:t>р</w:t>
      </w:r>
      <w:r>
        <w:t xml:space="preserve">ская отчетность “ООО Этажи-Владивосток”[сайт]. – URL: </w:t>
      </w:r>
      <w:r w:rsidR="00EE52C4" w:rsidRPr="00EE52C4">
        <w:t>http://www.testfirm.ru</w:t>
      </w:r>
      <w:r w:rsidR="00EE52C4">
        <w:t xml:space="preserve"> (дата обращения 01.07.2022)</w:t>
      </w:r>
    </w:p>
    <w:p w14:paraId="10C94033" w14:textId="67AB69EF" w:rsidR="000706BA" w:rsidRDefault="000706BA" w:rsidP="000706BA">
      <w:r>
        <w:t>16   Сравнительный бухгалтерский анализ– Текст: электронный //ООО “Этажи-Владивосток” :[сайт].URL:http://www.testfirm.ru</w:t>
      </w:r>
      <w:r w:rsidR="00EE52C4">
        <w:t xml:space="preserve"> (дата обращения 09.07.2022)</w:t>
      </w:r>
    </w:p>
    <w:p w14:paraId="13B08C51" w14:textId="6C5AE426" w:rsidR="000706BA" w:rsidRPr="000706BA" w:rsidRDefault="000706BA" w:rsidP="000706BA">
      <w:pPr>
        <w:rPr>
          <w:lang w:val="en-US"/>
        </w:rPr>
      </w:pPr>
      <w:r w:rsidRPr="000706BA">
        <w:rPr>
          <w:lang w:val="en-US"/>
        </w:rPr>
        <w:t>17    The Book on Rental Property Investing Copyright  2015 by BiggerPockets       Inc. All Rights Reserved. Written by Brandon Turner Published by BiggerPockets    Publishing LLC, Denver, CO ISBN: 978-0-9907117-9-7</w:t>
      </w:r>
    </w:p>
    <w:p w14:paraId="7703C435" w14:textId="790242ED" w:rsidR="000706BA" w:rsidRDefault="000706BA" w:rsidP="000706BA">
      <w:r>
        <w:t xml:space="preserve">18   Модели командной работы//Текст электронный//[сайт]. – URL: </w:t>
      </w:r>
      <w:r w:rsidR="00EE52C4" w:rsidRPr="002E7C6B">
        <w:t>https://</w:t>
      </w:r>
      <w:r>
        <w:t xml:space="preserve"> </w:t>
      </w:r>
      <w:r w:rsidR="00EE52C4" w:rsidRPr="00EE52C4">
        <w:t>www.wrike.com</w:t>
      </w:r>
      <w:r w:rsidR="00EE52C4">
        <w:t xml:space="preserve"> (дата обращения 07.07.2022)</w:t>
      </w:r>
    </w:p>
    <w:p w14:paraId="668B1BB7" w14:textId="19C192E4" w:rsidR="000706BA" w:rsidRDefault="000706BA" w:rsidP="000706BA">
      <w:r>
        <w:t xml:space="preserve">19   Виды организационной культуры//Текст электронный//[сайт]. – URL: </w:t>
      </w:r>
      <w:r w:rsidR="00EE52C4" w:rsidRPr="00EE52C4">
        <w:t>https://spravochnik.ru</w:t>
      </w:r>
      <w:r w:rsidR="00EE52C4">
        <w:t xml:space="preserve"> (дата обращения 08.07.2022)</w:t>
      </w:r>
    </w:p>
    <w:p w14:paraId="01B31C11" w14:textId="75EF6BEE" w:rsidR="000706BA" w:rsidRDefault="000706BA" w:rsidP="000706BA">
      <w:r>
        <w:t>20 Управление проектами: от планирования до оценки эффективности : Практ. пособ. / Ред. Ю. Н. Лапыгин . – М. : Омега-Л, 2017 . – 252 с.</w:t>
      </w:r>
    </w:p>
    <w:p w14:paraId="08409219" w14:textId="77777777" w:rsidR="004D6787" w:rsidRPr="004D6787" w:rsidRDefault="004D6787" w:rsidP="000706BA"/>
    <w:p w14:paraId="3166CC46" w14:textId="77777777" w:rsidR="006D6A42" w:rsidRDefault="006D6A42" w:rsidP="000C05DD">
      <w:pPr>
        <w:pStyle w:val="10"/>
        <w:jc w:val="center"/>
        <w:rPr>
          <w:rFonts w:cs="Arial"/>
          <w:b w:val="0"/>
          <w:bCs w:val="0"/>
          <w:szCs w:val="30"/>
        </w:rPr>
      </w:pPr>
      <w:bookmarkStart w:id="13" w:name="_Toc107777961"/>
      <w:r w:rsidRPr="000C05DD">
        <w:rPr>
          <w:rFonts w:cs="Arial"/>
          <w:b w:val="0"/>
          <w:bCs w:val="0"/>
          <w:szCs w:val="30"/>
        </w:rPr>
        <w:lastRenderedPageBreak/>
        <w:t xml:space="preserve">Приложение </w:t>
      </w:r>
      <w:r w:rsidR="006E21C6" w:rsidRPr="000C05DD">
        <w:rPr>
          <w:rFonts w:cs="Arial"/>
          <w:b w:val="0"/>
          <w:bCs w:val="0"/>
          <w:szCs w:val="30"/>
        </w:rPr>
        <w:t>А</w:t>
      </w:r>
      <w:bookmarkEnd w:id="13"/>
    </w:p>
    <w:p w14:paraId="1834E906" w14:textId="4FE78F47" w:rsidR="004D6787" w:rsidRDefault="000706BA" w:rsidP="004D6787">
      <w:r w:rsidRPr="008F659F">
        <w:rPr>
          <w:noProof/>
          <w:lang w:val="en-US"/>
        </w:rPr>
        <w:drawing>
          <wp:inline distT="0" distB="0" distL="0" distR="0" wp14:anchorId="7379E123" wp14:editId="384386AA">
            <wp:extent cx="5341985" cy="541972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338401" cy="5416089"/>
                    </a:xfrm>
                    <a:prstGeom prst="rect">
                      <a:avLst/>
                    </a:prstGeom>
                  </pic:spPr>
                </pic:pic>
              </a:graphicData>
            </a:graphic>
          </wp:inline>
        </w:drawing>
      </w:r>
    </w:p>
    <w:p w14:paraId="2723C09A" w14:textId="3C5D660C" w:rsidR="004D6787" w:rsidRDefault="004D6787" w:rsidP="004D6787"/>
    <w:p w14:paraId="0A78ACAA" w14:textId="45FDE0E2" w:rsidR="004D6787" w:rsidRDefault="004D6787" w:rsidP="004D6787"/>
    <w:p w14:paraId="1335380B" w14:textId="77777777" w:rsidR="004D6787" w:rsidRDefault="004D6787" w:rsidP="004D6787">
      <w:pPr>
        <w:jc w:val="center"/>
      </w:pPr>
    </w:p>
    <w:p w14:paraId="3672EEBA" w14:textId="3597A9E2" w:rsidR="004D6787" w:rsidRDefault="004D6787" w:rsidP="004D6787">
      <w:pPr>
        <w:jc w:val="center"/>
      </w:pPr>
    </w:p>
    <w:p w14:paraId="4D6361B6" w14:textId="1FA0748A" w:rsidR="004D6787" w:rsidRPr="004D6787" w:rsidRDefault="004D6787" w:rsidP="004D6787">
      <w:pPr>
        <w:jc w:val="left"/>
      </w:pPr>
    </w:p>
    <w:sectPr w:rsidR="004D6787" w:rsidRPr="004D6787" w:rsidSect="00AD015A">
      <w:pgSz w:w="11906" w:h="16838"/>
      <w:pgMar w:top="1134" w:right="566" w:bottom="1134" w:left="1701" w:header="567" w:footer="567"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94B289E" w14:textId="77777777" w:rsidR="00795E6F" w:rsidRDefault="00795E6F" w:rsidP="00793CC3">
      <w:pPr>
        <w:spacing w:line="240" w:lineRule="auto"/>
      </w:pPr>
      <w:r>
        <w:separator/>
      </w:r>
    </w:p>
  </w:endnote>
  <w:endnote w:type="continuationSeparator" w:id="0">
    <w:p w14:paraId="6944CB66" w14:textId="77777777" w:rsidR="00795E6F" w:rsidRDefault="00795E6F" w:rsidP="00793C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CY">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font>
  <w:font w:name="Noto Sans Devanagari">
    <w:altName w:val="Times New Roman"/>
    <w:charset w:val="00"/>
    <w:family w:val="swiss"/>
    <w:pitch w:val="variable"/>
    <w:sig w:usb0="80008023" w:usb1="00002046" w:usb2="00000000" w:usb3="00000000" w:csb0="00000001" w:csb1="00000000"/>
  </w:font>
  <w:font w:name="Minion Pro">
    <w:altName w:val="Minion Pro"/>
    <w:charset w:val="CC"/>
    <w:family w:val="roman"/>
    <w:pitch w:val="default"/>
    <w:sig w:usb0="00000201" w:usb1="00000000" w:usb2="00000000" w:usb3="00000000" w:csb0="00000004"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FEEF7" w14:textId="77777777" w:rsidR="00795E6F" w:rsidRDefault="00795E6F">
    <w:pPr>
      <w:pStyle w:val="a8"/>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5436C2" w14:textId="77777777" w:rsidR="00795E6F" w:rsidRDefault="00795E6F" w:rsidP="00793CC3">
      <w:pPr>
        <w:spacing w:line="240" w:lineRule="auto"/>
      </w:pPr>
      <w:r>
        <w:separator/>
      </w:r>
    </w:p>
  </w:footnote>
  <w:footnote w:type="continuationSeparator" w:id="0">
    <w:p w14:paraId="6FC2F4D7" w14:textId="77777777" w:rsidR="00795E6F" w:rsidRDefault="00795E6F" w:rsidP="00793CC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2966725"/>
      <w:docPartObj>
        <w:docPartGallery w:val="Page Numbers (Top of Page)"/>
        <w:docPartUnique/>
      </w:docPartObj>
    </w:sdtPr>
    <w:sdtEndPr/>
    <w:sdtContent>
      <w:p w14:paraId="544371CC" w14:textId="77777777" w:rsidR="00795E6F" w:rsidRDefault="00795E6F">
        <w:pPr>
          <w:pStyle w:val="a6"/>
          <w:jc w:val="right"/>
        </w:pPr>
        <w:r>
          <w:fldChar w:fldCharType="begin"/>
        </w:r>
        <w:r>
          <w:instrText>PAGE   \* MERGEFORMAT</w:instrText>
        </w:r>
        <w:r>
          <w:fldChar w:fldCharType="separate"/>
        </w:r>
        <w:r w:rsidR="004F1ADB">
          <w:rPr>
            <w:noProof/>
          </w:rPr>
          <w:t>6</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name w:val="WW8Num29"/>
    <w:lvl w:ilvl="0">
      <w:start w:val="1"/>
      <w:numFmt w:val="decimal"/>
      <w:lvlText w:val="%1."/>
      <w:lvlJc w:val="left"/>
      <w:pPr>
        <w:tabs>
          <w:tab w:val="num" w:pos="-720"/>
        </w:tabs>
        <w:ind w:left="360" w:hanging="360"/>
      </w:pPr>
      <w:rPr>
        <w:rFonts w:cs="Times New Roman"/>
      </w:rPr>
    </w:lvl>
  </w:abstractNum>
  <w:abstractNum w:abstractNumId="1">
    <w:nsid w:val="04CC4217"/>
    <w:multiLevelType w:val="multilevel"/>
    <w:tmpl w:val="7FA087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3D46AE1"/>
    <w:multiLevelType w:val="hybridMultilevel"/>
    <w:tmpl w:val="2C32FCEE"/>
    <w:lvl w:ilvl="0" w:tplc="B716458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nsid w:val="16D51C41"/>
    <w:multiLevelType w:val="multilevel"/>
    <w:tmpl w:val="8E803D06"/>
    <w:lvl w:ilvl="0">
      <w:start w:val="3"/>
      <w:numFmt w:val="decimal"/>
      <w:lvlText w:val="%1"/>
      <w:lvlJc w:val="left"/>
      <w:pPr>
        <w:ind w:left="554" w:hanging="252"/>
      </w:pPr>
      <w:rPr>
        <w:rFonts w:ascii="Times New Roman" w:hAnsi="Times New Roman"/>
        <w:sz w:val="28"/>
        <w:lang w:val="ru-RU"/>
      </w:rPr>
    </w:lvl>
    <w:lvl w:ilvl="1">
      <w:start w:val="1"/>
      <w:numFmt w:val="decimal"/>
      <w:lvlText w:val="%1.%2"/>
      <w:lvlJc w:val="left"/>
      <w:pPr>
        <w:ind w:left="805" w:hanging="504"/>
      </w:pPr>
      <w:rPr>
        <w:rFonts w:ascii="Times New Roman" w:hAnsi="Times New Roman"/>
        <w:sz w:val="28"/>
      </w:rPr>
    </w:lvl>
    <w:lvl w:ilvl="2">
      <w:start w:val="1"/>
      <w:numFmt w:val="decimal"/>
      <w:lvlText w:val="%3"/>
      <w:lvlJc w:val="left"/>
      <w:pPr>
        <w:ind w:left="302" w:hanging="711"/>
      </w:pPr>
      <w:rPr>
        <w:rFonts w:ascii="Times New Roman" w:hAnsi="Times New Roman"/>
        <w:sz w:val="28"/>
      </w:rPr>
    </w:lvl>
    <w:lvl w:ilvl="3">
      <w:start w:val="1"/>
      <w:numFmt w:val="bullet"/>
      <w:lvlText w:val="•"/>
      <w:lvlJc w:val="left"/>
      <w:pPr>
        <w:ind w:left="1995" w:hanging="711"/>
      </w:pPr>
    </w:lvl>
    <w:lvl w:ilvl="4">
      <w:start w:val="1"/>
      <w:numFmt w:val="bullet"/>
      <w:lvlText w:val="•"/>
      <w:lvlJc w:val="left"/>
      <w:pPr>
        <w:ind w:left="3191" w:hanging="711"/>
      </w:pPr>
    </w:lvl>
    <w:lvl w:ilvl="5">
      <w:start w:val="1"/>
      <w:numFmt w:val="bullet"/>
      <w:lvlText w:val="•"/>
      <w:lvlJc w:val="left"/>
      <w:pPr>
        <w:ind w:left="4387" w:hanging="711"/>
      </w:pPr>
    </w:lvl>
    <w:lvl w:ilvl="6">
      <w:start w:val="1"/>
      <w:numFmt w:val="bullet"/>
      <w:lvlText w:val="•"/>
      <w:lvlJc w:val="left"/>
      <w:pPr>
        <w:ind w:left="5583" w:hanging="711"/>
      </w:pPr>
    </w:lvl>
    <w:lvl w:ilvl="7">
      <w:start w:val="1"/>
      <w:numFmt w:val="bullet"/>
      <w:lvlText w:val="•"/>
      <w:lvlJc w:val="left"/>
      <w:pPr>
        <w:ind w:left="6779" w:hanging="711"/>
      </w:pPr>
    </w:lvl>
    <w:lvl w:ilvl="8">
      <w:start w:val="1"/>
      <w:numFmt w:val="bullet"/>
      <w:lvlText w:val="•"/>
      <w:lvlJc w:val="left"/>
      <w:pPr>
        <w:ind w:left="7974" w:hanging="711"/>
      </w:pPr>
    </w:lvl>
  </w:abstractNum>
  <w:abstractNum w:abstractNumId="4">
    <w:nsid w:val="1919126D"/>
    <w:multiLevelType w:val="multilevel"/>
    <w:tmpl w:val="47505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692ED0"/>
    <w:multiLevelType w:val="hybridMultilevel"/>
    <w:tmpl w:val="E1C49E64"/>
    <w:lvl w:ilvl="0" w:tplc="77CC40AE">
      <w:start w:val="20"/>
      <w:numFmt w:val="decimal"/>
      <w:lvlText w:val="%1"/>
      <w:lvlJc w:val="left"/>
      <w:pPr>
        <w:ind w:left="662" w:hanging="360"/>
      </w:pPr>
      <w:rPr>
        <w:rFonts w:hint="default"/>
        <w:color w:val="auto"/>
      </w:rPr>
    </w:lvl>
    <w:lvl w:ilvl="1" w:tplc="04190019" w:tentative="1">
      <w:start w:val="1"/>
      <w:numFmt w:val="lowerLetter"/>
      <w:lvlText w:val="%2."/>
      <w:lvlJc w:val="left"/>
      <w:pPr>
        <w:ind w:left="1382" w:hanging="360"/>
      </w:pPr>
    </w:lvl>
    <w:lvl w:ilvl="2" w:tplc="0419001B" w:tentative="1">
      <w:start w:val="1"/>
      <w:numFmt w:val="lowerRoman"/>
      <w:lvlText w:val="%3."/>
      <w:lvlJc w:val="right"/>
      <w:pPr>
        <w:ind w:left="2102" w:hanging="180"/>
      </w:pPr>
    </w:lvl>
    <w:lvl w:ilvl="3" w:tplc="0419000F" w:tentative="1">
      <w:start w:val="1"/>
      <w:numFmt w:val="decimal"/>
      <w:lvlText w:val="%4."/>
      <w:lvlJc w:val="left"/>
      <w:pPr>
        <w:ind w:left="2822" w:hanging="360"/>
      </w:pPr>
    </w:lvl>
    <w:lvl w:ilvl="4" w:tplc="04190019" w:tentative="1">
      <w:start w:val="1"/>
      <w:numFmt w:val="lowerLetter"/>
      <w:lvlText w:val="%5."/>
      <w:lvlJc w:val="left"/>
      <w:pPr>
        <w:ind w:left="3542" w:hanging="360"/>
      </w:pPr>
    </w:lvl>
    <w:lvl w:ilvl="5" w:tplc="0419001B" w:tentative="1">
      <w:start w:val="1"/>
      <w:numFmt w:val="lowerRoman"/>
      <w:lvlText w:val="%6."/>
      <w:lvlJc w:val="right"/>
      <w:pPr>
        <w:ind w:left="4262" w:hanging="180"/>
      </w:pPr>
    </w:lvl>
    <w:lvl w:ilvl="6" w:tplc="0419000F" w:tentative="1">
      <w:start w:val="1"/>
      <w:numFmt w:val="decimal"/>
      <w:lvlText w:val="%7."/>
      <w:lvlJc w:val="left"/>
      <w:pPr>
        <w:ind w:left="4982" w:hanging="360"/>
      </w:pPr>
    </w:lvl>
    <w:lvl w:ilvl="7" w:tplc="04190019" w:tentative="1">
      <w:start w:val="1"/>
      <w:numFmt w:val="lowerLetter"/>
      <w:lvlText w:val="%8."/>
      <w:lvlJc w:val="left"/>
      <w:pPr>
        <w:ind w:left="5702" w:hanging="360"/>
      </w:pPr>
    </w:lvl>
    <w:lvl w:ilvl="8" w:tplc="0419001B" w:tentative="1">
      <w:start w:val="1"/>
      <w:numFmt w:val="lowerRoman"/>
      <w:lvlText w:val="%9."/>
      <w:lvlJc w:val="right"/>
      <w:pPr>
        <w:ind w:left="6422" w:hanging="180"/>
      </w:pPr>
    </w:lvl>
  </w:abstractNum>
  <w:abstractNum w:abstractNumId="6">
    <w:nsid w:val="1E2530B4"/>
    <w:multiLevelType w:val="multilevel"/>
    <w:tmpl w:val="5C06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FAD6273"/>
    <w:multiLevelType w:val="hybridMultilevel"/>
    <w:tmpl w:val="672EE282"/>
    <w:lvl w:ilvl="0" w:tplc="6930E4F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8">
    <w:nsid w:val="209D557C"/>
    <w:multiLevelType w:val="multilevel"/>
    <w:tmpl w:val="70DC41CA"/>
    <w:lvl w:ilvl="0">
      <w:start w:val="1"/>
      <w:numFmt w:val="decimal"/>
      <w:lvlText w:val="%1."/>
      <w:lvlJc w:val="left"/>
      <w:pPr>
        <w:ind w:left="420" w:hanging="420"/>
      </w:pPr>
      <w:rPr>
        <w:rFonts w:cs="Times New Roman" w:hint="default"/>
        <w:b/>
      </w:rPr>
    </w:lvl>
    <w:lvl w:ilvl="1">
      <w:start w:val="1"/>
      <w:numFmt w:val="decimal"/>
      <w:lvlText w:val="%1.%2."/>
      <w:lvlJc w:val="left"/>
      <w:pPr>
        <w:ind w:left="2689" w:hanging="420"/>
      </w:pPr>
      <w:rPr>
        <w:rFonts w:cs="Times New Roman" w:hint="default"/>
        <w:b/>
      </w:rPr>
    </w:lvl>
    <w:lvl w:ilvl="2">
      <w:start w:val="1"/>
      <w:numFmt w:val="decimal"/>
      <w:lvlText w:val="%1.%2.%3."/>
      <w:lvlJc w:val="left"/>
      <w:pPr>
        <w:ind w:left="2138" w:hanging="720"/>
      </w:pPr>
      <w:rPr>
        <w:rFonts w:cs="Times New Roman" w:hint="default"/>
        <w:b/>
      </w:rPr>
    </w:lvl>
    <w:lvl w:ilvl="3">
      <w:start w:val="1"/>
      <w:numFmt w:val="decimal"/>
      <w:lvlText w:val="%1.%2.%3.%4."/>
      <w:lvlJc w:val="left"/>
      <w:pPr>
        <w:ind w:left="2847" w:hanging="720"/>
      </w:pPr>
      <w:rPr>
        <w:rFonts w:cs="Times New Roman" w:hint="default"/>
        <w:b/>
      </w:rPr>
    </w:lvl>
    <w:lvl w:ilvl="4">
      <w:start w:val="1"/>
      <w:numFmt w:val="decimal"/>
      <w:lvlText w:val="%1.%2.%3.%4.%5."/>
      <w:lvlJc w:val="left"/>
      <w:pPr>
        <w:ind w:left="3916" w:hanging="1080"/>
      </w:pPr>
      <w:rPr>
        <w:rFonts w:cs="Times New Roman" w:hint="default"/>
        <w:b/>
      </w:rPr>
    </w:lvl>
    <w:lvl w:ilvl="5">
      <w:start w:val="1"/>
      <w:numFmt w:val="decimal"/>
      <w:lvlText w:val="%1.%2.%3.%4.%5.%6."/>
      <w:lvlJc w:val="left"/>
      <w:pPr>
        <w:ind w:left="4625" w:hanging="1080"/>
      </w:pPr>
      <w:rPr>
        <w:rFonts w:cs="Times New Roman" w:hint="default"/>
        <w:b/>
      </w:rPr>
    </w:lvl>
    <w:lvl w:ilvl="6">
      <w:start w:val="1"/>
      <w:numFmt w:val="decimal"/>
      <w:lvlText w:val="%1.%2.%3.%4.%5.%6.%7."/>
      <w:lvlJc w:val="left"/>
      <w:pPr>
        <w:ind w:left="5694" w:hanging="1440"/>
      </w:pPr>
      <w:rPr>
        <w:rFonts w:cs="Times New Roman" w:hint="default"/>
        <w:b/>
      </w:rPr>
    </w:lvl>
    <w:lvl w:ilvl="7">
      <w:start w:val="1"/>
      <w:numFmt w:val="decimal"/>
      <w:lvlText w:val="%1.%2.%3.%4.%5.%6.%7.%8."/>
      <w:lvlJc w:val="left"/>
      <w:pPr>
        <w:ind w:left="6403" w:hanging="1440"/>
      </w:pPr>
      <w:rPr>
        <w:rFonts w:cs="Times New Roman" w:hint="default"/>
        <w:b/>
      </w:rPr>
    </w:lvl>
    <w:lvl w:ilvl="8">
      <w:start w:val="1"/>
      <w:numFmt w:val="decimal"/>
      <w:lvlText w:val="%1.%2.%3.%4.%5.%6.%7.%8.%9."/>
      <w:lvlJc w:val="left"/>
      <w:pPr>
        <w:ind w:left="7472" w:hanging="1800"/>
      </w:pPr>
      <w:rPr>
        <w:rFonts w:cs="Times New Roman" w:hint="default"/>
        <w:b/>
      </w:rPr>
    </w:lvl>
  </w:abstractNum>
  <w:abstractNum w:abstractNumId="9">
    <w:nsid w:val="22123375"/>
    <w:multiLevelType w:val="multilevel"/>
    <w:tmpl w:val="DF6819C4"/>
    <w:lvl w:ilvl="0">
      <w:start w:val="1"/>
      <w:numFmt w:val="decimal"/>
      <w:pStyle w:val="1"/>
      <w:lvlText w:val="%1."/>
      <w:lvlJc w:val="left"/>
      <w:pPr>
        <w:ind w:left="360" w:hanging="360"/>
      </w:pPr>
      <w:rPr>
        <w:rFonts w:cs="Times New Roman" w:hint="default"/>
      </w:rPr>
    </w:lvl>
    <w:lvl w:ilvl="1">
      <w:start w:val="1"/>
      <w:numFmt w:val="decimal"/>
      <w:pStyle w:val="2"/>
      <w:lvlText w:val="%1.%2."/>
      <w:lvlJc w:val="left"/>
      <w:pPr>
        <w:ind w:left="1000" w:hanging="432"/>
      </w:pPr>
      <w:rPr>
        <w:rFonts w:cs="Times New Roman" w:hint="default"/>
        <w:i w:val="0"/>
      </w:rPr>
    </w:lvl>
    <w:lvl w:ilvl="2">
      <w:start w:val="1"/>
      <w:numFmt w:val="decimal"/>
      <w:pStyle w:val="3"/>
      <w:lvlText w:val="%1.%2.%3."/>
      <w:lvlJc w:val="left"/>
      <w:pPr>
        <w:ind w:left="646" w:hanging="504"/>
      </w:pPr>
      <w:rPr>
        <w:rFonts w:cs="Times New Roman" w:hint="default"/>
        <w:b w:val="0"/>
        <w:sz w:val="22"/>
        <w:szCs w:val="22"/>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0">
    <w:nsid w:val="22DB73D6"/>
    <w:multiLevelType w:val="hybridMultilevel"/>
    <w:tmpl w:val="4AB43C68"/>
    <w:lvl w:ilvl="0" w:tplc="0419000F">
      <w:start w:val="1"/>
      <w:numFmt w:val="decimal"/>
      <w:lvlText w:val="%1."/>
      <w:lvlJc w:val="left"/>
      <w:pPr>
        <w:ind w:left="1200" w:hanging="360"/>
      </w:p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1">
    <w:nsid w:val="28477564"/>
    <w:multiLevelType w:val="hybridMultilevel"/>
    <w:tmpl w:val="7B12DC1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289C2B38"/>
    <w:multiLevelType w:val="hybridMultilevel"/>
    <w:tmpl w:val="8574361E"/>
    <w:lvl w:ilvl="0" w:tplc="B716458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33E775BF"/>
    <w:multiLevelType w:val="multilevel"/>
    <w:tmpl w:val="CAC8E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945494A"/>
    <w:multiLevelType w:val="multilevel"/>
    <w:tmpl w:val="826CF09A"/>
    <w:lvl w:ilvl="0">
      <w:start w:val="1"/>
      <w:numFmt w:val="decimal"/>
      <w:lvlText w:val="%1"/>
      <w:lvlJc w:val="left"/>
      <w:pPr>
        <w:ind w:left="705" w:hanging="705"/>
      </w:pPr>
      <w:rPr>
        <w:rFonts w:hint="default"/>
        <w:b/>
      </w:rPr>
    </w:lvl>
    <w:lvl w:ilvl="1">
      <w:start w:val="1"/>
      <w:numFmt w:val="decimal"/>
      <w:lvlText w:val="%1.%2"/>
      <w:lvlJc w:val="left"/>
      <w:pPr>
        <w:ind w:left="1414" w:hanging="705"/>
      </w:pPr>
      <w:rPr>
        <w:rFonts w:hint="default"/>
        <w:b w:val="0"/>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b/>
      </w:rPr>
    </w:lvl>
    <w:lvl w:ilvl="4">
      <w:start w:val="1"/>
      <w:numFmt w:val="decimal"/>
      <w:lvlText w:val="%1.%2.%3.%4.%5"/>
      <w:lvlJc w:val="left"/>
      <w:pPr>
        <w:ind w:left="3916" w:hanging="1080"/>
      </w:pPr>
      <w:rPr>
        <w:rFonts w:hint="default"/>
        <w:b/>
      </w:rPr>
    </w:lvl>
    <w:lvl w:ilvl="5">
      <w:start w:val="1"/>
      <w:numFmt w:val="decimal"/>
      <w:lvlText w:val="%1.%2.%3.%4.%5.%6"/>
      <w:lvlJc w:val="left"/>
      <w:pPr>
        <w:ind w:left="4625" w:hanging="1080"/>
      </w:pPr>
      <w:rPr>
        <w:rFonts w:hint="default"/>
        <w:b/>
      </w:rPr>
    </w:lvl>
    <w:lvl w:ilvl="6">
      <w:start w:val="1"/>
      <w:numFmt w:val="decimal"/>
      <w:lvlText w:val="%1.%2.%3.%4.%5.%6.%7"/>
      <w:lvlJc w:val="left"/>
      <w:pPr>
        <w:ind w:left="5694" w:hanging="1440"/>
      </w:pPr>
      <w:rPr>
        <w:rFonts w:hint="default"/>
        <w:b/>
      </w:rPr>
    </w:lvl>
    <w:lvl w:ilvl="7">
      <w:start w:val="1"/>
      <w:numFmt w:val="decimal"/>
      <w:lvlText w:val="%1.%2.%3.%4.%5.%6.%7.%8"/>
      <w:lvlJc w:val="left"/>
      <w:pPr>
        <w:ind w:left="6403" w:hanging="1440"/>
      </w:pPr>
      <w:rPr>
        <w:rFonts w:hint="default"/>
        <w:b/>
      </w:rPr>
    </w:lvl>
    <w:lvl w:ilvl="8">
      <w:start w:val="1"/>
      <w:numFmt w:val="decimal"/>
      <w:lvlText w:val="%1.%2.%3.%4.%5.%6.%7.%8.%9"/>
      <w:lvlJc w:val="left"/>
      <w:pPr>
        <w:ind w:left="7472" w:hanging="1800"/>
      </w:pPr>
      <w:rPr>
        <w:rFonts w:hint="default"/>
        <w:b/>
      </w:rPr>
    </w:lvl>
  </w:abstractNum>
  <w:abstractNum w:abstractNumId="15">
    <w:nsid w:val="3B8A5F6A"/>
    <w:multiLevelType w:val="hybridMultilevel"/>
    <w:tmpl w:val="5B66AF38"/>
    <w:lvl w:ilvl="0" w:tplc="CE80A81A">
      <w:start w:val="1"/>
      <w:numFmt w:val="decimal"/>
      <w:lvlText w:val="%1."/>
      <w:lvlJc w:val="left"/>
      <w:pPr>
        <w:ind w:left="0" w:firstLine="709"/>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3CD27A42"/>
    <w:multiLevelType w:val="hybridMultilevel"/>
    <w:tmpl w:val="AE9C2690"/>
    <w:lvl w:ilvl="0" w:tplc="04190001">
      <w:start w:val="1"/>
      <w:numFmt w:val="bullet"/>
      <w:pStyle w:val="a"/>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4B4C5D50"/>
    <w:multiLevelType w:val="hybridMultilevel"/>
    <w:tmpl w:val="39781BA8"/>
    <w:lvl w:ilvl="0" w:tplc="6930E4F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18">
    <w:nsid w:val="5CA330C7"/>
    <w:multiLevelType w:val="hybridMultilevel"/>
    <w:tmpl w:val="2D0A6288"/>
    <w:lvl w:ilvl="0" w:tplc="51A0C2C8">
      <w:start w:val="1"/>
      <w:numFmt w:val="bullet"/>
      <w:pStyle w:val="a0"/>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62FA6FAA"/>
    <w:multiLevelType w:val="hybridMultilevel"/>
    <w:tmpl w:val="4FB2E8D6"/>
    <w:lvl w:ilvl="0" w:tplc="B716458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0">
    <w:nsid w:val="64316BB5"/>
    <w:multiLevelType w:val="hybridMultilevel"/>
    <w:tmpl w:val="762C0072"/>
    <w:lvl w:ilvl="0" w:tplc="6930E4F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hint="default"/>
      </w:rPr>
    </w:lvl>
    <w:lvl w:ilvl="8" w:tplc="04190005">
      <w:start w:val="1"/>
      <w:numFmt w:val="bullet"/>
      <w:lvlText w:val=""/>
      <w:lvlJc w:val="left"/>
      <w:pPr>
        <w:ind w:left="7189" w:hanging="360"/>
      </w:pPr>
      <w:rPr>
        <w:rFonts w:ascii="Wingdings" w:hAnsi="Wingdings" w:hint="default"/>
      </w:rPr>
    </w:lvl>
  </w:abstractNum>
  <w:abstractNum w:abstractNumId="21">
    <w:nsid w:val="64E8754E"/>
    <w:multiLevelType w:val="hybridMultilevel"/>
    <w:tmpl w:val="01103892"/>
    <w:lvl w:ilvl="0" w:tplc="00E00070">
      <w:start w:val="1"/>
      <w:numFmt w:val="decimal"/>
      <w:lvlText w:val="%1."/>
      <w:lvlJc w:val="left"/>
      <w:pPr>
        <w:ind w:left="0" w:firstLine="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nsid w:val="667C7C4C"/>
    <w:multiLevelType w:val="multilevel"/>
    <w:tmpl w:val="61A2E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A4D5C8D"/>
    <w:multiLevelType w:val="hybridMultilevel"/>
    <w:tmpl w:val="E0A6C076"/>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6D970F64"/>
    <w:multiLevelType w:val="hybridMultilevel"/>
    <w:tmpl w:val="F078AF9C"/>
    <w:lvl w:ilvl="0" w:tplc="167A99F2">
      <w:start w:val="1"/>
      <w:numFmt w:val="bullet"/>
      <w:pStyle w:val="a1"/>
      <w:lvlText w:val=""/>
      <w:lvlJc w:val="left"/>
      <w:pPr>
        <w:ind w:left="0" w:firstLine="709"/>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5">
    <w:nsid w:val="6F902D0B"/>
    <w:multiLevelType w:val="hybridMultilevel"/>
    <w:tmpl w:val="C088B6E2"/>
    <w:lvl w:ilvl="0" w:tplc="3AAA0D20">
      <w:start w:val="1"/>
      <w:numFmt w:val="decimal"/>
      <w:lvlText w:val="%1."/>
      <w:lvlJc w:val="left"/>
      <w:pPr>
        <w:ind w:left="0" w:firstLine="851"/>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0460F96"/>
    <w:multiLevelType w:val="multilevel"/>
    <w:tmpl w:val="1B3E9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2480434"/>
    <w:multiLevelType w:val="hybridMultilevel"/>
    <w:tmpl w:val="BA8E5C52"/>
    <w:lvl w:ilvl="0" w:tplc="B3567A78">
      <w:start w:val="1"/>
      <w:numFmt w:val="decimal"/>
      <w:lvlText w:val="%1."/>
      <w:lvlJc w:val="left"/>
      <w:pPr>
        <w:tabs>
          <w:tab w:val="num" w:pos="720"/>
        </w:tabs>
        <w:ind w:left="720" w:hanging="360"/>
      </w:pPr>
      <w:rPr>
        <w:rFonts w:cs="Times New Roman"/>
      </w:rPr>
    </w:lvl>
    <w:lvl w:ilvl="1" w:tplc="3B4AF87A">
      <w:start w:val="1"/>
      <w:numFmt w:val="decimal"/>
      <w:lvlText w:val="%2)"/>
      <w:lvlJc w:val="left"/>
      <w:pPr>
        <w:ind w:left="2280" w:hanging="1200"/>
      </w:pPr>
      <w:rPr>
        <w:rFonts w:hint="default"/>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8">
    <w:nsid w:val="75BE5762"/>
    <w:multiLevelType w:val="hybridMultilevel"/>
    <w:tmpl w:val="03425DE0"/>
    <w:lvl w:ilvl="0" w:tplc="B7164584">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775244F0"/>
    <w:multiLevelType w:val="hybridMultilevel"/>
    <w:tmpl w:val="B3F67DAC"/>
    <w:lvl w:ilvl="0" w:tplc="BF0A984A">
      <w:start w:val="1"/>
      <w:numFmt w:val="decimal"/>
      <w:lvlText w:val="%1."/>
      <w:lvlJc w:val="left"/>
      <w:pPr>
        <w:ind w:left="0" w:firstLine="709"/>
      </w:pPr>
      <w:rPr>
        <w:rFonts w:hint="default"/>
      </w:rPr>
    </w:lvl>
    <w:lvl w:ilvl="1" w:tplc="04190019" w:tentative="1">
      <w:start w:val="1"/>
      <w:numFmt w:val="lowerLetter"/>
      <w:lvlText w:val="%2."/>
      <w:lvlJc w:val="left"/>
      <w:pPr>
        <w:ind w:left="2291" w:hanging="360"/>
      </w:pPr>
    </w:lvl>
    <w:lvl w:ilvl="2" w:tplc="0419001B" w:tentative="1">
      <w:start w:val="1"/>
      <w:numFmt w:val="lowerRoman"/>
      <w:lvlText w:val="%3."/>
      <w:lvlJc w:val="right"/>
      <w:pPr>
        <w:ind w:left="3011" w:hanging="180"/>
      </w:pPr>
    </w:lvl>
    <w:lvl w:ilvl="3" w:tplc="0419000F" w:tentative="1">
      <w:start w:val="1"/>
      <w:numFmt w:val="decimal"/>
      <w:lvlText w:val="%4."/>
      <w:lvlJc w:val="left"/>
      <w:pPr>
        <w:ind w:left="3731" w:hanging="360"/>
      </w:pPr>
    </w:lvl>
    <w:lvl w:ilvl="4" w:tplc="04190019" w:tentative="1">
      <w:start w:val="1"/>
      <w:numFmt w:val="lowerLetter"/>
      <w:lvlText w:val="%5."/>
      <w:lvlJc w:val="left"/>
      <w:pPr>
        <w:ind w:left="4451" w:hanging="360"/>
      </w:pPr>
    </w:lvl>
    <w:lvl w:ilvl="5" w:tplc="0419001B" w:tentative="1">
      <w:start w:val="1"/>
      <w:numFmt w:val="lowerRoman"/>
      <w:lvlText w:val="%6."/>
      <w:lvlJc w:val="right"/>
      <w:pPr>
        <w:ind w:left="5171" w:hanging="180"/>
      </w:pPr>
    </w:lvl>
    <w:lvl w:ilvl="6" w:tplc="0419000F" w:tentative="1">
      <w:start w:val="1"/>
      <w:numFmt w:val="decimal"/>
      <w:lvlText w:val="%7."/>
      <w:lvlJc w:val="left"/>
      <w:pPr>
        <w:ind w:left="5891" w:hanging="360"/>
      </w:pPr>
    </w:lvl>
    <w:lvl w:ilvl="7" w:tplc="04190019" w:tentative="1">
      <w:start w:val="1"/>
      <w:numFmt w:val="lowerLetter"/>
      <w:lvlText w:val="%8."/>
      <w:lvlJc w:val="left"/>
      <w:pPr>
        <w:ind w:left="6611" w:hanging="360"/>
      </w:pPr>
    </w:lvl>
    <w:lvl w:ilvl="8" w:tplc="0419001B" w:tentative="1">
      <w:start w:val="1"/>
      <w:numFmt w:val="lowerRoman"/>
      <w:lvlText w:val="%9."/>
      <w:lvlJc w:val="right"/>
      <w:pPr>
        <w:ind w:left="7331" w:hanging="180"/>
      </w:pPr>
    </w:lvl>
  </w:abstractNum>
  <w:abstractNum w:abstractNumId="30">
    <w:nsid w:val="791A2A4B"/>
    <w:multiLevelType w:val="hybridMultilevel"/>
    <w:tmpl w:val="934C72F0"/>
    <w:lvl w:ilvl="0" w:tplc="D262B760">
      <w:start w:val="1"/>
      <w:numFmt w:val="decimal"/>
      <w:lvlText w:val="%1."/>
      <w:lvlJc w:val="left"/>
      <w:pPr>
        <w:ind w:left="1080" w:hanging="72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31">
    <w:nsid w:val="7C0C3756"/>
    <w:multiLevelType w:val="multilevel"/>
    <w:tmpl w:val="54C46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27"/>
  </w:num>
  <w:num w:numId="3">
    <w:abstractNumId w:val="23"/>
  </w:num>
  <w:num w:numId="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num>
  <w:num w:numId="6">
    <w:abstractNumId w:val="24"/>
  </w:num>
  <w:num w:numId="7">
    <w:abstractNumId w:val="25"/>
  </w:num>
  <w:num w:numId="8">
    <w:abstractNumId w:val="29"/>
  </w:num>
  <w:num w:numId="9">
    <w:abstractNumId w:val="24"/>
  </w:num>
  <w:num w:numId="10">
    <w:abstractNumId w:val="16"/>
  </w:num>
  <w:num w:numId="11">
    <w:abstractNumId w:val="18"/>
  </w:num>
  <w:num w:numId="12">
    <w:abstractNumId w:val="9"/>
  </w:num>
  <w:num w:numId="13">
    <w:abstractNumId w:val="21"/>
  </w:num>
  <w:num w:numId="14">
    <w:abstractNumId w:val="31"/>
  </w:num>
  <w:num w:numId="15">
    <w:abstractNumId w:val="26"/>
  </w:num>
  <w:num w:numId="16">
    <w:abstractNumId w:val="22"/>
  </w:num>
  <w:num w:numId="17">
    <w:abstractNumId w:val="1"/>
  </w:num>
  <w:num w:numId="18">
    <w:abstractNumId w:val="4"/>
  </w:num>
  <w:num w:numId="19">
    <w:abstractNumId w:val="13"/>
  </w:num>
  <w:num w:numId="20">
    <w:abstractNumId w:val="6"/>
  </w:num>
  <w:num w:numId="2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8"/>
  </w:num>
  <w:num w:numId="23">
    <w:abstractNumId w:val="2"/>
  </w:num>
  <w:num w:numId="24">
    <w:abstractNumId w:val="12"/>
  </w:num>
  <w:num w:numId="25">
    <w:abstractNumId w:val="19"/>
  </w:num>
  <w:num w:numId="26">
    <w:abstractNumId w:val="14"/>
  </w:num>
  <w:num w:numId="27">
    <w:abstractNumId w:val="7"/>
  </w:num>
  <w:num w:numId="28">
    <w:abstractNumId w:val="20"/>
  </w:num>
  <w:num w:numId="29">
    <w:abstractNumId w:val="17"/>
  </w:num>
  <w:num w:numId="30">
    <w:abstractNumId w:val="15"/>
  </w:num>
  <w:num w:numId="31">
    <w:abstractNumId w:val="10"/>
  </w:num>
  <w:num w:numId="32">
    <w:abstractNumId w:val="3"/>
  </w:num>
  <w:num w:numId="33">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1708" w:allStyles="0" w:customStyles="0" w:latentStyles="0" w:stylesInUse="1" w:headingStyles="0" w:numberingStyles="0" w:tableStyles="0" w:directFormattingOnRuns="1" w:directFormattingOnParagraphs="1" w:directFormattingOnNumbering="1" w:directFormattingOnTables="0" w:clearFormatting="1" w:top3HeadingStyles="0" w:visibleStyles="0" w:alternateStyleNames="0"/>
  <w:stylePaneSortMethod w:val="0000"/>
  <w:defaultTabStop w:val="709"/>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386E"/>
    <w:rsid w:val="000008E7"/>
    <w:rsid w:val="000031BC"/>
    <w:rsid w:val="00003CAD"/>
    <w:rsid w:val="00014497"/>
    <w:rsid w:val="000159DC"/>
    <w:rsid w:val="00016F77"/>
    <w:rsid w:val="000173CA"/>
    <w:rsid w:val="0002199C"/>
    <w:rsid w:val="00025869"/>
    <w:rsid w:val="00042D48"/>
    <w:rsid w:val="0004771A"/>
    <w:rsid w:val="00060459"/>
    <w:rsid w:val="00064DE5"/>
    <w:rsid w:val="000706BA"/>
    <w:rsid w:val="00071D49"/>
    <w:rsid w:val="000849B6"/>
    <w:rsid w:val="00092A85"/>
    <w:rsid w:val="000945F8"/>
    <w:rsid w:val="000948FF"/>
    <w:rsid w:val="000A0EA4"/>
    <w:rsid w:val="000B4C82"/>
    <w:rsid w:val="000C05DD"/>
    <w:rsid w:val="000C1438"/>
    <w:rsid w:val="000D2990"/>
    <w:rsid w:val="000D61F0"/>
    <w:rsid w:val="000D6E3E"/>
    <w:rsid w:val="000E5783"/>
    <w:rsid w:val="001063CD"/>
    <w:rsid w:val="0011043B"/>
    <w:rsid w:val="00114AD7"/>
    <w:rsid w:val="00121832"/>
    <w:rsid w:val="001235D7"/>
    <w:rsid w:val="0012611E"/>
    <w:rsid w:val="00136057"/>
    <w:rsid w:val="0013704A"/>
    <w:rsid w:val="00137713"/>
    <w:rsid w:val="00150A7D"/>
    <w:rsid w:val="00162A19"/>
    <w:rsid w:val="00163BAF"/>
    <w:rsid w:val="001640F8"/>
    <w:rsid w:val="00164F6F"/>
    <w:rsid w:val="0018084B"/>
    <w:rsid w:val="0019082D"/>
    <w:rsid w:val="00190D28"/>
    <w:rsid w:val="00191245"/>
    <w:rsid w:val="00192D37"/>
    <w:rsid w:val="00192EE0"/>
    <w:rsid w:val="00193822"/>
    <w:rsid w:val="001959C6"/>
    <w:rsid w:val="0019652B"/>
    <w:rsid w:val="001A28E2"/>
    <w:rsid w:val="001A5071"/>
    <w:rsid w:val="001A529A"/>
    <w:rsid w:val="001B04BA"/>
    <w:rsid w:val="001C01E7"/>
    <w:rsid w:val="001C1693"/>
    <w:rsid w:val="001E2340"/>
    <w:rsid w:val="001E5D69"/>
    <w:rsid w:val="001F2788"/>
    <w:rsid w:val="001F386E"/>
    <w:rsid w:val="001F4FA1"/>
    <w:rsid w:val="001F5E13"/>
    <w:rsid w:val="00202057"/>
    <w:rsid w:val="002122BC"/>
    <w:rsid w:val="00212722"/>
    <w:rsid w:val="00212BAC"/>
    <w:rsid w:val="00213449"/>
    <w:rsid w:val="00215D7F"/>
    <w:rsid w:val="002169E8"/>
    <w:rsid w:val="00220960"/>
    <w:rsid w:val="0022229D"/>
    <w:rsid w:val="0023083D"/>
    <w:rsid w:val="00230CD5"/>
    <w:rsid w:val="00235D6B"/>
    <w:rsid w:val="002404D2"/>
    <w:rsid w:val="002572F7"/>
    <w:rsid w:val="0027430B"/>
    <w:rsid w:val="00292624"/>
    <w:rsid w:val="00296DF9"/>
    <w:rsid w:val="002A1BBC"/>
    <w:rsid w:val="002A1C37"/>
    <w:rsid w:val="002B47B9"/>
    <w:rsid w:val="002B7A19"/>
    <w:rsid w:val="002C7874"/>
    <w:rsid w:val="002D7FA7"/>
    <w:rsid w:val="002E1069"/>
    <w:rsid w:val="002E3FD8"/>
    <w:rsid w:val="002E5E2B"/>
    <w:rsid w:val="002E7C6B"/>
    <w:rsid w:val="002F2D45"/>
    <w:rsid w:val="002F2ED7"/>
    <w:rsid w:val="0030121B"/>
    <w:rsid w:val="00301FDA"/>
    <w:rsid w:val="003034E5"/>
    <w:rsid w:val="00310E83"/>
    <w:rsid w:val="0031437C"/>
    <w:rsid w:val="00314394"/>
    <w:rsid w:val="003208E9"/>
    <w:rsid w:val="003253E3"/>
    <w:rsid w:val="0032728F"/>
    <w:rsid w:val="00331902"/>
    <w:rsid w:val="003346A8"/>
    <w:rsid w:val="00336675"/>
    <w:rsid w:val="0036084A"/>
    <w:rsid w:val="003642C7"/>
    <w:rsid w:val="00365293"/>
    <w:rsid w:val="00365375"/>
    <w:rsid w:val="00365D92"/>
    <w:rsid w:val="003679CC"/>
    <w:rsid w:val="00374477"/>
    <w:rsid w:val="00375458"/>
    <w:rsid w:val="003779DA"/>
    <w:rsid w:val="00390AFE"/>
    <w:rsid w:val="00390BF7"/>
    <w:rsid w:val="00391801"/>
    <w:rsid w:val="00394EF0"/>
    <w:rsid w:val="003A0F07"/>
    <w:rsid w:val="003A32AF"/>
    <w:rsid w:val="003A52C7"/>
    <w:rsid w:val="003B71A5"/>
    <w:rsid w:val="003C2592"/>
    <w:rsid w:val="003C2F0A"/>
    <w:rsid w:val="003D2B84"/>
    <w:rsid w:val="003D4A56"/>
    <w:rsid w:val="003D58B6"/>
    <w:rsid w:val="003D79E0"/>
    <w:rsid w:val="003E37A8"/>
    <w:rsid w:val="003F134C"/>
    <w:rsid w:val="003F2B4B"/>
    <w:rsid w:val="004003C9"/>
    <w:rsid w:val="004027F3"/>
    <w:rsid w:val="004047FD"/>
    <w:rsid w:val="004070BF"/>
    <w:rsid w:val="0043570C"/>
    <w:rsid w:val="004372BB"/>
    <w:rsid w:val="004374D7"/>
    <w:rsid w:val="00447352"/>
    <w:rsid w:val="00460820"/>
    <w:rsid w:val="00464D47"/>
    <w:rsid w:val="00465CA7"/>
    <w:rsid w:val="00471656"/>
    <w:rsid w:val="004758FF"/>
    <w:rsid w:val="0048159A"/>
    <w:rsid w:val="00486763"/>
    <w:rsid w:val="00492FAC"/>
    <w:rsid w:val="004A5009"/>
    <w:rsid w:val="004B00C1"/>
    <w:rsid w:val="004B1B11"/>
    <w:rsid w:val="004B31CA"/>
    <w:rsid w:val="004B38FE"/>
    <w:rsid w:val="004B3DA5"/>
    <w:rsid w:val="004C15A9"/>
    <w:rsid w:val="004C335F"/>
    <w:rsid w:val="004C3F05"/>
    <w:rsid w:val="004C6069"/>
    <w:rsid w:val="004D6787"/>
    <w:rsid w:val="004E2D40"/>
    <w:rsid w:val="004E6A63"/>
    <w:rsid w:val="004F1221"/>
    <w:rsid w:val="004F1ADB"/>
    <w:rsid w:val="004F6168"/>
    <w:rsid w:val="005071FF"/>
    <w:rsid w:val="0051029F"/>
    <w:rsid w:val="00511BA0"/>
    <w:rsid w:val="00512DA5"/>
    <w:rsid w:val="0051692A"/>
    <w:rsid w:val="005172D1"/>
    <w:rsid w:val="005200CF"/>
    <w:rsid w:val="00530668"/>
    <w:rsid w:val="00532E6B"/>
    <w:rsid w:val="005343A2"/>
    <w:rsid w:val="00541098"/>
    <w:rsid w:val="00541530"/>
    <w:rsid w:val="00543AFD"/>
    <w:rsid w:val="00545861"/>
    <w:rsid w:val="00545CC9"/>
    <w:rsid w:val="005725D1"/>
    <w:rsid w:val="00573811"/>
    <w:rsid w:val="00573C4F"/>
    <w:rsid w:val="00575205"/>
    <w:rsid w:val="00583B92"/>
    <w:rsid w:val="005A5853"/>
    <w:rsid w:val="005B248E"/>
    <w:rsid w:val="005B4CC8"/>
    <w:rsid w:val="005C1E80"/>
    <w:rsid w:val="005C1EDA"/>
    <w:rsid w:val="005C5AE4"/>
    <w:rsid w:val="005D1974"/>
    <w:rsid w:val="005D1FFB"/>
    <w:rsid w:val="005D6A34"/>
    <w:rsid w:val="005E3952"/>
    <w:rsid w:val="005F422D"/>
    <w:rsid w:val="005F4FF8"/>
    <w:rsid w:val="0060199F"/>
    <w:rsid w:val="00611B9D"/>
    <w:rsid w:val="00614B7C"/>
    <w:rsid w:val="00614D76"/>
    <w:rsid w:val="00616F3B"/>
    <w:rsid w:val="00617810"/>
    <w:rsid w:val="00634DBD"/>
    <w:rsid w:val="006407A2"/>
    <w:rsid w:val="00645BF3"/>
    <w:rsid w:val="00650D15"/>
    <w:rsid w:val="006651F5"/>
    <w:rsid w:val="00672A8A"/>
    <w:rsid w:val="006734F2"/>
    <w:rsid w:val="00673B59"/>
    <w:rsid w:val="00676B56"/>
    <w:rsid w:val="006850A4"/>
    <w:rsid w:val="006875EB"/>
    <w:rsid w:val="006A5469"/>
    <w:rsid w:val="006A691D"/>
    <w:rsid w:val="006B01A4"/>
    <w:rsid w:val="006C6B42"/>
    <w:rsid w:val="006C6FB3"/>
    <w:rsid w:val="006C7692"/>
    <w:rsid w:val="006D0479"/>
    <w:rsid w:val="006D6A42"/>
    <w:rsid w:val="006E21C6"/>
    <w:rsid w:val="006E5C74"/>
    <w:rsid w:val="006E704B"/>
    <w:rsid w:val="006E7E79"/>
    <w:rsid w:val="006F01E1"/>
    <w:rsid w:val="006F30C2"/>
    <w:rsid w:val="006F5794"/>
    <w:rsid w:val="007066F9"/>
    <w:rsid w:val="007124C3"/>
    <w:rsid w:val="00723CB4"/>
    <w:rsid w:val="007244A3"/>
    <w:rsid w:val="007248D3"/>
    <w:rsid w:val="00727B70"/>
    <w:rsid w:val="0073655F"/>
    <w:rsid w:val="00745BE6"/>
    <w:rsid w:val="007462E0"/>
    <w:rsid w:val="0075398A"/>
    <w:rsid w:val="007543E8"/>
    <w:rsid w:val="00762F6A"/>
    <w:rsid w:val="00765DF5"/>
    <w:rsid w:val="007670BD"/>
    <w:rsid w:val="00773630"/>
    <w:rsid w:val="00773CD8"/>
    <w:rsid w:val="00784191"/>
    <w:rsid w:val="00786D6A"/>
    <w:rsid w:val="00791F41"/>
    <w:rsid w:val="00793CC3"/>
    <w:rsid w:val="00795E6F"/>
    <w:rsid w:val="007A31F0"/>
    <w:rsid w:val="007A3323"/>
    <w:rsid w:val="007A6214"/>
    <w:rsid w:val="007B0584"/>
    <w:rsid w:val="007B2BCF"/>
    <w:rsid w:val="007B7350"/>
    <w:rsid w:val="007C0D48"/>
    <w:rsid w:val="007C200B"/>
    <w:rsid w:val="007C6E81"/>
    <w:rsid w:val="007E3A01"/>
    <w:rsid w:val="007E3BD3"/>
    <w:rsid w:val="007F06DB"/>
    <w:rsid w:val="007F5AF8"/>
    <w:rsid w:val="007F6BB1"/>
    <w:rsid w:val="007F6D08"/>
    <w:rsid w:val="0080366F"/>
    <w:rsid w:val="00805C37"/>
    <w:rsid w:val="008111DB"/>
    <w:rsid w:val="00813BE3"/>
    <w:rsid w:val="00814FE4"/>
    <w:rsid w:val="008160C4"/>
    <w:rsid w:val="00824055"/>
    <w:rsid w:val="00825216"/>
    <w:rsid w:val="0082554A"/>
    <w:rsid w:val="00830689"/>
    <w:rsid w:val="0083539C"/>
    <w:rsid w:val="0083576F"/>
    <w:rsid w:val="008478D1"/>
    <w:rsid w:val="00850409"/>
    <w:rsid w:val="00856E36"/>
    <w:rsid w:val="00857D96"/>
    <w:rsid w:val="008672C3"/>
    <w:rsid w:val="008708DF"/>
    <w:rsid w:val="008728AE"/>
    <w:rsid w:val="00873558"/>
    <w:rsid w:val="00875CCC"/>
    <w:rsid w:val="00876555"/>
    <w:rsid w:val="00877F3E"/>
    <w:rsid w:val="00881507"/>
    <w:rsid w:val="0089290E"/>
    <w:rsid w:val="0089748B"/>
    <w:rsid w:val="008A2F10"/>
    <w:rsid w:val="008B1885"/>
    <w:rsid w:val="008B572D"/>
    <w:rsid w:val="008C00B9"/>
    <w:rsid w:val="008C0AEB"/>
    <w:rsid w:val="008D58A4"/>
    <w:rsid w:val="008D62D8"/>
    <w:rsid w:val="008E5E2D"/>
    <w:rsid w:val="008F3B19"/>
    <w:rsid w:val="008F7AA3"/>
    <w:rsid w:val="00901E6F"/>
    <w:rsid w:val="00902F19"/>
    <w:rsid w:val="0090418E"/>
    <w:rsid w:val="0090742A"/>
    <w:rsid w:val="00913D03"/>
    <w:rsid w:val="009146D1"/>
    <w:rsid w:val="0091555B"/>
    <w:rsid w:val="00922AC7"/>
    <w:rsid w:val="009238A5"/>
    <w:rsid w:val="00924BD8"/>
    <w:rsid w:val="00935A0B"/>
    <w:rsid w:val="00937A21"/>
    <w:rsid w:val="00942173"/>
    <w:rsid w:val="00943855"/>
    <w:rsid w:val="0095339F"/>
    <w:rsid w:val="009570F9"/>
    <w:rsid w:val="009662D6"/>
    <w:rsid w:val="00970D06"/>
    <w:rsid w:val="009800C5"/>
    <w:rsid w:val="00990F52"/>
    <w:rsid w:val="00991431"/>
    <w:rsid w:val="00992338"/>
    <w:rsid w:val="009A0B1D"/>
    <w:rsid w:val="009A3BC7"/>
    <w:rsid w:val="009B4170"/>
    <w:rsid w:val="009C2835"/>
    <w:rsid w:val="009D1C93"/>
    <w:rsid w:val="009D2F50"/>
    <w:rsid w:val="009D683A"/>
    <w:rsid w:val="009D778B"/>
    <w:rsid w:val="009E0846"/>
    <w:rsid w:val="009E4636"/>
    <w:rsid w:val="00A1007D"/>
    <w:rsid w:val="00A141CF"/>
    <w:rsid w:val="00A1622D"/>
    <w:rsid w:val="00A32F02"/>
    <w:rsid w:val="00A347C1"/>
    <w:rsid w:val="00A42488"/>
    <w:rsid w:val="00A46087"/>
    <w:rsid w:val="00A50090"/>
    <w:rsid w:val="00A51105"/>
    <w:rsid w:val="00A515A5"/>
    <w:rsid w:val="00A52FD7"/>
    <w:rsid w:val="00A557F7"/>
    <w:rsid w:val="00A5620A"/>
    <w:rsid w:val="00A64945"/>
    <w:rsid w:val="00A706D3"/>
    <w:rsid w:val="00A72C46"/>
    <w:rsid w:val="00A7310E"/>
    <w:rsid w:val="00A838CF"/>
    <w:rsid w:val="00AA01DD"/>
    <w:rsid w:val="00AA0F69"/>
    <w:rsid w:val="00AA7B0C"/>
    <w:rsid w:val="00AB0938"/>
    <w:rsid w:val="00AB1AA0"/>
    <w:rsid w:val="00AC0BB5"/>
    <w:rsid w:val="00AC3873"/>
    <w:rsid w:val="00AC6D30"/>
    <w:rsid w:val="00AC7BCE"/>
    <w:rsid w:val="00AD015A"/>
    <w:rsid w:val="00AD6E4E"/>
    <w:rsid w:val="00AE0013"/>
    <w:rsid w:val="00AE0F2B"/>
    <w:rsid w:val="00AE575C"/>
    <w:rsid w:val="00B01D6C"/>
    <w:rsid w:val="00B0275B"/>
    <w:rsid w:val="00B02DB5"/>
    <w:rsid w:val="00B06719"/>
    <w:rsid w:val="00B103E6"/>
    <w:rsid w:val="00B13075"/>
    <w:rsid w:val="00B13467"/>
    <w:rsid w:val="00B1663C"/>
    <w:rsid w:val="00B20C0E"/>
    <w:rsid w:val="00B27574"/>
    <w:rsid w:val="00B27A38"/>
    <w:rsid w:val="00B30220"/>
    <w:rsid w:val="00B30567"/>
    <w:rsid w:val="00B35CAA"/>
    <w:rsid w:val="00B370E2"/>
    <w:rsid w:val="00B3721F"/>
    <w:rsid w:val="00B37CB6"/>
    <w:rsid w:val="00B4197B"/>
    <w:rsid w:val="00B52BC6"/>
    <w:rsid w:val="00B55DBA"/>
    <w:rsid w:val="00B564DC"/>
    <w:rsid w:val="00B6002D"/>
    <w:rsid w:val="00B6104F"/>
    <w:rsid w:val="00B646B6"/>
    <w:rsid w:val="00B749BD"/>
    <w:rsid w:val="00B91C7A"/>
    <w:rsid w:val="00B944ED"/>
    <w:rsid w:val="00BB4974"/>
    <w:rsid w:val="00BC44D0"/>
    <w:rsid w:val="00BC556D"/>
    <w:rsid w:val="00BD2431"/>
    <w:rsid w:val="00BD2D3A"/>
    <w:rsid w:val="00BD6E22"/>
    <w:rsid w:val="00BF13AB"/>
    <w:rsid w:val="00BF4606"/>
    <w:rsid w:val="00BF660D"/>
    <w:rsid w:val="00C06953"/>
    <w:rsid w:val="00C17DD8"/>
    <w:rsid w:val="00C214B3"/>
    <w:rsid w:val="00C27CB9"/>
    <w:rsid w:val="00C37257"/>
    <w:rsid w:val="00C37B14"/>
    <w:rsid w:val="00C46E1F"/>
    <w:rsid w:val="00C53B6D"/>
    <w:rsid w:val="00C60F4F"/>
    <w:rsid w:val="00C700BD"/>
    <w:rsid w:val="00C76B5B"/>
    <w:rsid w:val="00C9498B"/>
    <w:rsid w:val="00CA0FD8"/>
    <w:rsid w:val="00CA7DB7"/>
    <w:rsid w:val="00CB200D"/>
    <w:rsid w:val="00CB336E"/>
    <w:rsid w:val="00CB4842"/>
    <w:rsid w:val="00CB7FD0"/>
    <w:rsid w:val="00CC0ED5"/>
    <w:rsid w:val="00CC26DB"/>
    <w:rsid w:val="00CC284C"/>
    <w:rsid w:val="00CC4D03"/>
    <w:rsid w:val="00CC5FA6"/>
    <w:rsid w:val="00CC74C7"/>
    <w:rsid w:val="00CD16CA"/>
    <w:rsid w:val="00CD2C34"/>
    <w:rsid w:val="00CD51D9"/>
    <w:rsid w:val="00CD5C46"/>
    <w:rsid w:val="00CD5CCA"/>
    <w:rsid w:val="00CE06B9"/>
    <w:rsid w:val="00CE6607"/>
    <w:rsid w:val="00D0424F"/>
    <w:rsid w:val="00D067D1"/>
    <w:rsid w:val="00D111BE"/>
    <w:rsid w:val="00D148C2"/>
    <w:rsid w:val="00D20D4A"/>
    <w:rsid w:val="00D300A1"/>
    <w:rsid w:val="00D313A1"/>
    <w:rsid w:val="00D33386"/>
    <w:rsid w:val="00D405A5"/>
    <w:rsid w:val="00D45269"/>
    <w:rsid w:val="00D46F65"/>
    <w:rsid w:val="00D52284"/>
    <w:rsid w:val="00D55B4D"/>
    <w:rsid w:val="00D561BD"/>
    <w:rsid w:val="00D578C4"/>
    <w:rsid w:val="00D579AF"/>
    <w:rsid w:val="00D61719"/>
    <w:rsid w:val="00D7579B"/>
    <w:rsid w:val="00D87CF3"/>
    <w:rsid w:val="00D93B63"/>
    <w:rsid w:val="00D944B4"/>
    <w:rsid w:val="00D97C29"/>
    <w:rsid w:val="00DA551B"/>
    <w:rsid w:val="00DA5D90"/>
    <w:rsid w:val="00DB182A"/>
    <w:rsid w:val="00DB61F9"/>
    <w:rsid w:val="00DB75F3"/>
    <w:rsid w:val="00DC0024"/>
    <w:rsid w:val="00DC2B1B"/>
    <w:rsid w:val="00DD0A86"/>
    <w:rsid w:val="00DF14AE"/>
    <w:rsid w:val="00DF2568"/>
    <w:rsid w:val="00DF2C08"/>
    <w:rsid w:val="00DF3897"/>
    <w:rsid w:val="00E02027"/>
    <w:rsid w:val="00E0588E"/>
    <w:rsid w:val="00E11E06"/>
    <w:rsid w:val="00E13769"/>
    <w:rsid w:val="00E27468"/>
    <w:rsid w:val="00E6796D"/>
    <w:rsid w:val="00E7373E"/>
    <w:rsid w:val="00E83AD8"/>
    <w:rsid w:val="00E87288"/>
    <w:rsid w:val="00E97D73"/>
    <w:rsid w:val="00EA4AC7"/>
    <w:rsid w:val="00EB4193"/>
    <w:rsid w:val="00EB6838"/>
    <w:rsid w:val="00EB689C"/>
    <w:rsid w:val="00EB73DE"/>
    <w:rsid w:val="00EC32E2"/>
    <w:rsid w:val="00EC3492"/>
    <w:rsid w:val="00EC5238"/>
    <w:rsid w:val="00EC6697"/>
    <w:rsid w:val="00EC6879"/>
    <w:rsid w:val="00ED7EA5"/>
    <w:rsid w:val="00EE4DC4"/>
    <w:rsid w:val="00EE524B"/>
    <w:rsid w:val="00EE52C4"/>
    <w:rsid w:val="00EE7805"/>
    <w:rsid w:val="00EF0AEA"/>
    <w:rsid w:val="00EF1A0F"/>
    <w:rsid w:val="00EF5B7E"/>
    <w:rsid w:val="00F056C3"/>
    <w:rsid w:val="00F22AEA"/>
    <w:rsid w:val="00F22F8E"/>
    <w:rsid w:val="00F249FD"/>
    <w:rsid w:val="00F26C21"/>
    <w:rsid w:val="00F26CC1"/>
    <w:rsid w:val="00F30C56"/>
    <w:rsid w:val="00F33082"/>
    <w:rsid w:val="00F35157"/>
    <w:rsid w:val="00F3567D"/>
    <w:rsid w:val="00F42DBF"/>
    <w:rsid w:val="00F43901"/>
    <w:rsid w:val="00F5029D"/>
    <w:rsid w:val="00F50FA8"/>
    <w:rsid w:val="00F5154E"/>
    <w:rsid w:val="00F5531C"/>
    <w:rsid w:val="00F62FB0"/>
    <w:rsid w:val="00F6596C"/>
    <w:rsid w:val="00F70071"/>
    <w:rsid w:val="00F73018"/>
    <w:rsid w:val="00F81A86"/>
    <w:rsid w:val="00F81FD5"/>
    <w:rsid w:val="00F85313"/>
    <w:rsid w:val="00F9169E"/>
    <w:rsid w:val="00F9321F"/>
    <w:rsid w:val="00F95ADD"/>
    <w:rsid w:val="00F97AFA"/>
    <w:rsid w:val="00FA10DB"/>
    <w:rsid w:val="00FA1C44"/>
    <w:rsid w:val="00FA30CC"/>
    <w:rsid w:val="00FA33EB"/>
    <w:rsid w:val="00FA5751"/>
    <w:rsid w:val="00FA6CC0"/>
    <w:rsid w:val="00FB2A46"/>
    <w:rsid w:val="00FB3285"/>
    <w:rsid w:val="00FB515A"/>
    <w:rsid w:val="00FC412A"/>
    <w:rsid w:val="00FC416F"/>
    <w:rsid w:val="00FD2E1F"/>
    <w:rsid w:val="00FD3BCB"/>
    <w:rsid w:val="00FD7E49"/>
    <w:rsid w:val="00FE56DC"/>
    <w:rsid w:val="00FE6186"/>
    <w:rsid w:val="00FE70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929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0" w:qFormat="1"/>
    <w:lsdException w:name="heading 9" w:uiPriority="9" w:qFormat="1"/>
    <w:lsdException w:name="index 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index heading" w:uiPriority="0" w:qFormat="1"/>
    <w:lsdException w:name="caption" w:uiPriority="0" w:qFormat="1"/>
    <w:lsdException w:name="annotation reference" w:qFormat="1"/>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Normal (Web)" w:qFormat="1"/>
    <w:lsdException w:name="HTML Preformatted" w:uiPriority="0"/>
    <w:lsdException w:name="annotation subject" w:qFormat="1"/>
    <w:lsdException w:name="Balloon Text" w:qFormat="1"/>
    <w:lsdException w:name="Table Grid" w:uiPriority="3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FE7029"/>
    <w:pPr>
      <w:tabs>
        <w:tab w:val="left" w:pos="1134"/>
      </w:tabs>
      <w:spacing w:after="0" w:line="360" w:lineRule="auto"/>
      <w:ind w:firstLine="709"/>
      <w:jc w:val="both"/>
    </w:pPr>
    <w:rPr>
      <w:rFonts w:ascii="Times New Roman" w:eastAsia="Calibri" w:hAnsi="Times New Roman" w:cs="Times New Roman"/>
      <w:sz w:val="28"/>
      <w:szCs w:val="28"/>
    </w:rPr>
  </w:style>
  <w:style w:type="paragraph" w:styleId="10">
    <w:name w:val="heading 1"/>
    <w:next w:val="a2"/>
    <w:link w:val="11"/>
    <w:uiPriority w:val="9"/>
    <w:qFormat/>
    <w:rsid w:val="00B13467"/>
    <w:pPr>
      <w:keepNext/>
      <w:keepLines/>
      <w:suppressAutoHyphens/>
      <w:spacing w:after="240" w:line="240" w:lineRule="auto"/>
      <w:ind w:firstLine="709"/>
      <w:jc w:val="both"/>
      <w:outlineLvl w:val="0"/>
    </w:pPr>
    <w:rPr>
      <w:rFonts w:ascii="Arial" w:eastAsia="Times New Roman" w:hAnsi="Arial" w:cs="Times New Roman"/>
      <w:b/>
      <w:bCs/>
      <w:sz w:val="30"/>
      <w:szCs w:val="28"/>
    </w:rPr>
  </w:style>
  <w:style w:type="paragraph" w:styleId="20">
    <w:name w:val="heading 2"/>
    <w:next w:val="a2"/>
    <w:link w:val="21"/>
    <w:uiPriority w:val="9"/>
    <w:unhideWhenUsed/>
    <w:qFormat/>
    <w:rsid w:val="00CE06B9"/>
    <w:pPr>
      <w:keepNext/>
      <w:keepLines/>
      <w:suppressAutoHyphens/>
      <w:spacing w:after="120" w:line="240" w:lineRule="auto"/>
      <w:ind w:firstLine="709"/>
      <w:jc w:val="both"/>
      <w:outlineLvl w:val="1"/>
    </w:pPr>
    <w:rPr>
      <w:rFonts w:ascii="Arial" w:eastAsia="Times New Roman" w:hAnsi="Arial" w:cs="Times New Roman"/>
      <w:bCs/>
      <w:sz w:val="28"/>
      <w:szCs w:val="26"/>
    </w:rPr>
  </w:style>
  <w:style w:type="paragraph" w:styleId="30">
    <w:name w:val="heading 3"/>
    <w:basedOn w:val="a2"/>
    <w:next w:val="a2"/>
    <w:link w:val="31"/>
    <w:unhideWhenUsed/>
    <w:qFormat/>
    <w:rsid w:val="004C3F05"/>
    <w:pPr>
      <w:keepNext/>
      <w:spacing w:line="240" w:lineRule="auto"/>
      <w:jc w:val="center"/>
      <w:outlineLvl w:val="2"/>
    </w:pPr>
    <w:rPr>
      <w:rFonts w:eastAsia="Arial Unicode MS"/>
      <w:szCs w:val="20"/>
      <w:lang w:eastAsia="ru-RU"/>
    </w:rPr>
  </w:style>
  <w:style w:type="paragraph" w:styleId="4">
    <w:name w:val="heading 4"/>
    <w:basedOn w:val="a2"/>
    <w:next w:val="a2"/>
    <w:link w:val="40"/>
    <w:unhideWhenUsed/>
    <w:qFormat/>
    <w:rsid w:val="007A31F0"/>
    <w:pPr>
      <w:keepNext/>
      <w:keepLines/>
      <w:spacing w:before="200"/>
      <w:outlineLvl w:val="3"/>
    </w:pPr>
    <w:rPr>
      <w:rFonts w:asciiTheme="majorHAnsi" w:eastAsiaTheme="majorEastAsia" w:hAnsiTheme="majorHAnsi" w:cstheme="majorBidi"/>
      <w:b/>
      <w:bCs/>
      <w:i/>
      <w:iCs/>
      <w:color w:val="5B9BD5" w:themeColor="accent1"/>
    </w:rPr>
  </w:style>
  <w:style w:type="paragraph" w:styleId="5">
    <w:name w:val="heading 5"/>
    <w:basedOn w:val="a2"/>
    <w:next w:val="a2"/>
    <w:link w:val="50"/>
    <w:unhideWhenUsed/>
    <w:qFormat/>
    <w:rsid w:val="001063CD"/>
    <w:pPr>
      <w:keepNext/>
      <w:keepLines/>
      <w:tabs>
        <w:tab w:val="clear" w:pos="1134"/>
      </w:tabs>
      <w:spacing w:before="40" w:line="259" w:lineRule="auto"/>
      <w:outlineLvl w:val="4"/>
    </w:pPr>
    <w:rPr>
      <w:rFonts w:ascii="Cambria" w:eastAsia="Times New Roman" w:hAnsi="Cambria"/>
      <w:color w:val="365F91"/>
      <w:sz w:val="20"/>
      <w:szCs w:val="20"/>
      <w:lang w:val="x-none" w:eastAsia="x-none"/>
    </w:rPr>
  </w:style>
  <w:style w:type="paragraph" w:styleId="6">
    <w:name w:val="heading 6"/>
    <w:basedOn w:val="a2"/>
    <w:next w:val="a2"/>
    <w:link w:val="60"/>
    <w:uiPriority w:val="9"/>
    <w:unhideWhenUsed/>
    <w:qFormat/>
    <w:rsid w:val="001063CD"/>
    <w:pPr>
      <w:keepNext/>
      <w:keepLines/>
      <w:tabs>
        <w:tab w:val="clear" w:pos="1134"/>
      </w:tabs>
      <w:spacing w:before="200"/>
      <w:outlineLvl w:val="5"/>
    </w:pPr>
    <w:rPr>
      <w:rFonts w:ascii="Cambria" w:eastAsia="Times New Roman" w:hAnsi="Cambria"/>
      <w:i/>
      <w:iCs/>
      <w:color w:val="243F60"/>
      <w:sz w:val="20"/>
      <w:szCs w:val="20"/>
      <w:lang w:val="x-none" w:eastAsia="x-none"/>
    </w:rPr>
  </w:style>
  <w:style w:type="paragraph" w:styleId="7">
    <w:name w:val="heading 7"/>
    <w:basedOn w:val="a2"/>
    <w:next w:val="a2"/>
    <w:link w:val="70"/>
    <w:uiPriority w:val="9"/>
    <w:semiHidden/>
    <w:unhideWhenUsed/>
    <w:qFormat/>
    <w:rsid w:val="001063CD"/>
    <w:pPr>
      <w:keepNext/>
      <w:keepLines/>
      <w:tabs>
        <w:tab w:val="clear" w:pos="1134"/>
      </w:tabs>
      <w:spacing w:before="40" w:line="259" w:lineRule="auto"/>
      <w:outlineLvl w:val="6"/>
    </w:pPr>
    <w:rPr>
      <w:rFonts w:ascii="Cambria" w:eastAsia="Times New Roman" w:hAnsi="Cambria"/>
      <w:i/>
      <w:iCs/>
      <w:color w:val="243F60"/>
      <w:sz w:val="20"/>
      <w:szCs w:val="20"/>
      <w:lang w:val="x-none" w:eastAsia="x-none"/>
    </w:rPr>
  </w:style>
  <w:style w:type="paragraph" w:styleId="8">
    <w:name w:val="heading 8"/>
    <w:basedOn w:val="a2"/>
    <w:next w:val="a2"/>
    <w:link w:val="80"/>
    <w:semiHidden/>
    <w:unhideWhenUsed/>
    <w:qFormat/>
    <w:rsid w:val="001063CD"/>
    <w:pPr>
      <w:keepNext/>
      <w:keepLines/>
      <w:tabs>
        <w:tab w:val="clear" w:pos="1134"/>
      </w:tabs>
      <w:spacing w:before="200" w:line="259" w:lineRule="auto"/>
      <w:outlineLvl w:val="7"/>
    </w:pPr>
    <w:rPr>
      <w:rFonts w:ascii="Cambria" w:eastAsia="Times New Roman" w:hAnsi="Cambria"/>
      <w:color w:val="404040"/>
      <w:sz w:val="20"/>
      <w:szCs w:val="20"/>
      <w:lang w:val="x-none" w:eastAsia="x-none"/>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iPriority w:val="99"/>
    <w:unhideWhenUsed/>
    <w:rsid w:val="00CE06B9"/>
    <w:pPr>
      <w:tabs>
        <w:tab w:val="center" w:pos="4677"/>
        <w:tab w:val="right" w:pos="9355"/>
      </w:tabs>
      <w:spacing w:line="240" w:lineRule="auto"/>
      <w:ind w:firstLine="0"/>
    </w:pPr>
    <w:rPr>
      <w:rFonts w:eastAsiaTheme="minorEastAsia" w:cstheme="minorBidi"/>
      <w:sz w:val="24"/>
      <w:szCs w:val="22"/>
    </w:rPr>
  </w:style>
  <w:style w:type="character" w:customStyle="1" w:styleId="a7">
    <w:name w:val="Верхний колонтитул Знак"/>
    <w:basedOn w:val="a3"/>
    <w:link w:val="a6"/>
    <w:uiPriority w:val="99"/>
    <w:rsid w:val="00CE06B9"/>
    <w:rPr>
      <w:rFonts w:ascii="Times New Roman" w:eastAsiaTheme="minorEastAsia" w:hAnsi="Times New Roman"/>
      <w:sz w:val="24"/>
    </w:rPr>
  </w:style>
  <w:style w:type="paragraph" w:styleId="a8">
    <w:name w:val="footer"/>
    <w:basedOn w:val="a2"/>
    <w:link w:val="a9"/>
    <w:uiPriority w:val="99"/>
    <w:unhideWhenUsed/>
    <w:rsid w:val="00FE7029"/>
    <w:pPr>
      <w:tabs>
        <w:tab w:val="center" w:pos="4844"/>
        <w:tab w:val="right" w:pos="9689"/>
      </w:tabs>
      <w:spacing w:line="240" w:lineRule="auto"/>
      <w:ind w:firstLine="0"/>
    </w:pPr>
    <w:rPr>
      <w:rFonts w:eastAsiaTheme="minorEastAsia" w:cstheme="minorBidi"/>
      <w:sz w:val="24"/>
      <w:szCs w:val="22"/>
    </w:rPr>
  </w:style>
  <w:style w:type="character" w:customStyle="1" w:styleId="a9">
    <w:name w:val="Нижний колонтитул Знак"/>
    <w:basedOn w:val="a3"/>
    <w:link w:val="a8"/>
    <w:uiPriority w:val="99"/>
    <w:rsid w:val="00FE7029"/>
    <w:rPr>
      <w:rFonts w:ascii="Times New Roman" w:eastAsiaTheme="minorEastAsia" w:hAnsi="Times New Roman"/>
      <w:sz w:val="24"/>
    </w:rPr>
  </w:style>
  <w:style w:type="paragraph" w:styleId="aa">
    <w:name w:val="List Paragraph"/>
    <w:aliases w:val="References,маркированный,Абзац,Bullet_IRAO,Мой Список,List Paragraph_0,Bullets before,Конт-абзац"/>
    <w:basedOn w:val="a2"/>
    <w:link w:val="12"/>
    <w:qFormat/>
    <w:rsid w:val="003D4A56"/>
    <w:pPr>
      <w:ind w:left="720"/>
      <w:contextualSpacing/>
    </w:pPr>
  </w:style>
  <w:style w:type="character" w:styleId="ab">
    <w:name w:val="Hyperlink"/>
    <w:basedOn w:val="a3"/>
    <w:uiPriority w:val="99"/>
    <w:unhideWhenUsed/>
    <w:rsid w:val="002F2D45"/>
    <w:rPr>
      <w:color w:val="0563C1" w:themeColor="hyperlink"/>
      <w:u w:val="single"/>
    </w:rPr>
  </w:style>
  <w:style w:type="paragraph" w:styleId="ac">
    <w:name w:val="Balloon Text"/>
    <w:basedOn w:val="a2"/>
    <w:link w:val="ad"/>
    <w:uiPriority w:val="99"/>
    <w:unhideWhenUsed/>
    <w:qFormat/>
    <w:rsid w:val="002A1C37"/>
    <w:pPr>
      <w:spacing w:line="240" w:lineRule="auto"/>
    </w:pPr>
    <w:rPr>
      <w:rFonts w:ascii="Segoe UI" w:hAnsi="Segoe UI" w:cs="Segoe UI"/>
      <w:sz w:val="18"/>
      <w:szCs w:val="18"/>
    </w:rPr>
  </w:style>
  <w:style w:type="character" w:customStyle="1" w:styleId="ad">
    <w:name w:val="Текст выноски Знак"/>
    <w:basedOn w:val="a3"/>
    <w:link w:val="ac"/>
    <w:uiPriority w:val="99"/>
    <w:qFormat/>
    <w:rsid w:val="002A1C37"/>
    <w:rPr>
      <w:rFonts w:ascii="Segoe UI" w:hAnsi="Segoe UI" w:cs="Segoe UI"/>
      <w:sz w:val="18"/>
      <w:szCs w:val="18"/>
    </w:rPr>
  </w:style>
  <w:style w:type="paragraph" w:styleId="ae">
    <w:name w:val="footnote text"/>
    <w:basedOn w:val="a2"/>
    <w:link w:val="af"/>
    <w:uiPriority w:val="99"/>
    <w:unhideWhenUsed/>
    <w:rsid w:val="00FE7029"/>
    <w:pPr>
      <w:spacing w:line="240" w:lineRule="auto"/>
      <w:ind w:firstLine="284"/>
    </w:pPr>
    <w:rPr>
      <w:rFonts w:eastAsiaTheme="minorEastAsia" w:cstheme="minorBidi"/>
      <w:sz w:val="20"/>
      <w:szCs w:val="20"/>
    </w:rPr>
  </w:style>
  <w:style w:type="character" w:customStyle="1" w:styleId="af">
    <w:name w:val="Текст сноски Знак"/>
    <w:basedOn w:val="a3"/>
    <w:link w:val="ae"/>
    <w:uiPriority w:val="99"/>
    <w:rsid w:val="00FE7029"/>
    <w:rPr>
      <w:rFonts w:ascii="Times New Roman" w:eastAsiaTheme="minorEastAsia" w:hAnsi="Times New Roman"/>
      <w:sz w:val="20"/>
      <w:szCs w:val="20"/>
    </w:rPr>
  </w:style>
  <w:style w:type="character" w:styleId="af0">
    <w:name w:val="footnote reference"/>
    <w:basedOn w:val="a3"/>
    <w:uiPriority w:val="99"/>
    <w:unhideWhenUsed/>
    <w:rsid w:val="00FE7029"/>
    <w:rPr>
      <w:vertAlign w:val="superscript"/>
    </w:rPr>
  </w:style>
  <w:style w:type="character" w:customStyle="1" w:styleId="31">
    <w:name w:val="Заголовок 3 Знак"/>
    <w:basedOn w:val="a3"/>
    <w:link w:val="30"/>
    <w:rsid w:val="004C3F05"/>
    <w:rPr>
      <w:rFonts w:ascii="Times New Roman" w:eastAsia="Arial Unicode MS" w:hAnsi="Times New Roman" w:cs="Times New Roman"/>
      <w:sz w:val="28"/>
      <w:szCs w:val="20"/>
      <w:lang w:eastAsia="ru-RU"/>
    </w:rPr>
  </w:style>
  <w:style w:type="paragraph" w:styleId="af1">
    <w:name w:val="Body Text"/>
    <w:basedOn w:val="a2"/>
    <w:link w:val="af2"/>
    <w:unhideWhenUsed/>
    <w:rsid w:val="004C3F05"/>
    <w:pPr>
      <w:spacing w:before="240" w:line="240" w:lineRule="auto"/>
    </w:pPr>
    <w:rPr>
      <w:rFonts w:eastAsia="Times New Roman"/>
      <w:szCs w:val="20"/>
      <w:lang w:eastAsia="ru-RU"/>
    </w:rPr>
  </w:style>
  <w:style w:type="character" w:customStyle="1" w:styleId="af2">
    <w:name w:val="Основной текст Знак"/>
    <w:basedOn w:val="a3"/>
    <w:link w:val="af1"/>
    <w:qFormat/>
    <w:rsid w:val="004C3F05"/>
    <w:rPr>
      <w:rFonts w:ascii="Times New Roman" w:eastAsia="Times New Roman" w:hAnsi="Times New Roman" w:cs="Times New Roman"/>
      <w:sz w:val="28"/>
      <w:szCs w:val="20"/>
      <w:lang w:eastAsia="ru-RU"/>
    </w:rPr>
  </w:style>
  <w:style w:type="character" w:customStyle="1" w:styleId="11">
    <w:name w:val="Заголовок 1 Знак"/>
    <w:link w:val="10"/>
    <w:uiPriority w:val="9"/>
    <w:rsid w:val="00B13467"/>
    <w:rPr>
      <w:rFonts w:ascii="Arial" w:eastAsia="Times New Roman" w:hAnsi="Arial" w:cs="Times New Roman"/>
      <w:b/>
      <w:bCs/>
      <w:sz w:val="30"/>
      <w:szCs w:val="28"/>
    </w:rPr>
  </w:style>
  <w:style w:type="table" w:styleId="af3">
    <w:name w:val="Table Grid"/>
    <w:basedOn w:val="a4"/>
    <w:uiPriority w:val="39"/>
    <w:rsid w:val="00F22A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rmal (Web)"/>
    <w:aliases w:val="Обычный (веб) Знак1,Обычный (веб) Знак Знак,Обычный (веб) Знак Знак Знак Знак Знак Знак,Обычный (веб) Знак Знак Знак Знак,Обычный (веб) Знак Знак Знак Знак Знак Знак Знак Зн"/>
    <w:basedOn w:val="a2"/>
    <w:link w:val="af5"/>
    <w:uiPriority w:val="99"/>
    <w:unhideWhenUsed/>
    <w:qFormat/>
    <w:rsid w:val="00FA33EB"/>
    <w:pPr>
      <w:spacing w:before="100" w:beforeAutospacing="1" w:after="100" w:afterAutospacing="1" w:line="240" w:lineRule="auto"/>
    </w:pPr>
    <w:rPr>
      <w:rFonts w:eastAsia="Times New Roman"/>
      <w:sz w:val="24"/>
      <w:szCs w:val="24"/>
      <w:lang w:eastAsia="ru-RU"/>
    </w:rPr>
  </w:style>
  <w:style w:type="paragraph" w:customStyle="1" w:styleId="article-renderblock">
    <w:name w:val="article-render__block"/>
    <w:basedOn w:val="a2"/>
    <w:rsid w:val="009800C5"/>
    <w:pPr>
      <w:spacing w:before="100" w:beforeAutospacing="1" w:after="100" w:afterAutospacing="1" w:line="240" w:lineRule="auto"/>
    </w:pPr>
    <w:rPr>
      <w:rFonts w:eastAsia="Times New Roman"/>
      <w:sz w:val="24"/>
      <w:szCs w:val="24"/>
      <w:lang w:eastAsia="ru-RU"/>
    </w:rPr>
  </w:style>
  <w:style w:type="character" w:customStyle="1" w:styleId="21">
    <w:name w:val="Заголовок 2 Знак"/>
    <w:link w:val="20"/>
    <w:uiPriority w:val="9"/>
    <w:rsid w:val="00CE06B9"/>
    <w:rPr>
      <w:rFonts w:ascii="Arial" w:eastAsia="Times New Roman" w:hAnsi="Arial" w:cs="Times New Roman"/>
      <w:bCs/>
      <w:sz w:val="28"/>
      <w:szCs w:val="26"/>
    </w:rPr>
  </w:style>
  <w:style w:type="paragraph" w:customStyle="1" w:styleId="af6">
    <w:name w:val="Заголовок рисунка"/>
    <w:next w:val="a2"/>
    <w:qFormat/>
    <w:rsid w:val="00B13467"/>
    <w:pPr>
      <w:autoSpaceDE w:val="0"/>
      <w:autoSpaceDN w:val="0"/>
      <w:adjustRightInd w:val="0"/>
      <w:spacing w:before="120" w:after="240" w:line="240" w:lineRule="auto"/>
      <w:jc w:val="center"/>
      <w:outlineLvl w:val="2"/>
    </w:pPr>
    <w:rPr>
      <w:rFonts w:ascii="Times New Roman" w:eastAsia="Calibri" w:hAnsi="Times New Roman" w:cs="Times New Roman"/>
      <w:noProof/>
      <w:sz w:val="28"/>
      <w:szCs w:val="28"/>
    </w:rPr>
  </w:style>
  <w:style w:type="paragraph" w:customStyle="1" w:styleId="af7">
    <w:name w:val="Заголовок таблицы"/>
    <w:next w:val="a2"/>
    <w:link w:val="af8"/>
    <w:qFormat/>
    <w:rsid w:val="009570F9"/>
    <w:pPr>
      <w:autoSpaceDE w:val="0"/>
      <w:autoSpaceDN w:val="0"/>
      <w:adjustRightInd w:val="0"/>
      <w:spacing w:before="240" w:after="120" w:line="240" w:lineRule="auto"/>
      <w:ind w:left="1843" w:hanging="1843"/>
      <w:jc w:val="both"/>
      <w:outlineLvl w:val="2"/>
    </w:pPr>
    <w:rPr>
      <w:rFonts w:ascii="Times New Roman" w:eastAsia="Calibri" w:hAnsi="Times New Roman" w:cs="Times New Roman"/>
      <w:noProof/>
      <w:sz w:val="28"/>
      <w:szCs w:val="28"/>
    </w:rPr>
  </w:style>
  <w:style w:type="paragraph" w:customStyle="1" w:styleId="af9">
    <w:name w:val="Номер таблицы"/>
    <w:qFormat/>
    <w:rsid w:val="009570F9"/>
    <w:pPr>
      <w:spacing w:after="120" w:line="240" w:lineRule="auto"/>
      <w:jc w:val="right"/>
      <w:outlineLvl w:val="2"/>
    </w:pPr>
    <w:rPr>
      <w:rFonts w:ascii="Times New Roman" w:eastAsiaTheme="majorEastAsia" w:hAnsi="Times New Roman" w:cstheme="majorBidi"/>
      <w:bCs/>
      <w:sz w:val="28"/>
      <w:szCs w:val="26"/>
    </w:rPr>
  </w:style>
  <w:style w:type="paragraph" w:styleId="13">
    <w:name w:val="toc 1"/>
    <w:next w:val="a2"/>
    <w:link w:val="14"/>
    <w:autoRedefine/>
    <w:uiPriority w:val="39"/>
    <w:rsid w:val="00FE7029"/>
    <w:pPr>
      <w:tabs>
        <w:tab w:val="right" w:leader="dot" w:pos="9639"/>
      </w:tabs>
      <w:spacing w:after="0" w:line="360" w:lineRule="auto"/>
      <w:ind w:right="565"/>
    </w:pPr>
    <w:rPr>
      <w:rFonts w:ascii="Times New Roman" w:eastAsia="Times New Roman" w:hAnsi="Times New Roman" w:cs="Times New Roman"/>
      <w:sz w:val="28"/>
    </w:rPr>
  </w:style>
  <w:style w:type="paragraph" w:styleId="22">
    <w:name w:val="toc 2"/>
    <w:next w:val="a2"/>
    <w:autoRedefine/>
    <w:uiPriority w:val="39"/>
    <w:rsid w:val="00FE7029"/>
    <w:pPr>
      <w:tabs>
        <w:tab w:val="right" w:leader="dot" w:pos="9639"/>
      </w:tabs>
      <w:spacing w:after="0" w:line="360" w:lineRule="auto"/>
      <w:ind w:left="284" w:right="281"/>
    </w:pPr>
    <w:rPr>
      <w:rFonts w:ascii="Times New Roman" w:eastAsia="Times New Roman" w:hAnsi="Times New Roman" w:cs="Times New Roman"/>
      <w:sz w:val="28"/>
    </w:rPr>
  </w:style>
  <w:style w:type="paragraph" w:customStyle="1" w:styleId="a1">
    <w:name w:val="Список с чертой"/>
    <w:qFormat/>
    <w:rsid w:val="00FE7029"/>
    <w:pPr>
      <w:numPr>
        <w:numId w:val="9"/>
      </w:numPr>
      <w:tabs>
        <w:tab w:val="left" w:pos="1134"/>
      </w:tabs>
      <w:spacing w:after="0" w:line="360" w:lineRule="auto"/>
      <w:jc w:val="both"/>
    </w:pPr>
    <w:rPr>
      <w:rFonts w:ascii="Times New Roman" w:eastAsia="Calibri" w:hAnsi="Times New Roman" w:cs="Times New Roman"/>
      <w:sz w:val="28"/>
      <w:szCs w:val="28"/>
    </w:rPr>
  </w:style>
  <w:style w:type="paragraph" w:customStyle="1" w:styleId="afa">
    <w:name w:val="Текст таблицы"/>
    <w:link w:val="afb"/>
    <w:qFormat/>
    <w:rsid w:val="007B7350"/>
    <w:pPr>
      <w:spacing w:after="0" w:line="240" w:lineRule="auto"/>
      <w:jc w:val="center"/>
    </w:pPr>
    <w:rPr>
      <w:rFonts w:ascii="Times New Roman" w:eastAsia="Times New Roman" w:hAnsi="Times New Roman" w:cs="Times New Roman"/>
      <w:sz w:val="24"/>
    </w:rPr>
  </w:style>
  <w:style w:type="paragraph" w:customStyle="1" w:styleId="-">
    <w:name w:val="Текст таблицы - слева"/>
    <w:qFormat/>
    <w:rsid w:val="007B7350"/>
    <w:pPr>
      <w:spacing w:after="0" w:line="240" w:lineRule="auto"/>
    </w:pPr>
    <w:rPr>
      <w:rFonts w:ascii="Times New Roman" w:eastAsia="Times New Roman" w:hAnsi="Times New Roman" w:cs="Times New Roman"/>
      <w:sz w:val="24"/>
    </w:rPr>
  </w:style>
  <w:style w:type="paragraph" w:customStyle="1" w:styleId="-0">
    <w:name w:val="Текст таблицы - справа"/>
    <w:qFormat/>
    <w:rsid w:val="007B7350"/>
    <w:pPr>
      <w:spacing w:after="0" w:line="240" w:lineRule="auto"/>
      <w:jc w:val="right"/>
    </w:pPr>
    <w:rPr>
      <w:rFonts w:ascii="Times New Roman" w:eastAsia="Calibri" w:hAnsi="Times New Roman" w:cs="Times New Roman"/>
      <w:sz w:val="24"/>
    </w:rPr>
  </w:style>
  <w:style w:type="paragraph" w:customStyle="1" w:styleId="afc">
    <w:name w:val="Формула"/>
    <w:next w:val="a2"/>
    <w:qFormat/>
    <w:rsid w:val="00FE7029"/>
    <w:pPr>
      <w:spacing w:before="240" w:after="240" w:line="360" w:lineRule="auto"/>
      <w:jc w:val="right"/>
    </w:pPr>
    <w:rPr>
      <w:rFonts w:ascii="Times New Roman" w:eastAsia="Calibri" w:hAnsi="Times New Roman" w:cs="Times New Roman"/>
      <w:sz w:val="28"/>
      <w:szCs w:val="28"/>
    </w:rPr>
  </w:style>
  <w:style w:type="character" w:customStyle="1" w:styleId="40">
    <w:name w:val="Заголовок 4 Знак"/>
    <w:basedOn w:val="a3"/>
    <w:link w:val="4"/>
    <w:rsid w:val="007A31F0"/>
    <w:rPr>
      <w:rFonts w:asciiTheme="majorHAnsi" w:eastAsiaTheme="majorEastAsia" w:hAnsiTheme="majorHAnsi" w:cstheme="majorBidi"/>
      <w:b/>
      <w:bCs/>
      <w:i/>
      <w:iCs/>
      <w:color w:val="5B9BD5" w:themeColor="accent1"/>
      <w:sz w:val="28"/>
      <w:szCs w:val="28"/>
    </w:rPr>
  </w:style>
  <w:style w:type="character" w:styleId="afd">
    <w:name w:val="Strong"/>
    <w:basedOn w:val="a3"/>
    <w:qFormat/>
    <w:rsid w:val="004758FF"/>
    <w:rPr>
      <w:b/>
      <w:bCs/>
    </w:rPr>
  </w:style>
  <w:style w:type="character" w:customStyle="1" w:styleId="copytarget">
    <w:name w:val="copy_target"/>
    <w:basedOn w:val="a3"/>
    <w:rsid w:val="0090418E"/>
  </w:style>
  <w:style w:type="paragraph" w:styleId="HTML">
    <w:name w:val="HTML Address"/>
    <w:basedOn w:val="a2"/>
    <w:link w:val="HTML0"/>
    <w:uiPriority w:val="99"/>
    <w:semiHidden/>
    <w:unhideWhenUsed/>
    <w:rsid w:val="00E02027"/>
    <w:pPr>
      <w:tabs>
        <w:tab w:val="clear" w:pos="1134"/>
      </w:tabs>
      <w:spacing w:line="240" w:lineRule="auto"/>
      <w:ind w:firstLine="0"/>
      <w:jc w:val="left"/>
    </w:pPr>
    <w:rPr>
      <w:rFonts w:eastAsia="Times New Roman"/>
      <w:i/>
      <w:iCs/>
      <w:sz w:val="24"/>
      <w:szCs w:val="24"/>
      <w:lang w:eastAsia="ru-RU"/>
    </w:rPr>
  </w:style>
  <w:style w:type="character" w:customStyle="1" w:styleId="HTML0">
    <w:name w:val="Адрес HTML Знак"/>
    <w:basedOn w:val="a3"/>
    <w:link w:val="HTML"/>
    <w:uiPriority w:val="99"/>
    <w:semiHidden/>
    <w:rsid w:val="00E02027"/>
    <w:rPr>
      <w:rFonts w:ascii="Times New Roman" w:eastAsia="Times New Roman" w:hAnsi="Times New Roman" w:cs="Times New Roman"/>
      <w:i/>
      <w:iCs/>
      <w:sz w:val="24"/>
      <w:szCs w:val="24"/>
      <w:lang w:eastAsia="ru-RU"/>
    </w:rPr>
  </w:style>
  <w:style w:type="table" w:customStyle="1" w:styleId="81">
    <w:name w:val="Сетка таблицы8"/>
    <w:basedOn w:val="a4"/>
    <w:next w:val="af3"/>
    <w:uiPriority w:val="59"/>
    <w:rsid w:val="00BC556D"/>
    <w:pPr>
      <w:spacing w:after="0" w:line="240" w:lineRule="auto"/>
    </w:pPr>
    <w:rPr>
      <w:rFonts w:ascii="Calibri" w:eastAsia="MS Mincho"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4"/>
    <w:next w:val="af3"/>
    <w:uiPriority w:val="59"/>
    <w:rsid w:val="00BC556D"/>
    <w:pPr>
      <w:spacing w:after="0" w:line="240" w:lineRule="auto"/>
    </w:pPr>
    <w:rPr>
      <w:rFonts w:ascii="Calibri" w:eastAsia="MS Mincho"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b">
    <w:name w:val="Текст таблицы Знак"/>
    <w:link w:val="afa"/>
    <w:rsid w:val="00BC556D"/>
    <w:rPr>
      <w:rFonts w:ascii="Times New Roman" w:eastAsia="Times New Roman" w:hAnsi="Times New Roman" w:cs="Times New Roman"/>
      <w:sz w:val="24"/>
    </w:rPr>
  </w:style>
  <w:style w:type="character" w:customStyle="1" w:styleId="af8">
    <w:name w:val="Заголовок таблицы Знак"/>
    <w:link w:val="af7"/>
    <w:locked/>
    <w:rsid w:val="009570F9"/>
    <w:rPr>
      <w:rFonts w:ascii="Times New Roman" w:eastAsia="Calibri" w:hAnsi="Times New Roman" w:cs="Times New Roman"/>
      <w:noProof/>
      <w:sz w:val="28"/>
      <w:szCs w:val="28"/>
    </w:rPr>
  </w:style>
  <w:style w:type="table" w:customStyle="1" w:styleId="32">
    <w:name w:val="Сетка таблицы3"/>
    <w:basedOn w:val="a4"/>
    <w:next w:val="af3"/>
    <w:uiPriority w:val="59"/>
    <w:rsid w:val="00F35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3"/>
    <w:link w:val="5"/>
    <w:rsid w:val="001063CD"/>
    <w:rPr>
      <w:rFonts w:ascii="Cambria" w:eastAsia="Times New Roman" w:hAnsi="Cambria" w:cs="Times New Roman"/>
      <w:color w:val="365F91"/>
      <w:sz w:val="20"/>
      <w:szCs w:val="20"/>
      <w:lang w:val="x-none" w:eastAsia="x-none"/>
    </w:rPr>
  </w:style>
  <w:style w:type="character" w:customStyle="1" w:styleId="60">
    <w:name w:val="Заголовок 6 Знак"/>
    <w:basedOn w:val="a3"/>
    <w:link w:val="6"/>
    <w:uiPriority w:val="9"/>
    <w:rsid w:val="001063CD"/>
    <w:rPr>
      <w:rFonts w:ascii="Cambria" w:eastAsia="Times New Roman" w:hAnsi="Cambria" w:cs="Times New Roman"/>
      <w:i/>
      <w:iCs/>
      <w:color w:val="243F60"/>
      <w:sz w:val="20"/>
      <w:szCs w:val="20"/>
      <w:lang w:val="x-none" w:eastAsia="x-none"/>
    </w:rPr>
  </w:style>
  <w:style w:type="character" w:customStyle="1" w:styleId="70">
    <w:name w:val="Заголовок 7 Знак"/>
    <w:basedOn w:val="a3"/>
    <w:link w:val="7"/>
    <w:uiPriority w:val="9"/>
    <w:semiHidden/>
    <w:rsid w:val="001063CD"/>
    <w:rPr>
      <w:rFonts w:ascii="Cambria" w:eastAsia="Times New Roman" w:hAnsi="Cambria" w:cs="Times New Roman"/>
      <w:i/>
      <w:iCs/>
      <w:color w:val="243F60"/>
      <w:sz w:val="20"/>
      <w:szCs w:val="20"/>
      <w:lang w:val="x-none" w:eastAsia="x-none"/>
    </w:rPr>
  </w:style>
  <w:style w:type="character" w:customStyle="1" w:styleId="80">
    <w:name w:val="Заголовок 8 Знак"/>
    <w:basedOn w:val="a3"/>
    <w:link w:val="8"/>
    <w:semiHidden/>
    <w:rsid w:val="001063CD"/>
    <w:rPr>
      <w:rFonts w:ascii="Cambria" w:eastAsia="Times New Roman" w:hAnsi="Cambria" w:cs="Times New Roman"/>
      <w:color w:val="404040"/>
      <w:sz w:val="20"/>
      <w:szCs w:val="20"/>
      <w:lang w:val="x-none" w:eastAsia="x-none"/>
    </w:rPr>
  </w:style>
  <w:style w:type="paragraph" w:customStyle="1" w:styleId="Style12">
    <w:name w:val="Style12"/>
    <w:basedOn w:val="a2"/>
    <w:uiPriority w:val="99"/>
    <w:rsid w:val="001063CD"/>
    <w:pPr>
      <w:widowControl w:val="0"/>
      <w:tabs>
        <w:tab w:val="clear" w:pos="1134"/>
      </w:tabs>
      <w:autoSpaceDE w:val="0"/>
      <w:autoSpaceDN w:val="0"/>
      <w:adjustRightInd w:val="0"/>
      <w:spacing w:line="276" w:lineRule="exact"/>
      <w:ind w:firstLine="562"/>
    </w:pPr>
    <w:rPr>
      <w:rFonts w:eastAsia="Times New Roman"/>
      <w:sz w:val="24"/>
      <w:szCs w:val="24"/>
    </w:rPr>
  </w:style>
  <w:style w:type="character" w:customStyle="1" w:styleId="FontStyle75">
    <w:name w:val="Font Style75"/>
    <w:uiPriority w:val="99"/>
    <w:rsid w:val="001063CD"/>
    <w:rPr>
      <w:rFonts w:ascii="Times New Roman" w:hAnsi="Times New Roman" w:cs="Times New Roman"/>
      <w:color w:val="000000"/>
      <w:sz w:val="22"/>
      <w:szCs w:val="22"/>
    </w:rPr>
  </w:style>
  <w:style w:type="character" w:customStyle="1" w:styleId="apple-converted-space">
    <w:name w:val="apple-converted-space"/>
    <w:basedOn w:val="a3"/>
    <w:qFormat/>
    <w:rsid w:val="001063CD"/>
  </w:style>
  <w:style w:type="character" w:customStyle="1" w:styleId="12">
    <w:name w:val="Абзац списка Знак1"/>
    <w:aliases w:val="References Знак,маркированный Знак,Абзац Знак,Bullet_IRAO Знак,Мой Список Знак,List Paragraph_0 Знак,Bullets before Знак,Конт-абзац Знак1"/>
    <w:link w:val="aa"/>
    <w:uiPriority w:val="34"/>
    <w:locked/>
    <w:rsid w:val="001063CD"/>
    <w:rPr>
      <w:rFonts w:ascii="Times New Roman" w:eastAsia="Calibri" w:hAnsi="Times New Roman" w:cs="Times New Roman"/>
      <w:sz w:val="28"/>
      <w:szCs w:val="28"/>
    </w:rPr>
  </w:style>
  <w:style w:type="paragraph" w:customStyle="1" w:styleId="Default">
    <w:name w:val="Default"/>
    <w:uiPriority w:val="99"/>
    <w:rsid w:val="001063CD"/>
    <w:pPr>
      <w:autoSpaceDE w:val="0"/>
      <w:autoSpaceDN w:val="0"/>
      <w:adjustRightInd w:val="0"/>
      <w:spacing w:after="0" w:line="240" w:lineRule="auto"/>
    </w:pPr>
    <w:rPr>
      <w:rFonts w:ascii="Calibri" w:eastAsia="Calibri" w:hAnsi="Calibri" w:cs="Calibri"/>
      <w:color w:val="000000"/>
      <w:sz w:val="24"/>
      <w:szCs w:val="24"/>
    </w:rPr>
  </w:style>
  <w:style w:type="paragraph" w:customStyle="1" w:styleId="afe">
    <w:name w:val="Стиль"/>
    <w:basedOn w:val="a2"/>
    <w:rsid w:val="001063CD"/>
    <w:pPr>
      <w:tabs>
        <w:tab w:val="clear" w:pos="1134"/>
      </w:tabs>
      <w:autoSpaceDE w:val="0"/>
      <w:autoSpaceDN w:val="0"/>
      <w:spacing w:line="240" w:lineRule="auto"/>
    </w:pPr>
    <w:rPr>
      <w:sz w:val="24"/>
      <w:szCs w:val="24"/>
    </w:rPr>
  </w:style>
  <w:style w:type="paragraph" w:styleId="aff">
    <w:name w:val="Body Text Indent"/>
    <w:basedOn w:val="a2"/>
    <w:link w:val="aff0"/>
    <w:rsid w:val="001063CD"/>
    <w:pPr>
      <w:tabs>
        <w:tab w:val="clear" w:pos="1134"/>
      </w:tabs>
      <w:ind w:firstLine="567"/>
    </w:pPr>
    <w:rPr>
      <w:rFonts w:eastAsia="Times New Roman"/>
      <w:sz w:val="24"/>
      <w:szCs w:val="24"/>
      <w:lang w:val="x-none" w:eastAsia="ru-RU"/>
    </w:rPr>
  </w:style>
  <w:style w:type="character" w:customStyle="1" w:styleId="aff0">
    <w:name w:val="Основной текст с отступом Знак"/>
    <w:basedOn w:val="a3"/>
    <w:link w:val="aff"/>
    <w:rsid w:val="001063CD"/>
    <w:rPr>
      <w:rFonts w:ascii="Times New Roman" w:eastAsia="Times New Roman" w:hAnsi="Times New Roman" w:cs="Times New Roman"/>
      <w:sz w:val="24"/>
      <w:szCs w:val="24"/>
      <w:lang w:val="x-none" w:eastAsia="ru-RU"/>
    </w:rPr>
  </w:style>
  <w:style w:type="character" w:customStyle="1" w:styleId="aff1">
    <w:name w:val="Абзац списка Знак"/>
    <w:aliases w:val="Конт-абзац Знак"/>
    <w:uiPriority w:val="34"/>
    <w:qFormat/>
    <w:rsid w:val="001063CD"/>
    <w:rPr>
      <w:rFonts w:ascii="Times New Roman" w:eastAsia="Times New Roman" w:hAnsi="Times New Roman" w:cs="Times New Roman"/>
      <w:sz w:val="24"/>
      <w:szCs w:val="24"/>
      <w:lang w:eastAsia="ru-RU"/>
    </w:rPr>
  </w:style>
  <w:style w:type="character" w:customStyle="1" w:styleId="23">
    <w:name w:val="Основной текст (2)_"/>
    <w:rsid w:val="001063CD"/>
    <w:rPr>
      <w:rFonts w:ascii="Times New Roman" w:eastAsia="Times New Roman" w:hAnsi="Times New Roman" w:cs="Times New Roman"/>
      <w:b w:val="0"/>
      <w:bCs w:val="0"/>
      <w:i w:val="0"/>
      <w:iCs w:val="0"/>
      <w:smallCaps w:val="0"/>
      <w:strike w:val="0"/>
      <w:sz w:val="28"/>
      <w:szCs w:val="28"/>
      <w:u w:val="none"/>
    </w:rPr>
  </w:style>
  <w:style w:type="character" w:customStyle="1" w:styleId="33">
    <w:name w:val="Основной текст (3)_"/>
    <w:link w:val="34"/>
    <w:rsid w:val="001063CD"/>
    <w:rPr>
      <w:rFonts w:ascii="Times New Roman" w:eastAsia="Times New Roman" w:hAnsi="Times New Roman" w:cs="Times New Roman"/>
      <w:b/>
      <w:bCs/>
      <w:sz w:val="28"/>
      <w:szCs w:val="28"/>
      <w:shd w:val="clear" w:color="auto" w:fill="FFFFFF"/>
    </w:rPr>
  </w:style>
  <w:style w:type="character" w:customStyle="1" w:styleId="24">
    <w:name w:val="Основной текст (2)"/>
    <w:rsid w:val="001063CD"/>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34">
    <w:name w:val="Основной текст (3)"/>
    <w:basedOn w:val="a2"/>
    <w:link w:val="33"/>
    <w:rsid w:val="001063CD"/>
    <w:pPr>
      <w:widowControl w:val="0"/>
      <w:shd w:val="clear" w:color="auto" w:fill="FFFFFF"/>
      <w:tabs>
        <w:tab w:val="clear" w:pos="1134"/>
      </w:tabs>
      <w:spacing w:line="0" w:lineRule="atLeast"/>
      <w:jc w:val="center"/>
    </w:pPr>
    <w:rPr>
      <w:rFonts w:eastAsia="Times New Roman"/>
      <w:b/>
      <w:bCs/>
    </w:rPr>
  </w:style>
  <w:style w:type="numbering" w:customStyle="1" w:styleId="15">
    <w:name w:val="Нет списка1"/>
    <w:next w:val="a5"/>
    <w:uiPriority w:val="99"/>
    <w:semiHidden/>
    <w:unhideWhenUsed/>
    <w:rsid w:val="001063CD"/>
  </w:style>
  <w:style w:type="paragraph" w:styleId="25">
    <w:name w:val="Body Text Indent 2"/>
    <w:basedOn w:val="a2"/>
    <w:link w:val="26"/>
    <w:unhideWhenUsed/>
    <w:rsid w:val="001063CD"/>
    <w:pPr>
      <w:tabs>
        <w:tab w:val="clear" w:pos="1134"/>
      </w:tabs>
      <w:spacing w:after="120" w:line="480" w:lineRule="auto"/>
      <w:ind w:left="283"/>
    </w:pPr>
    <w:rPr>
      <w:szCs w:val="22"/>
    </w:rPr>
  </w:style>
  <w:style w:type="character" w:customStyle="1" w:styleId="26">
    <w:name w:val="Основной текст с отступом 2 Знак"/>
    <w:basedOn w:val="a3"/>
    <w:link w:val="25"/>
    <w:rsid w:val="001063CD"/>
    <w:rPr>
      <w:rFonts w:ascii="Times New Roman" w:eastAsia="Calibri" w:hAnsi="Times New Roman" w:cs="Times New Roman"/>
      <w:sz w:val="28"/>
    </w:rPr>
  </w:style>
  <w:style w:type="paragraph" w:styleId="27">
    <w:name w:val="Body Text 2"/>
    <w:basedOn w:val="a2"/>
    <w:link w:val="28"/>
    <w:rsid w:val="001063CD"/>
    <w:pPr>
      <w:tabs>
        <w:tab w:val="clear" w:pos="1134"/>
      </w:tabs>
      <w:spacing w:after="120" w:line="480" w:lineRule="auto"/>
    </w:pPr>
    <w:rPr>
      <w:rFonts w:eastAsia="Times New Roman"/>
      <w:sz w:val="24"/>
      <w:szCs w:val="24"/>
      <w:lang w:val="x-none" w:eastAsia="ru-RU"/>
    </w:rPr>
  </w:style>
  <w:style w:type="character" w:customStyle="1" w:styleId="28">
    <w:name w:val="Основной текст 2 Знак"/>
    <w:basedOn w:val="a3"/>
    <w:link w:val="27"/>
    <w:rsid w:val="001063CD"/>
    <w:rPr>
      <w:rFonts w:ascii="Times New Roman" w:eastAsia="Times New Roman" w:hAnsi="Times New Roman" w:cs="Times New Roman"/>
      <w:sz w:val="24"/>
      <w:szCs w:val="24"/>
      <w:lang w:val="x-none" w:eastAsia="ru-RU"/>
    </w:rPr>
  </w:style>
  <w:style w:type="paragraph" w:styleId="35">
    <w:name w:val="Body Text 3"/>
    <w:basedOn w:val="a2"/>
    <w:link w:val="36"/>
    <w:unhideWhenUsed/>
    <w:rsid w:val="001063CD"/>
    <w:pPr>
      <w:tabs>
        <w:tab w:val="clear" w:pos="1134"/>
      </w:tabs>
      <w:spacing w:after="120"/>
    </w:pPr>
    <w:rPr>
      <w:rFonts w:ascii="Calibri" w:hAnsi="Calibri"/>
      <w:sz w:val="16"/>
      <w:szCs w:val="16"/>
      <w:lang w:val="x-none" w:eastAsia="x-none"/>
    </w:rPr>
  </w:style>
  <w:style w:type="character" w:customStyle="1" w:styleId="36">
    <w:name w:val="Основной текст 3 Знак"/>
    <w:basedOn w:val="a3"/>
    <w:link w:val="35"/>
    <w:rsid w:val="001063CD"/>
    <w:rPr>
      <w:rFonts w:ascii="Calibri" w:eastAsia="Calibri" w:hAnsi="Calibri" w:cs="Times New Roman"/>
      <w:sz w:val="16"/>
      <w:szCs w:val="16"/>
      <w:lang w:val="x-none" w:eastAsia="x-none"/>
    </w:rPr>
  </w:style>
  <w:style w:type="paragraph" w:styleId="aff2">
    <w:name w:val="Title"/>
    <w:basedOn w:val="a2"/>
    <w:link w:val="16"/>
    <w:qFormat/>
    <w:rsid w:val="001063CD"/>
    <w:pPr>
      <w:tabs>
        <w:tab w:val="clear" w:pos="1134"/>
      </w:tabs>
      <w:spacing w:line="240" w:lineRule="auto"/>
      <w:jc w:val="center"/>
    </w:pPr>
    <w:rPr>
      <w:rFonts w:eastAsia="Times New Roman"/>
      <w:lang w:val="x-none" w:eastAsia="ru-RU"/>
    </w:rPr>
  </w:style>
  <w:style w:type="character" w:customStyle="1" w:styleId="aff3">
    <w:name w:val="Название Знак"/>
    <w:basedOn w:val="a3"/>
    <w:uiPriority w:val="10"/>
    <w:rsid w:val="001063CD"/>
    <w:rPr>
      <w:rFonts w:asciiTheme="majorHAnsi" w:eastAsiaTheme="majorEastAsia" w:hAnsiTheme="majorHAnsi" w:cstheme="majorBidi"/>
      <w:color w:val="323E4F" w:themeColor="text2" w:themeShade="BF"/>
      <w:spacing w:val="5"/>
      <w:kern w:val="28"/>
      <w:sz w:val="52"/>
      <w:szCs w:val="52"/>
    </w:rPr>
  </w:style>
  <w:style w:type="character" w:customStyle="1" w:styleId="16">
    <w:name w:val="Название Знак1"/>
    <w:link w:val="aff2"/>
    <w:rsid w:val="001063CD"/>
    <w:rPr>
      <w:rFonts w:ascii="Times New Roman" w:eastAsia="Times New Roman" w:hAnsi="Times New Roman" w:cs="Times New Roman"/>
      <w:sz w:val="28"/>
      <w:szCs w:val="28"/>
      <w:lang w:val="x-none" w:eastAsia="ru-RU"/>
    </w:rPr>
  </w:style>
  <w:style w:type="table" w:customStyle="1" w:styleId="17">
    <w:name w:val="Сетка таблицы1"/>
    <w:basedOn w:val="a4"/>
    <w:next w:val="af3"/>
    <w:uiPriority w:val="59"/>
    <w:rsid w:val="001063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список с точками"/>
    <w:basedOn w:val="a2"/>
    <w:rsid w:val="001063CD"/>
    <w:pPr>
      <w:numPr>
        <w:numId w:val="10"/>
      </w:numPr>
      <w:tabs>
        <w:tab w:val="clear" w:pos="1134"/>
      </w:tabs>
      <w:spacing w:line="312" w:lineRule="auto"/>
    </w:pPr>
    <w:rPr>
      <w:rFonts w:eastAsia="Times New Roman"/>
      <w:sz w:val="24"/>
      <w:szCs w:val="24"/>
    </w:rPr>
  </w:style>
  <w:style w:type="paragraph" w:customStyle="1" w:styleId="18">
    <w:name w:val="Абзац списка1"/>
    <w:basedOn w:val="a2"/>
    <w:qFormat/>
    <w:rsid w:val="001063CD"/>
    <w:pPr>
      <w:tabs>
        <w:tab w:val="clear" w:pos="1134"/>
      </w:tabs>
      <w:suppressAutoHyphens/>
      <w:spacing w:line="240" w:lineRule="auto"/>
      <w:ind w:left="708"/>
    </w:pPr>
    <w:rPr>
      <w:rFonts w:eastAsia="Times New Roman"/>
      <w:szCs w:val="24"/>
      <w:lang w:eastAsia="zh-CN"/>
    </w:rPr>
  </w:style>
  <w:style w:type="paragraph" w:styleId="aff4">
    <w:name w:val="endnote text"/>
    <w:basedOn w:val="a2"/>
    <w:link w:val="aff5"/>
    <w:uiPriority w:val="99"/>
    <w:semiHidden/>
    <w:unhideWhenUsed/>
    <w:rsid w:val="001063CD"/>
    <w:pPr>
      <w:tabs>
        <w:tab w:val="clear" w:pos="1134"/>
      </w:tabs>
      <w:spacing w:line="240" w:lineRule="auto"/>
    </w:pPr>
    <w:rPr>
      <w:rFonts w:ascii="Calibri" w:hAnsi="Calibri"/>
      <w:sz w:val="20"/>
      <w:szCs w:val="20"/>
      <w:lang w:val="x-none" w:eastAsia="x-none"/>
    </w:rPr>
  </w:style>
  <w:style w:type="character" w:customStyle="1" w:styleId="aff5">
    <w:name w:val="Текст концевой сноски Знак"/>
    <w:basedOn w:val="a3"/>
    <w:link w:val="aff4"/>
    <w:uiPriority w:val="99"/>
    <w:semiHidden/>
    <w:rsid w:val="001063CD"/>
    <w:rPr>
      <w:rFonts w:ascii="Calibri" w:eastAsia="Calibri" w:hAnsi="Calibri" w:cs="Times New Roman"/>
      <w:sz w:val="20"/>
      <w:szCs w:val="20"/>
      <w:lang w:val="x-none" w:eastAsia="x-none"/>
    </w:rPr>
  </w:style>
  <w:style w:type="character" w:styleId="aff6">
    <w:name w:val="endnote reference"/>
    <w:uiPriority w:val="99"/>
    <w:semiHidden/>
    <w:unhideWhenUsed/>
    <w:rsid w:val="001063CD"/>
    <w:rPr>
      <w:vertAlign w:val="superscript"/>
    </w:rPr>
  </w:style>
  <w:style w:type="paragraph" w:customStyle="1" w:styleId="a0">
    <w:name w:val="Маркированный."/>
    <w:basedOn w:val="a2"/>
    <w:rsid w:val="001063CD"/>
    <w:pPr>
      <w:numPr>
        <w:numId w:val="11"/>
      </w:numPr>
      <w:tabs>
        <w:tab w:val="clear" w:pos="1134"/>
      </w:tabs>
      <w:spacing w:line="240" w:lineRule="auto"/>
      <w:ind w:left="1066" w:hanging="357"/>
    </w:pPr>
    <w:rPr>
      <w:sz w:val="24"/>
      <w:szCs w:val="22"/>
    </w:rPr>
  </w:style>
  <w:style w:type="paragraph" w:customStyle="1" w:styleId="afa0">
    <w:name w:val="afa"/>
    <w:basedOn w:val="a2"/>
    <w:rsid w:val="001063CD"/>
    <w:pPr>
      <w:tabs>
        <w:tab w:val="clear" w:pos="1134"/>
      </w:tabs>
      <w:spacing w:before="100" w:beforeAutospacing="1" w:after="100" w:afterAutospacing="1" w:line="240" w:lineRule="auto"/>
    </w:pPr>
    <w:rPr>
      <w:rFonts w:eastAsia="Times New Roman"/>
      <w:sz w:val="24"/>
      <w:szCs w:val="24"/>
    </w:rPr>
  </w:style>
  <w:style w:type="table" w:customStyle="1" w:styleId="110">
    <w:name w:val="Сетка таблицы11"/>
    <w:basedOn w:val="a4"/>
    <w:next w:val="af3"/>
    <w:rsid w:val="001063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4"/>
    <w:next w:val="af3"/>
    <w:uiPriority w:val="59"/>
    <w:rsid w:val="001063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
    <w:next w:val="a5"/>
    <w:uiPriority w:val="99"/>
    <w:semiHidden/>
    <w:unhideWhenUsed/>
    <w:rsid w:val="001063CD"/>
  </w:style>
  <w:style w:type="paragraph" w:customStyle="1" w:styleId="DefinitionTerm">
    <w:name w:val="Definition Term"/>
    <w:basedOn w:val="a2"/>
    <w:next w:val="DefinitionList"/>
    <w:uiPriority w:val="99"/>
    <w:rsid w:val="001063CD"/>
    <w:pPr>
      <w:tabs>
        <w:tab w:val="clear" w:pos="1134"/>
      </w:tabs>
      <w:autoSpaceDE w:val="0"/>
      <w:autoSpaceDN w:val="0"/>
      <w:adjustRightInd w:val="0"/>
      <w:spacing w:line="240" w:lineRule="auto"/>
    </w:pPr>
    <w:rPr>
      <w:sz w:val="24"/>
      <w:szCs w:val="24"/>
    </w:rPr>
  </w:style>
  <w:style w:type="paragraph" w:customStyle="1" w:styleId="DefinitionList">
    <w:name w:val="Definition List"/>
    <w:basedOn w:val="a2"/>
    <w:next w:val="DefinitionTerm"/>
    <w:uiPriority w:val="99"/>
    <w:rsid w:val="001063CD"/>
    <w:pPr>
      <w:tabs>
        <w:tab w:val="clear" w:pos="1134"/>
      </w:tabs>
      <w:autoSpaceDE w:val="0"/>
      <w:autoSpaceDN w:val="0"/>
      <w:adjustRightInd w:val="0"/>
      <w:spacing w:line="240" w:lineRule="auto"/>
      <w:ind w:left="360"/>
    </w:pPr>
    <w:rPr>
      <w:sz w:val="24"/>
      <w:szCs w:val="24"/>
    </w:rPr>
  </w:style>
  <w:style w:type="character" w:customStyle="1" w:styleId="Definition">
    <w:name w:val="Definition"/>
    <w:uiPriority w:val="99"/>
    <w:rsid w:val="001063CD"/>
    <w:rPr>
      <w:i/>
      <w:iCs/>
    </w:rPr>
  </w:style>
  <w:style w:type="paragraph" w:customStyle="1" w:styleId="H1">
    <w:name w:val="H1"/>
    <w:basedOn w:val="a2"/>
    <w:next w:val="a2"/>
    <w:uiPriority w:val="99"/>
    <w:rsid w:val="001063CD"/>
    <w:pPr>
      <w:keepNext/>
      <w:tabs>
        <w:tab w:val="clear" w:pos="1134"/>
      </w:tabs>
      <w:autoSpaceDE w:val="0"/>
      <w:autoSpaceDN w:val="0"/>
      <w:adjustRightInd w:val="0"/>
      <w:spacing w:before="100" w:after="100" w:line="240" w:lineRule="auto"/>
      <w:outlineLvl w:val="1"/>
    </w:pPr>
    <w:rPr>
      <w:b/>
      <w:bCs/>
      <w:kern w:val="36"/>
      <w:sz w:val="48"/>
      <w:szCs w:val="48"/>
    </w:rPr>
  </w:style>
  <w:style w:type="paragraph" w:customStyle="1" w:styleId="H2">
    <w:name w:val="H2"/>
    <w:basedOn w:val="a2"/>
    <w:next w:val="a2"/>
    <w:uiPriority w:val="99"/>
    <w:rsid w:val="001063CD"/>
    <w:pPr>
      <w:keepNext/>
      <w:tabs>
        <w:tab w:val="clear" w:pos="1134"/>
      </w:tabs>
      <w:autoSpaceDE w:val="0"/>
      <w:autoSpaceDN w:val="0"/>
      <w:adjustRightInd w:val="0"/>
      <w:spacing w:before="100" w:after="100" w:line="240" w:lineRule="auto"/>
      <w:outlineLvl w:val="2"/>
    </w:pPr>
    <w:rPr>
      <w:b/>
      <w:bCs/>
      <w:sz w:val="36"/>
      <w:szCs w:val="36"/>
    </w:rPr>
  </w:style>
  <w:style w:type="paragraph" w:customStyle="1" w:styleId="H3">
    <w:name w:val="H3"/>
    <w:basedOn w:val="a2"/>
    <w:next w:val="a2"/>
    <w:uiPriority w:val="99"/>
    <w:rsid w:val="001063CD"/>
    <w:pPr>
      <w:keepNext/>
      <w:tabs>
        <w:tab w:val="clear" w:pos="1134"/>
      </w:tabs>
      <w:autoSpaceDE w:val="0"/>
      <w:autoSpaceDN w:val="0"/>
      <w:adjustRightInd w:val="0"/>
      <w:spacing w:before="100" w:after="100" w:line="240" w:lineRule="auto"/>
      <w:outlineLvl w:val="3"/>
    </w:pPr>
    <w:rPr>
      <w:b/>
      <w:bCs/>
    </w:rPr>
  </w:style>
  <w:style w:type="paragraph" w:customStyle="1" w:styleId="H4">
    <w:name w:val="H4"/>
    <w:basedOn w:val="a2"/>
    <w:next w:val="a2"/>
    <w:uiPriority w:val="99"/>
    <w:rsid w:val="001063CD"/>
    <w:pPr>
      <w:keepNext/>
      <w:tabs>
        <w:tab w:val="clear" w:pos="1134"/>
      </w:tabs>
      <w:autoSpaceDE w:val="0"/>
      <w:autoSpaceDN w:val="0"/>
      <w:adjustRightInd w:val="0"/>
      <w:spacing w:before="100" w:after="100" w:line="240" w:lineRule="auto"/>
      <w:outlineLvl w:val="4"/>
    </w:pPr>
    <w:rPr>
      <w:b/>
      <w:bCs/>
      <w:sz w:val="24"/>
      <w:szCs w:val="24"/>
    </w:rPr>
  </w:style>
  <w:style w:type="paragraph" w:customStyle="1" w:styleId="H5">
    <w:name w:val="H5"/>
    <w:basedOn w:val="a2"/>
    <w:next w:val="a2"/>
    <w:uiPriority w:val="99"/>
    <w:rsid w:val="001063CD"/>
    <w:pPr>
      <w:keepNext/>
      <w:tabs>
        <w:tab w:val="clear" w:pos="1134"/>
      </w:tabs>
      <w:autoSpaceDE w:val="0"/>
      <w:autoSpaceDN w:val="0"/>
      <w:adjustRightInd w:val="0"/>
      <w:spacing w:before="100" w:after="100" w:line="240" w:lineRule="auto"/>
      <w:outlineLvl w:val="5"/>
    </w:pPr>
    <w:rPr>
      <w:b/>
      <w:bCs/>
      <w:sz w:val="20"/>
      <w:szCs w:val="20"/>
    </w:rPr>
  </w:style>
  <w:style w:type="paragraph" w:customStyle="1" w:styleId="H6">
    <w:name w:val="H6"/>
    <w:basedOn w:val="a2"/>
    <w:next w:val="a2"/>
    <w:uiPriority w:val="99"/>
    <w:rsid w:val="001063CD"/>
    <w:pPr>
      <w:keepNext/>
      <w:tabs>
        <w:tab w:val="clear" w:pos="1134"/>
      </w:tabs>
      <w:autoSpaceDE w:val="0"/>
      <w:autoSpaceDN w:val="0"/>
      <w:adjustRightInd w:val="0"/>
      <w:spacing w:before="100" w:after="100" w:line="240" w:lineRule="auto"/>
      <w:outlineLvl w:val="6"/>
    </w:pPr>
    <w:rPr>
      <w:b/>
      <w:bCs/>
      <w:sz w:val="16"/>
      <w:szCs w:val="16"/>
    </w:rPr>
  </w:style>
  <w:style w:type="paragraph" w:customStyle="1" w:styleId="Address">
    <w:name w:val="Address"/>
    <w:basedOn w:val="a2"/>
    <w:next w:val="a2"/>
    <w:uiPriority w:val="99"/>
    <w:rsid w:val="001063CD"/>
    <w:pPr>
      <w:tabs>
        <w:tab w:val="clear" w:pos="1134"/>
      </w:tabs>
      <w:autoSpaceDE w:val="0"/>
      <w:autoSpaceDN w:val="0"/>
      <w:adjustRightInd w:val="0"/>
      <w:spacing w:line="240" w:lineRule="auto"/>
    </w:pPr>
    <w:rPr>
      <w:i/>
      <w:iCs/>
      <w:sz w:val="24"/>
      <w:szCs w:val="24"/>
    </w:rPr>
  </w:style>
  <w:style w:type="paragraph" w:customStyle="1" w:styleId="Blockquote">
    <w:name w:val="Blockquote"/>
    <w:basedOn w:val="a2"/>
    <w:uiPriority w:val="99"/>
    <w:rsid w:val="001063CD"/>
    <w:pPr>
      <w:tabs>
        <w:tab w:val="clear" w:pos="1134"/>
      </w:tabs>
      <w:autoSpaceDE w:val="0"/>
      <w:autoSpaceDN w:val="0"/>
      <w:adjustRightInd w:val="0"/>
      <w:spacing w:before="100" w:after="100" w:line="240" w:lineRule="auto"/>
      <w:ind w:left="360" w:right="360"/>
    </w:pPr>
    <w:rPr>
      <w:sz w:val="24"/>
      <w:szCs w:val="24"/>
    </w:rPr>
  </w:style>
  <w:style w:type="character" w:customStyle="1" w:styleId="CITE">
    <w:name w:val="CITE"/>
    <w:uiPriority w:val="99"/>
    <w:rsid w:val="001063CD"/>
    <w:rPr>
      <w:i/>
      <w:iCs/>
    </w:rPr>
  </w:style>
  <w:style w:type="character" w:customStyle="1" w:styleId="CODE">
    <w:name w:val="CODE"/>
    <w:uiPriority w:val="99"/>
    <w:rsid w:val="001063CD"/>
    <w:rPr>
      <w:rFonts w:ascii="Courier New" w:hAnsi="Courier New" w:cs="Courier New"/>
      <w:sz w:val="20"/>
      <w:szCs w:val="20"/>
    </w:rPr>
  </w:style>
  <w:style w:type="character" w:styleId="aff7">
    <w:name w:val="Emphasis"/>
    <w:qFormat/>
    <w:rsid w:val="001063CD"/>
    <w:rPr>
      <w:i/>
      <w:iCs/>
    </w:rPr>
  </w:style>
  <w:style w:type="character" w:styleId="aff8">
    <w:name w:val="FollowedHyperlink"/>
    <w:rsid w:val="001063CD"/>
    <w:rPr>
      <w:color w:val="800080"/>
      <w:u w:val="single"/>
    </w:rPr>
  </w:style>
  <w:style w:type="character" w:customStyle="1" w:styleId="Keyboard">
    <w:name w:val="Keyboard"/>
    <w:uiPriority w:val="99"/>
    <w:rsid w:val="001063CD"/>
    <w:rPr>
      <w:rFonts w:ascii="Courier New" w:hAnsi="Courier New" w:cs="Courier New"/>
      <w:b/>
      <w:bCs/>
      <w:sz w:val="20"/>
      <w:szCs w:val="20"/>
    </w:rPr>
  </w:style>
  <w:style w:type="paragraph" w:customStyle="1" w:styleId="Preformatted">
    <w:name w:val="Preformatted"/>
    <w:basedOn w:val="a2"/>
    <w:uiPriority w:val="99"/>
    <w:rsid w:val="001063CD"/>
    <w:pPr>
      <w:tabs>
        <w:tab w:val="clear" w:pos="1134"/>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240" w:lineRule="auto"/>
    </w:pPr>
    <w:rPr>
      <w:rFonts w:ascii="Courier New" w:hAnsi="Courier New" w:cs="Courier New"/>
      <w:sz w:val="20"/>
      <w:szCs w:val="20"/>
    </w:rPr>
  </w:style>
  <w:style w:type="paragraph" w:customStyle="1" w:styleId="z-BottomofForm">
    <w:name w:val="z-Bottom of Form"/>
    <w:next w:val="a2"/>
    <w:hidden/>
    <w:uiPriority w:val="99"/>
    <w:rsid w:val="001063CD"/>
    <w:pPr>
      <w:pBdr>
        <w:top w:val="double" w:sz="2" w:space="0" w:color="000000"/>
      </w:pBdr>
      <w:autoSpaceDE w:val="0"/>
      <w:autoSpaceDN w:val="0"/>
      <w:adjustRightInd w:val="0"/>
      <w:spacing w:after="0" w:line="240" w:lineRule="auto"/>
      <w:jc w:val="center"/>
    </w:pPr>
    <w:rPr>
      <w:rFonts w:ascii="Arial" w:eastAsia="Calibri" w:hAnsi="Arial" w:cs="Arial"/>
      <w:vanish/>
      <w:sz w:val="16"/>
      <w:szCs w:val="16"/>
    </w:rPr>
  </w:style>
  <w:style w:type="paragraph" w:customStyle="1" w:styleId="z-TopofForm">
    <w:name w:val="z-Top of Form"/>
    <w:next w:val="a2"/>
    <w:hidden/>
    <w:uiPriority w:val="99"/>
    <w:rsid w:val="001063CD"/>
    <w:pPr>
      <w:pBdr>
        <w:bottom w:val="double" w:sz="2" w:space="0" w:color="000000"/>
      </w:pBdr>
      <w:autoSpaceDE w:val="0"/>
      <w:autoSpaceDN w:val="0"/>
      <w:adjustRightInd w:val="0"/>
      <w:spacing w:after="0" w:line="240" w:lineRule="auto"/>
      <w:jc w:val="center"/>
    </w:pPr>
    <w:rPr>
      <w:rFonts w:ascii="Arial" w:eastAsia="Calibri" w:hAnsi="Arial" w:cs="Arial"/>
      <w:vanish/>
      <w:sz w:val="16"/>
      <w:szCs w:val="16"/>
    </w:rPr>
  </w:style>
  <w:style w:type="character" w:customStyle="1" w:styleId="Sample">
    <w:name w:val="Sample"/>
    <w:uiPriority w:val="99"/>
    <w:rsid w:val="001063CD"/>
    <w:rPr>
      <w:rFonts w:ascii="Courier New" w:hAnsi="Courier New" w:cs="Courier New"/>
    </w:rPr>
  </w:style>
  <w:style w:type="character" w:customStyle="1" w:styleId="Typewriter">
    <w:name w:val="Typewriter"/>
    <w:uiPriority w:val="99"/>
    <w:rsid w:val="001063CD"/>
    <w:rPr>
      <w:rFonts w:ascii="Courier New" w:hAnsi="Courier New" w:cs="Courier New"/>
      <w:sz w:val="20"/>
      <w:szCs w:val="20"/>
    </w:rPr>
  </w:style>
  <w:style w:type="character" w:customStyle="1" w:styleId="Variable">
    <w:name w:val="Variable"/>
    <w:uiPriority w:val="99"/>
    <w:rsid w:val="001063CD"/>
    <w:rPr>
      <w:i/>
      <w:iCs/>
    </w:rPr>
  </w:style>
  <w:style w:type="character" w:customStyle="1" w:styleId="HTMLMarkup">
    <w:name w:val="HTML Markup"/>
    <w:uiPriority w:val="99"/>
    <w:rsid w:val="001063CD"/>
    <w:rPr>
      <w:vanish/>
      <w:color w:val="FF0000"/>
    </w:rPr>
  </w:style>
  <w:style w:type="character" w:customStyle="1" w:styleId="Comment">
    <w:name w:val="Comment"/>
    <w:uiPriority w:val="99"/>
    <w:rsid w:val="001063CD"/>
    <w:rPr>
      <w:vanish/>
    </w:rPr>
  </w:style>
  <w:style w:type="paragraph" w:styleId="19">
    <w:name w:val="index 1"/>
    <w:basedOn w:val="a2"/>
    <w:next w:val="a2"/>
    <w:autoRedefine/>
    <w:uiPriority w:val="99"/>
    <w:unhideWhenUsed/>
    <w:qFormat/>
    <w:rsid w:val="001063CD"/>
    <w:pPr>
      <w:tabs>
        <w:tab w:val="clear" w:pos="1134"/>
      </w:tabs>
      <w:ind w:left="220" w:hanging="220"/>
    </w:pPr>
    <w:rPr>
      <w:szCs w:val="22"/>
    </w:rPr>
  </w:style>
  <w:style w:type="paragraph" w:styleId="29">
    <w:name w:val="index 2"/>
    <w:basedOn w:val="a2"/>
    <w:next w:val="a2"/>
    <w:autoRedefine/>
    <w:uiPriority w:val="99"/>
    <w:unhideWhenUsed/>
    <w:rsid w:val="001063CD"/>
    <w:pPr>
      <w:tabs>
        <w:tab w:val="clear" w:pos="1134"/>
      </w:tabs>
      <w:ind w:left="440" w:hanging="220"/>
    </w:pPr>
    <w:rPr>
      <w:szCs w:val="22"/>
    </w:rPr>
  </w:style>
  <w:style w:type="paragraph" w:styleId="37">
    <w:name w:val="index 3"/>
    <w:basedOn w:val="a2"/>
    <w:next w:val="a2"/>
    <w:autoRedefine/>
    <w:uiPriority w:val="99"/>
    <w:unhideWhenUsed/>
    <w:rsid w:val="001063CD"/>
    <w:pPr>
      <w:tabs>
        <w:tab w:val="clear" w:pos="1134"/>
      </w:tabs>
      <w:ind w:left="660" w:hanging="220"/>
    </w:pPr>
    <w:rPr>
      <w:szCs w:val="22"/>
    </w:rPr>
  </w:style>
  <w:style w:type="paragraph" w:styleId="41">
    <w:name w:val="index 4"/>
    <w:basedOn w:val="a2"/>
    <w:next w:val="a2"/>
    <w:autoRedefine/>
    <w:uiPriority w:val="99"/>
    <w:unhideWhenUsed/>
    <w:rsid w:val="001063CD"/>
    <w:pPr>
      <w:tabs>
        <w:tab w:val="clear" w:pos="1134"/>
      </w:tabs>
      <w:ind w:left="880" w:hanging="220"/>
    </w:pPr>
    <w:rPr>
      <w:szCs w:val="22"/>
    </w:rPr>
  </w:style>
  <w:style w:type="paragraph" w:styleId="52">
    <w:name w:val="index 5"/>
    <w:basedOn w:val="a2"/>
    <w:next w:val="a2"/>
    <w:autoRedefine/>
    <w:uiPriority w:val="99"/>
    <w:unhideWhenUsed/>
    <w:rsid w:val="001063CD"/>
    <w:pPr>
      <w:tabs>
        <w:tab w:val="clear" w:pos="1134"/>
      </w:tabs>
      <w:ind w:left="1100" w:hanging="220"/>
    </w:pPr>
    <w:rPr>
      <w:szCs w:val="22"/>
    </w:rPr>
  </w:style>
  <w:style w:type="paragraph" w:styleId="61">
    <w:name w:val="index 6"/>
    <w:basedOn w:val="a2"/>
    <w:next w:val="a2"/>
    <w:autoRedefine/>
    <w:uiPriority w:val="99"/>
    <w:unhideWhenUsed/>
    <w:rsid w:val="001063CD"/>
    <w:pPr>
      <w:tabs>
        <w:tab w:val="clear" w:pos="1134"/>
      </w:tabs>
      <w:ind w:left="1320" w:hanging="220"/>
    </w:pPr>
    <w:rPr>
      <w:szCs w:val="22"/>
    </w:rPr>
  </w:style>
  <w:style w:type="paragraph" w:styleId="71">
    <w:name w:val="index 7"/>
    <w:basedOn w:val="a2"/>
    <w:next w:val="a2"/>
    <w:autoRedefine/>
    <w:uiPriority w:val="99"/>
    <w:unhideWhenUsed/>
    <w:rsid w:val="001063CD"/>
    <w:pPr>
      <w:tabs>
        <w:tab w:val="clear" w:pos="1134"/>
      </w:tabs>
      <w:ind w:left="1540" w:hanging="220"/>
    </w:pPr>
    <w:rPr>
      <w:szCs w:val="22"/>
    </w:rPr>
  </w:style>
  <w:style w:type="paragraph" w:styleId="82">
    <w:name w:val="index 8"/>
    <w:basedOn w:val="a2"/>
    <w:next w:val="a2"/>
    <w:autoRedefine/>
    <w:uiPriority w:val="99"/>
    <w:unhideWhenUsed/>
    <w:rsid w:val="001063CD"/>
    <w:pPr>
      <w:tabs>
        <w:tab w:val="clear" w:pos="1134"/>
      </w:tabs>
      <w:ind w:left="1760" w:hanging="220"/>
    </w:pPr>
    <w:rPr>
      <w:szCs w:val="22"/>
    </w:rPr>
  </w:style>
  <w:style w:type="paragraph" w:styleId="90">
    <w:name w:val="index 9"/>
    <w:basedOn w:val="a2"/>
    <w:next w:val="a2"/>
    <w:autoRedefine/>
    <w:uiPriority w:val="99"/>
    <w:unhideWhenUsed/>
    <w:rsid w:val="001063CD"/>
    <w:pPr>
      <w:tabs>
        <w:tab w:val="clear" w:pos="1134"/>
      </w:tabs>
      <w:ind w:left="1980" w:hanging="220"/>
    </w:pPr>
    <w:rPr>
      <w:szCs w:val="22"/>
    </w:rPr>
  </w:style>
  <w:style w:type="paragraph" w:styleId="aff9">
    <w:name w:val="index heading"/>
    <w:basedOn w:val="a2"/>
    <w:next w:val="19"/>
    <w:unhideWhenUsed/>
    <w:qFormat/>
    <w:rsid w:val="001063CD"/>
    <w:pPr>
      <w:tabs>
        <w:tab w:val="clear" w:pos="1134"/>
      </w:tabs>
    </w:pPr>
    <w:rPr>
      <w:szCs w:val="22"/>
    </w:rPr>
  </w:style>
  <w:style w:type="paragraph" w:styleId="38">
    <w:name w:val="toc 3"/>
    <w:basedOn w:val="a2"/>
    <w:next w:val="a2"/>
    <w:autoRedefine/>
    <w:uiPriority w:val="39"/>
    <w:unhideWhenUsed/>
    <w:rsid w:val="001063CD"/>
    <w:pPr>
      <w:tabs>
        <w:tab w:val="clear" w:pos="1134"/>
      </w:tabs>
      <w:ind w:left="220"/>
    </w:pPr>
    <w:rPr>
      <w:sz w:val="20"/>
      <w:szCs w:val="20"/>
    </w:rPr>
  </w:style>
  <w:style w:type="paragraph" w:styleId="42">
    <w:name w:val="toc 4"/>
    <w:basedOn w:val="a2"/>
    <w:next w:val="a2"/>
    <w:autoRedefine/>
    <w:uiPriority w:val="39"/>
    <w:unhideWhenUsed/>
    <w:rsid w:val="001063CD"/>
    <w:pPr>
      <w:tabs>
        <w:tab w:val="clear" w:pos="1134"/>
      </w:tabs>
      <w:ind w:left="440"/>
    </w:pPr>
    <w:rPr>
      <w:sz w:val="20"/>
      <w:szCs w:val="20"/>
    </w:rPr>
  </w:style>
  <w:style w:type="paragraph" w:styleId="53">
    <w:name w:val="toc 5"/>
    <w:basedOn w:val="a2"/>
    <w:next w:val="a2"/>
    <w:autoRedefine/>
    <w:uiPriority w:val="39"/>
    <w:unhideWhenUsed/>
    <w:rsid w:val="001063CD"/>
    <w:pPr>
      <w:tabs>
        <w:tab w:val="clear" w:pos="1134"/>
      </w:tabs>
      <w:ind w:left="660"/>
    </w:pPr>
    <w:rPr>
      <w:sz w:val="20"/>
      <w:szCs w:val="20"/>
    </w:rPr>
  </w:style>
  <w:style w:type="paragraph" w:styleId="62">
    <w:name w:val="toc 6"/>
    <w:basedOn w:val="a2"/>
    <w:next w:val="a2"/>
    <w:autoRedefine/>
    <w:uiPriority w:val="39"/>
    <w:unhideWhenUsed/>
    <w:rsid w:val="001063CD"/>
    <w:pPr>
      <w:tabs>
        <w:tab w:val="clear" w:pos="1134"/>
      </w:tabs>
      <w:ind w:left="880"/>
    </w:pPr>
    <w:rPr>
      <w:sz w:val="20"/>
      <w:szCs w:val="20"/>
    </w:rPr>
  </w:style>
  <w:style w:type="paragraph" w:styleId="72">
    <w:name w:val="toc 7"/>
    <w:basedOn w:val="a2"/>
    <w:next w:val="a2"/>
    <w:autoRedefine/>
    <w:uiPriority w:val="39"/>
    <w:unhideWhenUsed/>
    <w:rsid w:val="001063CD"/>
    <w:pPr>
      <w:tabs>
        <w:tab w:val="clear" w:pos="1134"/>
      </w:tabs>
      <w:ind w:left="1100"/>
    </w:pPr>
    <w:rPr>
      <w:sz w:val="20"/>
      <w:szCs w:val="20"/>
    </w:rPr>
  </w:style>
  <w:style w:type="paragraph" w:styleId="83">
    <w:name w:val="toc 8"/>
    <w:basedOn w:val="a2"/>
    <w:next w:val="a2"/>
    <w:autoRedefine/>
    <w:uiPriority w:val="39"/>
    <w:unhideWhenUsed/>
    <w:rsid w:val="001063CD"/>
    <w:pPr>
      <w:tabs>
        <w:tab w:val="clear" w:pos="1134"/>
      </w:tabs>
      <w:ind w:left="1320"/>
    </w:pPr>
    <w:rPr>
      <w:sz w:val="20"/>
      <w:szCs w:val="20"/>
    </w:rPr>
  </w:style>
  <w:style w:type="paragraph" w:styleId="91">
    <w:name w:val="toc 9"/>
    <w:basedOn w:val="a2"/>
    <w:next w:val="a2"/>
    <w:autoRedefine/>
    <w:uiPriority w:val="39"/>
    <w:unhideWhenUsed/>
    <w:rsid w:val="001063CD"/>
    <w:pPr>
      <w:tabs>
        <w:tab w:val="clear" w:pos="1134"/>
      </w:tabs>
      <w:ind w:left="1540"/>
    </w:pPr>
    <w:rPr>
      <w:sz w:val="20"/>
      <w:szCs w:val="20"/>
    </w:rPr>
  </w:style>
  <w:style w:type="table" w:customStyle="1" w:styleId="2a">
    <w:name w:val="Сетка таблицы2"/>
    <w:basedOn w:val="a4"/>
    <w:next w:val="af3"/>
    <w:rsid w:val="001063CD"/>
    <w:pPr>
      <w:spacing w:after="0" w:line="240" w:lineRule="auto"/>
    </w:pPr>
    <w:rPr>
      <w:rFonts w:ascii="Cambria" w:eastAsia="MS Mincho" w:hAnsi="Cambria" w:cs="Times New Roman"/>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
    <w:basedOn w:val="a4"/>
    <w:next w:val="af3"/>
    <w:uiPriority w:val="59"/>
    <w:rsid w:val="001063CD"/>
    <w:pPr>
      <w:spacing w:after="0" w:line="240" w:lineRule="auto"/>
    </w:pPr>
    <w:rPr>
      <w:rFonts w:ascii="Cambria" w:eastAsia="MS Mincho" w:hAnsi="Cambria" w:cs="Times New Roman"/>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1063CD"/>
    <w:pPr>
      <w:spacing w:after="0" w:line="240" w:lineRule="auto"/>
    </w:pPr>
    <w:rPr>
      <w:rFonts w:ascii="Arial Unicode MS" w:eastAsia="Arial Unicode MS" w:hAnsi="Arial Unicode MS" w:cs="Arial Unicode MS"/>
      <w:color w:val="000000"/>
      <w:sz w:val="24"/>
      <w:szCs w:val="24"/>
      <w:lang w:eastAsia="ru-RU" w:bidi="ru-RU"/>
    </w:rPr>
  </w:style>
  <w:style w:type="paragraph" w:styleId="affb">
    <w:name w:val="Document Map"/>
    <w:basedOn w:val="a2"/>
    <w:link w:val="affc"/>
    <w:uiPriority w:val="99"/>
    <w:semiHidden/>
    <w:unhideWhenUsed/>
    <w:rsid w:val="001063CD"/>
    <w:pPr>
      <w:widowControl w:val="0"/>
      <w:tabs>
        <w:tab w:val="clear" w:pos="1134"/>
      </w:tabs>
      <w:spacing w:line="240" w:lineRule="auto"/>
    </w:pPr>
    <w:rPr>
      <w:rFonts w:ascii="Lucida Grande CY" w:eastAsia="Arial Unicode MS" w:hAnsi="Lucida Grande CY" w:cs="Lucida Grande CY"/>
      <w:color w:val="000000"/>
      <w:sz w:val="24"/>
      <w:szCs w:val="24"/>
      <w:lang w:val="x-none" w:eastAsia="ru-RU" w:bidi="ru-RU"/>
    </w:rPr>
  </w:style>
  <w:style w:type="character" w:customStyle="1" w:styleId="affc">
    <w:name w:val="Схема документа Знак"/>
    <w:basedOn w:val="a3"/>
    <w:link w:val="affb"/>
    <w:uiPriority w:val="99"/>
    <w:semiHidden/>
    <w:rsid w:val="001063CD"/>
    <w:rPr>
      <w:rFonts w:ascii="Lucida Grande CY" w:eastAsia="Arial Unicode MS" w:hAnsi="Lucida Grande CY" w:cs="Lucida Grande CY"/>
      <w:color w:val="000000"/>
      <w:sz w:val="24"/>
      <w:szCs w:val="24"/>
      <w:lang w:val="x-none" w:eastAsia="ru-RU" w:bidi="ru-RU"/>
    </w:rPr>
  </w:style>
  <w:style w:type="table" w:customStyle="1" w:styleId="63">
    <w:name w:val="Сетка таблицы6"/>
    <w:basedOn w:val="a4"/>
    <w:next w:val="af3"/>
    <w:uiPriority w:val="59"/>
    <w:rsid w:val="001063CD"/>
    <w:pPr>
      <w:spacing w:after="0" w:line="240" w:lineRule="auto"/>
    </w:pPr>
    <w:rPr>
      <w:rFonts w:ascii="Cambria" w:eastAsia="MS Mincho" w:hAnsi="Cambria" w:cs="Times New Roman"/>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Сетка таблицы7"/>
    <w:basedOn w:val="a4"/>
    <w:next w:val="af3"/>
    <w:uiPriority w:val="59"/>
    <w:rsid w:val="001063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4"/>
    <w:next w:val="af3"/>
    <w:uiPriority w:val="59"/>
    <w:rsid w:val="001063CD"/>
    <w:pPr>
      <w:spacing w:after="0" w:line="240" w:lineRule="auto"/>
    </w:pPr>
    <w:rPr>
      <w:rFonts w:ascii="Cambria" w:eastAsia="Cambria" w:hAnsi="Cambria"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4"/>
    <w:next w:val="af3"/>
    <w:uiPriority w:val="59"/>
    <w:rsid w:val="001063CD"/>
    <w:pPr>
      <w:spacing w:after="0" w:line="240" w:lineRule="auto"/>
    </w:pPr>
    <w:rPr>
      <w:rFonts w:ascii="Cambria" w:eastAsia="Cambria" w:hAnsi="Cambria"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d">
    <w:name w:val="No Spacing"/>
    <w:qFormat/>
    <w:rsid w:val="001063CD"/>
    <w:pPr>
      <w:spacing w:after="0" w:line="240" w:lineRule="auto"/>
    </w:pPr>
    <w:rPr>
      <w:rFonts w:ascii="Calibri" w:eastAsia="Times New Roman" w:hAnsi="Calibri" w:cs="Times New Roman"/>
      <w:lang w:eastAsia="ru-RU"/>
    </w:rPr>
  </w:style>
  <w:style w:type="paragraph" w:customStyle="1" w:styleId="1">
    <w:name w:val="Заголовок_1"/>
    <w:basedOn w:val="a2"/>
    <w:link w:val="1a"/>
    <w:qFormat/>
    <w:rsid w:val="001063CD"/>
    <w:pPr>
      <w:numPr>
        <w:numId w:val="12"/>
      </w:numPr>
      <w:tabs>
        <w:tab w:val="clear" w:pos="1134"/>
      </w:tabs>
      <w:spacing w:line="240" w:lineRule="auto"/>
    </w:pPr>
    <w:rPr>
      <w:rFonts w:eastAsia="Times New Roman"/>
      <w:sz w:val="24"/>
      <w:szCs w:val="24"/>
      <w:lang w:val="x-none" w:eastAsia="x-none"/>
    </w:rPr>
  </w:style>
  <w:style w:type="character" w:customStyle="1" w:styleId="1a">
    <w:name w:val="Заголовок_1 Знак"/>
    <w:link w:val="1"/>
    <w:rsid w:val="001063CD"/>
    <w:rPr>
      <w:rFonts w:ascii="Times New Roman" w:eastAsia="Times New Roman" w:hAnsi="Times New Roman" w:cs="Times New Roman"/>
      <w:sz w:val="24"/>
      <w:szCs w:val="24"/>
      <w:lang w:val="x-none" w:eastAsia="x-none"/>
    </w:rPr>
  </w:style>
  <w:style w:type="paragraph" w:customStyle="1" w:styleId="2">
    <w:name w:val="Заголовок_2"/>
    <w:basedOn w:val="a2"/>
    <w:qFormat/>
    <w:rsid w:val="001063CD"/>
    <w:pPr>
      <w:numPr>
        <w:ilvl w:val="1"/>
        <w:numId w:val="12"/>
      </w:numPr>
      <w:tabs>
        <w:tab w:val="clear" w:pos="1134"/>
      </w:tabs>
      <w:spacing w:line="240" w:lineRule="auto"/>
    </w:pPr>
    <w:rPr>
      <w:rFonts w:eastAsia="Times New Roman"/>
      <w:sz w:val="24"/>
      <w:szCs w:val="24"/>
    </w:rPr>
  </w:style>
  <w:style w:type="paragraph" w:customStyle="1" w:styleId="3">
    <w:name w:val="Заголовок_3"/>
    <w:basedOn w:val="a2"/>
    <w:qFormat/>
    <w:rsid w:val="001063CD"/>
    <w:pPr>
      <w:numPr>
        <w:ilvl w:val="2"/>
        <w:numId w:val="12"/>
      </w:numPr>
      <w:tabs>
        <w:tab w:val="clear" w:pos="1134"/>
      </w:tabs>
      <w:spacing w:line="240" w:lineRule="auto"/>
    </w:pPr>
    <w:rPr>
      <w:rFonts w:eastAsia="Times New Roman"/>
      <w:sz w:val="24"/>
      <w:szCs w:val="24"/>
    </w:rPr>
  </w:style>
  <w:style w:type="paragraph" w:customStyle="1" w:styleId="2b">
    <w:name w:val="Раздел 2"/>
    <w:basedOn w:val="a2"/>
    <w:link w:val="2c"/>
    <w:qFormat/>
    <w:rsid w:val="001063CD"/>
    <w:pPr>
      <w:tabs>
        <w:tab w:val="clear" w:pos="1134"/>
      </w:tabs>
      <w:spacing w:before="120" w:after="120" w:line="240" w:lineRule="auto"/>
    </w:pPr>
    <w:rPr>
      <w:rFonts w:eastAsia="Times New Roman"/>
      <w:i/>
      <w:szCs w:val="24"/>
      <w:lang w:val="x-none" w:eastAsia="ru-RU"/>
    </w:rPr>
  </w:style>
  <w:style w:type="character" w:customStyle="1" w:styleId="2c">
    <w:name w:val="Раздел 2 Знак"/>
    <w:link w:val="2b"/>
    <w:rsid w:val="001063CD"/>
    <w:rPr>
      <w:rFonts w:ascii="Times New Roman" w:eastAsia="Times New Roman" w:hAnsi="Times New Roman" w:cs="Times New Roman"/>
      <w:i/>
      <w:sz w:val="28"/>
      <w:szCs w:val="24"/>
      <w:lang w:val="x-none" w:eastAsia="ru-RU"/>
    </w:rPr>
  </w:style>
  <w:style w:type="paragraph" w:customStyle="1" w:styleId="Style19">
    <w:name w:val="Style19"/>
    <w:basedOn w:val="a2"/>
    <w:uiPriority w:val="99"/>
    <w:rsid w:val="001063CD"/>
    <w:pPr>
      <w:widowControl w:val="0"/>
      <w:tabs>
        <w:tab w:val="clear" w:pos="1134"/>
      </w:tabs>
      <w:autoSpaceDE w:val="0"/>
      <w:autoSpaceDN w:val="0"/>
      <w:adjustRightInd w:val="0"/>
      <w:spacing w:line="322" w:lineRule="exact"/>
      <w:ind w:firstLine="571"/>
    </w:pPr>
    <w:rPr>
      <w:rFonts w:eastAsia="Times New Roman"/>
      <w:sz w:val="24"/>
      <w:szCs w:val="24"/>
    </w:rPr>
  </w:style>
  <w:style w:type="character" w:customStyle="1" w:styleId="FontStyle60">
    <w:name w:val="Font Style60"/>
    <w:uiPriority w:val="99"/>
    <w:rsid w:val="001063CD"/>
    <w:rPr>
      <w:rFonts w:ascii="Times New Roman" w:hAnsi="Times New Roman" w:cs="Times New Roman"/>
      <w:color w:val="000000"/>
      <w:sz w:val="24"/>
      <w:szCs w:val="24"/>
    </w:rPr>
  </w:style>
  <w:style w:type="paragraph" w:customStyle="1" w:styleId="align-left">
    <w:name w:val="align-left"/>
    <w:basedOn w:val="a2"/>
    <w:rsid w:val="001063CD"/>
    <w:pPr>
      <w:tabs>
        <w:tab w:val="clear" w:pos="1134"/>
      </w:tabs>
      <w:spacing w:before="100" w:beforeAutospacing="1" w:after="100" w:afterAutospacing="1" w:line="240" w:lineRule="auto"/>
    </w:pPr>
    <w:rPr>
      <w:rFonts w:eastAsia="Times New Roman"/>
      <w:sz w:val="24"/>
      <w:szCs w:val="24"/>
    </w:rPr>
  </w:style>
  <w:style w:type="paragraph" w:customStyle="1" w:styleId="01squarebullet">
    <w:name w:val="01 square bullet"/>
    <w:basedOn w:val="a2"/>
    <w:uiPriority w:val="99"/>
    <w:qFormat/>
    <w:rsid w:val="001063CD"/>
    <w:pPr>
      <w:tabs>
        <w:tab w:val="clear" w:pos="1134"/>
      </w:tabs>
      <w:spacing w:before="120" w:after="60" w:line="240" w:lineRule="auto"/>
      <w:ind w:right="142"/>
    </w:pPr>
    <w:rPr>
      <w:rFonts w:eastAsia="Times New Roman"/>
      <w:sz w:val="26"/>
      <w:szCs w:val="20"/>
    </w:rPr>
  </w:style>
  <w:style w:type="paragraph" w:styleId="affe">
    <w:name w:val="caption"/>
    <w:aliases w:val="Название объекта Знак Знак Знак Знак Знак Знак Знак Знак Знак"/>
    <w:basedOn w:val="a2"/>
    <w:next w:val="a2"/>
    <w:link w:val="afff"/>
    <w:unhideWhenUsed/>
    <w:qFormat/>
    <w:rsid w:val="001063CD"/>
    <w:pPr>
      <w:tabs>
        <w:tab w:val="clear" w:pos="1134"/>
      </w:tabs>
      <w:spacing w:before="180" w:line="240" w:lineRule="auto"/>
    </w:pPr>
    <w:rPr>
      <w:rFonts w:ascii="Arial" w:eastAsia="Times New Roman" w:hAnsi="Arial"/>
      <w:b/>
      <w:bCs/>
      <w:sz w:val="18"/>
      <w:szCs w:val="18"/>
      <w:lang w:val="x-none" w:eastAsia="x-none"/>
    </w:rPr>
  </w:style>
  <w:style w:type="character" w:customStyle="1" w:styleId="s0">
    <w:name w:val="s0"/>
    <w:rsid w:val="001063CD"/>
    <w:rPr>
      <w:rFonts w:ascii="Times New Roman" w:hAnsi="Times New Roman" w:cs="Times New Roman" w:hint="default"/>
      <w:b w:val="0"/>
      <w:bCs w:val="0"/>
      <w:i w:val="0"/>
      <w:iCs w:val="0"/>
      <w:strike w:val="0"/>
      <w:dstrike w:val="0"/>
      <w:color w:val="000000"/>
      <w:sz w:val="20"/>
      <w:szCs w:val="20"/>
      <w:u w:val="none"/>
      <w:effect w:val="none"/>
    </w:rPr>
  </w:style>
  <w:style w:type="paragraph" w:customStyle="1" w:styleId="afff0">
    <w:name w:val="Знак"/>
    <w:basedOn w:val="a2"/>
    <w:rsid w:val="001063CD"/>
    <w:pPr>
      <w:widowControl w:val="0"/>
      <w:tabs>
        <w:tab w:val="clear" w:pos="1134"/>
      </w:tabs>
      <w:adjustRightInd w:val="0"/>
      <w:spacing w:after="160" w:line="240" w:lineRule="exact"/>
      <w:jc w:val="right"/>
    </w:pPr>
    <w:rPr>
      <w:sz w:val="20"/>
      <w:szCs w:val="20"/>
      <w:lang w:val="en-GB"/>
    </w:rPr>
  </w:style>
  <w:style w:type="paragraph" w:customStyle="1" w:styleId="afff1">
    <w:name w:val="Абзац книги"/>
    <w:basedOn w:val="a2"/>
    <w:next w:val="a2"/>
    <w:rsid w:val="001063CD"/>
    <w:pPr>
      <w:tabs>
        <w:tab w:val="clear" w:pos="1134"/>
      </w:tabs>
      <w:autoSpaceDE w:val="0"/>
      <w:autoSpaceDN w:val="0"/>
      <w:adjustRightInd w:val="0"/>
    </w:pPr>
  </w:style>
  <w:style w:type="paragraph" w:customStyle="1" w:styleId="summary">
    <w:name w:val="summary"/>
    <w:basedOn w:val="a2"/>
    <w:rsid w:val="001063CD"/>
    <w:pPr>
      <w:tabs>
        <w:tab w:val="clear" w:pos="1134"/>
      </w:tabs>
      <w:spacing w:before="100" w:beforeAutospacing="1" w:after="100" w:afterAutospacing="1" w:line="300" w:lineRule="auto"/>
    </w:pPr>
    <w:rPr>
      <w:b/>
      <w:bCs/>
      <w:color w:val="888888"/>
      <w:sz w:val="20"/>
      <w:szCs w:val="20"/>
    </w:rPr>
  </w:style>
  <w:style w:type="paragraph" w:customStyle="1" w:styleId="digression">
    <w:name w:val="digression"/>
    <w:basedOn w:val="a2"/>
    <w:rsid w:val="001063CD"/>
    <w:pPr>
      <w:pBdr>
        <w:left w:val="single" w:sz="18" w:space="12" w:color="CCCCCC"/>
      </w:pBdr>
      <w:tabs>
        <w:tab w:val="clear" w:pos="1134"/>
      </w:tabs>
      <w:spacing w:before="100" w:beforeAutospacing="1" w:after="100" w:afterAutospacing="1" w:line="324" w:lineRule="auto"/>
    </w:pPr>
    <w:rPr>
      <w:sz w:val="20"/>
      <w:szCs w:val="20"/>
    </w:rPr>
  </w:style>
  <w:style w:type="paragraph" w:customStyle="1" w:styleId="feq">
    <w:name w:val="feq"/>
    <w:basedOn w:val="a2"/>
    <w:rsid w:val="001063CD"/>
    <w:pPr>
      <w:tabs>
        <w:tab w:val="clear" w:pos="1134"/>
      </w:tabs>
      <w:spacing w:before="100" w:beforeAutospacing="1" w:after="100" w:afterAutospacing="1"/>
    </w:pPr>
  </w:style>
  <w:style w:type="character" w:customStyle="1" w:styleId="eq1">
    <w:name w:val="eq1"/>
    <w:rsid w:val="001063CD"/>
    <w:rPr>
      <w:rFonts w:ascii="Times New Roman" w:hAnsi="Times New Roman" w:cs="Times New Roman" w:hint="default"/>
      <w:sz w:val="29"/>
      <w:szCs w:val="29"/>
    </w:rPr>
  </w:style>
  <w:style w:type="paragraph" w:customStyle="1" w:styleId="eqfeq">
    <w:name w:val="eq feq"/>
    <w:basedOn w:val="a2"/>
    <w:rsid w:val="001063CD"/>
    <w:pPr>
      <w:tabs>
        <w:tab w:val="clear" w:pos="1134"/>
      </w:tabs>
      <w:spacing w:before="100" w:beforeAutospacing="1" w:after="100" w:afterAutospacing="1"/>
    </w:pPr>
  </w:style>
  <w:style w:type="paragraph" w:customStyle="1" w:styleId="44">
    <w:name w:val="стиль4"/>
    <w:basedOn w:val="a2"/>
    <w:rsid w:val="001063CD"/>
    <w:pPr>
      <w:tabs>
        <w:tab w:val="clear" w:pos="1134"/>
      </w:tabs>
      <w:spacing w:before="100" w:beforeAutospacing="1" w:after="100" w:afterAutospacing="1"/>
    </w:pPr>
  </w:style>
  <w:style w:type="character" w:customStyle="1" w:styleId="39">
    <w:name w:val="стиль3"/>
    <w:basedOn w:val="a3"/>
    <w:rsid w:val="001063CD"/>
  </w:style>
  <w:style w:type="character" w:customStyle="1" w:styleId="54">
    <w:name w:val="стиль5"/>
    <w:basedOn w:val="a3"/>
    <w:rsid w:val="001063CD"/>
  </w:style>
  <w:style w:type="paragraph" w:customStyle="1" w:styleId="310">
    <w:name w:val="стиль31"/>
    <w:basedOn w:val="a2"/>
    <w:rsid w:val="001063CD"/>
    <w:pPr>
      <w:tabs>
        <w:tab w:val="clear" w:pos="1134"/>
      </w:tabs>
      <w:spacing w:before="100" w:beforeAutospacing="1" w:after="100" w:afterAutospacing="1"/>
    </w:pPr>
  </w:style>
  <w:style w:type="character" w:customStyle="1" w:styleId="64">
    <w:name w:val="стиль6"/>
    <w:basedOn w:val="a3"/>
    <w:rsid w:val="001063CD"/>
  </w:style>
  <w:style w:type="character" w:customStyle="1" w:styleId="FontStyle58">
    <w:name w:val="Font Style58"/>
    <w:rsid w:val="001063CD"/>
    <w:rPr>
      <w:rFonts w:ascii="Times New Roman" w:hAnsi="Times New Roman" w:cs="Times New Roman"/>
      <w:i/>
      <w:iCs/>
      <w:sz w:val="18"/>
      <w:szCs w:val="18"/>
    </w:rPr>
  </w:style>
  <w:style w:type="paragraph" w:customStyle="1" w:styleId="afff2">
    <w:name w:val="Текст_КР"/>
    <w:basedOn w:val="a2"/>
    <w:link w:val="afff3"/>
    <w:qFormat/>
    <w:rsid w:val="001063CD"/>
    <w:pPr>
      <w:tabs>
        <w:tab w:val="clear" w:pos="1134"/>
      </w:tabs>
      <w:ind w:firstLine="708"/>
    </w:pPr>
    <w:rPr>
      <w:lang w:val="x-none" w:eastAsia="x-none"/>
    </w:rPr>
  </w:style>
  <w:style w:type="character" w:customStyle="1" w:styleId="afff3">
    <w:name w:val="Текст_КР Знак"/>
    <w:link w:val="afff2"/>
    <w:rsid w:val="001063CD"/>
    <w:rPr>
      <w:rFonts w:ascii="Times New Roman" w:eastAsia="Calibri" w:hAnsi="Times New Roman" w:cs="Times New Roman"/>
      <w:sz w:val="28"/>
      <w:szCs w:val="28"/>
      <w:lang w:val="x-none" w:eastAsia="x-none"/>
    </w:rPr>
  </w:style>
  <w:style w:type="paragraph" w:customStyle="1" w:styleId="1b">
    <w:name w:val="МД Заг 1"/>
    <w:basedOn w:val="10"/>
    <w:rsid w:val="001063CD"/>
    <w:pPr>
      <w:keepNext w:val="0"/>
      <w:keepLines w:val="0"/>
      <w:spacing w:after="360" w:line="360" w:lineRule="auto"/>
    </w:pPr>
    <w:rPr>
      <w:caps/>
      <w:color w:val="365F91"/>
      <w:szCs w:val="32"/>
      <w:lang w:val="en-US" w:eastAsia="x-none"/>
    </w:rPr>
  </w:style>
  <w:style w:type="paragraph" w:customStyle="1" w:styleId="2d">
    <w:name w:val="МД Заг2"/>
    <w:basedOn w:val="20"/>
    <w:rsid w:val="001063CD"/>
    <w:pPr>
      <w:keepNext w:val="0"/>
      <w:keepLines w:val="0"/>
      <w:widowControl w:val="0"/>
      <w:spacing w:before="360" w:after="360" w:line="360" w:lineRule="auto"/>
    </w:pPr>
    <w:rPr>
      <w:b/>
      <w:bCs w:val="0"/>
      <w:caps/>
      <w:color w:val="365F91"/>
      <w:szCs w:val="28"/>
      <w:lang w:val="en-US" w:eastAsia="ru-RU"/>
    </w:rPr>
  </w:style>
  <w:style w:type="paragraph" w:customStyle="1" w:styleId="afff4">
    <w:name w:val="НИП_текст"/>
    <w:basedOn w:val="a2"/>
    <w:rsid w:val="001063CD"/>
    <w:pPr>
      <w:tabs>
        <w:tab w:val="clear" w:pos="1134"/>
      </w:tabs>
      <w:spacing w:after="120"/>
      <w:ind w:firstLine="567"/>
    </w:pPr>
    <w:rPr>
      <w:lang w:val="en-US"/>
    </w:rPr>
  </w:style>
  <w:style w:type="character" w:customStyle="1" w:styleId="hps">
    <w:name w:val="hps"/>
    <w:rsid w:val="001063CD"/>
    <w:rPr>
      <w:rFonts w:ascii="Times New Roman" w:hAnsi="Times New Roman" w:cs="Times New Roman"/>
    </w:rPr>
  </w:style>
  <w:style w:type="character" w:customStyle="1" w:styleId="noprint">
    <w:name w:val="noprint"/>
    <w:rsid w:val="001063CD"/>
    <w:rPr>
      <w:rFonts w:ascii="Times New Roman" w:hAnsi="Times New Roman" w:cs="Times New Roman"/>
    </w:rPr>
  </w:style>
  <w:style w:type="paragraph" w:customStyle="1" w:styleId="afff5">
    <w:name w:val="МД Текст"/>
    <w:basedOn w:val="a2"/>
    <w:rsid w:val="001063CD"/>
    <w:pPr>
      <w:tabs>
        <w:tab w:val="clear" w:pos="1134"/>
      </w:tabs>
      <w:ind w:firstLine="720"/>
    </w:pPr>
    <w:rPr>
      <w:lang w:val="en-US"/>
    </w:rPr>
  </w:style>
  <w:style w:type="paragraph" w:customStyle="1" w:styleId="3a">
    <w:name w:val="МД Заг3"/>
    <w:basedOn w:val="a2"/>
    <w:rsid w:val="001063CD"/>
    <w:pPr>
      <w:keepNext/>
      <w:keepLines/>
      <w:tabs>
        <w:tab w:val="clear" w:pos="1134"/>
      </w:tabs>
      <w:spacing w:before="360" w:after="360"/>
      <w:outlineLvl w:val="2"/>
    </w:pPr>
    <w:rPr>
      <w:b/>
      <w:bCs/>
      <w:i/>
      <w:iCs/>
      <w:color w:val="365F91"/>
      <w:lang w:val="en-US"/>
    </w:rPr>
  </w:style>
  <w:style w:type="numbering" w:customStyle="1" w:styleId="2e">
    <w:name w:val="Нет списка2"/>
    <w:next w:val="a5"/>
    <w:uiPriority w:val="99"/>
    <w:semiHidden/>
    <w:rsid w:val="001063CD"/>
  </w:style>
  <w:style w:type="paragraph" w:customStyle="1" w:styleId="175238C6739A4BBE8FEE0F02298B51D7">
    <w:name w:val="175238C6739A4BBE8FEE0F02298B51D7"/>
    <w:rsid w:val="001063CD"/>
    <w:pPr>
      <w:spacing w:after="200" w:line="276" w:lineRule="auto"/>
    </w:pPr>
    <w:rPr>
      <w:rFonts w:ascii="Calibri" w:eastAsia="Times New Roman" w:hAnsi="Calibri" w:cs="Times New Roman"/>
      <w:lang w:eastAsia="ru-RU"/>
    </w:rPr>
  </w:style>
  <w:style w:type="paragraph" w:styleId="afff6">
    <w:name w:val="TOC Heading"/>
    <w:basedOn w:val="10"/>
    <w:next w:val="a2"/>
    <w:uiPriority w:val="39"/>
    <w:unhideWhenUsed/>
    <w:qFormat/>
    <w:rsid w:val="001063CD"/>
    <w:pPr>
      <w:keepNext w:val="0"/>
      <w:keepLines w:val="0"/>
      <w:spacing w:after="200" w:line="276" w:lineRule="auto"/>
      <w:outlineLvl w:val="9"/>
    </w:pPr>
    <w:rPr>
      <w:rFonts w:eastAsia="Calibri"/>
      <w:caps/>
      <w:sz w:val="28"/>
      <w:szCs w:val="32"/>
      <w:lang w:val="x-none" w:eastAsia="x-none"/>
    </w:rPr>
  </w:style>
  <w:style w:type="character" w:styleId="afff7">
    <w:name w:val="page number"/>
    <w:basedOn w:val="a3"/>
    <w:uiPriority w:val="99"/>
    <w:rsid w:val="001063CD"/>
  </w:style>
  <w:style w:type="character" w:customStyle="1" w:styleId="af5">
    <w:name w:val="Обычный (веб) Знак"/>
    <w:aliases w:val="Обычный (веб) Знак1 Знак,Обычный (веб) Знак Знак Знак,Обычный (веб) Знак Знак Знак Знак Знак Знак Знак,Обычный (веб) Знак Знак Знак Знак Знак,Обычный (веб) Знак Знак Знак Знак Знак Знак Знак Зн Знак"/>
    <w:link w:val="af4"/>
    <w:qFormat/>
    <w:locked/>
    <w:rsid w:val="001063CD"/>
    <w:rPr>
      <w:rFonts w:ascii="Times New Roman" w:eastAsia="Times New Roman" w:hAnsi="Times New Roman" w:cs="Times New Roman"/>
      <w:sz w:val="24"/>
      <w:szCs w:val="24"/>
      <w:lang w:eastAsia="ru-RU"/>
    </w:rPr>
  </w:style>
  <w:style w:type="paragraph" w:customStyle="1" w:styleId="1-21">
    <w:name w:val="Средняя сетка 1 - Акцент 21"/>
    <w:basedOn w:val="a2"/>
    <w:qFormat/>
    <w:rsid w:val="001063CD"/>
    <w:pPr>
      <w:tabs>
        <w:tab w:val="clear" w:pos="1134"/>
      </w:tabs>
      <w:ind w:left="720"/>
      <w:contextualSpacing/>
    </w:pPr>
    <w:rPr>
      <w:rFonts w:ascii="Calibri" w:hAnsi="Calibri"/>
      <w:szCs w:val="22"/>
    </w:rPr>
  </w:style>
  <w:style w:type="paragraph" w:customStyle="1" w:styleId="afff8">
    <w:name w:val="Диплом"/>
    <w:basedOn w:val="a2"/>
    <w:link w:val="afff9"/>
    <w:rsid w:val="001063CD"/>
    <w:pPr>
      <w:tabs>
        <w:tab w:val="clear" w:pos="1134"/>
      </w:tabs>
    </w:pPr>
    <w:rPr>
      <w:lang w:val="x-none" w:eastAsia="x-none"/>
    </w:rPr>
  </w:style>
  <w:style w:type="character" w:customStyle="1" w:styleId="afff9">
    <w:name w:val="Диплом Знак"/>
    <w:link w:val="afff8"/>
    <w:locked/>
    <w:rsid w:val="001063CD"/>
    <w:rPr>
      <w:rFonts w:ascii="Times New Roman" w:eastAsia="Calibri" w:hAnsi="Times New Roman" w:cs="Times New Roman"/>
      <w:sz w:val="28"/>
      <w:szCs w:val="28"/>
      <w:lang w:val="x-none" w:eastAsia="x-none"/>
    </w:rPr>
  </w:style>
  <w:style w:type="paragraph" w:customStyle="1" w:styleId="1-11">
    <w:name w:val="Средняя заливка 1 - Акцент 11"/>
    <w:basedOn w:val="a2"/>
    <w:qFormat/>
    <w:rsid w:val="001063CD"/>
    <w:pPr>
      <w:tabs>
        <w:tab w:val="clear" w:pos="1134"/>
      </w:tabs>
      <w:outlineLvl w:val="3"/>
    </w:pPr>
    <w:rPr>
      <w:b/>
    </w:rPr>
  </w:style>
  <w:style w:type="character" w:customStyle="1" w:styleId="afff">
    <w:name w:val="Название объекта Знак"/>
    <w:aliases w:val="Название объекта Знак Знак Знак Знак Знак Знак Знак Знак Знак Знак"/>
    <w:link w:val="affe"/>
    <w:locked/>
    <w:rsid w:val="001063CD"/>
    <w:rPr>
      <w:rFonts w:ascii="Arial" w:eastAsia="Times New Roman" w:hAnsi="Arial" w:cs="Times New Roman"/>
      <w:b/>
      <w:bCs/>
      <w:sz w:val="18"/>
      <w:szCs w:val="18"/>
      <w:lang w:val="x-none" w:eastAsia="x-none"/>
    </w:rPr>
  </w:style>
  <w:style w:type="paragraph" w:customStyle="1" w:styleId="afffa">
    <w:name w:val="Подпись таблиц"/>
    <w:basedOn w:val="a2"/>
    <w:rsid w:val="001063CD"/>
    <w:pPr>
      <w:tabs>
        <w:tab w:val="clear" w:pos="1134"/>
      </w:tabs>
    </w:pPr>
  </w:style>
  <w:style w:type="character" w:customStyle="1" w:styleId="redtext">
    <w:name w:val="red_text"/>
    <w:basedOn w:val="a3"/>
    <w:rsid w:val="001063CD"/>
  </w:style>
  <w:style w:type="paragraph" w:customStyle="1" w:styleId="-31">
    <w:name w:val="Таблица-сетка 31"/>
    <w:basedOn w:val="10"/>
    <w:next w:val="a2"/>
    <w:uiPriority w:val="39"/>
    <w:unhideWhenUsed/>
    <w:qFormat/>
    <w:rsid w:val="001063CD"/>
    <w:pPr>
      <w:keepNext w:val="0"/>
      <w:keepLines w:val="0"/>
      <w:spacing w:after="200" w:line="259" w:lineRule="auto"/>
      <w:outlineLvl w:val="9"/>
    </w:pPr>
    <w:rPr>
      <w:b w:val="0"/>
      <w:bCs w:val="0"/>
      <w:caps/>
      <w:szCs w:val="32"/>
      <w:lang w:val="en-US" w:eastAsia="x-none"/>
    </w:rPr>
  </w:style>
  <w:style w:type="paragraph" w:styleId="HTML1">
    <w:name w:val="HTML Preformatted"/>
    <w:basedOn w:val="a2"/>
    <w:link w:val="HTML2"/>
    <w:unhideWhenUsed/>
    <w:rsid w:val="001063CD"/>
    <w:pPr>
      <w:tabs>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2">
    <w:name w:val="Стандартный HTML Знак"/>
    <w:basedOn w:val="a3"/>
    <w:link w:val="HTML1"/>
    <w:rsid w:val="001063CD"/>
    <w:rPr>
      <w:rFonts w:ascii="Courier New" w:eastAsia="Calibri" w:hAnsi="Courier New" w:cs="Times New Roman"/>
      <w:sz w:val="20"/>
      <w:szCs w:val="20"/>
      <w:lang w:val="x-none" w:eastAsia="x-none"/>
    </w:rPr>
  </w:style>
  <w:style w:type="character" w:customStyle="1" w:styleId="1c">
    <w:name w:val="Обычный1"/>
    <w:rsid w:val="001063CD"/>
  </w:style>
  <w:style w:type="character" w:customStyle="1" w:styleId="plagiat">
    <w:name w:val="plagiat"/>
    <w:rsid w:val="001063CD"/>
  </w:style>
  <w:style w:type="paragraph" w:customStyle="1" w:styleId="afffb">
    <w:name w:val="Таблица"/>
    <w:basedOn w:val="a2"/>
    <w:qFormat/>
    <w:rsid w:val="001063CD"/>
    <w:pPr>
      <w:tabs>
        <w:tab w:val="clear" w:pos="1134"/>
      </w:tabs>
    </w:pPr>
    <w:rPr>
      <w:rFonts w:eastAsia="Arial"/>
      <w:szCs w:val="20"/>
    </w:rPr>
  </w:style>
  <w:style w:type="character" w:customStyle="1" w:styleId="ital11">
    <w:name w:val="ital11"/>
    <w:rsid w:val="001063CD"/>
    <w:rPr>
      <w:rFonts w:ascii="Tahoma" w:hAnsi="Tahoma" w:cs="Tahoma" w:hint="default"/>
      <w:i w:val="0"/>
      <w:iCs w:val="0"/>
      <w:color w:val="008000"/>
      <w:spacing w:val="22"/>
      <w:sz w:val="20"/>
      <w:szCs w:val="20"/>
    </w:rPr>
  </w:style>
  <w:style w:type="character" w:customStyle="1" w:styleId="u11">
    <w:name w:val="u11"/>
    <w:rsid w:val="001063CD"/>
    <w:rPr>
      <w:rFonts w:ascii="Tahoma" w:hAnsi="Tahoma" w:cs="Tahoma" w:hint="default"/>
      <w:color w:val="00008B"/>
      <w:spacing w:val="22"/>
      <w:sz w:val="20"/>
      <w:szCs w:val="20"/>
    </w:rPr>
  </w:style>
  <w:style w:type="character" w:customStyle="1" w:styleId="bold11">
    <w:name w:val="bold11"/>
    <w:rsid w:val="001063CD"/>
    <w:rPr>
      <w:rFonts w:ascii="Tahoma" w:hAnsi="Tahoma" w:cs="Tahoma" w:hint="default"/>
      <w:i w:val="0"/>
      <w:iCs w:val="0"/>
      <w:color w:val="FF0000"/>
      <w:spacing w:val="22"/>
      <w:sz w:val="20"/>
      <w:szCs w:val="20"/>
    </w:rPr>
  </w:style>
  <w:style w:type="character" w:customStyle="1" w:styleId="afffc">
    <w:name w:val="Основной текст_"/>
    <w:link w:val="2f"/>
    <w:locked/>
    <w:rsid w:val="001063CD"/>
    <w:rPr>
      <w:rFonts w:ascii="Times New Roman" w:eastAsia="Times New Roman" w:hAnsi="Times New Roman" w:cs="Times New Roman"/>
      <w:sz w:val="23"/>
      <w:szCs w:val="23"/>
      <w:shd w:val="clear" w:color="auto" w:fill="FFFFFF"/>
    </w:rPr>
  </w:style>
  <w:style w:type="paragraph" w:customStyle="1" w:styleId="2f">
    <w:name w:val="Основной текст2"/>
    <w:basedOn w:val="a2"/>
    <w:link w:val="afffc"/>
    <w:rsid w:val="001063CD"/>
    <w:pPr>
      <w:widowControl w:val="0"/>
      <w:shd w:val="clear" w:color="auto" w:fill="FFFFFF"/>
      <w:tabs>
        <w:tab w:val="clear" w:pos="1134"/>
      </w:tabs>
      <w:spacing w:after="360" w:line="0" w:lineRule="atLeast"/>
    </w:pPr>
    <w:rPr>
      <w:rFonts w:eastAsia="Times New Roman"/>
      <w:sz w:val="23"/>
      <w:szCs w:val="23"/>
    </w:rPr>
  </w:style>
  <w:style w:type="numbering" w:customStyle="1" w:styleId="3b">
    <w:name w:val="Нет списка3"/>
    <w:next w:val="a5"/>
    <w:uiPriority w:val="99"/>
    <w:semiHidden/>
    <w:unhideWhenUsed/>
    <w:rsid w:val="001063CD"/>
  </w:style>
  <w:style w:type="character" w:customStyle="1" w:styleId="ListLabel1">
    <w:name w:val="ListLabel 1"/>
    <w:qFormat/>
    <w:rsid w:val="001063CD"/>
    <w:rPr>
      <w:rFonts w:eastAsia="Calibri" w:cs="Times New Roman"/>
      <w:color w:val="auto"/>
      <w:sz w:val="28"/>
      <w:szCs w:val="28"/>
    </w:rPr>
  </w:style>
  <w:style w:type="character" w:customStyle="1" w:styleId="afffd">
    <w:name w:val="Привязка сноски"/>
    <w:rsid w:val="001063CD"/>
    <w:rPr>
      <w:vertAlign w:val="superscript"/>
    </w:rPr>
  </w:style>
  <w:style w:type="character" w:customStyle="1" w:styleId="FootnoteCharacters">
    <w:name w:val="Footnote Characters"/>
    <w:uiPriority w:val="99"/>
    <w:semiHidden/>
    <w:unhideWhenUsed/>
    <w:qFormat/>
    <w:rsid w:val="001063CD"/>
    <w:rPr>
      <w:vertAlign w:val="superscript"/>
    </w:rPr>
  </w:style>
  <w:style w:type="character" w:customStyle="1" w:styleId="-1">
    <w:name w:val="Интернет-ссылка"/>
    <w:uiPriority w:val="99"/>
    <w:unhideWhenUsed/>
    <w:rsid w:val="001063CD"/>
    <w:rPr>
      <w:color w:val="0563C1"/>
      <w:u w:val="single"/>
    </w:rPr>
  </w:style>
  <w:style w:type="character" w:customStyle="1" w:styleId="ListLabel2">
    <w:name w:val="ListLabel 2"/>
    <w:qFormat/>
    <w:rsid w:val="001063CD"/>
    <w:rPr>
      <w:rFonts w:cs="Times New Roman"/>
      <w:sz w:val="28"/>
      <w:szCs w:val="28"/>
    </w:rPr>
  </w:style>
  <w:style w:type="character" w:customStyle="1" w:styleId="ListLabel3">
    <w:name w:val="ListLabel 3"/>
    <w:qFormat/>
    <w:rsid w:val="001063CD"/>
    <w:rPr>
      <w:rFonts w:cs="Times New Roman"/>
      <w:sz w:val="28"/>
      <w:szCs w:val="28"/>
    </w:rPr>
  </w:style>
  <w:style w:type="character" w:customStyle="1" w:styleId="afffe">
    <w:name w:val="Символ сноски"/>
    <w:qFormat/>
    <w:rsid w:val="001063CD"/>
  </w:style>
  <w:style w:type="character" w:customStyle="1" w:styleId="affff">
    <w:name w:val="Привязка концевой сноски"/>
    <w:rsid w:val="001063CD"/>
    <w:rPr>
      <w:vertAlign w:val="superscript"/>
    </w:rPr>
  </w:style>
  <w:style w:type="character" w:customStyle="1" w:styleId="affff0">
    <w:name w:val="Символ концевой сноски"/>
    <w:qFormat/>
    <w:rsid w:val="001063CD"/>
  </w:style>
  <w:style w:type="character" w:customStyle="1" w:styleId="ListLabel4">
    <w:name w:val="ListLabel 4"/>
    <w:qFormat/>
    <w:rsid w:val="001063CD"/>
    <w:rPr>
      <w:rFonts w:cs="Times New Roman"/>
      <w:sz w:val="28"/>
      <w:szCs w:val="28"/>
    </w:rPr>
  </w:style>
  <w:style w:type="character" w:customStyle="1" w:styleId="ListLabel5">
    <w:name w:val="ListLabel 5"/>
    <w:qFormat/>
    <w:rsid w:val="001063CD"/>
    <w:rPr>
      <w:rFonts w:cs="Times New Roman"/>
      <w:sz w:val="28"/>
      <w:szCs w:val="28"/>
    </w:rPr>
  </w:style>
  <w:style w:type="character" w:customStyle="1" w:styleId="ListLabel6">
    <w:name w:val="ListLabel 6"/>
    <w:qFormat/>
    <w:rsid w:val="001063CD"/>
    <w:rPr>
      <w:rFonts w:cs="Times New Roman"/>
      <w:sz w:val="28"/>
      <w:szCs w:val="28"/>
    </w:rPr>
  </w:style>
  <w:style w:type="character" w:customStyle="1" w:styleId="ListLabel7">
    <w:name w:val="ListLabel 7"/>
    <w:qFormat/>
    <w:rsid w:val="001063CD"/>
    <w:rPr>
      <w:rFonts w:cs="Times New Roman"/>
      <w:sz w:val="28"/>
      <w:szCs w:val="28"/>
    </w:rPr>
  </w:style>
  <w:style w:type="character" w:customStyle="1" w:styleId="affff1">
    <w:name w:val="Заголовок Знак"/>
    <w:qFormat/>
    <w:rsid w:val="001063CD"/>
    <w:rPr>
      <w:rFonts w:ascii="Liberation Sans" w:eastAsia="Tahoma" w:hAnsi="Liberation Sans" w:cs="Noto Sans Devanagari"/>
      <w:sz w:val="28"/>
      <w:szCs w:val="28"/>
      <w:lang w:eastAsia="ru-RU"/>
    </w:rPr>
  </w:style>
  <w:style w:type="character" w:customStyle="1" w:styleId="1d">
    <w:name w:val="Верхний колонтитул Знак1"/>
    <w:uiPriority w:val="99"/>
    <w:qFormat/>
    <w:rsid w:val="001063CD"/>
    <w:rPr>
      <w:rFonts w:ascii="Calibri" w:eastAsia="Calibri" w:hAnsi="Calibri"/>
      <w:lang w:eastAsia="ru-RU"/>
    </w:rPr>
  </w:style>
  <w:style w:type="character" w:customStyle="1" w:styleId="1e">
    <w:name w:val="Нижний колонтитул Знак1"/>
    <w:uiPriority w:val="99"/>
    <w:qFormat/>
    <w:rsid w:val="001063CD"/>
    <w:rPr>
      <w:rFonts w:ascii="Calibri" w:eastAsia="Calibri" w:hAnsi="Calibri"/>
      <w:lang w:eastAsia="ru-RU"/>
    </w:rPr>
  </w:style>
  <w:style w:type="character" w:customStyle="1" w:styleId="ListLabel8">
    <w:name w:val="ListLabel 8"/>
    <w:qFormat/>
    <w:rsid w:val="001063CD"/>
    <w:rPr>
      <w:sz w:val="20"/>
    </w:rPr>
  </w:style>
  <w:style w:type="character" w:customStyle="1" w:styleId="ListLabel9">
    <w:name w:val="ListLabel 9"/>
    <w:qFormat/>
    <w:rsid w:val="001063CD"/>
    <w:rPr>
      <w:sz w:val="20"/>
    </w:rPr>
  </w:style>
  <w:style w:type="character" w:customStyle="1" w:styleId="ListLabel10">
    <w:name w:val="ListLabel 10"/>
    <w:qFormat/>
    <w:rsid w:val="001063CD"/>
    <w:rPr>
      <w:sz w:val="20"/>
    </w:rPr>
  </w:style>
  <w:style w:type="character" w:customStyle="1" w:styleId="ListLabel11">
    <w:name w:val="ListLabel 11"/>
    <w:qFormat/>
    <w:rsid w:val="001063CD"/>
    <w:rPr>
      <w:sz w:val="20"/>
    </w:rPr>
  </w:style>
  <w:style w:type="character" w:customStyle="1" w:styleId="ListLabel12">
    <w:name w:val="ListLabel 12"/>
    <w:qFormat/>
    <w:rsid w:val="001063CD"/>
    <w:rPr>
      <w:sz w:val="20"/>
    </w:rPr>
  </w:style>
  <w:style w:type="character" w:customStyle="1" w:styleId="ListLabel13">
    <w:name w:val="ListLabel 13"/>
    <w:qFormat/>
    <w:rsid w:val="001063CD"/>
    <w:rPr>
      <w:sz w:val="20"/>
    </w:rPr>
  </w:style>
  <w:style w:type="character" w:customStyle="1" w:styleId="ListLabel14">
    <w:name w:val="ListLabel 14"/>
    <w:qFormat/>
    <w:rsid w:val="001063CD"/>
    <w:rPr>
      <w:sz w:val="20"/>
    </w:rPr>
  </w:style>
  <w:style w:type="character" w:customStyle="1" w:styleId="ListLabel15">
    <w:name w:val="ListLabel 15"/>
    <w:qFormat/>
    <w:rsid w:val="001063CD"/>
    <w:rPr>
      <w:sz w:val="20"/>
    </w:rPr>
  </w:style>
  <w:style w:type="character" w:customStyle="1" w:styleId="ListLabel16">
    <w:name w:val="ListLabel 16"/>
    <w:qFormat/>
    <w:rsid w:val="001063CD"/>
    <w:rPr>
      <w:sz w:val="20"/>
    </w:rPr>
  </w:style>
  <w:style w:type="character" w:customStyle="1" w:styleId="ListLabel17">
    <w:name w:val="ListLabel 17"/>
    <w:qFormat/>
    <w:rsid w:val="001063CD"/>
    <w:rPr>
      <w:sz w:val="20"/>
    </w:rPr>
  </w:style>
  <w:style w:type="character" w:customStyle="1" w:styleId="ListLabel18">
    <w:name w:val="ListLabel 18"/>
    <w:qFormat/>
    <w:rsid w:val="001063CD"/>
    <w:rPr>
      <w:sz w:val="20"/>
    </w:rPr>
  </w:style>
  <w:style w:type="character" w:styleId="affff2">
    <w:name w:val="annotation reference"/>
    <w:uiPriority w:val="99"/>
    <w:semiHidden/>
    <w:unhideWhenUsed/>
    <w:qFormat/>
    <w:rsid w:val="001063CD"/>
    <w:rPr>
      <w:sz w:val="16"/>
      <w:szCs w:val="16"/>
    </w:rPr>
  </w:style>
  <w:style w:type="character" w:customStyle="1" w:styleId="affff3">
    <w:name w:val="Текст примечания Знак"/>
    <w:uiPriority w:val="99"/>
    <w:semiHidden/>
    <w:qFormat/>
    <w:rsid w:val="001063CD"/>
    <w:rPr>
      <w:rFonts w:ascii="Calibri" w:eastAsia="Calibri" w:hAnsi="Calibri"/>
      <w:sz w:val="20"/>
      <w:szCs w:val="20"/>
      <w:lang w:eastAsia="ru-RU"/>
    </w:rPr>
  </w:style>
  <w:style w:type="character" w:customStyle="1" w:styleId="affff4">
    <w:name w:val="Тема примечания Знак"/>
    <w:uiPriority w:val="99"/>
    <w:semiHidden/>
    <w:qFormat/>
    <w:rsid w:val="001063CD"/>
    <w:rPr>
      <w:rFonts w:ascii="Calibri" w:eastAsia="Calibri" w:hAnsi="Calibri"/>
      <w:b/>
      <w:bCs/>
      <w:sz w:val="20"/>
      <w:szCs w:val="20"/>
      <w:lang w:eastAsia="ru-RU"/>
    </w:rPr>
  </w:style>
  <w:style w:type="character" w:customStyle="1" w:styleId="ListLabel19">
    <w:name w:val="ListLabel 19"/>
    <w:qFormat/>
    <w:rsid w:val="001063CD"/>
    <w:rPr>
      <w:rFonts w:cs="Times New Roman"/>
      <w:sz w:val="28"/>
      <w:szCs w:val="28"/>
    </w:rPr>
  </w:style>
  <w:style w:type="character" w:customStyle="1" w:styleId="ListLabel20">
    <w:name w:val="ListLabel 20"/>
    <w:qFormat/>
    <w:rsid w:val="001063CD"/>
    <w:rPr>
      <w:rFonts w:ascii="Times New Roman" w:hAnsi="Times New Roman" w:cs="Times New Roman"/>
      <w:sz w:val="28"/>
      <w:szCs w:val="28"/>
    </w:rPr>
  </w:style>
  <w:style w:type="character" w:customStyle="1" w:styleId="ListLabel21">
    <w:name w:val="ListLabel 21"/>
    <w:qFormat/>
    <w:rsid w:val="001063CD"/>
    <w:rPr>
      <w:rFonts w:cs="Courier New"/>
    </w:rPr>
  </w:style>
  <w:style w:type="character" w:customStyle="1" w:styleId="ListLabel22">
    <w:name w:val="ListLabel 22"/>
    <w:qFormat/>
    <w:rsid w:val="001063CD"/>
    <w:rPr>
      <w:rFonts w:cs="Courier New"/>
    </w:rPr>
  </w:style>
  <w:style w:type="character" w:customStyle="1" w:styleId="ListLabel23">
    <w:name w:val="ListLabel 23"/>
    <w:qFormat/>
    <w:rsid w:val="001063CD"/>
    <w:rPr>
      <w:rFonts w:cs="Courier New"/>
    </w:rPr>
  </w:style>
  <w:style w:type="paragraph" w:styleId="affff5">
    <w:name w:val="List"/>
    <w:basedOn w:val="af1"/>
    <w:rsid w:val="001063CD"/>
    <w:pPr>
      <w:tabs>
        <w:tab w:val="clear" w:pos="1134"/>
      </w:tabs>
      <w:spacing w:before="0" w:after="140" w:line="276" w:lineRule="auto"/>
    </w:pPr>
    <w:rPr>
      <w:rFonts w:ascii="Calibri" w:eastAsia="Calibri" w:hAnsi="Calibri" w:cs="Noto Sans Devanagari"/>
      <w:sz w:val="22"/>
      <w:szCs w:val="22"/>
      <w:lang w:val="x-none"/>
    </w:rPr>
  </w:style>
  <w:style w:type="paragraph" w:customStyle="1" w:styleId="msonormalmailrucssattributepostfix">
    <w:name w:val="msonormal_mailru_css_attribute_postfix"/>
    <w:basedOn w:val="a2"/>
    <w:qFormat/>
    <w:rsid w:val="001063CD"/>
    <w:pPr>
      <w:tabs>
        <w:tab w:val="clear" w:pos="1134"/>
      </w:tabs>
      <w:spacing w:beforeAutospacing="1" w:afterAutospacing="1" w:line="240" w:lineRule="auto"/>
    </w:pPr>
    <w:rPr>
      <w:rFonts w:eastAsia="Times New Roman"/>
      <w:sz w:val="24"/>
      <w:szCs w:val="24"/>
    </w:rPr>
  </w:style>
  <w:style w:type="paragraph" w:customStyle="1" w:styleId="affff6">
    <w:name w:val="Содержимое таблицы"/>
    <w:basedOn w:val="a2"/>
    <w:qFormat/>
    <w:rsid w:val="001063CD"/>
    <w:pPr>
      <w:suppressLineNumbers/>
      <w:tabs>
        <w:tab w:val="clear" w:pos="1134"/>
      </w:tabs>
    </w:pPr>
    <w:rPr>
      <w:rFonts w:ascii="Calibri" w:eastAsia="Times New Roman" w:hAnsi="Calibri"/>
      <w:szCs w:val="22"/>
    </w:rPr>
  </w:style>
  <w:style w:type="paragraph" w:styleId="affff7">
    <w:name w:val="annotation text"/>
    <w:basedOn w:val="a2"/>
    <w:link w:val="1f"/>
    <w:uiPriority w:val="99"/>
    <w:semiHidden/>
    <w:unhideWhenUsed/>
    <w:qFormat/>
    <w:rsid w:val="001063CD"/>
    <w:pPr>
      <w:tabs>
        <w:tab w:val="clear" w:pos="1134"/>
      </w:tabs>
      <w:spacing w:line="240" w:lineRule="auto"/>
    </w:pPr>
    <w:rPr>
      <w:rFonts w:ascii="Calibri" w:eastAsia="Times New Roman" w:hAnsi="Calibri"/>
      <w:sz w:val="20"/>
      <w:szCs w:val="20"/>
      <w:lang w:val="x-none" w:eastAsia="ru-RU"/>
    </w:rPr>
  </w:style>
  <w:style w:type="character" w:customStyle="1" w:styleId="1f">
    <w:name w:val="Текст примечания Знак1"/>
    <w:basedOn w:val="a3"/>
    <w:link w:val="affff7"/>
    <w:uiPriority w:val="99"/>
    <w:semiHidden/>
    <w:rsid w:val="001063CD"/>
    <w:rPr>
      <w:rFonts w:ascii="Calibri" w:eastAsia="Times New Roman" w:hAnsi="Calibri" w:cs="Times New Roman"/>
      <w:sz w:val="20"/>
      <w:szCs w:val="20"/>
      <w:lang w:val="x-none" w:eastAsia="ru-RU"/>
    </w:rPr>
  </w:style>
  <w:style w:type="paragraph" w:styleId="affff8">
    <w:name w:val="annotation subject"/>
    <w:basedOn w:val="affff7"/>
    <w:link w:val="1f0"/>
    <w:uiPriority w:val="99"/>
    <w:semiHidden/>
    <w:unhideWhenUsed/>
    <w:qFormat/>
    <w:rsid w:val="001063CD"/>
    <w:rPr>
      <w:b/>
      <w:bCs/>
    </w:rPr>
  </w:style>
  <w:style w:type="character" w:customStyle="1" w:styleId="1f0">
    <w:name w:val="Тема примечания Знак1"/>
    <w:basedOn w:val="1f"/>
    <w:link w:val="affff8"/>
    <w:uiPriority w:val="99"/>
    <w:semiHidden/>
    <w:rsid w:val="001063CD"/>
    <w:rPr>
      <w:rFonts w:ascii="Calibri" w:eastAsia="Times New Roman" w:hAnsi="Calibri" w:cs="Times New Roman"/>
      <w:b/>
      <w:bCs/>
      <w:sz w:val="20"/>
      <w:szCs w:val="20"/>
      <w:lang w:val="x-none" w:eastAsia="ru-RU"/>
    </w:rPr>
  </w:style>
  <w:style w:type="table" w:customStyle="1" w:styleId="100">
    <w:name w:val="Сетка таблицы10"/>
    <w:basedOn w:val="a4"/>
    <w:next w:val="af3"/>
    <w:uiPriority w:val="39"/>
    <w:rsid w:val="001063CD"/>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0">
    <w:name w:val="Сетка таблицы23"/>
    <w:basedOn w:val="a4"/>
    <w:uiPriority w:val="59"/>
    <w:rsid w:val="001063CD"/>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4">
    <w:name w:val="Оглавление 1 Знак"/>
    <w:link w:val="13"/>
    <w:uiPriority w:val="39"/>
    <w:rsid w:val="001063CD"/>
    <w:rPr>
      <w:rFonts w:ascii="Times New Roman" w:eastAsia="Times New Roman" w:hAnsi="Times New Roman" w:cs="Times New Roman"/>
      <w:sz w:val="28"/>
    </w:rPr>
  </w:style>
  <w:style w:type="character" w:customStyle="1" w:styleId="keyword">
    <w:name w:val="keyword"/>
    <w:basedOn w:val="a3"/>
    <w:rsid w:val="001063CD"/>
  </w:style>
  <w:style w:type="table" w:customStyle="1" w:styleId="120">
    <w:name w:val="Сетка таблицы12"/>
    <w:basedOn w:val="a4"/>
    <w:next w:val="af3"/>
    <w:uiPriority w:val="39"/>
    <w:rsid w:val="001063CD"/>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enquiry-text">
    <w:name w:val="enquiry-text"/>
    <w:basedOn w:val="a2"/>
    <w:rsid w:val="001063CD"/>
    <w:pPr>
      <w:tabs>
        <w:tab w:val="clear" w:pos="1134"/>
      </w:tabs>
      <w:spacing w:before="100" w:beforeAutospacing="1" w:after="100" w:afterAutospacing="1" w:line="240" w:lineRule="auto"/>
      <w:ind w:firstLine="0"/>
      <w:jc w:val="left"/>
    </w:pPr>
    <w:rPr>
      <w:rFonts w:eastAsia="Times New Roman"/>
      <w:sz w:val="24"/>
      <w:szCs w:val="24"/>
      <w:lang w:eastAsia="ru-RU"/>
    </w:rPr>
  </w:style>
  <w:style w:type="table" w:customStyle="1" w:styleId="TableGrid">
    <w:name w:val="TableGrid"/>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211">
    <w:name w:val="Заголовок 21"/>
    <w:basedOn w:val="a2"/>
    <w:next w:val="a2"/>
    <w:semiHidden/>
    <w:unhideWhenUsed/>
    <w:qFormat/>
    <w:rsid w:val="001063CD"/>
    <w:pPr>
      <w:widowControl w:val="0"/>
      <w:tabs>
        <w:tab w:val="clear" w:pos="1134"/>
      </w:tabs>
      <w:autoSpaceDE w:val="0"/>
      <w:autoSpaceDN w:val="0"/>
      <w:jc w:val="center"/>
      <w:outlineLvl w:val="1"/>
    </w:pPr>
    <w:rPr>
      <w:rFonts w:eastAsia="Times New Roman"/>
      <w:b/>
      <w:bCs/>
      <w:iCs/>
      <w:lang w:eastAsia="ru-RU"/>
    </w:rPr>
  </w:style>
  <w:style w:type="character" w:customStyle="1" w:styleId="1f1">
    <w:name w:val="Гиперссылка1"/>
    <w:uiPriority w:val="99"/>
    <w:unhideWhenUsed/>
    <w:rsid w:val="001063CD"/>
    <w:rPr>
      <w:color w:val="0000FF"/>
      <w:u w:val="single"/>
    </w:rPr>
  </w:style>
  <w:style w:type="character" w:customStyle="1" w:styleId="1f2">
    <w:name w:val="Просмотренная гиперссылка1"/>
    <w:uiPriority w:val="99"/>
    <w:semiHidden/>
    <w:unhideWhenUsed/>
    <w:rsid w:val="001063CD"/>
    <w:rPr>
      <w:color w:val="800080"/>
      <w:u w:val="single"/>
    </w:rPr>
  </w:style>
  <w:style w:type="paragraph" w:customStyle="1" w:styleId="msonormal0">
    <w:name w:val="msonormal"/>
    <w:basedOn w:val="a2"/>
    <w:rsid w:val="001063CD"/>
    <w:pPr>
      <w:tabs>
        <w:tab w:val="clear" w:pos="1134"/>
      </w:tabs>
      <w:spacing w:before="100" w:beforeAutospacing="1" w:after="100" w:afterAutospacing="1" w:line="240" w:lineRule="auto"/>
    </w:pPr>
    <w:rPr>
      <w:rFonts w:eastAsia="Times New Roman"/>
      <w:sz w:val="24"/>
      <w:szCs w:val="24"/>
      <w:lang w:eastAsia="ru-RU"/>
    </w:rPr>
  </w:style>
  <w:style w:type="paragraph" w:customStyle="1" w:styleId="affff9">
    <w:name w:val="без абзаца"/>
    <w:aliases w:val="по центру"/>
    <w:basedOn w:val="a2"/>
    <w:uiPriority w:val="99"/>
    <w:semiHidden/>
    <w:qFormat/>
    <w:rsid w:val="001063CD"/>
    <w:pPr>
      <w:widowControl w:val="0"/>
      <w:tabs>
        <w:tab w:val="clear" w:pos="1134"/>
      </w:tabs>
      <w:jc w:val="center"/>
    </w:pPr>
    <w:rPr>
      <w:rFonts w:eastAsia="Times New Roman"/>
      <w:szCs w:val="20"/>
      <w:lang w:eastAsia="ru-RU"/>
    </w:rPr>
  </w:style>
  <w:style w:type="paragraph" w:customStyle="1" w:styleId="Pa10">
    <w:name w:val="Pa10"/>
    <w:basedOn w:val="Default"/>
    <w:next w:val="Default"/>
    <w:uiPriority w:val="99"/>
    <w:semiHidden/>
    <w:rsid w:val="001063CD"/>
    <w:pPr>
      <w:spacing w:line="201" w:lineRule="atLeast"/>
    </w:pPr>
    <w:rPr>
      <w:rFonts w:ascii="Minion Pro" w:eastAsia="Times New Roman" w:hAnsi="Minion Pro" w:cs="Times New Roman"/>
      <w:color w:val="auto"/>
    </w:rPr>
  </w:style>
  <w:style w:type="character" w:styleId="affffa">
    <w:name w:val="Placeholder Text"/>
    <w:uiPriority w:val="99"/>
    <w:semiHidden/>
    <w:rsid w:val="001063CD"/>
    <w:rPr>
      <w:color w:val="808080"/>
    </w:rPr>
  </w:style>
  <w:style w:type="character" w:customStyle="1" w:styleId="blk">
    <w:name w:val="blk"/>
    <w:basedOn w:val="a3"/>
    <w:rsid w:val="001063CD"/>
  </w:style>
  <w:style w:type="character" w:customStyle="1" w:styleId="b">
    <w:name w:val="b"/>
    <w:basedOn w:val="a3"/>
    <w:rsid w:val="001063CD"/>
  </w:style>
  <w:style w:type="character" w:customStyle="1" w:styleId="212">
    <w:name w:val="Заголовок 2 Знак1"/>
    <w:uiPriority w:val="9"/>
    <w:semiHidden/>
    <w:rsid w:val="001063CD"/>
    <w:rPr>
      <w:rFonts w:ascii="Cambria" w:eastAsia="Times New Roman" w:hAnsi="Cambria" w:cs="Times New Roman"/>
      <w:color w:val="365F91"/>
      <w:sz w:val="26"/>
      <w:szCs w:val="26"/>
      <w:lang w:eastAsia="ru-RU"/>
    </w:rPr>
  </w:style>
  <w:style w:type="table" w:customStyle="1" w:styleId="TableGrid1">
    <w:name w:val="TableGrid1"/>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character" w:customStyle="1" w:styleId="nobr">
    <w:name w:val="nobr"/>
    <w:basedOn w:val="a3"/>
    <w:rsid w:val="001063CD"/>
  </w:style>
  <w:style w:type="paragraph" w:customStyle="1" w:styleId="311">
    <w:name w:val="Заголовок 31"/>
    <w:basedOn w:val="a2"/>
    <w:next w:val="30"/>
    <w:qFormat/>
    <w:rsid w:val="001063CD"/>
    <w:pPr>
      <w:tabs>
        <w:tab w:val="clear" w:pos="1134"/>
      </w:tabs>
      <w:spacing w:before="100" w:beforeAutospacing="1" w:after="100" w:afterAutospacing="1" w:line="240" w:lineRule="auto"/>
      <w:ind w:firstLine="567"/>
      <w:outlineLvl w:val="2"/>
    </w:pPr>
    <w:rPr>
      <w:rFonts w:ascii="Arial" w:eastAsia="Times New Roman" w:hAnsi="Arial" w:cs="Arial"/>
      <w:b/>
      <w:bCs/>
      <w:sz w:val="31"/>
      <w:szCs w:val="31"/>
      <w:lang w:eastAsia="ru-RU"/>
    </w:rPr>
  </w:style>
  <w:style w:type="paragraph" w:customStyle="1" w:styleId="510">
    <w:name w:val="Заголовок 51"/>
    <w:basedOn w:val="a2"/>
    <w:next w:val="5"/>
    <w:qFormat/>
    <w:rsid w:val="001063CD"/>
    <w:pPr>
      <w:tabs>
        <w:tab w:val="clear" w:pos="1134"/>
      </w:tabs>
      <w:spacing w:before="100" w:beforeAutospacing="1" w:after="100" w:afterAutospacing="1" w:line="240" w:lineRule="auto"/>
      <w:ind w:firstLine="567"/>
      <w:outlineLvl w:val="4"/>
    </w:pPr>
    <w:rPr>
      <w:rFonts w:ascii="Arial" w:eastAsia="Times New Roman" w:hAnsi="Arial" w:cs="Arial"/>
      <w:b/>
      <w:bCs/>
      <w:sz w:val="26"/>
      <w:szCs w:val="26"/>
      <w:lang w:eastAsia="ru-RU"/>
    </w:rPr>
  </w:style>
  <w:style w:type="numbering" w:customStyle="1" w:styleId="45">
    <w:name w:val="Нет списка4"/>
    <w:next w:val="a5"/>
    <w:uiPriority w:val="99"/>
    <w:semiHidden/>
    <w:unhideWhenUsed/>
    <w:rsid w:val="001063CD"/>
  </w:style>
  <w:style w:type="character" w:customStyle="1" w:styleId="snoska">
    <w:name w:val="snoska"/>
    <w:basedOn w:val="a3"/>
    <w:rsid w:val="001063CD"/>
  </w:style>
  <w:style w:type="character" w:customStyle="1" w:styleId="312">
    <w:name w:val="Заголовок 3 Знак1"/>
    <w:uiPriority w:val="9"/>
    <w:semiHidden/>
    <w:rsid w:val="001063CD"/>
    <w:rPr>
      <w:rFonts w:ascii="Cambria" w:eastAsia="Times New Roman" w:hAnsi="Cambria" w:cs="Times New Roman"/>
      <w:b/>
      <w:bCs/>
      <w:color w:val="4F81BD"/>
    </w:rPr>
  </w:style>
  <w:style w:type="character" w:customStyle="1" w:styleId="511">
    <w:name w:val="Заголовок 5 Знак1"/>
    <w:uiPriority w:val="9"/>
    <w:semiHidden/>
    <w:rsid w:val="001063CD"/>
    <w:rPr>
      <w:rFonts w:ascii="Cambria" w:eastAsia="Times New Roman" w:hAnsi="Cambria" w:cs="Times New Roman"/>
      <w:color w:val="243F60"/>
    </w:rPr>
  </w:style>
  <w:style w:type="character" w:customStyle="1" w:styleId="105pt">
    <w:name w:val="Основной текст + 10;5 pt;Полужирный"/>
    <w:rsid w:val="001063CD"/>
    <w:rPr>
      <w:rFonts w:ascii="Times New Roman" w:eastAsia="Times New Roman" w:hAnsi="Times New Roman" w:cs="Times New Roman"/>
      <w:b/>
      <w:bCs/>
      <w:i w:val="0"/>
      <w:iCs w:val="0"/>
      <w:smallCaps w:val="0"/>
      <w:strike w:val="0"/>
      <w:color w:val="000000"/>
      <w:spacing w:val="0"/>
      <w:w w:val="100"/>
      <w:position w:val="0"/>
      <w:sz w:val="21"/>
      <w:szCs w:val="21"/>
      <w:u w:val="none"/>
      <w:lang w:val="ru-RU"/>
    </w:rPr>
  </w:style>
  <w:style w:type="character" w:customStyle="1" w:styleId="10pt">
    <w:name w:val="Основной текст + 10 pt"/>
    <w:rsid w:val="001063C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character" w:customStyle="1" w:styleId="46">
    <w:name w:val="Основной текст4"/>
    <w:rsid w:val="001063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4pt">
    <w:name w:val="Основной текст + 4 pt"/>
    <w:rsid w:val="001063CD"/>
    <w:rPr>
      <w:rFonts w:ascii="Times New Roman" w:eastAsia="Times New Roman" w:hAnsi="Times New Roman" w:cs="Times New Roman"/>
      <w:b w:val="0"/>
      <w:bCs w:val="0"/>
      <w:i w:val="0"/>
      <w:iCs w:val="0"/>
      <w:smallCaps w:val="0"/>
      <w:strike w:val="0"/>
      <w:color w:val="000000"/>
      <w:spacing w:val="0"/>
      <w:w w:val="100"/>
      <w:position w:val="0"/>
      <w:sz w:val="8"/>
      <w:szCs w:val="8"/>
      <w:u w:val="none"/>
    </w:rPr>
  </w:style>
  <w:style w:type="paragraph" w:customStyle="1" w:styleId="55">
    <w:name w:val="Основной текст5"/>
    <w:basedOn w:val="a2"/>
    <w:rsid w:val="001063CD"/>
    <w:pPr>
      <w:widowControl w:val="0"/>
      <w:shd w:val="clear" w:color="auto" w:fill="FFFFFF"/>
      <w:tabs>
        <w:tab w:val="clear" w:pos="1134"/>
      </w:tabs>
      <w:spacing w:line="272" w:lineRule="exact"/>
      <w:ind w:hanging="360"/>
      <w:jc w:val="left"/>
    </w:pPr>
    <w:rPr>
      <w:rFonts w:eastAsia="Times New Roman"/>
      <w:sz w:val="22"/>
      <w:szCs w:val="22"/>
    </w:rPr>
  </w:style>
  <w:style w:type="character" w:customStyle="1" w:styleId="3c">
    <w:name w:val="Основной текст3"/>
    <w:rsid w:val="001063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1pt">
    <w:name w:val="Основной текст + Интервал -1 pt"/>
    <w:rsid w:val="001063CD"/>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rPr>
  </w:style>
  <w:style w:type="character" w:customStyle="1" w:styleId="affffb">
    <w:name w:val="Основной текст + Полужирный"/>
    <w:rsid w:val="001063CD"/>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affffc">
    <w:name w:val="Подпись к таблице_"/>
    <w:link w:val="affffd"/>
    <w:rsid w:val="001063CD"/>
    <w:rPr>
      <w:rFonts w:ascii="Times New Roman" w:eastAsia="Times New Roman" w:hAnsi="Times New Roman" w:cs="Times New Roman"/>
      <w:b/>
      <w:bCs/>
      <w:shd w:val="clear" w:color="auto" w:fill="FFFFFF"/>
    </w:rPr>
  </w:style>
  <w:style w:type="paragraph" w:customStyle="1" w:styleId="affffd">
    <w:name w:val="Подпись к таблице"/>
    <w:basedOn w:val="a2"/>
    <w:link w:val="affffc"/>
    <w:rsid w:val="001063CD"/>
    <w:pPr>
      <w:widowControl w:val="0"/>
      <w:shd w:val="clear" w:color="auto" w:fill="FFFFFF"/>
      <w:tabs>
        <w:tab w:val="clear" w:pos="1134"/>
      </w:tabs>
      <w:spacing w:line="0" w:lineRule="atLeast"/>
      <w:ind w:firstLine="0"/>
      <w:jc w:val="left"/>
    </w:pPr>
    <w:rPr>
      <w:rFonts w:eastAsia="Times New Roman"/>
      <w:b/>
      <w:bCs/>
      <w:sz w:val="22"/>
      <w:szCs w:val="22"/>
    </w:rPr>
  </w:style>
  <w:style w:type="numbering" w:customStyle="1" w:styleId="56">
    <w:name w:val="Нет списка5"/>
    <w:next w:val="a5"/>
    <w:uiPriority w:val="99"/>
    <w:semiHidden/>
    <w:unhideWhenUsed/>
    <w:rsid w:val="001063CD"/>
  </w:style>
  <w:style w:type="paragraph" w:customStyle="1" w:styleId="2f0">
    <w:name w:val="Обычный2"/>
    <w:rsid w:val="001063CD"/>
    <w:pPr>
      <w:widowControl w:val="0"/>
      <w:spacing w:after="0" w:line="300" w:lineRule="auto"/>
      <w:ind w:firstLine="340"/>
    </w:pPr>
    <w:rPr>
      <w:rFonts w:ascii="Times New Roman" w:eastAsia="Times New Roman" w:hAnsi="Times New Roman" w:cs="Times New Roman"/>
      <w:snapToGrid w:val="0"/>
      <w:sz w:val="24"/>
      <w:szCs w:val="20"/>
      <w:lang w:eastAsia="ru-RU"/>
    </w:rPr>
  </w:style>
  <w:style w:type="paragraph" w:customStyle="1" w:styleId="Iauiue">
    <w:name w:val="Iau?iue"/>
    <w:rsid w:val="001063CD"/>
    <w:pPr>
      <w:spacing w:after="0" w:line="240" w:lineRule="auto"/>
    </w:pPr>
    <w:rPr>
      <w:rFonts w:ascii="Times New Roman" w:eastAsia="Times New Roman" w:hAnsi="Times New Roman" w:cs="Times New Roman"/>
      <w:sz w:val="20"/>
      <w:szCs w:val="20"/>
      <w:lang w:eastAsia="ru-RU"/>
    </w:rPr>
  </w:style>
  <w:style w:type="paragraph" w:customStyle="1" w:styleId="caaieiaie4">
    <w:name w:val="caaieiaie 4"/>
    <w:basedOn w:val="a2"/>
    <w:next w:val="a2"/>
    <w:rsid w:val="001063CD"/>
    <w:pPr>
      <w:keepNext/>
      <w:tabs>
        <w:tab w:val="clear" w:pos="1134"/>
      </w:tabs>
      <w:spacing w:line="240" w:lineRule="auto"/>
      <w:ind w:firstLine="0"/>
      <w:jc w:val="center"/>
    </w:pPr>
    <w:rPr>
      <w:rFonts w:eastAsia="Times New Roman"/>
      <w:b/>
      <w:sz w:val="32"/>
      <w:szCs w:val="20"/>
      <w:lang w:eastAsia="ru-RU"/>
    </w:rPr>
  </w:style>
  <w:style w:type="character" w:customStyle="1" w:styleId="2TrebuchetMS9pt">
    <w:name w:val="Основной текст (2) + Trebuchet MS;9 pt"/>
    <w:rsid w:val="001063CD"/>
    <w:rPr>
      <w:rFonts w:ascii="Trebuchet MS" w:eastAsia="Trebuchet MS" w:hAnsi="Trebuchet MS" w:cs="Trebuchet MS"/>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wmi-callto">
    <w:name w:val="wmi-callto"/>
    <w:basedOn w:val="a3"/>
    <w:rsid w:val="001063CD"/>
  </w:style>
  <w:style w:type="character" w:customStyle="1" w:styleId="1f3">
    <w:name w:val="Неразрешенное упоминание1"/>
    <w:uiPriority w:val="99"/>
    <w:semiHidden/>
    <w:unhideWhenUsed/>
    <w:rsid w:val="001063CD"/>
    <w:rPr>
      <w:color w:val="605E5C"/>
      <w:shd w:val="clear" w:color="auto" w:fill="E1DFDD"/>
    </w:rPr>
  </w:style>
  <w:style w:type="paragraph" w:customStyle="1" w:styleId="2f1">
    <w:name w:val="Абзац списка2"/>
    <w:basedOn w:val="a2"/>
    <w:rsid w:val="00390BF7"/>
    <w:pPr>
      <w:tabs>
        <w:tab w:val="clear" w:pos="1134"/>
      </w:tabs>
      <w:ind w:left="720"/>
    </w:pPr>
    <w:rPr>
      <w:rFonts w:eastAsia="Times New Roman"/>
      <w:szCs w:val="22"/>
    </w:rPr>
  </w:style>
  <w:style w:type="paragraph" w:customStyle="1" w:styleId="affffe">
    <w:name w:val="Стиль Знак Знак Знак Знак Знак"/>
    <w:basedOn w:val="a2"/>
    <w:next w:val="a2"/>
    <w:rsid w:val="00390BF7"/>
    <w:pPr>
      <w:widowControl w:val="0"/>
      <w:tabs>
        <w:tab w:val="clear" w:pos="1134"/>
      </w:tabs>
      <w:adjustRightInd w:val="0"/>
      <w:spacing w:after="160"/>
      <w:ind w:firstLine="0"/>
    </w:pPr>
    <w:rPr>
      <w:rFonts w:eastAsia="Times New Roman"/>
      <w:lang w:val="en-GB"/>
    </w:rPr>
  </w:style>
  <w:style w:type="paragraph" w:styleId="afffff">
    <w:name w:val="Block Text"/>
    <w:basedOn w:val="a2"/>
    <w:rsid w:val="00F5154E"/>
    <w:pPr>
      <w:tabs>
        <w:tab w:val="clear" w:pos="1134"/>
      </w:tabs>
      <w:spacing w:line="240" w:lineRule="auto"/>
      <w:ind w:left="851" w:right="821" w:firstLine="0"/>
    </w:pPr>
    <w:rPr>
      <w:rFonts w:eastAsia="Times New Roman"/>
      <w:sz w:val="32"/>
      <w:szCs w:val="20"/>
      <w:lang w:eastAsia="ru-RU"/>
    </w:rPr>
  </w:style>
  <w:style w:type="paragraph" w:customStyle="1" w:styleId="140">
    <w:name w:val="?????_14"/>
    <w:basedOn w:val="a2"/>
    <w:rsid w:val="00795E6F"/>
    <w:pPr>
      <w:tabs>
        <w:tab w:val="clear" w:pos="1134"/>
      </w:tabs>
      <w:spacing w:after="200"/>
      <w:jc w:val="left"/>
    </w:pPr>
    <w:rPr>
      <w:rFonts w:eastAsia="Times New Roman"/>
      <w:szCs w:val="20"/>
      <w:lang w:eastAsia="ru-RU"/>
    </w:rPr>
  </w:style>
  <w:style w:type="character" w:customStyle="1" w:styleId="UnresolvedMention">
    <w:name w:val="Unresolved Mention"/>
    <w:basedOn w:val="a3"/>
    <w:uiPriority w:val="99"/>
    <w:semiHidden/>
    <w:unhideWhenUsed/>
    <w:rsid w:val="002E7C6B"/>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0" w:qFormat="1"/>
    <w:lsdException w:name="heading 9" w:uiPriority="9" w:qFormat="1"/>
    <w:lsdException w:name="index 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index heading" w:uiPriority="0" w:qFormat="1"/>
    <w:lsdException w:name="caption" w:uiPriority="0" w:qFormat="1"/>
    <w:lsdException w:name="annotation reference" w:qFormat="1"/>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Normal (Web)" w:qFormat="1"/>
    <w:lsdException w:name="HTML Preformatted" w:uiPriority="0"/>
    <w:lsdException w:name="annotation subject" w:qFormat="1"/>
    <w:lsdException w:name="Balloon Text" w:qFormat="1"/>
    <w:lsdException w:name="Table Grid" w:uiPriority="39"/>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2">
    <w:name w:val="Normal"/>
    <w:qFormat/>
    <w:rsid w:val="00FE7029"/>
    <w:pPr>
      <w:tabs>
        <w:tab w:val="left" w:pos="1134"/>
      </w:tabs>
      <w:spacing w:after="0" w:line="360" w:lineRule="auto"/>
      <w:ind w:firstLine="709"/>
      <w:jc w:val="both"/>
    </w:pPr>
    <w:rPr>
      <w:rFonts w:ascii="Times New Roman" w:eastAsia="Calibri" w:hAnsi="Times New Roman" w:cs="Times New Roman"/>
      <w:sz w:val="28"/>
      <w:szCs w:val="28"/>
    </w:rPr>
  </w:style>
  <w:style w:type="paragraph" w:styleId="10">
    <w:name w:val="heading 1"/>
    <w:next w:val="a2"/>
    <w:link w:val="11"/>
    <w:uiPriority w:val="9"/>
    <w:qFormat/>
    <w:rsid w:val="00B13467"/>
    <w:pPr>
      <w:keepNext/>
      <w:keepLines/>
      <w:suppressAutoHyphens/>
      <w:spacing w:after="240" w:line="240" w:lineRule="auto"/>
      <w:ind w:firstLine="709"/>
      <w:jc w:val="both"/>
      <w:outlineLvl w:val="0"/>
    </w:pPr>
    <w:rPr>
      <w:rFonts w:ascii="Arial" w:eastAsia="Times New Roman" w:hAnsi="Arial" w:cs="Times New Roman"/>
      <w:b/>
      <w:bCs/>
      <w:sz w:val="30"/>
      <w:szCs w:val="28"/>
    </w:rPr>
  </w:style>
  <w:style w:type="paragraph" w:styleId="20">
    <w:name w:val="heading 2"/>
    <w:next w:val="a2"/>
    <w:link w:val="21"/>
    <w:uiPriority w:val="9"/>
    <w:unhideWhenUsed/>
    <w:qFormat/>
    <w:rsid w:val="00CE06B9"/>
    <w:pPr>
      <w:keepNext/>
      <w:keepLines/>
      <w:suppressAutoHyphens/>
      <w:spacing w:after="120" w:line="240" w:lineRule="auto"/>
      <w:ind w:firstLine="709"/>
      <w:jc w:val="both"/>
      <w:outlineLvl w:val="1"/>
    </w:pPr>
    <w:rPr>
      <w:rFonts w:ascii="Arial" w:eastAsia="Times New Roman" w:hAnsi="Arial" w:cs="Times New Roman"/>
      <w:bCs/>
      <w:sz w:val="28"/>
      <w:szCs w:val="26"/>
    </w:rPr>
  </w:style>
  <w:style w:type="paragraph" w:styleId="30">
    <w:name w:val="heading 3"/>
    <w:basedOn w:val="a2"/>
    <w:next w:val="a2"/>
    <w:link w:val="31"/>
    <w:unhideWhenUsed/>
    <w:qFormat/>
    <w:rsid w:val="004C3F05"/>
    <w:pPr>
      <w:keepNext/>
      <w:spacing w:line="240" w:lineRule="auto"/>
      <w:jc w:val="center"/>
      <w:outlineLvl w:val="2"/>
    </w:pPr>
    <w:rPr>
      <w:rFonts w:eastAsia="Arial Unicode MS"/>
      <w:szCs w:val="20"/>
      <w:lang w:eastAsia="ru-RU"/>
    </w:rPr>
  </w:style>
  <w:style w:type="paragraph" w:styleId="4">
    <w:name w:val="heading 4"/>
    <w:basedOn w:val="a2"/>
    <w:next w:val="a2"/>
    <w:link w:val="40"/>
    <w:unhideWhenUsed/>
    <w:qFormat/>
    <w:rsid w:val="007A31F0"/>
    <w:pPr>
      <w:keepNext/>
      <w:keepLines/>
      <w:spacing w:before="200"/>
      <w:outlineLvl w:val="3"/>
    </w:pPr>
    <w:rPr>
      <w:rFonts w:asciiTheme="majorHAnsi" w:eastAsiaTheme="majorEastAsia" w:hAnsiTheme="majorHAnsi" w:cstheme="majorBidi"/>
      <w:b/>
      <w:bCs/>
      <w:i/>
      <w:iCs/>
      <w:color w:val="5B9BD5" w:themeColor="accent1"/>
    </w:rPr>
  </w:style>
  <w:style w:type="paragraph" w:styleId="5">
    <w:name w:val="heading 5"/>
    <w:basedOn w:val="a2"/>
    <w:next w:val="a2"/>
    <w:link w:val="50"/>
    <w:unhideWhenUsed/>
    <w:qFormat/>
    <w:rsid w:val="001063CD"/>
    <w:pPr>
      <w:keepNext/>
      <w:keepLines/>
      <w:tabs>
        <w:tab w:val="clear" w:pos="1134"/>
      </w:tabs>
      <w:spacing w:before="40" w:line="259" w:lineRule="auto"/>
      <w:outlineLvl w:val="4"/>
    </w:pPr>
    <w:rPr>
      <w:rFonts w:ascii="Cambria" w:eastAsia="Times New Roman" w:hAnsi="Cambria"/>
      <w:color w:val="365F91"/>
      <w:sz w:val="20"/>
      <w:szCs w:val="20"/>
      <w:lang w:val="x-none" w:eastAsia="x-none"/>
    </w:rPr>
  </w:style>
  <w:style w:type="paragraph" w:styleId="6">
    <w:name w:val="heading 6"/>
    <w:basedOn w:val="a2"/>
    <w:next w:val="a2"/>
    <w:link w:val="60"/>
    <w:uiPriority w:val="9"/>
    <w:unhideWhenUsed/>
    <w:qFormat/>
    <w:rsid w:val="001063CD"/>
    <w:pPr>
      <w:keepNext/>
      <w:keepLines/>
      <w:tabs>
        <w:tab w:val="clear" w:pos="1134"/>
      </w:tabs>
      <w:spacing w:before="200"/>
      <w:outlineLvl w:val="5"/>
    </w:pPr>
    <w:rPr>
      <w:rFonts w:ascii="Cambria" w:eastAsia="Times New Roman" w:hAnsi="Cambria"/>
      <w:i/>
      <w:iCs/>
      <w:color w:val="243F60"/>
      <w:sz w:val="20"/>
      <w:szCs w:val="20"/>
      <w:lang w:val="x-none" w:eastAsia="x-none"/>
    </w:rPr>
  </w:style>
  <w:style w:type="paragraph" w:styleId="7">
    <w:name w:val="heading 7"/>
    <w:basedOn w:val="a2"/>
    <w:next w:val="a2"/>
    <w:link w:val="70"/>
    <w:uiPriority w:val="9"/>
    <w:semiHidden/>
    <w:unhideWhenUsed/>
    <w:qFormat/>
    <w:rsid w:val="001063CD"/>
    <w:pPr>
      <w:keepNext/>
      <w:keepLines/>
      <w:tabs>
        <w:tab w:val="clear" w:pos="1134"/>
      </w:tabs>
      <w:spacing w:before="40" w:line="259" w:lineRule="auto"/>
      <w:outlineLvl w:val="6"/>
    </w:pPr>
    <w:rPr>
      <w:rFonts w:ascii="Cambria" w:eastAsia="Times New Roman" w:hAnsi="Cambria"/>
      <w:i/>
      <w:iCs/>
      <w:color w:val="243F60"/>
      <w:sz w:val="20"/>
      <w:szCs w:val="20"/>
      <w:lang w:val="x-none" w:eastAsia="x-none"/>
    </w:rPr>
  </w:style>
  <w:style w:type="paragraph" w:styleId="8">
    <w:name w:val="heading 8"/>
    <w:basedOn w:val="a2"/>
    <w:next w:val="a2"/>
    <w:link w:val="80"/>
    <w:semiHidden/>
    <w:unhideWhenUsed/>
    <w:qFormat/>
    <w:rsid w:val="001063CD"/>
    <w:pPr>
      <w:keepNext/>
      <w:keepLines/>
      <w:tabs>
        <w:tab w:val="clear" w:pos="1134"/>
      </w:tabs>
      <w:spacing w:before="200" w:line="259" w:lineRule="auto"/>
      <w:outlineLvl w:val="7"/>
    </w:pPr>
    <w:rPr>
      <w:rFonts w:ascii="Cambria" w:eastAsia="Times New Roman" w:hAnsi="Cambria"/>
      <w:color w:val="404040"/>
      <w:sz w:val="20"/>
      <w:szCs w:val="20"/>
      <w:lang w:val="x-none" w:eastAsia="x-none"/>
    </w:rPr>
  </w:style>
  <w:style w:type="character" w:default="1" w:styleId="a3">
    <w:name w:val="Default Paragraph Font"/>
    <w:uiPriority w:val="1"/>
    <w:semiHidden/>
    <w:unhideWhenUsed/>
  </w:style>
  <w:style w:type="table" w:default="1" w:styleId="a4">
    <w:name w:val="Normal Table"/>
    <w:uiPriority w:val="99"/>
    <w:semiHidden/>
    <w:unhideWhenUsed/>
    <w:tblPr>
      <w:tblInd w:w="0" w:type="dxa"/>
      <w:tblCellMar>
        <w:top w:w="0" w:type="dxa"/>
        <w:left w:w="108" w:type="dxa"/>
        <w:bottom w:w="0" w:type="dxa"/>
        <w:right w:w="108" w:type="dxa"/>
      </w:tblCellMar>
    </w:tblPr>
  </w:style>
  <w:style w:type="numbering" w:default="1" w:styleId="a5">
    <w:name w:val="No List"/>
    <w:uiPriority w:val="99"/>
    <w:semiHidden/>
    <w:unhideWhenUsed/>
  </w:style>
  <w:style w:type="paragraph" w:styleId="a6">
    <w:name w:val="header"/>
    <w:basedOn w:val="a2"/>
    <w:link w:val="a7"/>
    <w:uiPriority w:val="99"/>
    <w:unhideWhenUsed/>
    <w:rsid w:val="00CE06B9"/>
    <w:pPr>
      <w:tabs>
        <w:tab w:val="center" w:pos="4677"/>
        <w:tab w:val="right" w:pos="9355"/>
      </w:tabs>
      <w:spacing w:line="240" w:lineRule="auto"/>
      <w:ind w:firstLine="0"/>
    </w:pPr>
    <w:rPr>
      <w:rFonts w:eastAsiaTheme="minorEastAsia" w:cstheme="minorBidi"/>
      <w:sz w:val="24"/>
      <w:szCs w:val="22"/>
    </w:rPr>
  </w:style>
  <w:style w:type="character" w:customStyle="1" w:styleId="a7">
    <w:name w:val="Верхний колонтитул Знак"/>
    <w:basedOn w:val="a3"/>
    <w:link w:val="a6"/>
    <w:uiPriority w:val="99"/>
    <w:rsid w:val="00CE06B9"/>
    <w:rPr>
      <w:rFonts w:ascii="Times New Roman" w:eastAsiaTheme="minorEastAsia" w:hAnsi="Times New Roman"/>
      <w:sz w:val="24"/>
    </w:rPr>
  </w:style>
  <w:style w:type="paragraph" w:styleId="a8">
    <w:name w:val="footer"/>
    <w:basedOn w:val="a2"/>
    <w:link w:val="a9"/>
    <w:uiPriority w:val="99"/>
    <w:unhideWhenUsed/>
    <w:rsid w:val="00FE7029"/>
    <w:pPr>
      <w:tabs>
        <w:tab w:val="center" w:pos="4844"/>
        <w:tab w:val="right" w:pos="9689"/>
      </w:tabs>
      <w:spacing w:line="240" w:lineRule="auto"/>
      <w:ind w:firstLine="0"/>
    </w:pPr>
    <w:rPr>
      <w:rFonts w:eastAsiaTheme="minorEastAsia" w:cstheme="minorBidi"/>
      <w:sz w:val="24"/>
      <w:szCs w:val="22"/>
    </w:rPr>
  </w:style>
  <w:style w:type="character" w:customStyle="1" w:styleId="a9">
    <w:name w:val="Нижний колонтитул Знак"/>
    <w:basedOn w:val="a3"/>
    <w:link w:val="a8"/>
    <w:uiPriority w:val="99"/>
    <w:rsid w:val="00FE7029"/>
    <w:rPr>
      <w:rFonts w:ascii="Times New Roman" w:eastAsiaTheme="minorEastAsia" w:hAnsi="Times New Roman"/>
      <w:sz w:val="24"/>
    </w:rPr>
  </w:style>
  <w:style w:type="paragraph" w:styleId="aa">
    <w:name w:val="List Paragraph"/>
    <w:aliases w:val="References,маркированный,Абзац,Bullet_IRAO,Мой Список,List Paragraph_0,Bullets before,Конт-абзац"/>
    <w:basedOn w:val="a2"/>
    <w:link w:val="12"/>
    <w:qFormat/>
    <w:rsid w:val="003D4A56"/>
    <w:pPr>
      <w:ind w:left="720"/>
      <w:contextualSpacing/>
    </w:pPr>
  </w:style>
  <w:style w:type="character" w:styleId="ab">
    <w:name w:val="Hyperlink"/>
    <w:basedOn w:val="a3"/>
    <w:uiPriority w:val="99"/>
    <w:unhideWhenUsed/>
    <w:rsid w:val="002F2D45"/>
    <w:rPr>
      <w:color w:val="0563C1" w:themeColor="hyperlink"/>
      <w:u w:val="single"/>
    </w:rPr>
  </w:style>
  <w:style w:type="paragraph" w:styleId="ac">
    <w:name w:val="Balloon Text"/>
    <w:basedOn w:val="a2"/>
    <w:link w:val="ad"/>
    <w:uiPriority w:val="99"/>
    <w:unhideWhenUsed/>
    <w:qFormat/>
    <w:rsid w:val="002A1C37"/>
    <w:pPr>
      <w:spacing w:line="240" w:lineRule="auto"/>
    </w:pPr>
    <w:rPr>
      <w:rFonts w:ascii="Segoe UI" w:hAnsi="Segoe UI" w:cs="Segoe UI"/>
      <w:sz w:val="18"/>
      <w:szCs w:val="18"/>
    </w:rPr>
  </w:style>
  <w:style w:type="character" w:customStyle="1" w:styleId="ad">
    <w:name w:val="Текст выноски Знак"/>
    <w:basedOn w:val="a3"/>
    <w:link w:val="ac"/>
    <w:uiPriority w:val="99"/>
    <w:qFormat/>
    <w:rsid w:val="002A1C37"/>
    <w:rPr>
      <w:rFonts w:ascii="Segoe UI" w:hAnsi="Segoe UI" w:cs="Segoe UI"/>
      <w:sz w:val="18"/>
      <w:szCs w:val="18"/>
    </w:rPr>
  </w:style>
  <w:style w:type="paragraph" w:styleId="ae">
    <w:name w:val="footnote text"/>
    <w:basedOn w:val="a2"/>
    <w:link w:val="af"/>
    <w:uiPriority w:val="99"/>
    <w:unhideWhenUsed/>
    <w:rsid w:val="00FE7029"/>
    <w:pPr>
      <w:spacing w:line="240" w:lineRule="auto"/>
      <w:ind w:firstLine="284"/>
    </w:pPr>
    <w:rPr>
      <w:rFonts w:eastAsiaTheme="minorEastAsia" w:cstheme="minorBidi"/>
      <w:sz w:val="20"/>
      <w:szCs w:val="20"/>
    </w:rPr>
  </w:style>
  <w:style w:type="character" w:customStyle="1" w:styleId="af">
    <w:name w:val="Текст сноски Знак"/>
    <w:basedOn w:val="a3"/>
    <w:link w:val="ae"/>
    <w:uiPriority w:val="99"/>
    <w:rsid w:val="00FE7029"/>
    <w:rPr>
      <w:rFonts w:ascii="Times New Roman" w:eastAsiaTheme="minorEastAsia" w:hAnsi="Times New Roman"/>
      <w:sz w:val="20"/>
      <w:szCs w:val="20"/>
    </w:rPr>
  </w:style>
  <w:style w:type="character" w:styleId="af0">
    <w:name w:val="footnote reference"/>
    <w:basedOn w:val="a3"/>
    <w:uiPriority w:val="99"/>
    <w:unhideWhenUsed/>
    <w:rsid w:val="00FE7029"/>
    <w:rPr>
      <w:vertAlign w:val="superscript"/>
    </w:rPr>
  </w:style>
  <w:style w:type="character" w:customStyle="1" w:styleId="31">
    <w:name w:val="Заголовок 3 Знак"/>
    <w:basedOn w:val="a3"/>
    <w:link w:val="30"/>
    <w:rsid w:val="004C3F05"/>
    <w:rPr>
      <w:rFonts w:ascii="Times New Roman" w:eastAsia="Arial Unicode MS" w:hAnsi="Times New Roman" w:cs="Times New Roman"/>
      <w:sz w:val="28"/>
      <w:szCs w:val="20"/>
      <w:lang w:eastAsia="ru-RU"/>
    </w:rPr>
  </w:style>
  <w:style w:type="paragraph" w:styleId="af1">
    <w:name w:val="Body Text"/>
    <w:basedOn w:val="a2"/>
    <w:link w:val="af2"/>
    <w:unhideWhenUsed/>
    <w:rsid w:val="004C3F05"/>
    <w:pPr>
      <w:spacing w:before="240" w:line="240" w:lineRule="auto"/>
    </w:pPr>
    <w:rPr>
      <w:rFonts w:eastAsia="Times New Roman"/>
      <w:szCs w:val="20"/>
      <w:lang w:eastAsia="ru-RU"/>
    </w:rPr>
  </w:style>
  <w:style w:type="character" w:customStyle="1" w:styleId="af2">
    <w:name w:val="Основной текст Знак"/>
    <w:basedOn w:val="a3"/>
    <w:link w:val="af1"/>
    <w:qFormat/>
    <w:rsid w:val="004C3F05"/>
    <w:rPr>
      <w:rFonts w:ascii="Times New Roman" w:eastAsia="Times New Roman" w:hAnsi="Times New Roman" w:cs="Times New Roman"/>
      <w:sz w:val="28"/>
      <w:szCs w:val="20"/>
      <w:lang w:eastAsia="ru-RU"/>
    </w:rPr>
  </w:style>
  <w:style w:type="character" w:customStyle="1" w:styleId="11">
    <w:name w:val="Заголовок 1 Знак"/>
    <w:link w:val="10"/>
    <w:uiPriority w:val="9"/>
    <w:rsid w:val="00B13467"/>
    <w:rPr>
      <w:rFonts w:ascii="Arial" w:eastAsia="Times New Roman" w:hAnsi="Arial" w:cs="Times New Roman"/>
      <w:b/>
      <w:bCs/>
      <w:sz w:val="30"/>
      <w:szCs w:val="28"/>
    </w:rPr>
  </w:style>
  <w:style w:type="table" w:styleId="af3">
    <w:name w:val="Table Grid"/>
    <w:basedOn w:val="a4"/>
    <w:uiPriority w:val="39"/>
    <w:rsid w:val="00F22A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4">
    <w:name w:val="Normal (Web)"/>
    <w:aliases w:val="Обычный (веб) Знак1,Обычный (веб) Знак Знак,Обычный (веб) Знак Знак Знак Знак Знак Знак,Обычный (веб) Знак Знак Знак Знак,Обычный (веб) Знак Знак Знак Знак Знак Знак Знак Зн"/>
    <w:basedOn w:val="a2"/>
    <w:link w:val="af5"/>
    <w:uiPriority w:val="99"/>
    <w:unhideWhenUsed/>
    <w:qFormat/>
    <w:rsid w:val="00FA33EB"/>
    <w:pPr>
      <w:spacing w:before="100" w:beforeAutospacing="1" w:after="100" w:afterAutospacing="1" w:line="240" w:lineRule="auto"/>
    </w:pPr>
    <w:rPr>
      <w:rFonts w:eastAsia="Times New Roman"/>
      <w:sz w:val="24"/>
      <w:szCs w:val="24"/>
      <w:lang w:eastAsia="ru-RU"/>
    </w:rPr>
  </w:style>
  <w:style w:type="paragraph" w:customStyle="1" w:styleId="article-renderblock">
    <w:name w:val="article-render__block"/>
    <w:basedOn w:val="a2"/>
    <w:rsid w:val="009800C5"/>
    <w:pPr>
      <w:spacing w:before="100" w:beforeAutospacing="1" w:after="100" w:afterAutospacing="1" w:line="240" w:lineRule="auto"/>
    </w:pPr>
    <w:rPr>
      <w:rFonts w:eastAsia="Times New Roman"/>
      <w:sz w:val="24"/>
      <w:szCs w:val="24"/>
      <w:lang w:eastAsia="ru-RU"/>
    </w:rPr>
  </w:style>
  <w:style w:type="character" w:customStyle="1" w:styleId="21">
    <w:name w:val="Заголовок 2 Знак"/>
    <w:link w:val="20"/>
    <w:uiPriority w:val="9"/>
    <w:rsid w:val="00CE06B9"/>
    <w:rPr>
      <w:rFonts w:ascii="Arial" w:eastAsia="Times New Roman" w:hAnsi="Arial" w:cs="Times New Roman"/>
      <w:bCs/>
      <w:sz w:val="28"/>
      <w:szCs w:val="26"/>
    </w:rPr>
  </w:style>
  <w:style w:type="paragraph" w:customStyle="1" w:styleId="af6">
    <w:name w:val="Заголовок рисунка"/>
    <w:next w:val="a2"/>
    <w:qFormat/>
    <w:rsid w:val="00B13467"/>
    <w:pPr>
      <w:autoSpaceDE w:val="0"/>
      <w:autoSpaceDN w:val="0"/>
      <w:adjustRightInd w:val="0"/>
      <w:spacing w:before="120" w:after="240" w:line="240" w:lineRule="auto"/>
      <w:jc w:val="center"/>
      <w:outlineLvl w:val="2"/>
    </w:pPr>
    <w:rPr>
      <w:rFonts w:ascii="Times New Roman" w:eastAsia="Calibri" w:hAnsi="Times New Roman" w:cs="Times New Roman"/>
      <w:noProof/>
      <w:sz w:val="28"/>
      <w:szCs w:val="28"/>
    </w:rPr>
  </w:style>
  <w:style w:type="paragraph" w:customStyle="1" w:styleId="af7">
    <w:name w:val="Заголовок таблицы"/>
    <w:next w:val="a2"/>
    <w:link w:val="af8"/>
    <w:qFormat/>
    <w:rsid w:val="009570F9"/>
    <w:pPr>
      <w:autoSpaceDE w:val="0"/>
      <w:autoSpaceDN w:val="0"/>
      <w:adjustRightInd w:val="0"/>
      <w:spacing w:before="240" w:after="120" w:line="240" w:lineRule="auto"/>
      <w:ind w:left="1843" w:hanging="1843"/>
      <w:jc w:val="both"/>
      <w:outlineLvl w:val="2"/>
    </w:pPr>
    <w:rPr>
      <w:rFonts w:ascii="Times New Roman" w:eastAsia="Calibri" w:hAnsi="Times New Roman" w:cs="Times New Roman"/>
      <w:noProof/>
      <w:sz w:val="28"/>
      <w:szCs w:val="28"/>
    </w:rPr>
  </w:style>
  <w:style w:type="paragraph" w:customStyle="1" w:styleId="af9">
    <w:name w:val="Номер таблицы"/>
    <w:qFormat/>
    <w:rsid w:val="009570F9"/>
    <w:pPr>
      <w:spacing w:after="120" w:line="240" w:lineRule="auto"/>
      <w:jc w:val="right"/>
      <w:outlineLvl w:val="2"/>
    </w:pPr>
    <w:rPr>
      <w:rFonts w:ascii="Times New Roman" w:eastAsiaTheme="majorEastAsia" w:hAnsi="Times New Roman" w:cstheme="majorBidi"/>
      <w:bCs/>
      <w:sz w:val="28"/>
      <w:szCs w:val="26"/>
    </w:rPr>
  </w:style>
  <w:style w:type="paragraph" w:styleId="13">
    <w:name w:val="toc 1"/>
    <w:next w:val="a2"/>
    <w:link w:val="14"/>
    <w:autoRedefine/>
    <w:uiPriority w:val="39"/>
    <w:rsid w:val="00FE7029"/>
    <w:pPr>
      <w:tabs>
        <w:tab w:val="right" w:leader="dot" w:pos="9639"/>
      </w:tabs>
      <w:spacing w:after="0" w:line="360" w:lineRule="auto"/>
      <w:ind w:right="565"/>
    </w:pPr>
    <w:rPr>
      <w:rFonts w:ascii="Times New Roman" w:eastAsia="Times New Roman" w:hAnsi="Times New Roman" w:cs="Times New Roman"/>
      <w:sz w:val="28"/>
    </w:rPr>
  </w:style>
  <w:style w:type="paragraph" w:styleId="22">
    <w:name w:val="toc 2"/>
    <w:next w:val="a2"/>
    <w:autoRedefine/>
    <w:uiPriority w:val="39"/>
    <w:rsid w:val="00FE7029"/>
    <w:pPr>
      <w:tabs>
        <w:tab w:val="right" w:leader="dot" w:pos="9639"/>
      </w:tabs>
      <w:spacing w:after="0" w:line="360" w:lineRule="auto"/>
      <w:ind w:left="284" w:right="281"/>
    </w:pPr>
    <w:rPr>
      <w:rFonts w:ascii="Times New Roman" w:eastAsia="Times New Roman" w:hAnsi="Times New Roman" w:cs="Times New Roman"/>
      <w:sz w:val="28"/>
    </w:rPr>
  </w:style>
  <w:style w:type="paragraph" w:customStyle="1" w:styleId="a1">
    <w:name w:val="Список с чертой"/>
    <w:qFormat/>
    <w:rsid w:val="00FE7029"/>
    <w:pPr>
      <w:numPr>
        <w:numId w:val="9"/>
      </w:numPr>
      <w:tabs>
        <w:tab w:val="left" w:pos="1134"/>
      </w:tabs>
      <w:spacing w:after="0" w:line="360" w:lineRule="auto"/>
      <w:jc w:val="both"/>
    </w:pPr>
    <w:rPr>
      <w:rFonts w:ascii="Times New Roman" w:eastAsia="Calibri" w:hAnsi="Times New Roman" w:cs="Times New Roman"/>
      <w:sz w:val="28"/>
      <w:szCs w:val="28"/>
    </w:rPr>
  </w:style>
  <w:style w:type="paragraph" w:customStyle="1" w:styleId="afa">
    <w:name w:val="Текст таблицы"/>
    <w:link w:val="afb"/>
    <w:qFormat/>
    <w:rsid w:val="007B7350"/>
    <w:pPr>
      <w:spacing w:after="0" w:line="240" w:lineRule="auto"/>
      <w:jc w:val="center"/>
    </w:pPr>
    <w:rPr>
      <w:rFonts w:ascii="Times New Roman" w:eastAsia="Times New Roman" w:hAnsi="Times New Roman" w:cs="Times New Roman"/>
      <w:sz w:val="24"/>
    </w:rPr>
  </w:style>
  <w:style w:type="paragraph" w:customStyle="1" w:styleId="-">
    <w:name w:val="Текст таблицы - слева"/>
    <w:qFormat/>
    <w:rsid w:val="007B7350"/>
    <w:pPr>
      <w:spacing w:after="0" w:line="240" w:lineRule="auto"/>
    </w:pPr>
    <w:rPr>
      <w:rFonts w:ascii="Times New Roman" w:eastAsia="Times New Roman" w:hAnsi="Times New Roman" w:cs="Times New Roman"/>
      <w:sz w:val="24"/>
    </w:rPr>
  </w:style>
  <w:style w:type="paragraph" w:customStyle="1" w:styleId="-0">
    <w:name w:val="Текст таблицы - справа"/>
    <w:qFormat/>
    <w:rsid w:val="007B7350"/>
    <w:pPr>
      <w:spacing w:after="0" w:line="240" w:lineRule="auto"/>
      <w:jc w:val="right"/>
    </w:pPr>
    <w:rPr>
      <w:rFonts w:ascii="Times New Roman" w:eastAsia="Calibri" w:hAnsi="Times New Roman" w:cs="Times New Roman"/>
      <w:sz w:val="24"/>
    </w:rPr>
  </w:style>
  <w:style w:type="paragraph" w:customStyle="1" w:styleId="afc">
    <w:name w:val="Формула"/>
    <w:next w:val="a2"/>
    <w:qFormat/>
    <w:rsid w:val="00FE7029"/>
    <w:pPr>
      <w:spacing w:before="240" w:after="240" w:line="360" w:lineRule="auto"/>
      <w:jc w:val="right"/>
    </w:pPr>
    <w:rPr>
      <w:rFonts w:ascii="Times New Roman" w:eastAsia="Calibri" w:hAnsi="Times New Roman" w:cs="Times New Roman"/>
      <w:sz w:val="28"/>
      <w:szCs w:val="28"/>
    </w:rPr>
  </w:style>
  <w:style w:type="character" w:customStyle="1" w:styleId="40">
    <w:name w:val="Заголовок 4 Знак"/>
    <w:basedOn w:val="a3"/>
    <w:link w:val="4"/>
    <w:rsid w:val="007A31F0"/>
    <w:rPr>
      <w:rFonts w:asciiTheme="majorHAnsi" w:eastAsiaTheme="majorEastAsia" w:hAnsiTheme="majorHAnsi" w:cstheme="majorBidi"/>
      <w:b/>
      <w:bCs/>
      <w:i/>
      <w:iCs/>
      <w:color w:val="5B9BD5" w:themeColor="accent1"/>
      <w:sz w:val="28"/>
      <w:szCs w:val="28"/>
    </w:rPr>
  </w:style>
  <w:style w:type="character" w:styleId="afd">
    <w:name w:val="Strong"/>
    <w:basedOn w:val="a3"/>
    <w:qFormat/>
    <w:rsid w:val="004758FF"/>
    <w:rPr>
      <w:b/>
      <w:bCs/>
    </w:rPr>
  </w:style>
  <w:style w:type="character" w:customStyle="1" w:styleId="copytarget">
    <w:name w:val="copy_target"/>
    <w:basedOn w:val="a3"/>
    <w:rsid w:val="0090418E"/>
  </w:style>
  <w:style w:type="paragraph" w:styleId="HTML">
    <w:name w:val="HTML Address"/>
    <w:basedOn w:val="a2"/>
    <w:link w:val="HTML0"/>
    <w:uiPriority w:val="99"/>
    <w:semiHidden/>
    <w:unhideWhenUsed/>
    <w:rsid w:val="00E02027"/>
    <w:pPr>
      <w:tabs>
        <w:tab w:val="clear" w:pos="1134"/>
      </w:tabs>
      <w:spacing w:line="240" w:lineRule="auto"/>
      <w:ind w:firstLine="0"/>
      <w:jc w:val="left"/>
    </w:pPr>
    <w:rPr>
      <w:rFonts w:eastAsia="Times New Roman"/>
      <w:i/>
      <w:iCs/>
      <w:sz w:val="24"/>
      <w:szCs w:val="24"/>
      <w:lang w:eastAsia="ru-RU"/>
    </w:rPr>
  </w:style>
  <w:style w:type="character" w:customStyle="1" w:styleId="HTML0">
    <w:name w:val="Адрес HTML Знак"/>
    <w:basedOn w:val="a3"/>
    <w:link w:val="HTML"/>
    <w:uiPriority w:val="99"/>
    <w:semiHidden/>
    <w:rsid w:val="00E02027"/>
    <w:rPr>
      <w:rFonts w:ascii="Times New Roman" w:eastAsia="Times New Roman" w:hAnsi="Times New Roman" w:cs="Times New Roman"/>
      <w:i/>
      <w:iCs/>
      <w:sz w:val="24"/>
      <w:szCs w:val="24"/>
      <w:lang w:eastAsia="ru-RU"/>
    </w:rPr>
  </w:style>
  <w:style w:type="table" w:customStyle="1" w:styleId="81">
    <w:name w:val="Сетка таблицы8"/>
    <w:basedOn w:val="a4"/>
    <w:next w:val="af3"/>
    <w:uiPriority w:val="59"/>
    <w:rsid w:val="00BC556D"/>
    <w:pPr>
      <w:spacing w:after="0" w:line="240" w:lineRule="auto"/>
    </w:pPr>
    <w:rPr>
      <w:rFonts w:ascii="Calibri" w:eastAsia="MS Mincho"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Сетка таблицы9"/>
    <w:basedOn w:val="a4"/>
    <w:next w:val="af3"/>
    <w:uiPriority w:val="59"/>
    <w:rsid w:val="00BC556D"/>
    <w:pPr>
      <w:spacing w:after="0" w:line="240" w:lineRule="auto"/>
    </w:pPr>
    <w:rPr>
      <w:rFonts w:ascii="Calibri" w:eastAsia="MS Mincho"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b">
    <w:name w:val="Текст таблицы Знак"/>
    <w:link w:val="afa"/>
    <w:rsid w:val="00BC556D"/>
    <w:rPr>
      <w:rFonts w:ascii="Times New Roman" w:eastAsia="Times New Roman" w:hAnsi="Times New Roman" w:cs="Times New Roman"/>
      <w:sz w:val="24"/>
    </w:rPr>
  </w:style>
  <w:style w:type="character" w:customStyle="1" w:styleId="af8">
    <w:name w:val="Заголовок таблицы Знак"/>
    <w:link w:val="af7"/>
    <w:locked/>
    <w:rsid w:val="009570F9"/>
    <w:rPr>
      <w:rFonts w:ascii="Times New Roman" w:eastAsia="Calibri" w:hAnsi="Times New Roman" w:cs="Times New Roman"/>
      <w:noProof/>
      <w:sz w:val="28"/>
      <w:szCs w:val="28"/>
    </w:rPr>
  </w:style>
  <w:style w:type="table" w:customStyle="1" w:styleId="32">
    <w:name w:val="Сетка таблицы3"/>
    <w:basedOn w:val="a4"/>
    <w:next w:val="af3"/>
    <w:uiPriority w:val="59"/>
    <w:rsid w:val="00F356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0">
    <w:name w:val="Заголовок 5 Знак"/>
    <w:basedOn w:val="a3"/>
    <w:link w:val="5"/>
    <w:rsid w:val="001063CD"/>
    <w:rPr>
      <w:rFonts w:ascii="Cambria" w:eastAsia="Times New Roman" w:hAnsi="Cambria" w:cs="Times New Roman"/>
      <w:color w:val="365F91"/>
      <w:sz w:val="20"/>
      <w:szCs w:val="20"/>
      <w:lang w:val="x-none" w:eastAsia="x-none"/>
    </w:rPr>
  </w:style>
  <w:style w:type="character" w:customStyle="1" w:styleId="60">
    <w:name w:val="Заголовок 6 Знак"/>
    <w:basedOn w:val="a3"/>
    <w:link w:val="6"/>
    <w:uiPriority w:val="9"/>
    <w:rsid w:val="001063CD"/>
    <w:rPr>
      <w:rFonts w:ascii="Cambria" w:eastAsia="Times New Roman" w:hAnsi="Cambria" w:cs="Times New Roman"/>
      <w:i/>
      <w:iCs/>
      <w:color w:val="243F60"/>
      <w:sz w:val="20"/>
      <w:szCs w:val="20"/>
      <w:lang w:val="x-none" w:eastAsia="x-none"/>
    </w:rPr>
  </w:style>
  <w:style w:type="character" w:customStyle="1" w:styleId="70">
    <w:name w:val="Заголовок 7 Знак"/>
    <w:basedOn w:val="a3"/>
    <w:link w:val="7"/>
    <w:uiPriority w:val="9"/>
    <w:semiHidden/>
    <w:rsid w:val="001063CD"/>
    <w:rPr>
      <w:rFonts w:ascii="Cambria" w:eastAsia="Times New Roman" w:hAnsi="Cambria" w:cs="Times New Roman"/>
      <w:i/>
      <w:iCs/>
      <w:color w:val="243F60"/>
      <w:sz w:val="20"/>
      <w:szCs w:val="20"/>
      <w:lang w:val="x-none" w:eastAsia="x-none"/>
    </w:rPr>
  </w:style>
  <w:style w:type="character" w:customStyle="1" w:styleId="80">
    <w:name w:val="Заголовок 8 Знак"/>
    <w:basedOn w:val="a3"/>
    <w:link w:val="8"/>
    <w:semiHidden/>
    <w:rsid w:val="001063CD"/>
    <w:rPr>
      <w:rFonts w:ascii="Cambria" w:eastAsia="Times New Roman" w:hAnsi="Cambria" w:cs="Times New Roman"/>
      <w:color w:val="404040"/>
      <w:sz w:val="20"/>
      <w:szCs w:val="20"/>
      <w:lang w:val="x-none" w:eastAsia="x-none"/>
    </w:rPr>
  </w:style>
  <w:style w:type="paragraph" w:customStyle="1" w:styleId="Style12">
    <w:name w:val="Style12"/>
    <w:basedOn w:val="a2"/>
    <w:uiPriority w:val="99"/>
    <w:rsid w:val="001063CD"/>
    <w:pPr>
      <w:widowControl w:val="0"/>
      <w:tabs>
        <w:tab w:val="clear" w:pos="1134"/>
      </w:tabs>
      <w:autoSpaceDE w:val="0"/>
      <w:autoSpaceDN w:val="0"/>
      <w:adjustRightInd w:val="0"/>
      <w:spacing w:line="276" w:lineRule="exact"/>
      <w:ind w:firstLine="562"/>
    </w:pPr>
    <w:rPr>
      <w:rFonts w:eastAsia="Times New Roman"/>
      <w:sz w:val="24"/>
      <w:szCs w:val="24"/>
    </w:rPr>
  </w:style>
  <w:style w:type="character" w:customStyle="1" w:styleId="FontStyle75">
    <w:name w:val="Font Style75"/>
    <w:uiPriority w:val="99"/>
    <w:rsid w:val="001063CD"/>
    <w:rPr>
      <w:rFonts w:ascii="Times New Roman" w:hAnsi="Times New Roman" w:cs="Times New Roman"/>
      <w:color w:val="000000"/>
      <w:sz w:val="22"/>
      <w:szCs w:val="22"/>
    </w:rPr>
  </w:style>
  <w:style w:type="character" w:customStyle="1" w:styleId="apple-converted-space">
    <w:name w:val="apple-converted-space"/>
    <w:basedOn w:val="a3"/>
    <w:qFormat/>
    <w:rsid w:val="001063CD"/>
  </w:style>
  <w:style w:type="character" w:customStyle="1" w:styleId="12">
    <w:name w:val="Абзац списка Знак1"/>
    <w:aliases w:val="References Знак,маркированный Знак,Абзац Знак,Bullet_IRAO Знак,Мой Список Знак,List Paragraph_0 Знак,Bullets before Знак,Конт-абзац Знак1"/>
    <w:link w:val="aa"/>
    <w:uiPriority w:val="34"/>
    <w:locked/>
    <w:rsid w:val="001063CD"/>
    <w:rPr>
      <w:rFonts w:ascii="Times New Roman" w:eastAsia="Calibri" w:hAnsi="Times New Roman" w:cs="Times New Roman"/>
      <w:sz w:val="28"/>
      <w:szCs w:val="28"/>
    </w:rPr>
  </w:style>
  <w:style w:type="paragraph" w:customStyle="1" w:styleId="Default">
    <w:name w:val="Default"/>
    <w:uiPriority w:val="99"/>
    <w:rsid w:val="001063CD"/>
    <w:pPr>
      <w:autoSpaceDE w:val="0"/>
      <w:autoSpaceDN w:val="0"/>
      <w:adjustRightInd w:val="0"/>
      <w:spacing w:after="0" w:line="240" w:lineRule="auto"/>
    </w:pPr>
    <w:rPr>
      <w:rFonts w:ascii="Calibri" w:eastAsia="Calibri" w:hAnsi="Calibri" w:cs="Calibri"/>
      <w:color w:val="000000"/>
      <w:sz w:val="24"/>
      <w:szCs w:val="24"/>
    </w:rPr>
  </w:style>
  <w:style w:type="paragraph" w:customStyle="1" w:styleId="afe">
    <w:name w:val="Стиль"/>
    <w:basedOn w:val="a2"/>
    <w:rsid w:val="001063CD"/>
    <w:pPr>
      <w:tabs>
        <w:tab w:val="clear" w:pos="1134"/>
      </w:tabs>
      <w:autoSpaceDE w:val="0"/>
      <w:autoSpaceDN w:val="0"/>
      <w:spacing w:line="240" w:lineRule="auto"/>
    </w:pPr>
    <w:rPr>
      <w:sz w:val="24"/>
      <w:szCs w:val="24"/>
    </w:rPr>
  </w:style>
  <w:style w:type="paragraph" w:styleId="aff">
    <w:name w:val="Body Text Indent"/>
    <w:basedOn w:val="a2"/>
    <w:link w:val="aff0"/>
    <w:rsid w:val="001063CD"/>
    <w:pPr>
      <w:tabs>
        <w:tab w:val="clear" w:pos="1134"/>
      </w:tabs>
      <w:ind w:firstLine="567"/>
    </w:pPr>
    <w:rPr>
      <w:rFonts w:eastAsia="Times New Roman"/>
      <w:sz w:val="24"/>
      <w:szCs w:val="24"/>
      <w:lang w:val="x-none" w:eastAsia="ru-RU"/>
    </w:rPr>
  </w:style>
  <w:style w:type="character" w:customStyle="1" w:styleId="aff0">
    <w:name w:val="Основной текст с отступом Знак"/>
    <w:basedOn w:val="a3"/>
    <w:link w:val="aff"/>
    <w:rsid w:val="001063CD"/>
    <w:rPr>
      <w:rFonts w:ascii="Times New Roman" w:eastAsia="Times New Roman" w:hAnsi="Times New Roman" w:cs="Times New Roman"/>
      <w:sz w:val="24"/>
      <w:szCs w:val="24"/>
      <w:lang w:val="x-none" w:eastAsia="ru-RU"/>
    </w:rPr>
  </w:style>
  <w:style w:type="character" w:customStyle="1" w:styleId="aff1">
    <w:name w:val="Абзац списка Знак"/>
    <w:aliases w:val="Конт-абзац Знак"/>
    <w:uiPriority w:val="34"/>
    <w:qFormat/>
    <w:rsid w:val="001063CD"/>
    <w:rPr>
      <w:rFonts w:ascii="Times New Roman" w:eastAsia="Times New Roman" w:hAnsi="Times New Roman" w:cs="Times New Roman"/>
      <w:sz w:val="24"/>
      <w:szCs w:val="24"/>
      <w:lang w:eastAsia="ru-RU"/>
    </w:rPr>
  </w:style>
  <w:style w:type="character" w:customStyle="1" w:styleId="23">
    <w:name w:val="Основной текст (2)_"/>
    <w:rsid w:val="001063CD"/>
    <w:rPr>
      <w:rFonts w:ascii="Times New Roman" w:eastAsia="Times New Roman" w:hAnsi="Times New Roman" w:cs="Times New Roman"/>
      <w:b w:val="0"/>
      <w:bCs w:val="0"/>
      <w:i w:val="0"/>
      <w:iCs w:val="0"/>
      <w:smallCaps w:val="0"/>
      <w:strike w:val="0"/>
      <w:sz w:val="28"/>
      <w:szCs w:val="28"/>
      <w:u w:val="none"/>
    </w:rPr>
  </w:style>
  <w:style w:type="character" w:customStyle="1" w:styleId="33">
    <w:name w:val="Основной текст (3)_"/>
    <w:link w:val="34"/>
    <w:rsid w:val="001063CD"/>
    <w:rPr>
      <w:rFonts w:ascii="Times New Roman" w:eastAsia="Times New Roman" w:hAnsi="Times New Roman" w:cs="Times New Roman"/>
      <w:b/>
      <w:bCs/>
      <w:sz w:val="28"/>
      <w:szCs w:val="28"/>
      <w:shd w:val="clear" w:color="auto" w:fill="FFFFFF"/>
    </w:rPr>
  </w:style>
  <w:style w:type="character" w:customStyle="1" w:styleId="24">
    <w:name w:val="Основной текст (2)"/>
    <w:rsid w:val="001063CD"/>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paragraph" w:customStyle="1" w:styleId="34">
    <w:name w:val="Основной текст (3)"/>
    <w:basedOn w:val="a2"/>
    <w:link w:val="33"/>
    <w:rsid w:val="001063CD"/>
    <w:pPr>
      <w:widowControl w:val="0"/>
      <w:shd w:val="clear" w:color="auto" w:fill="FFFFFF"/>
      <w:tabs>
        <w:tab w:val="clear" w:pos="1134"/>
      </w:tabs>
      <w:spacing w:line="0" w:lineRule="atLeast"/>
      <w:jc w:val="center"/>
    </w:pPr>
    <w:rPr>
      <w:rFonts w:eastAsia="Times New Roman"/>
      <w:b/>
      <w:bCs/>
    </w:rPr>
  </w:style>
  <w:style w:type="numbering" w:customStyle="1" w:styleId="15">
    <w:name w:val="Нет списка1"/>
    <w:next w:val="a5"/>
    <w:uiPriority w:val="99"/>
    <w:semiHidden/>
    <w:unhideWhenUsed/>
    <w:rsid w:val="001063CD"/>
  </w:style>
  <w:style w:type="paragraph" w:styleId="25">
    <w:name w:val="Body Text Indent 2"/>
    <w:basedOn w:val="a2"/>
    <w:link w:val="26"/>
    <w:unhideWhenUsed/>
    <w:rsid w:val="001063CD"/>
    <w:pPr>
      <w:tabs>
        <w:tab w:val="clear" w:pos="1134"/>
      </w:tabs>
      <w:spacing w:after="120" w:line="480" w:lineRule="auto"/>
      <w:ind w:left="283"/>
    </w:pPr>
    <w:rPr>
      <w:szCs w:val="22"/>
    </w:rPr>
  </w:style>
  <w:style w:type="character" w:customStyle="1" w:styleId="26">
    <w:name w:val="Основной текст с отступом 2 Знак"/>
    <w:basedOn w:val="a3"/>
    <w:link w:val="25"/>
    <w:rsid w:val="001063CD"/>
    <w:rPr>
      <w:rFonts w:ascii="Times New Roman" w:eastAsia="Calibri" w:hAnsi="Times New Roman" w:cs="Times New Roman"/>
      <w:sz w:val="28"/>
    </w:rPr>
  </w:style>
  <w:style w:type="paragraph" w:styleId="27">
    <w:name w:val="Body Text 2"/>
    <w:basedOn w:val="a2"/>
    <w:link w:val="28"/>
    <w:rsid w:val="001063CD"/>
    <w:pPr>
      <w:tabs>
        <w:tab w:val="clear" w:pos="1134"/>
      </w:tabs>
      <w:spacing w:after="120" w:line="480" w:lineRule="auto"/>
    </w:pPr>
    <w:rPr>
      <w:rFonts w:eastAsia="Times New Roman"/>
      <w:sz w:val="24"/>
      <w:szCs w:val="24"/>
      <w:lang w:val="x-none" w:eastAsia="ru-RU"/>
    </w:rPr>
  </w:style>
  <w:style w:type="character" w:customStyle="1" w:styleId="28">
    <w:name w:val="Основной текст 2 Знак"/>
    <w:basedOn w:val="a3"/>
    <w:link w:val="27"/>
    <w:rsid w:val="001063CD"/>
    <w:rPr>
      <w:rFonts w:ascii="Times New Roman" w:eastAsia="Times New Roman" w:hAnsi="Times New Roman" w:cs="Times New Roman"/>
      <w:sz w:val="24"/>
      <w:szCs w:val="24"/>
      <w:lang w:val="x-none" w:eastAsia="ru-RU"/>
    </w:rPr>
  </w:style>
  <w:style w:type="paragraph" w:styleId="35">
    <w:name w:val="Body Text 3"/>
    <w:basedOn w:val="a2"/>
    <w:link w:val="36"/>
    <w:unhideWhenUsed/>
    <w:rsid w:val="001063CD"/>
    <w:pPr>
      <w:tabs>
        <w:tab w:val="clear" w:pos="1134"/>
      </w:tabs>
      <w:spacing w:after="120"/>
    </w:pPr>
    <w:rPr>
      <w:rFonts w:ascii="Calibri" w:hAnsi="Calibri"/>
      <w:sz w:val="16"/>
      <w:szCs w:val="16"/>
      <w:lang w:val="x-none" w:eastAsia="x-none"/>
    </w:rPr>
  </w:style>
  <w:style w:type="character" w:customStyle="1" w:styleId="36">
    <w:name w:val="Основной текст 3 Знак"/>
    <w:basedOn w:val="a3"/>
    <w:link w:val="35"/>
    <w:rsid w:val="001063CD"/>
    <w:rPr>
      <w:rFonts w:ascii="Calibri" w:eastAsia="Calibri" w:hAnsi="Calibri" w:cs="Times New Roman"/>
      <w:sz w:val="16"/>
      <w:szCs w:val="16"/>
      <w:lang w:val="x-none" w:eastAsia="x-none"/>
    </w:rPr>
  </w:style>
  <w:style w:type="paragraph" w:styleId="aff2">
    <w:name w:val="Title"/>
    <w:basedOn w:val="a2"/>
    <w:link w:val="16"/>
    <w:qFormat/>
    <w:rsid w:val="001063CD"/>
    <w:pPr>
      <w:tabs>
        <w:tab w:val="clear" w:pos="1134"/>
      </w:tabs>
      <w:spacing w:line="240" w:lineRule="auto"/>
      <w:jc w:val="center"/>
    </w:pPr>
    <w:rPr>
      <w:rFonts w:eastAsia="Times New Roman"/>
      <w:lang w:val="x-none" w:eastAsia="ru-RU"/>
    </w:rPr>
  </w:style>
  <w:style w:type="character" w:customStyle="1" w:styleId="aff3">
    <w:name w:val="Название Знак"/>
    <w:basedOn w:val="a3"/>
    <w:uiPriority w:val="10"/>
    <w:rsid w:val="001063CD"/>
    <w:rPr>
      <w:rFonts w:asciiTheme="majorHAnsi" w:eastAsiaTheme="majorEastAsia" w:hAnsiTheme="majorHAnsi" w:cstheme="majorBidi"/>
      <w:color w:val="323E4F" w:themeColor="text2" w:themeShade="BF"/>
      <w:spacing w:val="5"/>
      <w:kern w:val="28"/>
      <w:sz w:val="52"/>
      <w:szCs w:val="52"/>
    </w:rPr>
  </w:style>
  <w:style w:type="character" w:customStyle="1" w:styleId="16">
    <w:name w:val="Название Знак1"/>
    <w:link w:val="aff2"/>
    <w:rsid w:val="001063CD"/>
    <w:rPr>
      <w:rFonts w:ascii="Times New Roman" w:eastAsia="Times New Roman" w:hAnsi="Times New Roman" w:cs="Times New Roman"/>
      <w:sz w:val="28"/>
      <w:szCs w:val="28"/>
      <w:lang w:val="x-none" w:eastAsia="ru-RU"/>
    </w:rPr>
  </w:style>
  <w:style w:type="table" w:customStyle="1" w:styleId="17">
    <w:name w:val="Сетка таблицы1"/>
    <w:basedOn w:val="a4"/>
    <w:next w:val="af3"/>
    <w:uiPriority w:val="59"/>
    <w:rsid w:val="001063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список с точками"/>
    <w:basedOn w:val="a2"/>
    <w:rsid w:val="001063CD"/>
    <w:pPr>
      <w:numPr>
        <w:numId w:val="10"/>
      </w:numPr>
      <w:tabs>
        <w:tab w:val="clear" w:pos="1134"/>
      </w:tabs>
      <w:spacing w:line="312" w:lineRule="auto"/>
    </w:pPr>
    <w:rPr>
      <w:rFonts w:eastAsia="Times New Roman"/>
      <w:sz w:val="24"/>
      <w:szCs w:val="24"/>
    </w:rPr>
  </w:style>
  <w:style w:type="paragraph" w:customStyle="1" w:styleId="18">
    <w:name w:val="Абзац списка1"/>
    <w:basedOn w:val="a2"/>
    <w:qFormat/>
    <w:rsid w:val="001063CD"/>
    <w:pPr>
      <w:tabs>
        <w:tab w:val="clear" w:pos="1134"/>
      </w:tabs>
      <w:suppressAutoHyphens/>
      <w:spacing w:line="240" w:lineRule="auto"/>
      <w:ind w:left="708"/>
    </w:pPr>
    <w:rPr>
      <w:rFonts w:eastAsia="Times New Roman"/>
      <w:szCs w:val="24"/>
      <w:lang w:eastAsia="zh-CN"/>
    </w:rPr>
  </w:style>
  <w:style w:type="paragraph" w:styleId="aff4">
    <w:name w:val="endnote text"/>
    <w:basedOn w:val="a2"/>
    <w:link w:val="aff5"/>
    <w:uiPriority w:val="99"/>
    <w:semiHidden/>
    <w:unhideWhenUsed/>
    <w:rsid w:val="001063CD"/>
    <w:pPr>
      <w:tabs>
        <w:tab w:val="clear" w:pos="1134"/>
      </w:tabs>
      <w:spacing w:line="240" w:lineRule="auto"/>
    </w:pPr>
    <w:rPr>
      <w:rFonts w:ascii="Calibri" w:hAnsi="Calibri"/>
      <w:sz w:val="20"/>
      <w:szCs w:val="20"/>
      <w:lang w:val="x-none" w:eastAsia="x-none"/>
    </w:rPr>
  </w:style>
  <w:style w:type="character" w:customStyle="1" w:styleId="aff5">
    <w:name w:val="Текст концевой сноски Знак"/>
    <w:basedOn w:val="a3"/>
    <w:link w:val="aff4"/>
    <w:uiPriority w:val="99"/>
    <w:semiHidden/>
    <w:rsid w:val="001063CD"/>
    <w:rPr>
      <w:rFonts w:ascii="Calibri" w:eastAsia="Calibri" w:hAnsi="Calibri" w:cs="Times New Roman"/>
      <w:sz w:val="20"/>
      <w:szCs w:val="20"/>
      <w:lang w:val="x-none" w:eastAsia="x-none"/>
    </w:rPr>
  </w:style>
  <w:style w:type="character" w:styleId="aff6">
    <w:name w:val="endnote reference"/>
    <w:uiPriority w:val="99"/>
    <w:semiHidden/>
    <w:unhideWhenUsed/>
    <w:rsid w:val="001063CD"/>
    <w:rPr>
      <w:vertAlign w:val="superscript"/>
    </w:rPr>
  </w:style>
  <w:style w:type="paragraph" w:customStyle="1" w:styleId="a0">
    <w:name w:val="Маркированный."/>
    <w:basedOn w:val="a2"/>
    <w:rsid w:val="001063CD"/>
    <w:pPr>
      <w:numPr>
        <w:numId w:val="11"/>
      </w:numPr>
      <w:tabs>
        <w:tab w:val="clear" w:pos="1134"/>
      </w:tabs>
      <w:spacing w:line="240" w:lineRule="auto"/>
      <w:ind w:left="1066" w:hanging="357"/>
    </w:pPr>
    <w:rPr>
      <w:sz w:val="24"/>
      <w:szCs w:val="22"/>
    </w:rPr>
  </w:style>
  <w:style w:type="paragraph" w:customStyle="1" w:styleId="afa0">
    <w:name w:val="afa"/>
    <w:basedOn w:val="a2"/>
    <w:rsid w:val="001063CD"/>
    <w:pPr>
      <w:tabs>
        <w:tab w:val="clear" w:pos="1134"/>
      </w:tabs>
      <w:spacing w:before="100" w:beforeAutospacing="1" w:after="100" w:afterAutospacing="1" w:line="240" w:lineRule="auto"/>
    </w:pPr>
    <w:rPr>
      <w:rFonts w:eastAsia="Times New Roman"/>
      <w:sz w:val="24"/>
      <w:szCs w:val="24"/>
    </w:rPr>
  </w:style>
  <w:style w:type="table" w:customStyle="1" w:styleId="110">
    <w:name w:val="Сетка таблицы11"/>
    <w:basedOn w:val="a4"/>
    <w:next w:val="af3"/>
    <w:rsid w:val="001063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Сетка таблицы5"/>
    <w:basedOn w:val="a4"/>
    <w:next w:val="af3"/>
    <w:uiPriority w:val="59"/>
    <w:rsid w:val="001063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
    <w:next w:val="a5"/>
    <w:uiPriority w:val="99"/>
    <w:semiHidden/>
    <w:unhideWhenUsed/>
    <w:rsid w:val="001063CD"/>
  </w:style>
  <w:style w:type="paragraph" w:customStyle="1" w:styleId="DefinitionTerm">
    <w:name w:val="Definition Term"/>
    <w:basedOn w:val="a2"/>
    <w:next w:val="DefinitionList"/>
    <w:uiPriority w:val="99"/>
    <w:rsid w:val="001063CD"/>
    <w:pPr>
      <w:tabs>
        <w:tab w:val="clear" w:pos="1134"/>
      </w:tabs>
      <w:autoSpaceDE w:val="0"/>
      <w:autoSpaceDN w:val="0"/>
      <w:adjustRightInd w:val="0"/>
      <w:spacing w:line="240" w:lineRule="auto"/>
    </w:pPr>
    <w:rPr>
      <w:sz w:val="24"/>
      <w:szCs w:val="24"/>
    </w:rPr>
  </w:style>
  <w:style w:type="paragraph" w:customStyle="1" w:styleId="DefinitionList">
    <w:name w:val="Definition List"/>
    <w:basedOn w:val="a2"/>
    <w:next w:val="DefinitionTerm"/>
    <w:uiPriority w:val="99"/>
    <w:rsid w:val="001063CD"/>
    <w:pPr>
      <w:tabs>
        <w:tab w:val="clear" w:pos="1134"/>
      </w:tabs>
      <w:autoSpaceDE w:val="0"/>
      <w:autoSpaceDN w:val="0"/>
      <w:adjustRightInd w:val="0"/>
      <w:spacing w:line="240" w:lineRule="auto"/>
      <w:ind w:left="360"/>
    </w:pPr>
    <w:rPr>
      <w:sz w:val="24"/>
      <w:szCs w:val="24"/>
    </w:rPr>
  </w:style>
  <w:style w:type="character" w:customStyle="1" w:styleId="Definition">
    <w:name w:val="Definition"/>
    <w:uiPriority w:val="99"/>
    <w:rsid w:val="001063CD"/>
    <w:rPr>
      <w:i/>
      <w:iCs/>
    </w:rPr>
  </w:style>
  <w:style w:type="paragraph" w:customStyle="1" w:styleId="H1">
    <w:name w:val="H1"/>
    <w:basedOn w:val="a2"/>
    <w:next w:val="a2"/>
    <w:uiPriority w:val="99"/>
    <w:rsid w:val="001063CD"/>
    <w:pPr>
      <w:keepNext/>
      <w:tabs>
        <w:tab w:val="clear" w:pos="1134"/>
      </w:tabs>
      <w:autoSpaceDE w:val="0"/>
      <w:autoSpaceDN w:val="0"/>
      <w:adjustRightInd w:val="0"/>
      <w:spacing w:before="100" w:after="100" w:line="240" w:lineRule="auto"/>
      <w:outlineLvl w:val="1"/>
    </w:pPr>
    <w:rPr>
      <w:b/>
      <w:bCs/>
      <w:kern w:val="36"/>
      <w:sz w:val="48"/>
      <w:szCs w:val="48"/>
    </w:rPr>
  </w:style>
  <w:style w:type="paragraph" w:customStyle="1" w:styleId="H2">
    <w:name w:val="H2"/>
    <w:basedOn w:val="a2"/>
    <w:next w:val="a2"/>
    <w:uiPriority w:val="99"/>
    <w:rsid w:val="001063CD"/>
    <w:pPr>
      <w:keepNext/>
      <w:tabs>
        <w:tab w:val="clear" w:pos="1134"/>
      </w:tabs>
      <w:autoSpaceDE w:val="0"/>
      <w:autoSpaceDN w:val="0"/>
      <w:adjustRightInd w:val="0"/>
      <w:spacing w:before="100" w:after="100" w:line="240" w:lineRule="auto"/>
      <w:outlineLvl w:val="2"/>
    </w:pPr>
    <w:rPr>
      <w:b/>
      <w:bCs/>
      <w:sz w:val="36"/>
      <w:szCs w:val="36"/>
    </w:rPr>
  </w:style>
  <w:style w:type="paragraph" w:customStyle="1" w:styleId="H3">
    <w:name w:val="H3"/>
    <w:basedOn w:val="a2"/>
    <w:next w:val="a2"/>
    <w:uiPriority w:val="99"/>
    <w:rsid w:val="001063CD"/>
    <w:pPr>
      <w:keepNext/>
      <w:tabs>
        <w:tab w:val="clear" w:pos="1134"/>
      </w:tabs>
      <w:autoSpaceDE w:val="0"/>
      <w:autoSpaceDN w:val="0"/>
      <w:adjustRightInd w:val="0"/>
      <w:spacing w:before="100" w:after="100" w:line="240" w:lineRule="auto"/>
      <w:outlineLvl w:val="3"/>
    </w:pPr>
    <w:rPr>
      <w:b/>
      <w:bCs/>
    </w:rPr>
  </w:style>
  <w:style w:type="paragraph" w:customStyle="1" w:styleId="H4">
    <w:name w:val="H4"/>
    <w:basedOn w:val="a2"/>
    <w:next w:val="a2"/>
    <w:uiPriority w:val="99"/>
    <w:rsid w:val="001063CD"/>
    <w:pPr>
      <w:keepNext/>
      <w:tabs>
        <w:tab w:val="clear" w:pos="1134"/>
      </w:tabs>
      <w:autoSpaceDE w:val="0"/>
      <w:autoSpaceDN w:val="0"/>
      <w:adjustRightInd w:val="0"/>
      <w:spacing w:before="100" w:after="100" w:line="240" w:lineRule="auto"/>
      <w:outlineLvl w:val="4"/>
    </w:pPr>
    <w:rPr>
      <w:b/>
      <w:bCs/>
      <w:sz w:val="24"/>
      <w:szCs w:val="24"/>
    </w:rPr>
  </w:style>
  <w:style w:type="paragraph" w:customStyle="1" w:styleId="H5">
    <w:name w:val="H5"/>
    <w:basedOn w:val="a2"/>
    <w:next w:val="a2"/>
    <w:uiPriority w:val="99"/>
    <w:rsid w:val="001063CD"/>
    <w:pPr>
      <w:keepNext/>
      <w:tabs>
        <w:tab w:val="clear" w:pos="1134"/>
      </w:tabs>
      <w:autoSpaceDE w:val="0"/>
      <w:autoSpaceDN w:val="0"/>
      <w:adjustRightInd w:val="0"/>
      <w:spacing w:before="100" w:after="100" w:line="240" w:lineRule="auto"/>
      <w:outlineLvl w:val="5"/>
    </w:pPr>
    <w:rPr>
      <w:b/>
      <w:bCs/>
      <w:sz w:val="20"/>
      <w:szCs w:val="20"/>
    </w:rPr>
  </w:style>
  <w:style w:type="paragraph" w:customStyle="1" w:styleId="H6">
    <w:name w:val="H6"/>
    <w:basedOn w:val="a2"/>
    <w:next w:val="a2"/>
    <w:uiPriority w:val="99"/>
    <w:rsid w:val="001063CD"/>
    <w:pPr>
      <w:keepNext/>
      <w:tabs>
        <w:tab w:val="clear" w:pos="1134"/>
      </w:tabs>
      <w:autoSpaceDE w:val="0"/>
      <w:autoSpaceDN w:val="0"/>
      <w:adjustRightInd w:val="0"/>
      <w:spacing w:before="100" w:after="100" w:line="240" w:lineRule="auto"/>
      <w:outlineLvl w:val="6"/>
    </w:pPr>
    <w:rPr>
      <w:b/>
      <w:bCs/>
      <w:sz w:val="16"/>
      <w:szCs w:val="16"/>
    </w:rPr>
  </w:style>
  <w:style w:type="paragraph" w:customStyle="1" w:styleId="Address">
    <w:name w:val="Address"/>
    <w:basedOn w:val="a2"/>
    <w:next w:val="a2"/>
    <w:uiPriority w:val="99"/>
    <w:rsid w:val="001063CD"/>
    <w:pPr>
      <w:tabs>
        <w:tab w:val="clear" w:pos="1134"/>
      </w:tabs>
      <w:autoSpaceDE w:val="0"/>
      <w:autoSpaceDN w:val="0"/>
      <w:adjustRightInd w:val="0"/>
      <w:spacing w:line="240" w:lineRule="auto"/>
    </w:pPr>
    <w:rPr>
      <w:i/>
      <w:iCs/>
      <w:sz w:val="24"/>
      <w:szCs w:val="24"/>
    </w:rPr>
  </w:style>
  <w:style w:type="paragraph" w:customStyle="1" w:styleId="Blockquote">
    <w:name w:val="Blockquote"/>
    <w:basedOn w:val="a2"/>
    <w:uiPriority w:val="99"/>
    <w:rsid w:val="001063CD"/>
    <w:pPr>
      <w:tabs>
        <w:tab w:val="clear" w:pos="1134"/>
      </w:tabs>
      <w:autoSpaceDE w:val="0"/>
      <w:autoSpaceDN w:val="0"/>
      <w:adjustRightInd w:val="0"/>
      <w:spacing w:before="100" w:after="100" w:line="240" w:lineRule="auto"/>
      <w:ind w:left="360" w:right="360"/>
    </w:pPr>
    <w:rPr>
      <w:sz w:val="24"/>
      <w:szCs w:val="24"/>
    </w:rPr>
  </w:style>
  <w:style w:type="character" w:customStyle="1" w:styleId="CITE">
    <w:name w:val="CITE"/>
    <w:uiPriority w:val="99"/>
    <w:rsid w:val="001063CD"/>
    <w:rPr>
      <w:i/>
      <w:iCs/>
    </w:rPr>
  </w:style>
  <w:style w:type="character" w:customStyle="1" w:styleId="CODE">
    <w:name w:val="CODE"/>
    <w:uiPriority w:val="99"/>
    <w:rsid w:val="001063CD"/>
    <w:rPr>
      <w:rFonts w:ascii="Courier New" w:hAnsi="Courier New" w:cs="Courier New"/>
      <w:sz w:val="20"/>
      <w:szCs w:val="20"/>
    </w:rPr>
  </w:style>
  <w:style w:type="character" w:styleId="aff7">
    <w:name w:val="Emphasis"/>
    <w:qFormat/>
    <w:rsid w:val="001063CD"/>
    <w:rPr>
      <w:i/>
      <w:iCs/>
    </w:rPr>
  </w:style>
  <w:style w:type="character" w:styleId="aff8">
    <w:name w:val="FollowedHyperlink"/>
    <w:rsid w:val="001063CD"/>
    <w:rPr>
      <w:color w:val="800080"/>
      <w:u w:val="single"/>
    </w:rPr>
  </w:style>
  <w:style w:type="character" w:customStyle="1" w:styleId="Keyboard">
    <w:name w:val="Keyboard"/>
    <w:uiPriority w:val="99"/>
    <w:rsid w:val="001063CD"/>
    <w:rPr>
      <w:rFonts w:ascii="Courier New" w:hAnsi="Courier New" w:cs="Courier New"/>
      <w:b/>
      <w:bCs/>
      <w:sz w:val="20"/>
      <w:szCs w:val="20"/>
    </w:rPr>
  </w:style>
  <w:style w:type="paragraph" w:customStyle="1" w:styleId="Preformatted">
    <w:name w:val="Preformatted"/>
    <w:basedOn w:val="a2"/>
    <w:uiPriority w:val="99"/>
    <w:rsid w:val="001063CD"/>
    <w:pPr>
      <w:tabs>
        <w:tab w:val="clear" w:pos="1134"/>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240" w:lineRule="auto"/>
    </w:pPr>
    <w:rPr>
      <w:rFonts w:ascii="Courier New" w:hAnsi="Courier New" w:cs="Courier New"/>
      <w:sz w:val="20"/>
      <w:szCs w:val="20"/>
    </w:rPr>
  </w:style>
  <w:style w:type="paragraph" w:customStyle="1" w:styleId="z-BottomofForm">
    <w:name w:val="z-Bottom of Form"/>
    <w:next w:val="a2"/>
    <w:hidden/>
    <w:uiPriority w:val="99"/>
    <w:rsid w:val="001063CD"/>
    <w:pPr>
      <w:pBdr>
        <w:top w:val="double" w:sz="2" w:space="0" w:color="000000"/>
      </w:pBdr>
      <w:autoSpaceDE w:val="0"/>
      <w:autoSpaceDN w:val="0"/>
      <w:adjustRightInd w:val="0"/>
      <w:spacing w:after="0" w:line="240" w:lineRule="auto"/>
      <w:jc w:val="center"/>
    </w:pPr>
    <w:rPr>
      <w:rFonts w:ascii="Arial" w:eastAsia="Calibri" w:hAnsi="Arial" w:cs="Arial"/>
      <w:vanish/>
      <w:sz w:val="16"/>
      <w:szCs w:val="16"/>
    </w:rPr>
  </w:style>
  <w:style w:type="paragraph" w:customStyle="1" w:styleId="z-TopofForm">
    <w:name w:val="z-Top of Form"/>
    <w:next w:val="a2"/>
    <w:hidden/>
    <w:uiPriority w:val="99"/>
    <w:rsid w:val="001063CD"/>
    <w:pPr>
      <w:pBdr>
        <w:bottom w:val="double" w:sz="2" w:space="0" w:color="000000"/>
      </w:pBdr>
      <w:autoSpaceDE w:val="0"/>
      <w:autoSpaceDN w:val="0"/>
      <w:adjustRightInd w:val="0"/>
      <w:spacing w:after="0" w:line="240" w:lineRule="auto"/>
      <w:jc w:val="center"/>
    </w:pPr>
    <w:rPr>
      <w:rFonts w:ascii="Arial" w:eastAsia="Calibri" w:hAnsi="Arial" w:cs="Arial"/>
      <w:vanish/>
      <w:sz w:val="16"/>
      <w:szCs w:val="16"/>
    </w:rPr>
  </w:style>
  <w:style w:type="character" w:customStyle="1" w:styleId="Sample">
    <w:name w:val="Sample"/>
    <w:uiPriority w:val="99"/>
    <w:rsid w:val="001063CD"/>
    <w:rPr>
      <w:rFonts w:ascii="Courier New" w:hAnsi="Courier New" w:cs="Courier New"/>
    </w:rPr>
  </w:style>
  <w:style w:type="character" w:customStyle="1" w:styleId="Typewriter">
    <w:name w:val="Typewriter"/>
    <w:uiPriority w:val="99"/>
    <w:rsid w:val="001063CD"/>
    <w:rPr>
      <w:rFonts w:ascii="Courier New" w:hAnsi="Courier New" w:cs="Courier New"/>
      <w:sz w:val="20"/>
      <w:szCs w:val="20"/>
    </w:rPr>
  </w:style>
  <w:style w:type="character" w:customStyle="1" w:styleId="Variable">
    <w:name w:val="Variable"/>
    <w:uiPriority w:val="99"/>
    <w:rsid w:val="001063CD"/>
    <w:rPr>
      <w:i/>
      <w:iCs/>
    </w:rPr>
  </w:style>
  <w:style w:type="character" w:customStyle="1" w:styleId="HTMLMarkup">
    <w:name w:val="HTML Markup"/>
    <w:uiPriority w:val="99"/>
    <w:rsid w:val="001063CD"/>
    <w:rPr>
      <w:vanish/>
      <w:color w:val="FF0000"/>
    </w:rPr>
  </w:style>
  <w:style w:type="character" w:customStyle="1" w:styleId="Comment">
    <w:name w:val="Comment"/>
    <w:uiPriority w:val="99"/>
    <w:rsid w:val="001063CD"/>
    <w:rPr>
      <w:vanish/>
    </w:rPr>
  </w:style>
  <w:style w:type="paragraph" w:styleId="19">
    <w:name w:val="index 1"/>
    <w:basedOn w:val="a2"/>
    <w:next w:val="a2"/>
    <w:autoRedefine/>
    <w:uiPriority w:val="99"/>
    <w:unhideWhenUsed/>
    <w:qFormat/>
    <w:rsid w:val="001063CD"/>
    <w:pPr>
      <w:tabs>
        <w:tab w:val="clear" w:pos="1134"/>
      </w:tabs>
      <w:ind w:left="220" w:hanging="220"/>
    </w:pPr>
    <w:rPr>
      <w:szCs w:val="22"/>
    </w:rPr>
  </w:style>
  <w:style w:type="paragraph" w:styleId="29">
    <w:name w:val="index 2"/>
    <w:basedOn w:val="a2"/>
    <w:next w:val="a2"/>
    <w:autoRedefine/>
    <w:uiPriority w:val="99"/>
    <w:unhideWhenUsed/>
    <w:rsid w:val="001063CD"/>
    <w:pPr>
      <w:tabs>
        <w:tab w:val="clear" w:pos="1134"/>
      </w:tabs>
      <w:ind w:left="440" w:hanging="220"/>
    </w:pPr>
    <w:rPr>
      <w:szCs w:val="22"/>
    </w:rPr>
  </w:style>
  <w:style w:type="paragraph" w:styleId="37">
    <w:name w:val="index 3"/>
    <w:basedOn w:val="a2"/>
    <w:next w:val="a2"/>
    <w:autoRedefine/>
    <w:uiPriority w:val="99"/>
    <w:unhideWhenUsed/>
    <w:rsid w:val="001063CD"/>
    <w:pPr>
      <w:tabs>
        <w:tab w:val="clear" w:pos="1134"/>
      </w:tabs>
      <w:ind w:left="660" w:hanging="220"/>
    </w:pPr>
    <w:rPr>
      <w:szCs w:val="22"/>
    </w:rPr>
  </w:style>
  <w:style w:type="paragraph" w:styleId="41">
    <w:name w:val="index 4"/>
    <w:basedOn w:val="a2"/>
    <w:next w:val="a2"/>
    <w:autoRedefine/>
    <w:uiPriority w:val="99"/>
    <w:unhideWhenUsed/>
    <w:rsid w:val="001063CD"/>
    <w:pPr>
      <w:tabs>
        <w:tab w:val="clear" w:pos="1134"/>
      </w:tabs>
      <w:ind w:left="880" w:hanging="220"/>
    </w:pPr>
    <w:rPr>
      <w:szCs w:val="22"/>
    </w:rPr>
  </w:style>
  <w:style w:type="paragraph" w:styleId="52">
    <w:name w:val="index 5"/>
    <w:basedOn w:val="a2"/>
    <w:next w:val="a2"/>
    <w:autoRedefine/>
    <w:uiPriority w:val="99"/>
    <w:unhideWhenUsed/>
    <w:rsid w:val="001063CD"/>
    <w:pPr>
      <w:tabs>
        <w:tab w:val="clear" w:pos="1134"/>
      </w:tabs>
      <w:ind w:left="1100" w:hanging="220"/>
    </w:pPr>
    <w:rPr>
      <w:szCs w:val="22"/>
    </w:rPr>
  </w:style>
  <w:style w:type="paragraph" w:styleId="61">
    <w:name w:val="index 6"/>
    <w:basedOn w:val="a2"/>
    <w:next w:val="a2"/>
    <w:autoRedefine/>
    <w:uiPriority w:val="99"/>
    <w:unhideWhenUsed/>
    <w:rsid w:val="001063CD"/>
    <w:pPr>
      <w:tabs>
        <w:tab w:val="clear" w:pos="1134"/>
      </w:tabs>
      <w:ind w:left="1320" w:hanging="220"/>
    </w:pPr>
    <w:rPr>
      <w:szCs w:val="22"/>
    </w:rPr>
  </w:style>
  <w:style w:type="paragraph" w:styleId="71">
    <w:name w:val="index 7"/>
    <w:basedOn w:val="a2"/>
    <w:next w:val="a2"/>
    <w:autoRedefine/>
    <w:uiPriority w:val="99"/>
    <w:unhideWhenUsed/>
    <w:rsid w:val="001063CD"/>
    <w:pPr>
      <w:tabs>
        <w:tab w:val="clear" w:pos="1134"/>
      </w:tabs>
      <w:ind w:left="1540" w:hanging="220"/>
    </w:pPr>
    <w:rPr>
      <w:szCs w:val="22"/>
    </w:rPr>
  </w:style>
  <w:style w:type="paragraph" w:styleId="82">
    <w:name w:val="index 8"/>
    <w:basedOn w:val="a2"/>
    <w:next w:val="a2"/>
    <w:autoRedefine/>
    <w:uiPriority w:val="99"/>
    <w:unhideWhenUsed/>
    <w:rsid w:val="001063CD"/>
    <w:pPr>
      <w:tabs>
        <w:tab w:val="clear" w:pos="1134"/>
      </w:tabs>
      <w:ind w:left="1760" w:hanging="220"/>
    </w:pPr>
    <w:rPr>
      <w:szCs w:val="22"/>
    </w:rPr>
  </w:style>
  <w:style w:type="paragraph" w:styleId="90">
    <w:name w:val="index 9"/>
    <w:basedOn w:val="a2"/>
    <w:next w:val="a2"/>
    <w:autoRedefine/>
    <w:uiPriority w:val="99"/>
    <w:unhideWhenUsed/>
    <w:rsid w:val="001063CD"/>
    <w:pPr>
      <w:tabs>
        <w:tab w:val="clear" w:pos="1134"/>
      </w:tabs>
      <w:ind w:left="1980" w:hanging="220"/>
    </w:pPr>
    <w:rPr>
      <w:szCs w:val="22"/>
    </w:rPr>
  </w:style>
  <w:style w:type="paragraph" w:styleId="aff9">
    <w:name w:val="index heading"/>
    <w:basedOn w:val="a2"/>
    <w:next w:val="19"/>
    <w:unhideWhenUsed/>
    <w:qFormat/>
    <w:rsid w:val="001063CD"/>
    <w:pPr>
      <w:tabs>
        <w:tab w:val="clear" w:pos="1134"/>
      </w:tabs>
    </w:pPr>
    <w:rPr>
      <w:szCs w:val="22"/>
    </w:rPr>
  </w:style>
  <w:style w:type="paragraph" w:styleId="38">
    <w:name w:val="toc 3"/>
    <w:basedOn w:val="a2"/>
    <w:next w:val="a2"/>
    <w:autoRedefine/>
    <w:uiPriority w:val="39"/>
    <w:unhideWhenUsed/>
    <w:rsid w:val="001063CD"/>
    <w:pPr>
      <w:tabs>
        <w:tab w:val="clear" w:pos="1134"/>
      </w:tabs>
      <w:ind w:left="220"/>
    </w:pPr>
    <w:rPr>
      <w:sz w:val="20"/>
      <w:szCs w:val="20"/>
    </w:rPr>
  </w:style>
  <w:style w:type="paragraph" w:styleId="42">
    <w:name w:val="toc 4"/>
    <w:basedOn w:val="a2"/>
    <w:next w:val="a2"/>
    <w:autoRedefine/>
    <w:uiPriority w:val="39"/>
    <w:unhideWhenUsed/>
    <w:rsid w:val="001063CD"/>
    <w:pPr>
      <w:tabs>
        <w:tab w:val="clear" w:pos="1134"/>
      </w:tabs>
      <w:ind w:left="440"/>
    </w:pPr>
    <w:rPr>
      <w:sz w:val="20"/>
      <w:szCs w:val="20"/>
    </w:rPr>
  </w:style>
  <w:style w:type="paragraph" w:styleId="53">
    <w:name w:val="toc 5"/>
    <w:basedOn w:val="a2"/>
    <w:next w:val="a2"/>
    <w:autoRedefine/>
    <w:uiPriority w:val="39"/>
    <w:unhideWhenUsed/>
    <w:rsid w:val="001063CD"/>
    <w:pPr>
      <w:tabs>
        <w:tab w:val="clear" w:pos="1134"/>
      </w:tabs>
      <w:ind w:left="660"/>
    </w:pPr>
    <w:rPr>
      <w:sz w:val="20"/>
      <w:szCs w:val="20"/>
    </w:rPr>
  </w:style>
  <w:style w:type="paragraph" w:styleId="62">
    <w:name w:val="toc 6"/>
    <w:basedOn w:val="a2"/>
    <w:next w:val="a2"/>
    <w:autoRedefine/>
    <w:uiPriority w:val="39"/>
    <w:unhideWhenUsed/>
    <w:rsid w:val="001063CD"/>
    <w:pPr>
      <w:tabs>
        <w:tab w:val="clear" w:pos="1134"/>
      </w:tabs>
      <w:ind w:left="880"/>
    </w:pPr>
    <w:rPr>
      <w:sz w:val="20"/>
      <w:szCs w:val="20"/>
    </w:rPr>
  </w:style>
  <w:style w:type="paragraph" w:styleId="72">
    <w:name w:val="toc 7"/>
    <w:basedOn w:val="a2"/>
    <w:next w:val="a2"/>
    <w:autoRedefine/>
    <w:uiPriority w:val="39"/>
    <w:unhideWhenUsed/>
    <w:rsid w:val="001063CD"/>
    <w:pPr>
      <w:tabs>
        <w:tab w:val="clear" w:pos="1134"/>
      </w:tabs>
      <w:ind w:left="1100"/>
    </w:pPr>
    <w:rPr>
      <w:sz w:val="20"/>
      <w:szCs w:val="20"/>
    </w:rPr>
  </w:style>
  <w:style w:type="paragraph" w:styleId="83">
    <w:name w:val="toc 8"/>
    <w:basedOn w:val="a2"/>
    <w:next w:val="a2"/>
    <w:autoRedefine/>
    <w:uiPriority w:val="39"/>
    <w:unhideWhenUsed/>
    <w:rsid w:val="001063CD"/>
    <w:pPr>
      <w:tabs>
        <w:tab w:val="clear" w:pos="1134"/>
      </w:tabs>
      <w:ind w:left="1320"/>
    </w:pPr>
    <w:rPr>
      <w:sz w:val="20"/>
      <w:szCs w:val="20"/>
    </w:rPr>
  </w:style>
  <w:style w:type="paragraph" w:styleId="91">
    <w:name w:val="toc 9"/>
    <w:basedOn w:val="a2"/>
    <w:next w:val="a2"/>
    <w:autoRedefine/>
    <w:uiPriority w:val="39"/>
    <w:unhideWhenUsed/>
    <w:rsid w:val="001063CD"/>
    <w:pPr>
      <w:tabs>
        <w:tab w:val="clear" w:pos="1134"/>
      </w:tabs>
      <w:ind w:left="1540"/>
    </w:pPr>
    <w:rPr>
      <w:sz w:val="20"/>
      <w:szCs w:val="20"/>
    </w:rPr>
  </w:style>
  <w:style w:type="table" w:customStyle="1" w:styleId="2a">
    <w:name w:val="Сетка таблицы2"/>
    <w:basedOn w:val="a4"/>
    <w:next w:val="af3"/>
    <w:rsid w:val="001063CD"/>
    <w:pPr>
      <w:spacing w:after="0" w:line="240" w:lineRule="auto"/>
    </w:pPr>
    <w:rPr>
      <w:rFonts w:ascii="Cambria" w:eastAsia="MS Mincho" w:hAnsi="Cambria" w:cs="Times New Roman"/>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
    <w:basedOn w:val="a4"/>
    <w:next w:val="af3"/>
    <w:uiPriority w:val="59"/>
    <w:rsid w:val="001063CD"/>
    <w:pPr>
      <w:spacing w:after="0" w:line="240" w:lineRule="auto"/>
    </w:pPr>
    <w:rPr>
      <w:rFonts w:ascii="Cambria" w:eastAsia="MS Mincho" w:hAnsi="Cambria" w:cs="Times New Roman"/>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1063CD"/>
    <w:pPr>
      <w:spacing w:after="0" w:line="240" w:lineRule="auto"/>
    </w:pPr>
    <w:rPr>
      <w:rFonts w:ascii="Arial Unicode MS" w:eastAsia="Arial Unicode MS" w:hAnsi="Arial Unicode MS" w:cs="Arial Unicode MS"/>
      <w:color w:val="000000"/>
      <w:sz w:val="24"/>
      <w:szCs w:val="24"/>
      <w:lang w:eastAsia="ru-RU" w:bidi="ru-RU"/>
    </w:rPr>
  </w:style>
  <w:style w:type="paragraph" w:styleId="affb">
    <w:name w:val="Document Map"/>
    <w:basedOn w:val="a2"/>
    <w:link w:val="affc"/>
    <w:uiPriority w:val="99"/>
    <w:semiHidden/>
    <w:unhideWhenUsed/>
    <w:rsid w:val="001063CD"/>
    <w:pPr>
      <w:widowControl w:val="0"/>
      <w:tabs>
        <w:tab w:val="clear" w:pos="1134"/>
      </w:tabs>
      <w:spacing w:line="240" w:lineRule="auto"/>
    </w:pPr>
    <w:rPr>
      <w:rFonts w:ascii="Lucida Grande CY" w:eastAsia="Arial Unicode MS" w:hAnsi="Lucida Grande CY" w:cs="Lucida Grande CY"/>
      <w:color w:val="000000"/>
      <w:sz w:val="24"/>
      <w:szCs w:val="24"/>
      <w:lang w:val="x-none" w:eastAsia="ru-RU" w:bidi="ru-RU"/>
    </w:rPr>
  </w:style>
  <w:style w:type="character" w:customStyle="1" w:styleId="affc">
    <w:name w:val="Схема документа Знак"/>
    <w:basedOn w:val="a3"/>
    <w:link w:val="affb"/>
    <w:uiPriority w:val="99"/>
    <w:semiHidden/>
    <w:rsid w:val="001063CD"/>
    <w:rPr>
      <w:rFonts w:ascii="Lucida Grande CY" w:eastAsia="Arial Unicode MS" w:hAnsi="Lucida Grande CY" w:cs="Lucida Grande CY"/>
      <w:color w:val="000000"/>
      <w:sz w:val="24"/>
      <w:szCs w:val="24"/>
      <w:lang w:val="x-none" w:eastAsia="ru-RU" w:bidi="ru-RU"/>
    </w:rPr>
  </w:style>
  <w:style w:type="table" w:customStyle="1" w:styleId="63">
    <w:name w:val="Сетка таблицы6"/>
    <w:basedOn w:val="a4"/>
    <w:next w:val="af3"/>
    <w:uiPriority w:val="59"/>
    <w:rsid w:val="001063CD"/>
    <w:pPr>
      <w:spacing w:after="0" w:line="240" w:lineRule="auto"/>
    </w:pPr>
    <w:rPr>
      <w:rFonts w:ascii="Cambria" w:eastAsia="MS Mincho" w:hAnsi="Cambria" w:cs="Times New Roman"/>
      <w:sz w:val="24"/>
      <w:szCs w:val="24"/>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Сетка таблицы7"/>
    <w:basedOn w:val="a4"/>
    <w:next w:val="af3"/>
    <w:uiPriority w:val="59"/>
    <w:rsid w:val="001063CD"/>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4"/>
    <w:next w:val="af3"/>
    <w:uiPriority w:val="59"/>
    <w:rsid w:val="001063CD"/>
    <w:pPr>
      <w:spacing w:after="0" w:line="240" w:lineRule="auto"/>
    </w:pPr>
    <w:rPr>
      <w:rFonts w:ascii="Cambria" w:eastAsia="Cambria" w:hAnsi="Cambria"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4"/>
    <w:next w:val="af3"/>
    <w:uiPriority w:val="59"/>
    <w:rsid w:val="001063CD"/>
    <w:pPr>
      <w:spacing w:after="0" w:line="240" w:lineRule="auto"/>
    </w:pPr>
    <w:rPr>
      <w:rFonts w:ascii="Cambria" w:eastAsia="Cambria" w:hAnsi="Cambria"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d">
    <w:name w:val="No Spacing"/>
    <w:qFormat/>
    <w:rsid w:val="001063CD"/>
    <w:pPr>
      <w:spacing w:after="0" w:line="240" w:lineRule="auto"/>
    </w:pPr>
    <w:rPr>
      <w:rFonts w:ascii="Calibri" w:eastAsia="Times New Roman" w:hAnsi="Calibri" w:cs="Times New Roman"/>
      <w:lang w:eastAsia="ru-RU"/>
    </w:rPr>
  </w:style>
  <w:style w:type="paragraph" w:customStyle="1" w:styleId="1">
    <w:name w:val="Заголовок_1"/>
    <w:basedOn w:val="a2"/>
    <w:link w:val="1a"/>
    <w:qFormat/>
    <w:rsid w:val="001063CD"/>
    <w:pPr>
      <w:numPr>
        <w:numId w:val="12"/>
      </w:numPr>
      <w:tabs>
        <w:tab w:val="clear" w:pos="1134"/>
      </w:tabs>
      <w:spacing w:line="240" w:lineRule="auto"/>
    </w:pPr>
    <w:rPr>
      <w:rFonts w:eastAsia="Times New Roman"/>
      <w:sz w:val="24"/>
      <w:szCs w:val="24"/>
      <w:lang w:val="x-none" w:eastAsia="x-none"/>
    </w:rPr>
  </w:style>
  <w:style w:type="character" w:customStyle="1" w:styleId="1a">
    <w:name w:val="Заголовок_1 Знак"/>
    <w:link w:val="1"/>
    <w:rsid w:val="001063CD"/>
    <w:rPr>
      <w:rFonts w:ascii="Times New Roman" w:eastAsia="Times New Roman" w:hAnsi="Times New Roman" w:cs="Times New Roman"/>
      <w:sz w:val="24"/>
      <w:szCs w:val="24"/>
      <w:lang w:val="x-none" w:eastAsia="x-none"/>
    </w:rPr>
  </w:style>
  <w:style w:type="paragraph" w:customStyle="1" w:styleId="2">
    <w:name w:val="Заголовок_2"/>
    <w:basedOn w:val="a2"/>
    <w:qFormat/>
    <w:rsid w:val="001063CD"/>
    <w:pPr>
      <w:numPr>
        <w:ilvl w:val="1"/>
        <w:numId w:val="12"/>
      </w:numPr>
      <w:tabs>
        <w:tab w:val="clear" w:pos="1134"/>
      </w:tabs>
      <w:spacing w:line="240" w:lineRule="auto"/>
    </w:pPr>
    <w:rPr>
      <w:rFonts w:eastAsia="Times New Roman"/>
      <w:sz w:val="24"/>
      <w:szCs w:val="24"/>
    </w:rPr>
  </w:style>
  <w:style w:type="paragraph" w:customStyle="1" w:styleId="3">
    <w:name w:val="Заголовок_3"/>
    <w:basedOn w:val="a2"/>
    <w:qFormat/>
    <w:rsid w:val="001063CD"/>
    <w:pPr>
      <w:numPr>
        <w:ilvl w:val="2"/>
        <w:numId w:val="12"/>
      </w:numPr>
      <w:tabs>
        <w:tab w:val="clear" w:pos="1134"/>
      </w:tabs>
      <w:spacing w:line="240" w:lineRule="auto"/>
    </w:pPr>
    <w:rPr>
      <w:rFonts w:eastAsia="Times New Roman"/>
      <w:sz w:val="24"/>
      <w:szCs w:val="24"/>
    </w:rPr>
  </w:style>
  <w:style w:type="paragraph" w:customStyle="1" w:styleId="2b">
    <w:name w:val="Раздел 2"/>
    <w:basedOn w:val="a2"/>
    <w:link w:val="2c"/>
    <w:qFormat/>
    <w:rsid w:val="001063CD"/>
    <w:pPr>
      <w:tabs>
        <w:tab w:val="clear" w:pos="1134"/>
      </w:tabs>
      <w:spacing w:before="120" w:after="120" w:line="240" w:lineRule="auto"/>
    </w:pPr>
    <w:rPr>
      <w:rFonts w:eastAsia="Times New Roman"/>
      <w:i/>
      <w:szCs w:val="24"/>
      <w:lang w:val="x-none" w:eastAsia="ru-RU"/>
    </w:rPr>
  </w:style>
  <w:style w:type="character" w:customStyle="1" w:styleId="2c">
    <w:name w:val="Раздел 2 Знак"/>
    <w:link w:val="2b"/>
    <w:rsid w:val="001063CD"/>
    <w:rPr>
      <w:rFonts w:ascii="Times New Roman" w:eastAsia="Times New Roman" w:hAnsi="Times New Roman" w:cs="Times New Roman"/>
      <w:i/>
      <w:sz w:val="28"/>
      <w:szCs w:val="24"/>
      <w:lang w:val="x-none" w:eastAsia="ru-RU"/>
    </w:rPr>
  </w:style>
  <w:style w:type="paragraph" w:customStyle="1" w:styleId="Style19">
    <w:name w:val="Style19"/>
    <w:basedOn w:val="a2"/>
    <w:uiPriority w:val="99"/>
    <w:rsid w:val="001063CD"/>
    <w:pPr>
      <w:widowControl w:val="0"/>
      <w:tabs>
        <w:tab w:val="clear" w:pos="1134"/>
      </w:tabs>
      <w:autoSpaceDE w:val="0"/>
      <w:autoSpaceDN w:val="0"/>
      <w:adjustRightInd w:val="0"/>
      <w:spacing w:line="322" w:lineRule="exact"/>
      <w:ind w:firstLine="571"/>
    </w:pPr>
    <w:rPr>
      <w:rFonts w:eastAsia="Times New Roman"/>
      <w:sz w:val="24"/>
      <w:szCs w:val="24"/>
    </w:rPr>
  </w:style>
  <w:style w:type="character" w:customStyle="1" w:styleId="FontStyle60">
    <w:name w:val="Font Style60"/>
    <w:uiPriority w:val="99"/>
    <w:rsid w:val="001063CD"/>
    <w:rPr>
      <w:rFonts w:ascii="Times New Roman" w:hAnsi="Times New Roman" w:cs="Times New Roman"/>
      <w:color w:val="000000"/>
      <w:sz w:val="24"/>
      <w:szCs w:val="24"/>
    </w:rPr>
  </w:style>
  <w:style w:type="paragraph" w:customStyle="1" w:styleId="align-left">
    <w:name w:val="align-left"/>
    <w:basedOn w:val="a2"/>
    <w:rsid w:val="001063CD"/>
    <w:pPr>
      <w:tabs>
        <w:tab w:val="clear" w:pos="1134"/>
      </w:tabs>
      <w:spacing w:before="100" w:beforeAutospacing="1" w:after="100" w:afterAutospacing="1" w:line="240" w:lineRule="auto"/>
    </w:pPr>
    <w:rPr>
      <w:rFonts w:eastAsia="Times New Roman"/>
      <w:sz w:val="24"/>
      <w:szCs w:val="24"/>
    </w:rPr>
  </w:style>
  <w:style w:type="paragraph" w:customStyle="1" w:styleId="01squarebullet">
    <w:name w:val="01 square bullet"/>
    <w:basedOn w:val="a2"/>
    <w:uiPriority w:val="99"/>
    <w:qFormat/>
    <w:rsid w:val="001063CD"/>
    <w:pPr>
      <w:tabs>
        <w:tab w:val="clear" w:pos="1134"/>
      </w:tabs>
      <w:spacing w:before="120" w:after="60" w:line="240" w:lineRule="auto"/>
      <w:ind w:right="142"/>
    </w:pPr>
    <w:rPr>
      <w:rFonts w:eastAsia="Times New Roman"/>
      <w:sz w:val="26"/>
      <w:szCs w:val="20"/>
    </w:rPr>
  </w:style>
  <w:style w:type="paragraph" w:styleId="affe">
    <w:name w:val="caption"/>
    <w:aliases w:val="Название объекта Знак Знак Знак Знак Знак Знак Знак Знак Знак"/>
    <w:basedOn w:val="a2"/>
    <w:next w:val="a2"/>
    <w:link w:val="afff"/>
    <w:unhideWhenUsed/>
    <w:qFormat/>
    <w:rsid w:val="001063CD"/>
    <w:pPr>
      <w:tabs>
        <w:tab w:val="clear" w:pos="1134"/>
      </w:tabs>
      <w:spacing w:before="180" w:line="240" w:lineRule="auto"/>
    </w:pPr>
    <w:rPr>
      <w:rFonts w:ascii="Arial" w:eastAsia="Times New Roman" w:hAnsi="Arial"/>
      <w:b/>
      <w:bCs/>
      <w:sz w:val="18"/>
      <w:szCs w:val="18"/>
      <w:lang w:val="x-none" w:eastAsia="x-none"/>
    </w:rPr>
  </w:style>
  <w:style w:type="character" w:customStyle="1" w:styleId="s0">
    <w:name w:val="s0"/>
    <w:rsid w:val="001063CD"/>
    <w:rPr>
      <w:rFonts w:ascii="Times New Roman" w:hAnsi="Times New Roman" w:cs="Times New Roman" w:hint="default"/>
      <w:b w:val="0"/>
      <w:bCs w:val="0"/>
      <w:i w:val="0"/>
      <w:iCs w:val="0"/>
      <w:strike w:val="0"/>
      <w:dstrike w:val="0"/>
      <w:color w:val="000000"/>
      <w:sz w:val="20"/>
      <w:szCs w:val="20"/>
      <w:u w:val="none"/>
      <w:effect w:val="none"/>
    </w:rPr>
  </w:style>
  <w:style w:type="paragraph" w:customStyle="1" w:styleId="afff0">
    <w:name w:val="Знак"/>
    <w:basedOn w:val="a2"/>
    <w:rsid w:val="001063CD"/>
    <w:pPr>
      <w:widowControl w:val="0"/>
      <w:tabs>
        <w:tab w:val="clear" w:pos="1134"/>
      </w:tabs>
      <w:adjustRightInd w:val="0"/>
      <w:spacing w:after="160" w:line="240" w:lineRule="exact"/>
      <w:jc w:val="right"/>
    </w:pPr>
    <w:rPr>
      <w:sz w:val="20"/>
      <w:szCs w:val="20"/>
      <w:lang w:val="en-GB"/>
    </w:rPr>
  </w:style>
  <w:style w:type="paragraph" w:customStyle="1" w:styleId="afff1">
    <w:name w:val="Абзац книги"/>
    <w:basedOn w:val="a2"/>
    <w:next w:val="a2"/>
    <w:rsid w:val="001063CD"/>
    <w:pPr>
      <w:tabs>
        <w:tab w:val="clear" w:pos="1134"/>
      </w:tabs>
      <w:autoSpaceDE w:val="0"/>
      <w:autoSpaceDN w:val="0"/>
      <w:adjustRightInd w:val="0"/>
    </w:pPr>
  </w:style>
  <w:style w:type="paragraph" w:customStyle="1" w:styleId="summary">
    <w:name w:val="summary"/>
    <w:basedOn w:val="a2"/>
    <w:rsid w:val="001063CD"/>
    <w:pPr>
      <w:tabs>
        <w:tab w:val="clear" w:pos="1134"/>
      </w:tabs>
      <w:spacing w:before="100" w:beforeAutospacing="1" w:after="100" w:afterAutospacing="1" w:line="300" w:lineRule="auto"/>
    </w:pPr>
    <w:rPr>
      <w:b/>
      <w:bCs/>
      <w:color w:val="888888"/>
      <w:sz w:val="20"/>
      <w:szCs w:val="20"/>
    </w:rPr>
  </w:style>
  <w:style w:type="paragraph" w:customStyle="1" w:styleId="digression">
    <w:name w:val="digression"/>
    <w:basedOn w:val="a2"/>
    <w:rsid w:val="001063CD"/>
    <w:pPr>
      <w:pBdr>
        <w:left w:val="single" w:sz="18" w:space="12" w:color="CCCCCC"/>
      </w:pBdr>
      <w:tabs>
        <w:tab w:val="clear" w:pos="1134"/>
      </w:tabs>
      <w:spacing w:before="100" w:beforeAutospacing="1" w:after="100" w:afterAutospacing="1" w:line="324" w:lineRule="auto"/>
    </w:pPr>
    <w:rPr>
      <w:sz w:val="20"/>
      <w:szCs w:val="20"/>
    </w:rPr>
  </w:style>
  <w:style w:type="paragraph" w:customStyle="1" w:styleId="feq">
    <w:name w:val="feq"/>
    <w:basedOn w:val="a2"/>
    <w:rsid w:val="001063CD"/>
    <w:pPr>
      <w:tabs>
        <w:tab w:val="clear" w:pos="1134"/>
      </w:tabs>
      <w:spacing w:before="100" w:beforeAutospacing="1" w:after="100" w:afterAutospacing="1"/>
    </w:pPr>
  </w:style>
  <w:style w:type="character" w:customStyle="1" w:styleId="eq1">
    <w:name w:val="eq1"/>
    <w:rsid w:val="001063CD"/>
    <w:rPr>
      <w:rFonts w:ascii="Times New Roman" w:hAnsi="Times New Roman" w:cs="Times New Roman" w:hint="default"/>
      <w:sz w:val="29"/>
      <w:szCs w:val="29"/>
    </w:rPr>
  </w:style>
  <w:style w:type="paragraph" w:customStyle="1" w:styleId="eqfeq">
    <w:name w:val="eq feq"/>
    <w:basedOn w:val="a2"/>
    <w:rsid w:val="001063CD"/>
    <w:pPr>
      <w:tabs>
        <w:tab w:val="clear" w:pos="1134"/>
      </w:tabs>
      <w:spacing w:before="100" w:beforeAutospacing="1" w:after="100" w:afterAutospacing="1"/>
    </w:pPr>
  </w:style>
  <w:style w:type="paragraph" w:customStyle="1" w:styleId="44">
    <w:name w:val="стиль4"/>
    <w:basedOn w:val="a2"/>
    <w:rsid w:val="001063CD"/>
    <w:pPr>
      <w:tabs>
        <w:tab w:val="clear" w:pos="1134"/>
      </w:tabs>
      <w:spacing w:before="100" w:beforeAutospacing="1" w:after="100" w:afterAutospacing="1"/>
    </w:pPr>
  </w:style>
  <w:style w:type="character" w:customStyle="1" w:styleId="39">
    <w:name w:val="стиль3"/>
    <w:basedOn w:val="a3"/>
    <w:rsid w:val="001063CD"/>
  </w:style>
  <w:style w:type="character" w:customStyle="1" w:styleId="54">
    <w:name w:val="стиль5"/>
    <w:basedOn w:val="a3"/>
    <w:rsid w:val="001063CD"/>
  </w:style>
  <w:style w:type="paragraph" w:customStyle="1" w:styleId="310">
    <w:name w:val="стиль31"/>
    <w:basedOn w:val="a2"/>
    <w:rsid w:val="001063CD"/>
    <w:pPr>
      <w:tabs>
        <w:tab w:val="clear" w:pos="1134"/>
      </w:tabs>
      <w:spacing w:before="100" w:beforeAutospacing="1" w:after="100" w:afterAutospacing="1"/>
    </w:pPr>
  </w:style>
  <w:style w:type="character" w:customStyle="1" w:styleId="64">
    <w:name w:val="стиль6"/>
    <w:basedOn w:val="a3"/>
    <w:rsid w:val="001063CD"/>
  </w:style>
  <w:style w:type="character" w:customStyle="1" w:styleId="FontStyle58">
    <w:name w:val="Font Style58"/>
    <w:rsid w:val="001063CD"/>
    <w:rPr>
      <w:rFonts w:ascii="Times New Roman" w:hAnsi="Times New Roman" w:cs="Times New Roman"/>
      <w:i/>
      <w:iCs/>
      <w:sz w:val="18"/>
      <w:szCs w:val="18"/>
    </w:rPr>
  </w:style>
  <w:style w:type="paragraph" w:customStyle="1" w:styleId="afff2">
    <w:name w:val="Текст_КР"/>
    <w:basedOn w:val="a2"/>
    <w:link w:val="afff3"/>
    <w:qFormat/>
    <w:rsid w:val="001063CD"/>
    <w:pPr>
      <w:tabs>
        <w:tab w:val="clear" w:pos="1134"/>
      </w:tabs>
      <w:ind w:firstLine="708"/>
    </w:pPr>
    <w:rPr>
      <w:lang w:val="x-none" w:eastAsia="x-none"/>
    </w:rPr>
  </w:style>
  <w:style w:type="character" w:customStyle="1" w:styleId="afff3">
    <w:name w:val="Текст_КР Знак"/>
    <w:link w:val="afff2"/>
    <w:rsid w:val="001063CD"/>
    <w:rPr>
      <w:rFonts w:ascii="Times New Roman" w:eastAsia="Calibri" w:hAnsi="Times New Roman" w:cs="Times New Roman"/>
      <w:sz w:val="28"/>
      <w:szCs w:val="28"/>
      <w:lang w:val="x-none" w:eastAsia="x-none"/>
    </w:rPr>
  </w:style>
  <w:style w:type="paragraph" w:customStyle="1" w:styleId="1b">
    <w:name w:val="МД Заг 1"/>
    <w:basedOn w:val="10"/>
    <w:rsid w:val="001063CD"/>
    <w:pPr>
      <w:keepNext w:val="0"/>
      <w:keepLines w:val="0"/>
      <w:spacing w:after="360" w:line="360" w:lineRule="auto"/>
    </w:pPr>
    <w:rPr>
      <w:caps/>
      <w:color w:val="365F91"/>
      <w:szCs w:val="32"/>
      <w:lang w:val="en-US" w:eastAsia="x-none"/>
    </w:rPr>
  </w:style>
  <w:style w:type="paragraph" w:customStyle="1" w:styleId="2d">
    <w:name w:val="МД Заг2"/>
    <w:basedOn w:val="20"/>
    <w:rsid w:val="001063CD"/>
    <w:pPr>
      <w:keepNext w:val="0"/>
      <w:keepLines w:val="0"/>
      <w:widowControl w:val="0"/>
      <w:spacing w:before="360" w:after="360" w:line="360" w:lineRule="auto"/>
    </w:pPr>
    <w:rPr>
      <w:b/>
      <w:bCs w:val="0"/>
      <w:caps/>
      <w:color w:val="365F91"/>
      <w:szCs w:val="28"/>
      <w:lang w:val="en-US" w:eastAsia="ru-RU"/>
    </w:rPr>
  </w:style>
  <w:style w:type="paragraph" w:customStyle="1" w:styleId="afff4">
    <w:name w:val="НИП_текст"/>
    <w:basedOn w:val="a2"/>
    <w:rsid w:val="001063CD"/>
    <w:pPr>
      <w:tabs>
        <w:tab w:val="clear" w:pos="1134"/>
      </w:tabs>
      <w:spacing w:after="120"/>
      <w:ind w:firstLine="567"/>
    </w:pPr>
    <w:rPr>
      <w:lang w:val="en-US"/>
    </w:rPr>
  </w:style>
  <w:style w:type="character" w:customStyle="1" w:styleId="hps">
    <w:name w:val="hps"/>
    <w:rsid w:val="001063CD"/>
    <w:rPr>
      <w:rFonts w:ascii="Times New Roman" w:hAnsi="Times New Roman" w:cs="Times New Roman"/>
    </w:rPr>
  </w:style>
  <w:style w:type="character" w:customStyle="1" w:styleId="noprint">
    <w:name w:val="noprint"/>
    <w:rsid w:val="001063CD"/>
    <w:rPr>
      <w:rFonts w:ascii="Times New Roman" w:hAnsi="Times New Roman" w:cs="Times New Roman"/>
    </w:rPr>
  </w:style>
  <w:style w:type="paragraph" w:customStyle="1" w:styleId="afff5">
    <w:name w:val="МД Текст"/>
    <w:basedOn w:val="a2"/>
    <w:rsid w:val="001063CD"/>
    <w:pPr>
      <w:tabs>
        <w:tab w:val="clear" w:pos="1134"/>
      </w:tabs>
      <w:ind w:firstLine="720"/>
    </w:pPr>
    <w:rPr>
      <w:lang w:val="en-US"/>
    </w:rPr>
  </w:style>
  <w:style w:type="paragraph" w:customStyle="1" w:styleId="3a">
    <w:name w:val="МД Заг3"/>
    <w:basedOn w:val="a2"/>
    <w:rsid w:val="001063CD"/>
    <w:pPr>
      <w:keepNext/>
      <w:keepLines/>
      <w:tabs>
        <w:tab w:val="clear" w:pos="1134"/>
      </w:tabs>
      <w:spacing w:before="360" w:after="360"/>
      <w:outlineLvl w:val="2"/>
    </w:pPr>
    <w:rPr>
      <w:b/>
      <w:bCs/>
      <w:i/>
      <w:iCs/>
      <w:color w:val="365F91"/>
      <w:lang w:val="en-US"/>
    </w:rPr>
  </w:style>
  <w:style w:type="numbering" w:customStyle="1" w:styleId="2e">
    <w:name w:val="Нет списка2"/>
    <w:next w:val="a5"/>
    <w:uiPriority w:val="99"/>
    <w:semiHidden/>
    <w:rsid w:val="001063CD"/>
  </w:style>
  <w:style w:type="paragraph" w:customStyle="1" w:styleId="175238C6739A4BBE8FEE0F02298B51D7">
    <w:name w:val="175238C6739A4BBE8FEE0F02298B51D7"/>
    <w:rsid w:val="001063CD"/>
    <w:pPr>
      <w:spacing w:after="200" w:line="276" w:lineRule="auto"/>
    </w:pPr>
    <w:rPr>
      <w:rFonts w:ascii="Calibri" w:eastAsia="Times New Roman" w:hAnsi="Calibri" w:cs="Times New Roman"/>
      <w:lang w:eastAsia="ru-RU"/>
    </w:rPr>
  </w:style>
  <w:style w:type="paragraph" w:styleId="afff6">
    <w:name w:val="TOC Heading"/>
    <w:basedOn w:val="10"/>
    <w:next w:val="a2"/>
    <w:uiPriority w:val="39"/>
    <w:unhideWhenUsed/>
    <w:qFormat/>
    <w:rsid w:val="001063CD"/>
    <w:pPr>
      <w:keepNext w:val="0"/>
      <w:keepLines w:val="0"/>
      <w:spacing w:after="200" w:line="276" w:lineRule="auto"/>
      <w:outlineLvl w:val="9"/>
    </w:pPr>
    <w:rPr>
      <w:rFonts w:eastAsia="Calibri"/>
      <w:caps/>
      <w:sz w:val="28"/>
      <w:szCs w:val="32"/>
      <w:lang w:val="x-none" w:eastAsia="x-none"/>
    </w:rPr>
  </w:style>
  <w:style w:type="character" w:styleId="afff7">
    <w:name w:val="page number"/>
    <w:basedOn w:val="a3"/>
    <w:uiPriority w:val="99"/>
    <w:rsid w:val="001063CD"/>
  </w:style>
  <w:style w:type="character" w:customStyle="1" w:styleId="af5">
    <w:name w:val="Обычный (веб) Знак"/>
    <w:aliases w:val="Обычный (веб) Знак1 Знак,Обычный (веб) Знак Знак Знак,Обычный (веб) Знак Знак Знак Знак Знак Знак Знак,Обычный (веб) Знак Знак Знак Знак Знак,Обычный (веб) Знак Знак Знак Знак Знак Знак Знак Зн Знак"/>
    <w:link w:val="af4"/>
    <w:qFormat/>
    <w:locked/>
    <w:rsid w:val="001063CD"/>
    <w:rPr>
      <w:rFonts w:ascii="Times New Roman" w:eastAsia="Times New Roman" w:hAnsi="Times New Roman" w:cs="Times New Roman"/>
      <w:sz w:val="24"/>
      <w:szCs w:val="24"/>
      <w:lang w:eastAsia="ru-RU"/>
    </w:rPr>
  </w:style>
  <w:style w:type="paragraph" w:customStyle="1" w:styleId="1-21">
    <w:name w:val="Средняя сетка 1 - Акцент 21"/>
    <w:basedOn w:val="a2"/>
    <w:qFormat/>
    <w:rsid w:val="001063CD"/>
    <w:pPr>
      <w:tabs>
        <w:tab w:val="clear" w:pos="1134"/>
      </w:tabs>
      <w:ind w:left="720"/>
      <w:contextualSpacing/>
    </w:pPr>
    <w:rPr>
      <w:rFonts w:ascii="Calibri" w:hAnsi="Calibri"/>
      <w:szCs w:val="22"/>
    </w:rPr>
  </w:style>
  <w:style w:type="paragraph" w:customStyle="1" w:styleId="afff8">
    <w:name w:val="Диплом"/>
    <w:basedOn w:val="a2"/>
    <w:link w:val="afff9"/>
    <w:rsid w:val="001063CD"/>
    <w:pPr>
      <w:tabs>
        <w:tab w:val="clear" w:pos="1134"/>
      </w:tabs>
    </w:pPr>
    <w:rPr>
      <w:lang w:val="x-none" w:eastAsia="x-none"/>
    </w:rPr>
  </w:style>
  <w:style w:type="character" w:customStyle="1" w:styleId="afff9">
    <w:name w:val="Диплом Знак"/>
    <w:link w:val="afff8"/>
    <w:locked/>
    <w:rsid w:val="001063CD"/>
    <w:rPr>
      <w:rFonts w:ascii="Times New Roman" w:eastAsia="Calibri" w:hAnsi="Times New Roman" w:cs="Times New Roman"/>
      <w:sz w:val="28"/>
      <w:szCs w:val="28"/>
      <w:lang w:val="x-none" w:eastAsia="x-none"/>
    </w:rPr>
  </w:style>
  <w:style w:type="paragraph" w:customStyle="1" w:styleId="1-11">
    <w:name w:val="Средняя заливка 1 - Акцент 11"/>
    <w:basedOn w:val="a2"/>
    <w:qFormat/>
    <w:rsid w:val="001063CD"/>
    <w:pPr>
      <w:tabs>
        <w:tab w:val="clear" w:pos="1134"/>
      </w:tabs>
      <w:outlineLvl w:val="3"/>
    </w:pPr>
    <w:rPr>
      <w:b/>
    </w:rPr>
  </w:style>
  <w:style w:type="character" w:customStyle="1" w:styleId="afff">
    <w:name w:val="Название объекта Знак"/>
    <w:aliases w:val="Название объекта Знак Знак Знак Знак Знак Знак Знак Знак Знак Знак"/>
    <w:link w:val="affe"/>
    <w:locked/>
    <w:rsid w:val="001063CD"/>
    <w:rPr>
      <w:rFonts w:ascii="Arial" w:eastAsia="Times New Roman" w:hAnsi="Arial" w:cs="Times New Roman"/>
      <w:b/>
      <w:bCs/>
      <w:sz w:val="18"/>
      <w:szCs w:val="18"/>
      <w:lang w:val="x-none" w:eastAsia="x-none"/>
    </w:rPr>
  </w:style>
  <w:style w:type="paragraph" w:customStyle="1" w:styleId="afffa">
    <w:name w:val="Подпись таблиц"/>
    <w:basedOn w:val="a2"/>
    <w:rsid w:val="001063CD"/>
    <w:pPr>
      <w:tabs>
        <w:tab w:val="clear" w:pos="1134"/>
      </w:tabs>
    </w:pPr>
  </w:style>
  <w:style w:type="character" w:customStyle="1" w:styleId="redtext">
    <w:name w:val="red_text"/>
    <w:basedOn w:val="a3"/>
    <w:rsid w:val="001063CD"/>
  </w:style>
  <w:style w:type="paragraph" w:customStyle="1" w:styleId="-31">
    <w:name w:val="Таблица-сетка 31"/>
    <w:basedOn w:val="10"/>
    <w:next w:val="a2"/>
    <w:uiPriority w:val="39"/>
    <w:unhideWhenUsed/>
    <w:qFormat/>
    <w:rsid w:val="001063CD"/>
    <w:pPr>
      <w:keepNext w:val="0"/>
      <w:keepLines w:val="0"/>
      <w:spacing w:after="200" w:line="259" w:lineRule="auto"/>
      <w:outlineLvl w:val="9"/>
    </w:pPr>
    <w:rPr>
      <w:b w:val="0"/>
      <w:bCs w:val="0"/>
      <w:caps/>
      <w:szCs w:val="32"/>
      <w:lang w:val="en-US" w:eastAsia="x-none"/>
    </w:rPr>
  </w:style>
  <w:style w:type="paragraph" w:styleId="HTML1">
    <w:name w:val="HTML Preformatted"/>
    <w:basedOn w:val="a2"/>
    <w:link w:val="HTML2"/>
    <w:unhideWhenUsed/>
    <w:rsid w:val="001063CD"/>
    <w:pPr>
      <w:tabs>
        <w:tab w:val="clear" w:pos="113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2">
    <w:name w:val="Стандартный HTML Знак"/>
    <w:basedOn w:val="a3"/>
    <w:link w:val="HTML1"/>
    <w:rsid w:val="001063CD"/>
    <w:rPr>
      <w:rFonts w:ascii="Courier New" w:eastAsia="Calibri" w:hAnsi="Courier New" w:cs="Times New Roman"/>
      <w:sz w:val="20"/>
      <w:szCs w:val="20"/>
      <w:lang w:val="x-none" w:eastAsia="x-none"/>
    </w:rPr>
  </w:style>
  <w:style w:type="character" w:customStyle="1" w:styleId="1c">
    <w:name w:val="Обычный1"/>
    <w:rsid w:val="001063CD"/>
  </w:style>
  <w:style w:type="character" w:customStyle="1" w:styleId="plagiat">
    <w:name w:val="plagiat"/>
    <w:rsid w:val="001063CD"/>
  </w:style>
  <w:style w:type="paragraph" w:customStyle="1" w:styleId="afffb">
    <w:name w:val="Таблица"/>
    <w:basedOn w:val="a2"/>
    <w:qFormat/>
    <w:rsid w:val="001063CD"/>
    <w:pPr>
      <w:tabs>
        <w:tab w:val="clear" w:pos="1134"/>
      </w:tabs>
    </w:pPr>
    <w:rPr>
      <w:rFonts w:eastAsia="Arial"/>
      <w:szCs w:val="20"/>
    </w:rPr>
  </w:style>
  <w:style w:type="character" w:customStyle="1" w:styleId="ital11">
    <w:name w:val="ital11"/>
    <w:rsid w:val="001063CD"/>
    <w:rPr>
      <w:rFonts w:ascii="Tahoma" w:hAnsi="Tahoma" w:cs="Tahoma" w:hint="default"/>
      <w:i w:val="0"/>
      <w:iCs w:val="0"/>
      <w:color w:val="008000"/>
      <w:spacing w:val="22"/>
      <w:sz w:val="20"/>
      <w:szCs w:val="20"/>
    </w:rPr>
  </w:style>
  <w:style w:type="character" w:customStyle="1" w:styleId="u11">
    <w:name w:val="u11"/>
    <w:rsid w:val="001063CD"/>
    <w:rPr>
      <w:rFonts w:ascii="Tahoma" w:hAnsi="Tahoma" w:cs="Tahoma" w:hint="default"/>
      <w:color w:val="00008B"/>
      <w:spacing w:val="22"/>
      <w:sz w:val="20"/>
      <w:szCs w:val="20"/>
    </w:rPr>
  </w:style>
  <w:style w:type="character" w:customStyle="1" w:styleId="bold11">
    <w:name w:val="bold11"/>
    <w:rsid w:val="001063CD"/>
    <w:rPr>
      <w:rFonts w:ascii="Tahoma" w:hAnsi="Tahoma" w:cs="Tahoma" w:hint="default"/>
      <w:i w:val="0"/>
      <w:iCs w:val="0"/>
      <w:color w:val="FF0000"/>
      <w:spacing w:val="22"/>
      <w:sz w:val="20"/>
      <w:szCs w:val="20"/>
    </w:rPr>
  </w:style>
  <w:style w:type="character" w:customStyle="1" w:styleId="afffc">
    <w:name w:val="Основной текст_"/>
    <w:link w:val="2f"/>
    <w:locked/>
    <w:rsid w:val="001063CD"/>
    <w:rPr>
      <w:rFonts w:ascii="Times New Roman" w:eastAsia="Times New Roman" w:hAnsi="Times New Roman" w:cs="Times New Roman"/>
      <w:sz w:val="23"/>
      <w:szCs w:val="23"/>
      <w:shd w:val="clear" w:color="auto" w:fill="FFFFFF"/>
    </w:rPr>
  </w:style>
  <w:style w:type="paragraph" w:customStyle="1" w:styleId="2f">
    <w:name w:val="Основной текст2"/>
    <w:basedOn w:val="a2"/>
    <w:link w:val="afffc"/>
    <w:rsid w:val="001063CD"/>
    <w:pPr>
      <w:widowControl w:val="0"/>
      <w:shd w:val="clear" w:color="auto" w:fill="FFFFFF"/>
      <w:tabs>
        <w:tab w:val="clear" w:pos="1134"/>
      </w:tabs>
      <w:spacing w:after="360" w:line="0" w:lineRule="atLeast"/>
    </w:pPr>
    <w:rPr>
      <w:rFonts w:eastAsia="Times New Roman"/>
      <w:sz w:val="23"/>
      <w:szCs w:val="23"/>
    </w:rPr>
  </w:style>
  <w:style w:type="numbering" w:customStyle="1" w:styleId="3b">
    <w:name w:val="Нет списка3"/>
    <w:next w:val="a5"/>
    <w:uiPriority w:val="99"/>
    <w:semiHidden/>
    <w:unhideWhenUsed/>
    <w:rsid w:val="001063CD"/>
  </w:style>
  <w:style w:type="character" w:customStyle="1" w:styleId="ListLabel1">
    <w:name w:val="ListLabel 1"/>
    <w:qFormat/>
    <w:rsid w:val="001063CD"/>
    <w:rPr>
      <w:rFonts w:eastAsia="Calibri" w:cs="Times New Roman"/>
      <w:color w:val="auto"/>
      <w:sz w:val="28"/>
      <w:szCs w:val="28"/>
    </w:rPr>
  </w:style>
  <w:style w:type="character" w:customStyle="1" w:styleId="afffd">
    <w:name w:val="Привязка сноски"/>
    <w:rsid w:val="001063CD"/>
    <w:rPr>
      <w:vertAlign w:val="superscript"/>
    </w:rPr>
  </w:style>
  <w:style w:type="character" w:customStyle="1" w:styleId="FootnoteCharacters">
    <w:name w:val="Footnote Characters"/>
    <w:uiPriority w:val="99"/>
    <w:semiHidden/>
    <w:unhideWhenUsed/>
    <w:qFormat/>
    <w:rsid w:val="001063CD"/>
    <w:rPr>
      <w:vertAlign w:val="superscript"/>
    </w:rPr>
  </w:style>
  <w:style w:type="character" w:customStyle="1" w:styleId="-1">
    <w:name w:val="Интернет-ссылка"/>
    <w:uiPriority w:val="99"/>
    <w:unhideWhenUsed/>
    <w:rsid w:val="001063CD"/>
    <w:rPr>
      <w:color w:val="0563C1"/>
      <w:u w:val="single"/>
    </w:rPr>
  </w:style>
  <w:style w:type="character" w:customStyle="1" w:styleId="ListLabel2">
    <w:name w:val="ListLabel 2"/>
    <w:qFormat/>
    <w:rsid w:val="001063CD"/>
    <w:rPr>
      <w:rFonts w:cs="Times New Roman"/>
      <w:sz w:val="28"/>
      <w:szCs w:val="28"/>
    </w:rPr>
  </w:style>
  <w:style w:type="character" w:customStyle="1" w:styleId="ListLabel3">
    <w:name w:val="ListLabel 3"/>
    <w:qFormat/>
    <w:rsid w:val="001063CD"/>
    <w:rPr>
      <w:rFonts w:cs="Times New Roman"/>
      <w:sz w:val="28"/>
      <w:szCs w:val="28"/>
    </w:rPr>
  </w:style>
  <w:style w:type="character" w:customStyle="1" w:styleId="afffe">
    <w:name w:val="Символ сноски"/>
    <w:qFormat/>
    <w:rsid w:val="001063CD"/>
  </w:style>
  <w:style w:type="character" w:customStyle="1" w:styleId="affff">
    <w:name w:val="Привязка концевой сноски"/>
    <w:rsid w:val="001063CD"/>
    <w:rPr>
      <w:vertAlign w:val="superscript"/>
    </w:rPr>
  </w:style>
  <w:style w:type="character" w:customStyle="1" w:styleId="affff0">
    <w:name w:val="Символ концевой сноски"/>
    <w:qFormat/>
    <w:rsid w:val="001063CD"/>
  </w:style>
  <w:style w:type="character" w:customStyle="1" w:styleId="ListLabel4">
    <w:name w:val="ListLabel 4"/>
    <w:qFormat/>
    <w:rsid w:val="001063CD"/>
    <w:rPr>
      <w:rFonts w:cs="Times New Roman"/>
      <w:sz w:val="28"/>
      <w:szCs w:val="28"/>
    </w:rPr>
  </w:style>
  <w:style w:type="character" w:customStyle="1" w:styleId="ListLabel5">
    <w:name w:val="ListLabel 5"/>
    <w:qFormat/>
    <w:rsid w:val="001063CD"/>
    <w:rPr>
      <w:rFonts w:cs="Times New Roman"/>
      <w:sz w:val="28"/>
      <w:szCs w:val="28"/>
    </w:rPr>
  </w:style>
  <w:style w:type="character" w:customStyle="1" w:styleId="ListLabel6">
    <w:name w:val="ListLabel 6"/>
    <w:qFormat/>
    <w:rsid w:val="001063CD"/>
    <w:rPr>
      <w:rFonts w:cs="Times New Roman"/>
      <w:sz w:val="28"/>
      <w:szCs w:val="28"/>
    </w:rPr>
  </w:style>
  <w:style w:type="character" w:customStyle="1" w:styleId="ListLabel7">
    <w:name w:val="ListLabel 7"/>
    <w:qFormat/>
    <w:rsid w:val="001063CD"/>
    <w:rPr>
      <w:rFonts w:cs="Times New Roman"/>
      <w:sz w:val="28"/>
      <w:szCs w:val="28"/>
    </w:rPr>
  </w:style>
  <w:style w:type="character" w:customStyle="1" w:styleId="affff1">
    <w:name w:val="Заголовок Знак"/>
    <w:qFormat/>
    <w:rsid w:val="001063CD"/>
    <w:rPr>
      <w:rFonts w:ascii="Liberation Sans" w:eastAsia="Tahoma" w:hAnsi="Liberation Sans" w:cs="Noto Sans Devanagari"/>
      <w:sz w:val="28"/>
      <w:szCs w:val="28"/>
      <w:lang w:eastAsia="ru-RU"/>
    </w:rPr>
  </w:style>
  <w:style w:type="character" w:customStyle="1" w:styleId="1d">
    <w:name w:val="Верхний колонтитул Знак1"/>
    <w:uiPriority w:val="99"/>
    <w:qFormat/>
    <w:rsid w:val="001063CD"/>
    <w:rPr>
      <w:rFonts w:ascii="Calibri" w:eastAsia="Calibri" w:hAnsi="Calibri"/>
      <w:lang w:eastAsia="ru-RU"/>
    </w:rPr>
  </w:style>
  <w:style w:type="character" w:customStyle="1" w:styleId="1e">
    <w:name w:val="Нижний колонтитул Знак1"/>
    <w:uiPriority w:val="99"/>
    <w:qFormat/>
    <w:rsid w:val="001063CD"/>
    <w:rPr>
      <w:rFonts w:ascii="Calibri" w:eastAsia="Calibri" w:hAnsi="Calibri"/>
      <w:lang w:eastAsia="ru-RU"/>
    </w:rPr>
  </w:style>
  <w:style w:type="character" w:customStyle="1" w:styleId="ListLabel8">
    <w:name w:val="ListLabel 8"/>
    <w:qFormat/>
    <w:rsid w:val="001063CD"/>
    <w:rPr>
      <w:sz w:val="20"/>
    </w:rPr>
  </w:style>
  <w:style w:type="character" w:customStyle="1" w:styleId="ListLabel9">
    <w:name w:val="ListLabel 9"/>
    <w:qFormat/>
    <w:rsid w:val="001063CD"/>
    <w:rPr>
      <w:sz w:val="20"/>
    </w:rPr>
  </w:style>
  <w:style w:type="character" w:customStyle="1" w:styleId="ListLabel10">
    <w:name w:val="ListLabel 10"/>
    <w:qFormat/>
    <w:rsid w:val="001063CD"/>
    <w:rPr>
      <w:sz w:val="20"/>
    </w:rPr>
  </w:style>
  <w:style w:type="character" w:customStyle="1" w:styleId="ListLabel11">
    <w:name w:val="ListLabel 11"/>
    <w:qFormat/>
    <w:rsid w:val="001063CD"/>
    <w:rPr>
      <w:sz w:val="20"/>
    </w:rPr>
  </w:style>
  <w:style w:type="character" w:customStyle="1" w:styleId="ListLabel12">
    <w:name w:val="ListLabel 12"/>
    <w:qFormat/>
    <w:rsid w:val="001063CD"/>
    <w:rPr>
      <w:sz w:val="20"/>
    </w:rPr>
  </w:style>
  <w:style w:type="character" w:customStyle="1" w:styleId="ListLabel13">
    <w:name w:val="ListLabel 13"/>
    <w:qFormat/>
    <w:rsid w:val="001063CD"/>
    <w:rPr>
      <w:sz w:val="20"/>
    </w:rPr>
  </w:style>
  <w:style w:type="character" w:customStyle="1" w:styleId="ListLabel14">
    <w:name w:val="ListLabel 14"/>
    <w:qFormat/>
    <w:rsid w:val="001063CD"/>
    <w:rPr>
      <w:sz w:val="20"/>
    </w:rPr>
  </w:style>
  <w:style w:type="character" w:customStyle="1" w:styleId="ListLabel15">
    <w:name w:val="ListLabel 15"/>
    <w:qFormat/>
    <w:rsid w:val="001063CD"/>
    <w:rPr>
      <w:sz w:val="20"/>
    </w:rPr>
  </w:style>
  <w:style w:type="character" w:customStyle="1" w:styleId="ListLabel16">
    <w:name w:val="ListLabel 16"/>
    <w:qFormat/>
    <w:rsid w:val="001063CD"/>
    <w:rPr>
      <w:sz w:val="20"/>
    </w:rPr>
  </w:style>
  <w:style w:type="character" w:customStyle="1" w:styleId="ListLabel17">
    <w:name w:val="ListLabel 17"/>
    <w:qFormat/>
    <w:rsid w:val="001063CD"/>
    <w:rPr>
      <w:sz w:val="20"/>
    </w:rPr>
  </w:style>
  <w:style w:type="character" w:customStyle="1" w:styleId="ListLabel18">
    <w:name w:val="ListLabel 18"/>
    <w:qFormat/>
    <w:rsid w:val="001063CD"/>
    <w:rPr>
      <w:sz w:val="20"/>
    </w:rPr>
  </w:style>
  <w:style w:type="character" w:styleId="affff2">
    <w:name w:val="annotation reference"/>
    <w:uiPriority w:val="99"/>
    <w:semiHidden/>
    <w:unhideWhenUsed/>
    <w:qFormat/>
    <w:rsid w:val="001063CD"/>
    <w:rPr>
      <w:sz w:val="16"/>
      <w:szCs w:val="16"/>
    </w:rPr>
  </w:style>
  <w:style w:type="character" w:customStyle="1" w:styleId="affff3">
    <w:name w:val="Текст примечания Знак"/>
    <w:uiPriority w:val="99"/>
    <w:semiHidden/>
    <w:qFormat/>
    <w:rsid w:val="001063CD"/>
    <w:rPr>
      <w:rFonts w:ascii="Calibri" w:eastAsia="Calibri" w:hAnsi="Calibri"/>
      <w:sz w:val="20"/>
      <w:szCs w:val="20"/>
      <w:lang w:eastAsia="ru-RU"/>
    </w:rPr>
  </w:style>
  <w:style w:type="character" w:customStyle="1" w:styleId="affff4">
    <w:name w:val="Тема примечания Знак"/>
    <w:uiPriority w:val="99"/>
    <w:semiHidden/>
    <w:qFormat/>
    <w:rsid w:val="001063CD"/>
    <w:rPr>
      <w:rFonts w:ascii="Calibri" w:eastAsia="Calibri" w:hAnsi="Calibri"/>
      <w:b/>
      <w:bCs/>
      <w:sz w:val="20"/>
      <w:szCs w:val="20"/>
      <w:lang w:eastAsia="ru-RU"/>
    </w:rPr>
  </w:style>
  <w:style w:type="character" w:customStyle="1" w:styleId="ListLabel19">
    <w:name w:val="ListLabel 19"/>
    <w:qFormat/>
    <w:rsid w:val="001063CD"/>
    <w:rPr>
      <w:rFonts w:cs="Times New Roman"/>
      <w:sz w:val="28"/>
      <w:szCs w:val="28"/>
    </w:rPr>
  </w:style>
  <w:style w:type="character" w:customStyle="1" w:styleId="ListLabel20">
    <w:name w:val="ListLabel 20"/>
    <w:qFormat/>
    <w:rsid w:val="001063CD"/>
    <w:rPr>
      <w:rFonts w:ascii="Times New Roman" w:hAnsi="Times New Roman" w:cs="Times New Roman"/>
      <w:sz w:val="28"/>
      <w:szCs w:val="28"/>
    </w:rPr>
  </w:style>
  <w:style w:type="character" w:customStyle="1" w:styleId="ListLabel21">
    <w:name w:val="ListLabel 21"/>
    <w:qFormat/>
    <w:rsid w:val="001063CD"/>
    <w:rPr>
      <w:rFonts w:cs="Courier New"/>
    </w:rPr>
  </w:style>
  <w:style w:type="character" w:customStyle="1" w:styleId="ListLabel22">
    <w:name w:val="ListLabel 22"/>
    <w:qFormat/>
    <w:rsid w:val="001063CD"/>
    <w:rPr>
      <w:rFonts w:cs="Courier New"/>
    </w:rPr>
  </w:style>
  <w:style w:type="character" w:customStyle="1" w:styleId="ListLabel23">
    <w:name w:val="ListLabel 23"/>
    <w:qFormat/>
    <w:rsid w:val="001063CD"/>
    <w:rPr>
      <w:rFonts w:cs="Courier New"/>
    </w:rPr>
  </w:style>
  <w:style w:type="paragraph" w:styleId="affff5">
    <w:name w:val="List"/>
    <w:basedOn w:val="af1"/>
    <w:rsid w:val="001063CD"/>
    <w:pPr>
      <w:tabs>
        <w:tab w:val="clear" w:pos="1134"/>
      </w:tabs>
      <w:spacing w:before="0" w:after="140" w:line="276" w:lineRule="auto"/>
    </w:pPr>
    <w:rPr>
      <w:rFonts w:ascii="Calibri" w:eastAsia="Calibri" w:hAnsi="Calibri" w:cs="Noto Sans Devanagari"/>
      <w:sz w:val="22"/>
      <w:szCs w:val="22"/>
      <w:lang w:val="x-none"/>
    </w:rPr>
  </w:style>
  <w:style w:type="paragraph" w:customStyle="1" w:styleId="msonormalmailrucssattributepostfix">
    <w:name w:val="msonormal_mailru_css_attribute_postfix"/>
    <w:basedOn w:val="a2"/>
    <w:qFormat/>
    <w:rsid w:val="001063CD"/>
    <w:pPr>
      <w:tabs>
        <w:tab w:val="clear" w:pos="1134"/>
      </w:tabs>
      <w:spacing w:beforeAutospacing="1" w:afterAutospacing="1" w:line="240" w:lineRule="auto"/>
    </w:pPr>
    <w:rPr>
      <w:rFonts w:eastAsia="Times New Roman"/>
      <w:sz w:val="24"/>
      <w:szCs w:val="24"/>
    </w:rPr>
  </w:style>
  <w:style w:type="paragraph" w:customStyle="1" w:styleId="affff6">
    <w:name w:val="Содержимое таблицы"/>
    <w:basedOn w:val="a2"/>
    <w:qFormat/>
    <w:rsid w:val="001063CD"/>
    <w:pPr>
      <w:suppressLineNumbers/>
      <w:tabs>
        <w:tab w:val="clear" w:pos="1134"/>
      </w:tabs>
    </w:pPr>
    <w:rPr>
      <w:rFonts w:ascii="Calibri" w:eastAsia="Times New Roman" w:hAnsi="Calibri"/>
      <w:szCs w:val="22"/>
    </w:rPr>
  </w:style>
  <w:style w:type="paragraph" w:styleId="affff7">
    <w:name w:val="annotation text"/>
    <w:basedOn w:val="a2"/>
    <w:link w:val="1f"/>
    <w:uiPriority w:val="99"/>
    <w:semiHidden/>
    <w:unhideWhenUsed/>
    <w:qFormat/>
    <w:rsid w:val="001063CD"/>
    <w:pPr>
      <w:tabs>
        <w:tab w:val="clear" w:pos="1134"/>
      </w:tabs>
      <w:spacing w:line="240" w:lineRule="auto"/>
    </w:pPr>
    <w:rPr>
      <w:rFonts w:ascii="Calibri" w:eastAsia="Times New Roman" w:hAnsi="Calibri"/>
      <w:sz w:val="20"/>
      <w:szCs w:val="20"/>
      <w:lang w:val="x-none" w:eastAsia="ru-RU"/>
    </w:rPr>
  </w:style>
  <w:style w:type="character" w:customStyle="1" w:styleId="1f">
    <w:name w:val="Текст примечания Знак1"/>
    <w:basedOn w:val="a3"/>
    <w:link w:val="affff7"/>
    <w:uiPriority w:val="99"/>
    <w:semiHidden/>
    <w:rsid w:val="001063CD"/>
    <w:rPr>
      <w:rFonts w:ascii="Calibri" w:eastAsia="Times New Roman" w:hAnsi="Calibri" w:cs="Times New Roman"/>
      <w:sz w:val="20"/>
      <w:szCs w:val="20"/>
      <w:lang w:val="x-none" w:eastAsia="ru-RU"/>
    </w:rPr>
  </w:style>
  <w:style w:type="paragraph" w:styleId="affff8">
    <w:name w:val="annotation subject"/>
    <w:basedOn w:val="affff7"/>
    <w:link w:val="1f0"/>
    <w:uiPriority w:val="99"/>
    <w:semiHidden/>
    <w:unhideWhenUsed/>
    <w:qFormat/>
    <w:rsid w:val="001063CD"/>
    <w:rPr>
      <w:b/>
      <w:bCs/>
    </w:rPr>
  </w:style>
  <w:style w:type="character" w:customStyle="1" w:styleId="1f0">
    <w:name w:val="Тема примечания Знак1"/>
    <w:basedOn w:val="1f"/>
    <w:link w:val="affff8"/>
    <w:uiPriority w:val="99"/>
    <w:semiHidden/>
    <w:rsid w:val="001063CD"/>
    <w:rPr>
      <w:rFonts w:ascii="Calibri" w:eastAsia="Times New Roman" w:hAnsi="Calibri" w:cs="Times New Roman"/>
      <w:b/>
      <w:bCs/>
      <w:sz w:val="20"/>
      <w:szCs w:val="20"/>
      <w:lang w:val="x-none" w:eastAsia="ru-RU"/>
    </w:rPr>
  </w:style>
  <w:style w:type="table" w:customStyle="1" w:styleId="100">
    <w:name w:val="Сетка таблицы10"/>
    <w:basedOn w:val="a4"/>
    <w:next w:val="af3"/>
    <w:uiPriority w:val="39"/>
    <w:rsid w:val="001063CD"/>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30">
    <w:name w:val="Сетка таблицы23"/>
    <w:basedOn w:val="a4"/>
    <w:uiPriority w:val="59"/>
    <w:rsid w:val="001063CD"/>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14">
    <w:name w:val="Оглавление 1 Знак"/>
    <w:link w:val="13"/>
    <w:uiPriority w:val="39"/>
    <w:rsid w:val="001063CD"/>
    <w:rPr>
      <w:rFonts w:ascii="Times New Roman" w:eastAsia="Times New Roman" w:hAnsi="Times New Roman" w:cs="Times New Roman"/>
      <w:sz w:val="28"/>
    </w:rPr>
  </w:style>
  <w:style w:type="character" w:customStyle="1" w:styleId="keyword">
    <w:name w:val="keyword"/>
    <w:basedOn w:val="a3"/>
    <w:rsid w:val="001063CD"/>
  </w:style>
  <w:style w:type="table" w:customStyle="1" w:styleId="120">
    <w:name w:val="Сетка таблицы12"/>
    <w:basedOn w:val="a4"/>
    <w:next w:val="af3"/>
    <w:uiPriority w:val="39"/>
    <w:rsid w:val="001063CD"/>
    <w:pPr>
      <w:spacing w:after="0" w:line="240" w:lineRule="auto"/>
    </w:pPr>
    <w:rPr>
      <w:rFonts w:ascii="Calibri" w:eastAsia="Calibri"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enquiry-text">
    <w:name w:val="enquiry-text"/>
    <w:basedOn w:val="a2"/>
    <w:rsid w:val="001063CD"/>
    <w:pPr>
      <w:tabs>
        <w:tab w:val="clear" w:pos="1134"/>
      </w:tabs>
      <w:spacing w:before="100" w:beforeAutospacing="1" w:after="100" w:afterAutospacing="1" w:line="240" w:lineRule="auto"/>
      <w:ind w:firstLine="0"/>
      <w:jc w:val="left"/>
    </w:pPr>
    <w:rPr>
      <w:rFonts w:eastAsia="Times New Roman"/>
      <w:sz w:val="24"/>
      <w:szCs w:val="24"/>
      <w:lang w:eastAsia="ru-RU"/>
    </w:rPr>
  </w:style>
  <w:style w:type="table" w:customStyle="1" w:styleId="TableGrid">
    <w:name w:val="TableGrid"/>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paragraph" w:customStyle="1" w:styleId="211">
    <w:name w:val="Заголовок 21"/>
    <w:basedOn w:val="a2"/>
    <w:next w:val="a2"/>
    <w:semiHidden/>
    <w:unhideWhenUsed/>
    <w:qFormat/>
    <w:rsid w:val="001063CD"/>
    <w:pPr>
      <w:widowControl w:val="0"/>
      <w:tabs>
        <w:tab w:val="clear" w:pos="1134"/>
      </w:tabs>
      <w:autoSpaceDE w:val="0"/>
      <w:autoSpaceDN w:val="0"/>
      <w:jc w:val="center"/>
      <w:outlineLvl w:val="1"/>
    </w:pPr>
    <w:rPr>
      <w:rFonts w:eastAsia="Times New Roman"/>
      <w:b/>
      <w:bCs/>
      <w:iCs/>
      <w:lang w:eastAsia="ru-RU"/>
    </w:rPr>
  </w:style>
  <w:style w:type="character" w:customStyle="1" w:styleId="1f1">
    <w:name w:val="Гиперссылка1"/>
    <w:uiPriority w:val="99"/>
    <w:unhideWhenUsed/>
    <w:rsid w:val="001063CD"/>
    <w:rPr>
      <w:color w:val="0000FF"/>
      <w:u w:val="single"/>
    </w:rPr>
  </w:style>
  <w:style w:type="character" w:customStyle="1" w:styleId="1f2">
    <w:name w:val="Просмотренная гиперссылка1"/>
    <w:uiPriority w:val="99"/>
    <w:semiHidden/>
    <w:unhideWhenUsed/>
    <w:rsid w:val="001063CD"/>
    <w:rPr>
      <w:color w:val="800080"/>
      <w:u w:val="single"/>
    </w:rPr>
  </w:style>
  <w:style w:type="paragraph" w:customStyle="1" w:styleId="msonormal0">
    <w:name w:val="msonormal"/>
    <w:basedOn w:val="a2"/>
    <w:rsid w:val="001063CD"/>
    <w:pPr>
      <w:tabs>
        <w:tab w:val="clear" w:pos="1134"/>
      </w:tabs>
      <w:spacing w:before="100" w:beforeAutospacing="1" w:after="100" w:afterAutospacing="1" w:line="240" w:lineRule="auto"/>
    </w:pPr>
    <w:rPr>
      <w:rFonts w:eastAsia="Times New Roman"/>
      <w:sz w:val="24"/>
      <w:szCs w:val="24"/>
      <w:lang w:eastAsia="ru-RU"/>
    </w:rPr>
  </w:style>
  <w:style w:type="paragraph" w:customStyle="1" w:styleId="affff9">
    <w:name w:val="без абзаца"/>
    <w:aliases w:val="по центру"/>
    <w:basedOn w:val="a2"/>
    <w:uiPriority w:val="99"/>
    <w:semiHidden/>
    <w:qFormat/>
    <w:rsid w:val="001063CD"/>
    <w:pPr>
      <w:widowControl w:val="0"/>
      <w:tabs>
        <w:tab w:val="clear" w:pos="1134"/>
      </w:tabs>
      <w:jc w:val="center"/>
    </w:pPr>
    <w:rPr>
      <w:rFonts w:eastAsia="Times New Roman"/>
      <w:szCs w:val="20"/>
      <w:lang w:eastAsia="ru-RU"/>
    </w:rPr>
  </w:style>
  <w:style w:type="paragraph" w:customStyle="1" w:styleId="Pa10">
    <w:name w:val="Pa10"/>
    <w:basedOn w:val="Default"/>
    <w:next w:val="Default"/>
    <w:uiPriority w:val="99"/>
    <w:semiHidden/>
    <w:rsid w:val="001063CD"/>
    <w:pPr>
      <w:spacing w:line="201" w:lineRule="atLeast"/>
    </w:pPr>
    <w:rPr>
      <w:rFonts w:ascii="Minion Pro" w:eastAsia="Times New Roman" w:hAnsi="Minion Pro" w:cs="Times New Roman"/>
      <w:color w:val="auto"/>
    </w:rPr>
  </w:style>
  <w:style w:type="character" w:styleId="affffa">
    <w:name w:val="Placeholder Text"/>
    <w:uiPriority w:val="99"/>
    <w:semiHidden/>
    <w:rsid w:val="001063CD"/>
    <w:rPr>
      <w:color w:val="808080"/>
    </w:rPr>
  </w:style>
  <w:style w:type="character" w:customStyle="1" w:styleId="blk">
    <w:name w:val="blk"/>
    <w:basedOn w:val="a3"/>
    <w:rsid w:val="001063CD"/>
  </w:style>
  <w:style w:type="character" w:customStyle="1" w:styleId="b">
    <w:name w:val="b"/>
    <w:basedOn w:val="a3"/>
    <w:rsid w:val="001063CD"/>
  </w:style>
  <w:style w:type="character" w:customStyle="1" w:styleId="212">
    <w:name w:val="Заголовок 2 Знак1"/>
    <w:uiPriority w:val="9"/>
    <w:semiHidden/>
    <w:rsid w:val="001063CD"/>
    <w:rPr>
      <w:rFonts w:ascii="Cambria" w:eastAsia="Times New Roman" w:hAnsi="Cambria" w:cs="Times New Roman"/>
      <w:color w:val="365F91"/>
      <w:sz w:val="26"/>
      <w:szCs w:val="26"/>
      <w:lang w:eastAsia="ru-RU"/>
    </w:rPr>
  </w:style>
  <w:style w:type="table" w:customStyle="1" w:styleId="TableGrid1">
    <w:name w:val="TableGrid1"/>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2">
    <w:name w:val="TableGrid2"/>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3">
    <w:name w:val="TableGrid3"/>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table" w:customStyle="1" w:styleId="TableGrid4">
    <w:name w:val="TableGrid4"/>
    <w:rsid w:val="001063CD"/>
    <w:pPr>
      <w:spacing w:after="0" w:line="240" w:lineRule="auto"/>
    </w:pPr>
    <w:rPr>
      <w:rFonts w:ascii="Calibri" w:eastAsia="Times New Roman" w:hAnsi="Calibri" w:cs="Times New Roman"/>
      <w:lang w:eastAsia="ru-RU"/>
    </w:rPr>
    <w:tblPr>
      <w:tblCellMar>
        <w:top w:w="0" w:type="dxa"/>
        <w:left w:w="0" w:type="dxa"/>
        <w:bottom w:w="0" w:type="dxa"/>
        <w:right w:w="0" w:type="dxa"/>
      </w:tblCellMar>
    </w:tblPr>
  </w:style>
  <w:style w:type="character" w:customStyle="1" w:styleId="nobr">
    <w:name w:val="nobr"/>
    <w:basedOn w:val="a3"/>
    <w:rsid w:val="001063CD"/>
  </w:style>
  <w:style w:type="paragraph" w:customStyle="1" w:styleId="311">
    <w:name w:val="Заголовок 31"/>
    <w:basedOn w:val="a2"/>
    <w:next w:val="30"/>
    <w:qFormat/>
    <w:rsid w:val="001063CD"/>
    <w:pPr>
      <w:tabs>
        <w:tab w:val="clear" w:pos="1134"/>
      </w:tabs>
      <w:spacing w:before="100" w:beforeAutospacing="1" w:after="100" w:afterAutospacing="1" w:line="240" w:lineRule="auto"/>
      <w:ind w:firstLine="567"/>
      <w:outlineLvl w:val="2"/>
    </w:pPr>
    <w:rPr>
      <w:rFonts w:ascii="Arial" w:eastAsia="Times New Roman" w:hAnsi="Arial" w:cs="Arial"/>
      <w:b/>
      <w:bCs/>
      <w:sz w:val="31"/>
      <w:szCs w:val="31"/>
      <w:lang w:eastAsia="ru-RU"/>
    </w:rPr>
  </w:style>
  <w:style w:type="paragraph" w:customStyle="1" w:styleId="510">
    <w:name w:val="Заголовок 51"/>
    <w:basedOn w:val="a2"/>
    <w:next w:val="5"/>
    <w:qFormat/>
    <w:rsid w:val="001063CD"/>
    <w:pPr>
      <w:tabs>
        <w:tab w:val="clear" w:pos="1134"/>
      </w:tabs>
      <w:spacing w:before="100" w:beforeAutospacing="1" w:after="100" w:afterAutospacing="1" w:line="240" w:lineRule="auto"/>
      <w:ind w:firstLine="567"/>
      <w:outlineLvl w:val="4"/>
    </w:pPr>
    <w:rPr>
      <w:rFonts w:ascii="Arial" w:eastAsia="Times New Roman" w:hAnsi="Arial" w:cs="Arial"/>
      <w:b/>
      <w:bCs/>
      <w:sz w:val="26"/>
      <w:szCs w:val="26"/>
      <w:lang w:eastAsia="ru-RU"/>
    </w:rPr>
  </w:style>
  <w:style w:type="numbering" w:customStyle="1" w:styleId="45">
    <w:name w:val="Нет списка4"/>
    <w:next w:val="a5"/>
    <w:uiPriority w:val="99"/>
    <w:semiHidden/>
    <w:unhideWhenUsed/>
    <w:rsid w:val="001063CD"/>
  </w:style>
  <w:style w:type="character" w:customStyle="1" w:styleId="snoska">
    <w:name w:val="snoska"/>
    <w:basedOn w:val="a3"/>
    <w:rsid w:val="001063CD"/>
  </w:style>
  <w:style w:type="character" w:customStyle="1" w:styleId="312">
    <w:name w:val="Заголовок 3 Знак1"/>
    <w:uiPriority w:val="9"/>
    <w:semiHidden/>
    <w:rsid w:val="001063CD"/>
    <w:rPr>
      <w:rFonts w:ascii="Cambria" w:eastAsia="Times New Roman" w:hAnsi="Cambria" w:cs="Times New Roman"/>
      <w:b/>
      <w:bCs/>
      <w:color w:val="4F81BD"/>
    </w:rPr>
  </w:style>
  <w:style w:type="character" w:customStyle="1" w:styleId="511">
    <w:name w:val="Заголовок 5 Знак1"/>
    <w:uiPriority w:val="9"/>
    <w:semiHidden/>
    <w:rsid w:val="001063CD"/>
    <w:rPr>
      <w:rFonts w:ascii="Cambria" w:eastAsia="Times New Roman" w:hAnsi="Cambria" w:cs="Times New Roman"/>
      <w:color w:val="243F60"/>
    </w:rPr>
  </w:style>
  <w:style w:type="character" w:customStyle="1" w:styleId="105pt">
    <w:name w:val="Основной текст + 10;5 pt;Полужирный"/>
    <w:rsid w:val="001063CD"/>
    <w:rPr>
      <w:rFonts w:ascii="Times New Roman" w:eastAsia="Times New Roman" w:hAnsi="Times New Roman" w:cs="Times New Roman"/>
      <w:b/>
      <w:bCs/>
      <w:i w:val="0"/>
      <w:iCs w:val="0"/>
      <w:smallCaps w:val="0"/>
      <w:strike w:val="0"/>
      <w:color w:val="000000"/>
      <w:spacing w:val="0"/>
      <w:w w:val="100"/>
      <w:position w:val="0"/>
      <w:sz w:val="21"/>
      <w:szCs w:val="21"/>
      <w:u w:val="none"/>
      <w:lang w:val="ru-RU"/>
    </w:rPr>
  </w:style>
  <w:style w:type="character" w:customStyle="1" w:styleId="10pt">
    <w:name w:val="Основной текст + 10 pt"/>
    <w:rsid w:val="001063CD"/>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rPr>
  </w:style>
  <w:style w:type="character" w:customStyle="1" w:styleId="46">
    <w:name w:val="Основной текст4"/>
    <w:rsid w:val="001063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4pt">
    <w:name w:val="Основной текст + 4 pt"/>
    <w:rsid w:val="001063CD"/>
    <w:rPr>
      <w:rFonts w:ascii="Times New Roman" w:eastAsia="Times New Roman" w:hAnsi="Times New Roman" w:cs="Times New Roman"/>
      <w:b w:val="0"/>
      <w:bCs w:val="0"/>
      <w:i w:val="0"/>
      <w:iCs w:val="0"/>
      <w:smallCaps w:val="0"/>
      <w:strike w:val="0"/>
      <w:color w:val="000000"/>
      <w:spacing w:val="0"/>
      <w:w w:val="100"/>
      <w:position w:val="0"/>
      <w:sz w:val="8"/>
      <w:szCs w:val="8"/>
      <w:u w:val="none"/>
    </w:rPr>
  </w:style>
  <w:style w:type="paragraph" w:customStyle="1" w:styleId="55">
    <w:name w:val="Основной текст5"/>
    <w:basedOn w:val="a2"/>
    <w:rsid w:val="001063CD"/>
    <w:pPr>
      <w:widowControl w:val="0"/>
      <w:shd w:val="clear" w:color="auto" w:fill="FFFFFF"/>
      <w:tabs>
        <w:tab w:val="clear" w:pos="1134"/>
      </w:tabs>
      <w:spacing w:line="272" w:lineRule="exact"/>
      <w:ind w:hanging="360"/>
      <w:jc w:val="left"/>
    </w:pPr>
    <w:rPr>
      <w:rFonts w:eastAsia="Times New Roman"/>
      <w:sz w:val="22"/>
      <w:szCs w:val="22"/>
    </w:rPr>
  </w:style>
  <w:style w:type="character" w:customStyle="1" w:styleId="3c">
    <w:name w:val="Основной текст3"/>
    <w:rsid w:val="001063CD"/>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style>
  <w:style w:type="character" w:customStyle="1" w:styleId="-1pt">
    <w:name w:val="Основной текст + Интервал -1 pt"/>
    <w:rsid w:val="001063CD"/>
    <w:rPr>
      <w:rFonts w:ascii="Times New Roman" w:eastAsia="Times New Roman" w:hAnsi="Times New Roman" w:cs="Times New Roman"/>
      <w:b w:val="0"/>
      <w:bCs w:val="0"/>
      <w:i w:val="0"/>
      <w:iCs w:val="0"/>
      <w:smallCaps w:val="0"/>
      <w:strike w:val="0"/>
      <w:color w:val="000000"/>
      <w:spacing w:val="-30"/>
      <w:w w:val="100"/>
      <w:position w:val="0"/>
      <w:sz w:val="24"/>
      <w:szCs w:val="24"/>
      <w:u w:val="none"/>
      <w:lang w:val="ru-RU"/>
    </w:rPr>
  </w:style>
  <w:style w:type="character" w:customStyle="1" w:styleId="affffb">
    <w:name w:val="Основной текст + Полужирный"/>
    <w:rsid w:val="001063CD"/>
    <w:rPr>
      <w:rFonts w:ascii="Times New Roman" w:eastAsia="Times New Roman" w:hAnsi="Times New Roman" w:cs="Times New Roman"/>
      <w:b/>
      <w:bCs/>
      <w:i w:val="0"/>
      <w:iCs w:val="0"/>
      <w:smallCaps w:val="0"/>
      <w:strike w:val="0"/>
      <w:color w:val="000000"/>
      <w:spacing w:val="0"/>
      <w:w w:val="100"/>
      <w:position w:val="0"/>
      <w:sz w:val="24"/>
      <w:szCs w:val="24"/>
      <w:u w:val="none"/>
      <w:lang w:val="ru-RU"/>
    </w:rPr>
  </w:style>
  <w:style w:type="character" w:customStyle="1" w:styleId="affffc">
    <w:name w:val="Подпись к таблице_"/>
    <w:link w:val="affffd"/>
    <w:rsid w:val="001063CD"/>
    <w:rPr>
      <w:rFonts w:ascii="Times New Roman" w:eastAsia="Times New Roman" w:hAnsi="Times New Roman" w:cs="Times New Roman"/>
      <w:b/>
      <w:bCs/>
      <w:shd w:val="clear" w:color="auto" w:fill="FFFFFF"/>
    </w:rPr>
  </w:style>
  <w:style w:type="paragraph" w:customStyle="1" w:styleId="affffd">
    <w:name w:val="Подпись к таблице"/>
    <w:basedOn w:val="a2"/>
    <w:link w:val="affffc"/>
    <w:rsid w:val="001063CD"/>
    <w:pPr>
      <w:widowControl w:val="0"/>
      <w:shd w:val="clear" w:color="auto" w:fill="FFFFFF"/>
      <w:tabs>
        <w:tab w:val="clear" w:pos="1134"/>
      </w:tabs>
      <w:spacing w:line="0" w:lineRule="atLeast"/>
      <w:ind w:firstLine="0"/>
      <w:jc w:val="left"/>
    </w:pPr>
    <w:rPr>
      <w:rFonts w:eastAsia="Times New Roman"/>
      <w:b/>
      <w:bCs/>
      <w:sz w:val="22"/>
      <w:szCs w:val="22"/>
    </w:rPr>
  </w:style>
  <w:style w:type="numbering" w:customStyle="1" w:styleId="56">
    <w:name w:val="Нет списка5"/>
    <w:next w:val="a5"/>
    <w:uiPriority w:val="99"/>
    <w:semiHidden/>
    <w:unhideWhenUsed/>
    <w:rsid w:val="001063CD"/>
  </w:style>
  <w:style w:type="paragraph" w:customStyle="1" w:styleId="2f0">
    <w:name w:val="Обычный2"/>
    <w:rsid w:val="001063CD"/>
    <w:pPr>
      <w:widowControl w:val="0"/>
      <w:spacing w:after="0" w:line="300" w:lineRule="auto"/>
      <w:ind w:firstLine="340"/>
    </w:pPr>
    <w:rPr>
      <w:rFonts w:ascii="Times New Roman" w:eastAsia="Times New Roman" w:hAnsi="Times New Roman" w:cs="Times New Roman"/>
      <w:snapToGrid w:val="0"/>
      <w:sz w:val="24"/>
      <w:szCs w:val="20"/>
      <w:lang w:eastAsia="ru-RU"/>
    </w:rPr>
  </w:style>
  <w:style w:type="paragraph" w:customStyle="1" w:styleId="Iauiue">
    <w:name w:val="Iau?iue"/>
    <w:rsid w:val="001063CD"/>
    <w:pPr>
      <w:spacing w:after="0" w:line="240" w:lineRule="auto"/>
    </w:pPr>
    <w:rPr>
      <w:rFonts w:ascii="Times New Roman" w:eastAsia="Times New Roman" w:hAnsi="Times New Roman" w:cs="Times New Roman"/>
      <w:sz w:val="20"/>
      <w:szCs w:val="20"/>
      <w:lang w:eastAsia="ru-RU"/>
    </w:rPr>
  </w:style>
  <w:style w:type="paragraph" w:customStyle="1" w:styleId="caaieiaie4">
    <w:name w:val="caaieiaie 4"/>
    <w:basedOn w:val="a2"/>
    <w:next w:val="a2"/>
    <w:rsid w:val="001063CD"/>
    <w:pPr>
      <w:keepNext/>
      <w:tabs>
        <w:tab w:val="clear" w:pos="1134"/>
      </w:tabs>
      <w:spacing w:line="240" w:lineRule="auto"/>
      <w:ind w:firstLine="0"/>
      <w:jc w:val="center"/>
    </w:pPr>
    <w:rPr>
      <w:rFonts w:eastAsia="Times New Roman"/>
      <w:b/>
      <w:sz w:val="32"/>
      <w:szCs w:val="20"/>
      <w:lang w:eastAsia="ru-RU"/>
    </w:rPr>
  </w:style>
  <w:style w:type="character" w:customStyle="1" w:styleId="2TrebuchetMS9pt">
    <w:name w:val="Основной текст (2) + Trebuchet MS;9 pt"/>
    <w:rsid w:val="001063CD"/>
    <w:rPr>
      <w:rFonts w:ascii="Trebuchet MS" w:eastAsia="Trebuchet MS" w:hAnsi="Trebuchet MS" w:cs="Trebuchet MS"/>
      <w:b w:val="0"/>
      <w:bCs w:val="0"/>
      <w:i w:val="0"/>
      <w:iCs w:val="0"/>
      <w:smallCaps w:val="0"/>
      <w:strike w:val="0"/>
      <w:color w:val="000000"/>
      <w:spacing w:val="0"/>
      <w:w w:val="100"/>
      <w:position w:val="0"/>
      <w:sz w:val="18"/>
      <w:szCs w:val="18"/>
      <w:u w:val="none"/>
      <w:shd w:val="clear" w:color="auto" w:fill="FFFFFF"/>
      <w:lang w:val="ru-RU" w:eastAsia="ru-RU" w:bidi="ru-RU"/>
    </w:rPr>
  </w:style>
  <w:style w:type="character" w:customStyle="1" w:styleId="wmi-callto">
    <w:name w:val="wmi-callto"/>
    <w:basedOn w:val="a3"/>
    <w:rsid w:val="001063CD"/>
  </w:style>
  <w:style w:type="character" w:customStyle="1" w:styleId="1f3">
    <w:name w:val="Неразрешенное упоминание1"/>
    <w:uiPriority w:val="99"/>
    <w:semiHidden/>
    <w:unhideWhenUsed/>
    <w:rsid w:val="001063CD"/>
    <w:rPr>
      <w:color w:val="605E5C"/>
      <w:shd w:val="clear" w:color="auto" w:fill="E1DFDD"/>
    </w:rPr>
  </w:style>
  <w:style w:type="paragraph" w:customStyle="1" w:styleId="2f1">
    <w:name w:val="Абзац списка2"/>
    <w:basedOn w:val="a2"/>
    <w:rsid w:val="00390BF7"/>
    <w:pPr>
      <w:tabs>
        <w:tab w:val="clear" w:pos="1134"/>
      </w:tabs>
      <w:ind w:left="720"/>
    </w:pPr>
    <w:rPr>
      <w:rFonts w:eastAsia="Times New Roman"/>
      <w:szCs w:val="22"/>
    </w:rPr>
  </w:style>
  <w:style w:type="paragraph" w:customStyle="1" w:styleId="affffe">
    <w:name w:val="Стиль Знак Знак Знак Знак Знак"/>
    <w:basedOn w:val="a2"/>
    <w:next w:val="a2"/>
    <w:rsid w:val="00390BF7"/>
    <w:pPr>
      <w:widowControl w:val="0"/>
      <w:tabs>
        <w:tab w:val="clear" w:pos="1134"/>
      </w:tabs>
      <w:adjustRightInd w:val="0"/>
      <w:spacing w:after="160"/>
      <w:ind w:firstLine="0"/>
    </w:pPr>
    <w:rPr>
      <w:rFonts w:eastAsia="Times New Roman"/>
      <w:lang w:val="en-GB"/>
    </w:rPr>
  </w:style>
  <w:style w:type="paragraph" w:styleId="afffff">
    <w:name w:val="Block Text"/>
    <w:basedOn w:val="a2"/>
    <w:rsid w:val="00F5154E"/>
    <w:pPr>
      <w:tabs>
        <w:tab w:val="clear" w:pos="1134"/>
      </w:tabs>
      <w:spacing w:line="240" w:lineRule="auto"/>
      <w:ind w:left="851" w:right="821" w:firstLine="0"/>
    </w:pPr>
    <w:rPr>
      <w:rFonts w:eastAsia="Times New Roman"/>
      <w:sz w:val="32"/>
      <w:szCs w:val="20"/>
      <w:lang w:eastAsia="ru-RU"/>
    </w:rPr>
  </w:style>
  <w:style w:type="paragraph" w:customStyle="1" w:styleId="140">
    <w:name w:val="?????_14"/>
    <w:basedOn w:val="a2"/>
    <w:rsid w:val="00795E6F"/>
    <w:pPr>
      <w:tabs>
        <w:tab w:val="clear" w:pos="1134"/>
      </w:tabs>
      <w:spacing w:after="200"/>
      <w:jc w:val="left"/>
    </w:pPr>
    <w:rPr>
      <w:rFonts w:eastAsia="Times New Roman"/>
      <w:szCs w:val="20"/>
      <w:lang w:eastAsia="ru-RU"/>
    </w:rPr>
  </w:style>
  <w:style w:type="character" w:customStyle="1" w:styleId="UnresolvedMention">
    <w:name w:val="Unresolved Mention"/>
    <w:basedOn w:val="a3"/>
    <w:uiPriority w:val="99"/>
    <w:semiHidden/>
    <w:unhideWhenUsed/>
    <w:rsid w:val="002E7C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00996">
      <w:bodyDiv w:val="1"/>
      <w:marLeft w:val="0"/>
      <w:marRight w:val="0"/>
      <w:marTop w:val="0"/>
      <w:marBottom w:val="0"/>
      <w:divBdr>
        <w:top w:val="none" w:sz="0" w:space="0" w:color="auto"/>
        <w:left w:val="none" w:sz="0" w:space="0" w:color="auto"/>
        <w:bottom w:val="none" w:sz="0" w:space="0" w:color="auto"/>
        <w:right w:val="none" w:sz="0" w:space="0" w:color="auto"/>
      </w:divBdr>
    </w:div>
    <w:div w:id="56248803">
      <w:bodyDiv w:val="1"/>
      <w:marLeft w:val="0"/>
      <w:marRight w:val="0"/>
      <w:marTop w:val="0"/>
      <w:marBottom w:val="0"/>
      <w:divBdr>
        <w:top w:val="none" w:sz="0" w:space="0" w:color="auto"/>
        <w:left w:val="none" w:sz="0" w:space="0" w:color="auto"/>
        <w:bottom w:val="none" w:sz="0" w:space="0" w:color="auto"/>
        <w:right w:val="none" w:sz="0" w:space="0" w:color="auto"/>
      </w:divBdr>
    </w:div>
    <w:div w:id="80418326">
      <w:bodyDiv w:val="1"/>
      <w:marLeft w:val="0"/>
      <w:marRight w:val="0"/>
      <w:marTop w:val="0"/>
      <w:marBottom w:val="0"/>
      <w:divBdr>
        <w:top w:val="none" w:sz="0" w:space="0" w:color="auto"/>
        <w:left w:val="none" w:sz="0" w:space="0" w:color="auto"/>
        <w:bottom w:val="none" w:sz="0" w:space="0" w:color="auto"/>
        <w:right w:val="none" w:sz="0" w:space="0" w:color="auto"/>
      </w:divBdr>
    </w:div>
    <w:div w:id="131365729">
      <w:bodyDiv w:val="1"/>
      <w:marLeft w:val="0"/>
      <w:marRight w:val="0"/>
      <w:marTop w:val="0"/>
      <w:marBottom w:val="0"/>
      <w:divBdr>
        <w:top w:val="none" w:sz="0" w:space="0" w:color="auto"/>
        <w:left w:val="none" w:sz="0" w:space="0" w:color="auto"/>
        <w:bottom w:val="none" w:sz="0" w:space="0" w:color="auto"/>
        <w:right w:val="none" w:sz="0" w:space="0" w:color="auto"/>
      </w:divBdr>
    </w:div>
    <w:div w:id="224923474">
      <w:bodyDiv w:val="1"/>
      <w:marLeft w:val="0"/>
      <w:marRight w:val="0"/>
      <w:marTop w:val="0"/>
      <w:marBottom w:val="0"/>
      <w:divBdr>
        <w:top w:val="none" w:sz="0" w:space="0" w:color="auto"/>
        <w:left w:val="none" w:sz="0" w:space="0" w:color="auto"/>
        <w:bottom w:val="none" w:sz="0" w:space="0" w:color="auto"/>
        <w:right w:val="none" w:sz="0" w:space="0" w:color="auto"/>
      </w:divBdr>
    </w:div>
    <w:div w:id="265499819">
      <w:bodyDiv w:val="1"/>
      <w:marLeft w:val="0"/>
      <w:marRight w:val="0"/>
      <w:marTop w:val="0"/>
      <w:marBottom w:val="0"/>
      <w:divBdr>
        <w:top w:val="none" w:sz="0" w:space="0" w:color="auto"/>
        <w:left w:val="none" w:sz="0" w:space="0" w:color="auto"/>
        <w:bottom w:val="none" w:sz="0" w:space="0" w:color="auto"/>
        <w:right w:val="none" w:sz="0" w:space="0" w:color="auto"/>
      </w:divBdr>
    </w:div>
    <w:div w:id="309331702">
      <w:bodyDiv w:val="1"/>
      <w:marLeft w:val="0"/>
      <w:marRight w:val="0"/>
      <w:marTop w:val="0"/>
      <w:marBottom w:val="0"/>
      <w:divBdr>
        <w:top w:val="none" w:sz="0" w:space="0" w:color="auto"/>
        <w:left w:val="none" w:sz="0" w:space="0" w:color="auto"/>
        <w:bottom w:val="none" w:sz="0" w:space="0" w:color="auto"/>
        <w:right w:val="none" w:sz="0" w:space="0" w:color="auto"/>
      </w:divBdr>
    </w:div>
    <w:div w:id="405810350">
      <w:bodyDiv w:val="1"/>
      <w:marLeft w:val="0"/>
      <w:marRight w:val="0"/>
      <w:marTop w:val="0"/>
      <w:marBottom w:val="0"/>
      <w:divBdr>
        <w:top w:val="none" w:sz="0" w:space="0" w:color="auto"/>
        <w:left w:val="none" w:sz="0" w:space="0" w:color="auto"/>
        <w:bottom w:val="none" w:sz="0" w:space="0" w:color="auto"/>
        <w:right w:val="none" w:sz="0" w:space="0" w:color="auto"/>
      </w:divBdr>
      <w:divsChild>
        <w:div w:id="1637494189">
          <w:blockQuote w:val="1"/>
          <w:marLeft w:val="0"/>
          <w:marRight w:val="0"/>
          <w:marTop w:val="0"/>
          <w:marBottom w:val="0"/>
          <w:divBdr>
            <w:top w:val="none" w:sz="0" w:space="0" w:color="auto"/>
            <w:left w:val="single" w:sz="18" w:space="15" w:color="000000"/>
            <w:bottom w:val="none" w:sz="0" w:space="0" w:color="auto"/>
            <w:right w:val="none" w:sz="0" w:space="0" w:color="auto"/>
          </w:divBdr>
        </w:div>
        <w:div w:id="1605377021">
          <w:blockQuote w:val="1"/>
          <w:marLeft w:val="0"/>
          <w:marRight w:val="0"/>
          <w:marTop w:val="0"/>
          <w:marBottom w:val="0"/>
          <w:divBdr>
            <w:top w:val="none" w:sz="0" w:space="0" w:color="auto"/>
            <w:left w:val="single" w:sz="18" w:space="15" w:color="000000"/>
            <w:bottom w:val="none" w:sz="0" w:space="0" w:color="auto"/>
            <w:right w:val="none" w:sz="0" w:space="0" w:color="auto"/>
          </w:divBdr>
        </w:div>
        <w:div w:id="1374304298">
          <w:blockQuote w:val="1"/>
          <w:marLeft w:val="0"/>
          <w:marRight w:val="0"/>
          <w:marTop w:val="0"/>
          <w:marBottom w:val="0"/>
          <w:divBdr>
            <w:top w:val="none" w:sz="0" w:space="0" w:color="auto"/>
            <w:left w:val="single" w:sz="18" w:space="15" w:color="000000"/>
            <w:bottom w:val="none" w:sz="0" w:space="0" w:color="auto"/>
            <w:right w:val="none" w:sz="0" w:space="0" w:color="auto"/>
          </w:divBdr>
        </w:div>
        <w:div w:id="1051731753">
          <w:blockQuote w:val="1"/>
          <w:marLeft w:val="0"/>
          <w:marRight w:val="0"/>
          <w:marTop w:val="0"/>
          <w:marBottom w:val="0"/>
          <w:divBdr>
            <w:top w:val="none" w:sz="0" w:space="0" w:color="auto"/>
            <w:left w:val="single" w:sz="18" w:space="15" w:color="000000"/>
            <w:bottom w:val="none" w:sz="0" w:space="0" w:color="auto"/>
            <w:right w:val="none" w:sz="0" w:space="0" w:color="auto"/>
          </w:divBdr>
        </w:div>
        <w:div w:id="1536115533">
          <w:blockQuote w:val="1"/>
          <w:marLeft w:val="0"/>
          <w:marRight w:val="0"/>
          <w:marTop w:val="0"/>
          <w:marBottom w:val="0"/>
          <w:divBdr>
            <w:top w:val="none" w:sz="0" w:space="0" w:color="auto"/>
            <w:left w:val="single" w:sz="18" w:space="15" w:color="000000"/>
            <w:bottom w:val="none" w:sz="0" w:space="0" w:color="auto"/>
            <w:right w:val="none" w:sz="0" w:space="0" w:color="auto"/>
          </w:divBdr>
        </w:div>
        <w:div w:id="84692342">
          <w:blockQuote w:val="1"/>
          <w:marLeft w:val="0"/>
          <w:marRight w:val="0"/>
          <w:marTop w:val="0"/>
          <w:marBottom w:val="0"/>
          <w:divBdr>
            <w:top w:val="none" w:sz="0" w:space="0" w:color="auto"/>
            <w:left w:val="single" w:sz="18" w:space="15" w:color="000000"/>
            <w:bottom w:val="none" w:sz="0" w:space="0" w:color="auto"/>
            <w:right w:val="none" w:sz="0" w:space="0" w:color="auto"/>
          </w:divBdr>
        </w:div>
        <w:div w:id="1278105472">
          <w:blockQuote w:val="1"/>
          <w:marLeft w:val="0"/>
          <w:marRight w:val="0"/>
          <w:marTop w:val="0"/>
          <w:marBottom w:val="0"/>
          <w:divBdr>
            <w:top w:val="none" w:sz="0" w:space="0" w:color="auto"/>
            <w:left w:val="single" w:sz="18" w:space="15" w:color="000000"/>
            <w:bottom w:val="none" w:sz="0" w:space="0" w:color="auto"/>
            <w:right w:val="none" w:sz="0" w:space="0" w:color="auto"/>
          </w:divBdr>
        </w:div>
        <w:div w:id="1664551575">
          <w:blockQuote w:val="1"/>
          <w:marLeft w:val="0"/>
          <w:marRight w:val="0"/>
          <w:marTop w:val="0"/>
          <w:marBottom w:val="0"/>
          <w:divBdr>
            <w:top w:val="none" w:sz="0" w:space="0" w:color="auto"/>
            <w:left w:val="single" w:sz="18" w:space="15" w:color="000000"/>
            <w:bottom w:val="none" w:sz="0" w:space="0" w:color="auto"/>
            <w:right w:val="none" w:sz="0" w:space="0" w:color="auto"/>
          </w:divBdr>
        </w:div>
        <w:div w:id="1185250573">
          <w:blockQuote w:val="1"/>
          <w:marLeft w:val="0"/>
          <w:marRight w:val="0"/>
          <w:marTop w:val="0"/>
          <w:marBottom w:val="0"/>
          <w:divBdr>
            <w:top w:val="none" w:sz="0" w:space="0" w:color="auto"/>
            <w:left w:val="single" w:sz="18" w:space="15" w:color="000000"/>
            <w:bottom w:val="none" w:sz="0" w:space="0" w:color="auto"/>
            <w:right w:val="none" w:sz="0" w:space="0" w:color="auto"/>
          </w:divBdr>
        </w:div>
        <w:div w:id="2107075430">
          <w:blockQuote w:val="1"/>
          <w:marLeft w:val="0"/>
          <w:marRight w:val="0"/>
          <w:marTop w:val="0"/>
          <w:marBottom w:val="0"/>
          <w:divBdr>
            <w:top w:val="none" w:sz="0" w:space="0" w:color="auto"/>
            <w:left w:val="single" w:sz="18" w:space="15" w:color="000000"/>
            <w:bottom w:val="none" w:sz="0" w:space="0" w:color="auto"/>
            <w:right w:val="none" w:sz="0" w:space="0" w:color="auto"/>
          </w:divBdr>
        </w:div>
        <w:div w:id="1257791150">
          <w:blockQuote w:val="1"/>
          <w:marLeft w:val="0"/>
          <w:marRight w:val="0"/>
          <w:marTop w:val="0"/>
          <w:marBottom w:val="0"/>
          <w:divBdr>
            <w:top w:val="none" w:sz="0" w:space="0" w:color="auto"/>
            <w:left w:val="single" w:sz="18" w:space="15" w:color="000000"/>
            <w:bottom w:val="none" w:sz="0" w:space="0" w:color="auto"/>
            <w:right w:val="none" w:sz="0" w:space="0" w:color="auto"/>
          </w:divBdr>
        </w:div>
        <w:div w:id="1855072731">
          <w:blockQuote w:val="1"/>
          <w:marLeft w:val="0"/>
          <w:marRight w:val="0"/>
          <w:marTop w:val="0"/>
          <w:marBottom w:val="0"/>
          <w:divBdr>
            <w:top w:val="none" w:sz="0" w:space="0" w:color="auto"/>
            <w:left w:val="single" w:sz="18" w:space="15" w:color="000000"/>
            <w:bottom w:val="none" w:sz="0" w:space="0" w:color="auto"/>
            <w:right w:val="none" w:sz="0" w:space="0" w:color="auto"/>
          </w:divBdr>
        </w:div>
        <w:div w:id="1144201209">
          <w:blockQuote w:val="1"/>
          <w:marLeft w:val="0"/>
          <w:marRight w:val="0"/>
          <w:marTop w:val="0"/>
          <w:marBottom w:val="0"/>
          <w:divBdr>
            <w:top w:val="none" w:sz="0" w:space="0" w:color="auto"/>
            <w:left w:val="single" w:sz="18" w:space="15" w:color="000000"/>
            <w:bottom w:val="none" w:sz="0" w:space="0" w:color="auto"/>
            <w:right w:val="none" w:sz="0" w:space="0" w:color="auto"/>
          </w:divBdr>
        </w:div>
        <w:div w:id="592009190">
          <w:marLeft w:val="0"/>
          <w:marRight w:val="0"/>
          <w:marTop w:val="0"/>
          <w:marBottom w:val="0"/>
          <w:divBdr>
            <w:top w:val="none" w:sz="0" w:space="0" w:color="auto"/>
            <w:left w:val="none" w:sz="0" w:space="0" w:color="auto"/>
            <w:bottom w:val="none" w:sz="0" w:space="0" w:color="auto"/>
            <w:right w:val="none" w:sz="0" w:space="0" w:color="auto"/>
          </w:divBdr>
        </w:div>
        <w:div w:id="725107029">
          <w:blockQuote w:val="1"/>
          <w:marLeft w:val="0"/>
          <w:marRight w:val="0"/>
          <w:marTop w:val="0"/>
          <w:marBottom w:val="0"/>
          <w:divBdr>
            <w:top w:val="none" w:sz="0" w:space="0" w:color="auto"/>
            <w:left w:val="single" w:sz="18" w:space="15" w:color="000000"/>
            <w:bottom w:val="none" w:sz="0" w:space="0" w:color="auto"/>
            <w:right w:val="none" w:sz="0" w:space="0" w:color="auto"/>
          </w:divBdr>
        </w:div>
        <w:div w:id="1880702964">
          <w:blockQuote w:val="1"/>
          <w:marLeft w:val="0"/>
          <w:marRight w:val="0"/>
          <w:marTop w:val="0"/>
          <w:marBottom w:val="0"/>
          <w:divBdr>
            <w:top w:val="none" w:sz="0" w:space="0" w:color="auto"/>
            <w:left w:val="single" w:sz="18" w:space="15" w:color="000000"/>
            <w:bottom w:val="none" w:sz="0" w:space="0" w:color="auto"/>
            <w:right w:val="none" w:sz="0" w:space="0" w:color="auto"/>
          </w:divBdr>
        </w:div>
      </w:divsChild>
    </w:div>
    <w:div w:id="543100930">
      <w:bodyDiv w:val="1"/>
      <w:marLeft w:val="0"/>
      <w:marRight w:val="0"/>
      <w:marTop w:val="0"/>
      <w:marBottom w:val="0"/>
      <w:divBdr>
        <w:top w:val="none" w:sz="0" w:space="0" w:color="auto"/>
        <w:left w:val="none" w:sz="0" w:space="0" w:color="auto"/>
        <w:bottom w:val="none" w:sz="0" w:space="0" w:color="auto"/>
        <w:right w:val="none" w:sz="0" w:space="0" w:color="auto"/>
      </w:divBdr>
    </w:div>
    <w:div w:id="550457108">
      <w:bodyDiv w:val="1"/>
      <w:marLeft w:val="0"/>
      <w:marRight w:val="0"/>
      <w:marTop w:val="0"/>
      <w:marBottom w:val="0"/>
      <w:divBdr>
        <w:top w:val="none" w:sz="0" w:space="0" w:color="auto"/>
        <w:left w:val="none" w:sz="0" w:space="0" w:color="auto"/>
        <w:bottom w:val="none" w:sz="0" w:space="0" w:color="auto"/>
        <w:right w:val="none" w:sz="0" w:space="0" w:color="auto"/>
      </w:divBdr>
    </w:div>
    <w:div w:id="554779984">
      <w:bodyDiv w:val="1"/>
      <w:marLeft w:val="0"/>
      <w:marRight w:val="0"/>
      <w:marTop w:val="0"/>
      <w:marBottom w:val="0"/>
      <w:divBdr>
        <w:top w:val="none" w:sz="0" w:space="0" w:color="auto"/>
        <w:left w:val="none" w:sz="0" w:space="0" w:color="auto"/>
        <w:bottom w:val="none" w:sz="0" w:space="0" w:color="auto"/>
        <w:right w:val="none" w:sz="0" w:space="0" w:color="auto"/>
      </w:divBdr>
    </w:div>
    <w:div w:id="564491430">
      <w:bodyDiv w:val="1"/>
      <w:marLeft w:val="0"/>
      <w:marRight w:val="0"/>
      <w:marTop w:val="0"/>
      <w:marBottom w:val="0"/>
      <w:divBdr>
        <w:top w:val="none" w:sz="0" w:space="0" w:color="auto"/>
        <w:left w:val="none" w:sz="0" w:space="0" w:color="auto"/>
        <w:bottom w:val="none" w:sz="0" w:space="0" w:color="auto"/>
        <w:right w:val="none" w:sz="0" w:space="0" w:color="auto"/>
      </w:divBdr>
    </w:div>
    <w:div w:id="607810513">
      <w:bodyDiv w:val="1"/>
      <w:marLeft w:val="0"/>
      <w:marRight w:val="0"/>
      <w:marTop w:val="0"/>
      <w:marBottom w:val="0"/>
      <w:divBdr>
        <w:top w:val="none" w:sz="0" w:space="0" w:color="auto"/>
        <w:left w:val="none" w:sz="0" w:space="0" w:color="auto"/>
        <w:bottom w:val="none" w:sz="0" w:space="0" w:color="auto"/>
        <w:right w:val="none" w:sz="0" w:space="0" w:color="auto"/>
      </w:divBdr>
    </w:div>
    <w:div w:id="686755871">
      <w:bodyDiv w:val="1"/>
      <w:marLeft w:val="0"/>
      <w:marRight w:val="0"/>
      <w:marTop w:val="0"/>
      <w:marBottom w:val="0"/>
      <w:divBdr>
        <w:top w:val="none" w:sz="0" w:space="0" w:color="auto"/>
        <w:left w:val="none" w:sz="0" w:space="0" w:color="auto"/>
        <w:bottom w:val="none" w:sz="0" w:space="0" w:color="auto"/>
        <w:right w:val="none" w:sz="0" w:space="0" w:color="auto"/>
      </w:divBdr>
    </w:div>
    <w:div w:id="725108900">
      <w:bodyDiv w:val="1"/>
      <w:marLeft w:val="0"/>
      <w:marRight w:val="0"/>
      <w:marTop w:val="0"/>
      <w:marBottom w:val="0"/>
      <w:divBdr>
        <w:top w:val="none" w:sz="0" w:space="0" w:color="auto"/>
        <w:left w:val="none" w:sz="0" w:space="0" w:color="auto"/>
        <w:bottom w:val="none" w:sz="0" w:space="0" w:color="auto"/>
        <w:right w:val="none" w:sz="0" w:space="0" w:color="auto"/>
      </w:divBdr>
    </w:div>
    <w:div w:id="772633566">
      <w:bodyDiv w:val="1"/>
      <w:marLeft w:val="0"/>
      <w:marRight w:val="0"/>
      <w:marTop w:val="0"/>
      <w:marBottom w:val="0"/>
      <w:divBdr>
        <w:top w:val="none" w:sz="0" w:space="0" w:color="auto"/>
        <w:left w:val="none" w:sz="0" w:space="0" w:color="auto"/>
        <w:bottom w:val="none" w:sz="0" w:space="0" w:color="auto"/>
        <w:right w:val="none" w:sz="0" w:space="0" w:color="auto"/>
      </w:divBdr>
    </w:div>
    <w:div w:id="801117389">
      <w:bodyDiv w:val="1"/>
      <w:marLeft w:val="0"/>
      <w:marRight w:val="0"/>
      <w:marTop w:val="0"/>
      <w:marBottom w:val="0"/>
      <w:divBdr>
        <w:top w:val="none" w:sz="0" w:space="0" w:color="auto"/>
        <w:left w:val="none" w:sz="0" w:space="0" w:color="auto"/>
        <w:bottom w:val="none" w:sz="0" w:space="0" w:color="auto"/>
        <w:right w:val="none" w:sz="0" w:space="0" w:color="auto"/>
      </w:divBdr>
    </w:div>
    <w:div w:id="815924857">
      <w:bodyDiv w:val="1"/>
      <w:marLeft w:val="0"/>
      <w:marRight w:val="0"/>
      <w:marTop w:val="0"/>
      <w:marBottom w:val="0"/>
      <w:divBdr>
        <w:top w:val="none" w:sz="0" w:space="0" w:color="auto"/>
        <w:left w:val="none" w:sz="0" w:space="0" w:color="auto"/>
        <w:bottom w:val="none" w:sz="0" w:space="0" w:color="auto"/>
        <w:right w:val="none" w:sz="0" w:space="0" w:color="auto"/>
      </w:divBdr>
    </w:div>
    <w:div w:id="830022703">
      <w:bodyDiv w:val="1"/>
      <w:marLeft w:val="0"/>
      <w:marRight w:val="0"/>
      <w:marTop w:val="0"/>
      <w:marBottom w:val="0"/>
      <w:divBdr>
        <w:top w:val="none" w:sz="0" w:space="0" w:color="auto"/>
        <w:left w:val="none" w:sz="0" w:space="0" w:color="auto"/>
        <w:bottom w:val="none" w:sz="0" w:space="0" w:color="auto"/>
        <w:right w:val="none" w:sz="0" w:space="0" w:color="auto"/>
      </w:divBdr>
    </w:div>
    <w:div w:id="890531449">
      <w:bodyDiv w:val="1"/>
      <w:marLeft w:val="0"/>
      <w:marRight w:val="0"/>
      <w:marTop w:val="0"/>
      <w:marBottom w:val="0"/>
      <w:divBdr>
        <w:top w:val="none" w:sz="0" w:space="0" w:color="auto"/>
        <w:left w:val="none" w:sz="0" w:space="0" w:color="auto"/>
        <w:bottom w:val="none" w:sz="0" w:space="0" w:color="auto"/>
        <w:right w:val="none" w:sz="0" w:space="0" w:color="auto"/>
      </w:divBdr>
    </w:div>
    <w:div w:id="1011839271">
      <w:bodyDiv w:val="1"/>
      <w:marLeft w:val="0"/>
      <w:marRight w:val="0"/>
      <w:marTop w:val="0"/>
      <w:marBottom w:val="0"/>
      <w:divBdr>
        <w:top w:val="none" w:sz="0" w:space="0" w:color="auto"/>
        <w:left w:val="none" w:sz="0" w:space="0" w:color="auto"/>
        <w:bottom w:val="none" w:sz="0" w:space="0" w:color="auto"/>
        <w:right w:val="none" w:sz="0" w:space="0" w:color="auto"/>
      </w:divBdr>
    </w:div>
    <w:div w:id="1099181525">
      <w:bodyDiv w:val="1"/>
      <w:marLeft w:val="0"/>
      <w:marRight w:val="0"/>
      <w:marTop w:val="0"/>
      <w:marBottom w:val="0"/>
      <w:divBdr>
        <w:top w:val="none" w:sz="0" w:space="0" w:color="auto"/>
        <w:left w:val="none" w:sz="0" w:space="0" w:color="auto"/>
        <w:bottom w:val="none" w:sz="0" w:space="0" w:color="auto"/>
        <w:right w:val="none" w:sz="0" w:space="0" w:color="auto"/>
      </w:divBdr>
    </w:div>
    <w:div w:id="1141996238">
      <w:bodyDiv w:val="1"/>
      <w:marLeft w:val="0"/>
      <w:marRight w:val="0"/>
      <w:marTop w:val="0"/>
      <w:marBottom w:val="0"/>
      <w:divBdr>
        <w:top w:val="none" w:sz="0" w:space="0" w:color="auto"/>
        <w:left w:val="none" w:sz="0" w:space="0" w:color="auto"/>
        <w:bottom w:val="none" w:sz="0" w:space="0" w:color="auto"/>
        <w:right w:val="none" w:sz="0" w:space="0" w:color="auto"/>
      </w:divBdr>
    </w:div>
    <w:div w:id="1189222752">
      <w:bodyDiv w:val="1"/>
      <w:marLeft w:val="0"/>
      <w:marRight w:val="0"/>
      <w:marTop w:val="0"/>
      <w:marBottom w:val="0"/>
      <w:divBdr>
        <w:top w:val="none" w:sz="0" w:space="0" w:color="auto"/>
        <w:left w:val="none" w:sz="0" w:space="0" w:color="auto"/>
        <w:bottom w:val="none" w:sz="0" w:space="0" w:color="auto"/>
        <w:right w:val="none" w:sz="0" w:space="0" w:color="auto"/>
      </w:divBdr>
    </w:div>
    <w:div w:id="1193690187">
      <w:bodyDiv w:val="1"/>
      <w:marLeft w:val="0"/>
      <w:marRight w:val="0"/>
      <w:marTop w:val="0"/>
      <w:marBottom w:val="0"/>
      <w:divBdr>
        <w:top w:val="none" w:sz="0" w:space="0" w:color="auto"/>
        <w:left w:val="none" w:sz="0" w:space="0" w:color="auto"/>
        <w:bottom w:val="none" w:sz="0" w:space="0" w:color="auto"/>
        <w:right w:val="none" w:sz="0" w:space="0" w:color="auto"/>
      </w:divBdr>
    </w:div>
    <w:div w:id="1240407157">
      <w:bodyDiv w:val="1"/>
      <w:marLeft w:val="0"/>
      <w:marRight w:val="0"/>
      <w:marTop w:val="0"/>
      <w:marBottom w:val="0"/>
      <w:divBdr>
        <w:top w:val="none" w:sz="0" w:space="0" w:color="auto"/>
        <w:left w:val="none" w:sz="0" w:space="0" w:color="auto"/>
        <w:bottom w:val="none" w:sz="0" w:space="0" w:color="auto"/>
        <w:right w:val="none" w:sz="0" w:space="0" w:color="auto"/>
      </w:divBdr>
    </w:div>
    <w:div w:id="1272857375">
      <w:bodyDiv w:val="1"/>
      <w:marLeft w:val="0"/>
      <w:marRight w:val="0"/>
      <w:marTop w:val="0"/>
      <w:marBottom w:val="0"/>
      <w:divBdr>
        <w:top w:val="none" w:sz="0" w:space="0" w:color="auto"/>
        <w:left w:val="none" w:sz="0" w:space="0" w:color="auto"/>
        <w:bottom w:val="none" w:sz="0" w:space="0" w:color="auto"/>
        <w:right w:val="none" w:sz="0" w:space="0" w:color="auto"/>
      </w:divBdr>
    </w:div>
    <w:div w:id="1326200831">
      <w:bodyDiv w:val="1"/>
      <w:marLeft w:val="0"/>
      <w:marRight w:val="0"/>
      <w:marTop w:val="0"/>
      <w:marBottom w:val="0"/>
      <w:divBdr>
        <w:top w:val="none" w:sz="0" w:space="0" w:color="auto"/>
        <w:left w:val="none" w:sz="0" w:space="0" w:color="auto"/>
        <w:bottom w:val="none" w:sz="0" w:space="0" w:color="auto"/>
        <w:right w:val="none" w:sz="0" w:space="0" w:color="auto"/>
      </w:divBdr>
    </w:div>
    <w:div w:id="1369600665">
      <w:bodyDiv w:val="1"/>
      <w:marLeft w:val="0"/>
      <w:marRight w:val="0"/>
      <w:marTop w:val="0"/>
      <w:marBottom w:val="0"/>
      <w:divBdr>
        <w:top w:val="none" w:sz="0" w:space="0" w:color="auto"/>
        <w:left w:val="none" w:sz="0" w:space="0" w:color="auto"/>
        <w:bottom w:val="none" w:sz="0" w:space="0" w:color="auto"/>
        <w:right w:val="none" w:sz="0" w:space="0" w:color="auto"/>
      </w:divBdr>
    </w:div>
    <w:div w:id="1370257856">
      <w:bodyDiv w:val="1"/>
      <w:marLeft w:val="0"/>
      <w:marRight w:val="0"/>
      <w:marTop w:val="0"/>
      <w:marBottom w:val="0"/>
      <w:divBdr>
        <w:top w:val="none" w:sz="0" w:space="0" w:color="auto"/>
        <w:left w:val="none" w:sz="0" w:space="0" w:color="auto"/>
        <w:bottom w:val="none" w:sz="0" w:space="0" w:color="auto"/>
        <w:right w:val="none" w:sz="0" w:space="0" w:color="auto"/>
      </w:divBdr>
    </w:div>
    <w:div w:id="1536230119">
      <w:bodyDiv w:val="1"/>
      <w:marLeft w:val="0"/>
      <w:marRight w:val="0"/>
      <w:marTop w:val="0"/>
      <w:marBottom w:val="0"/>
      <w:divBdr>
        <w:top w:val="none" w:sz="0" w:space="0" w:color="auto"/>
        <w:left w:val="none" w:sz="0" w:space="0" w:color="auto"/>
        <w:bottom w:val="none" w:sz="0" w:space="0" w:color="auto"/>
        <w:right w:val="none" w:sz="0" w:space="0" w:color="auto"/>
      </w:divBdr>
    </w:div>
    <w:div w:id="1584679943">
      <w:bodyDiv w:val="1"/>
      <w:marLeft w:val="0"/>
      <w:marRight w:val="0"/>
      <w:marTop w:val="0"/>
      <w:marBottom w:val="0"/>
      <w:divBdr>
        <w:top w:val="none" w:sz="0" w:space="0" w:color="auto"/>
        <w:left w:val="none" w:sz="0" w:space="0" w:color="auto"/>
        <w:bottom w:val="none" w:sz="0" w:space="0" w:color="auto"/>
        <w:right w:val="none" w:sz="0" w:space="0" w:color="auto"/>
      </w:divBdr>
    </w:div>
    <w:div w:id="1633438432">
      <w:bodyDiv w:val="1"/>
      <w:marLeft w:val="0"/>
      <w:marRight w:val="0"/>
      <w:marTop w:val="0"/>
      <w:marBottom w:val="0"/>
      <w:divBdr>
        <w:top w:val="none" w:sz="0" w:space="0" w:color="auto"/>
        <w:left w:val="none" w:sz="0" w:space="0" w:color="auto"/>
        <w:bottom w:val="none" w:sz="0" w:space="0" w:color="auto"/>
        <w:right w:val="none" w:sz="0" w:space="0" w:color="auto"/>
      </w:divBdr>
    </w:div>
    <w:div w:id="1736274490">
      <w:bodyDiv w:val="1"/>
      <w:marLeft w:val="0"/>
      <w:marRight w:val="0"/>
      <w:marTop w:val="0"/>
      <w:marBottom w:val="0"/>
      <w:divBdr>
        <w:top w:val="none" w:sz="0" w:space="0" w:color="auto"/>
        <w:left w:val="none" w:sz="0" w:space="0" w:color="auto"/>
        <w:bottom w:val="none" w:sz="0" w:space="0" w:color="auto"/>
        <w:right w:val="none" w:sz="0" w:space="0" w:color="auto"/>
      </w:divBdr>
    </w:div>
    <w:div w:id="1750233584">
      <w:bodyDiv w:val="1"/>
      <w:marLeft w:val="0"/>
      <w:marRight w:val="0"/>
      <w:marTop w:val="0"/>
      <w:marBottom w:val="0"/>
      <w:divBdr>
        <w:top w:val="none" w:sz="0" w:space="0" w:color="auto"/>
        <w:left w:val="none" w:sz="0" w:space="0" w:color="auto"/>
        <w:bottom w:val="none" w:sz="0" w:space="0" w:color="auto"/>
        <w:right w:val="none" w:sz="0" w:space="0" w:color="auto"/>
      </w:divBdr>
    </w:div>
    <w:div w:id="1768039279">
      <w:bodyDiv w:val="1"/>
      <w:marLeft w:val="0"/>
      <w:marRight w:val="0"/>
      <w:marTop w:val="0"/>
      <w:marBottom w:val="0"/>
      <w:divBdr>
        <w:top w:val="none" w:sz="0" w:space="0" w:color="auto"/>
        <w:left w:val="none" w:sz="0" w:space="0" w:color="auto"/>
        <w:bottom w:val="none" w:sz="0" w:space="0" w:color="auto"/>
        <w:right w:val="none" w:sz="0" w:space="0" w:color="auto"/>
      </w:divBdr>
    </w:div>
    <w:div w:id="1768312092">
      <w:bodyDiv w:val="1"/>
      <w:marLeft w:val="0"/>
      <w:marRight w:val="0"/>
      <w:marTop w:val="0"/>
      <w:marBottom w:val="0"/>
      <w:divBdr>
        <w:top w:val="none" w:sz="0" w:space="0" w:color="auto"/>
        <w:left w:val="none" w:sz="0" w:space="0" w:color="auto"/>
        <w:bottom w:val="none" w:sz="0" w:space="0" w:color="auto"/>
        <w:right w:val="none" w:sz="0" w:space="0" w:color="auto"/>
      </w:divBdr>
    </w:div>
    <w:div w:id="1843736953">
      <w:bodyDiv w:val="1"/>
      <w:marLeft w:val="0"/>
      <w:marRight w:val="0"/>
      <w:marTop w:val="0"/>
      <w:marBottom w:val="0"/>
      <w:divBdr>
        <w:top w:val="none" w:sz="0" w:space="0" w:color="auto"/>
        <w:left w:val="none" w:sz="0" w:space="0" w:color="auto"/>
        <w:bottom w:val="none" w:sz="0" w:space="0" w:color="auto"/>
        <w:right w:val="none" w:sz="0" w:space="0" w:color="auto"/>
      </w:divBdr>
    </w:div>
    <w:div w:id="1904293145">
      <w:bodyDiv w:val="1"/>
      <w:marLeft w:val="0"/>
      <w:marRight w:val="0"/>
      <w:marTop w:val="0"/>
      <w:marBottom w:val="0"/>
      <w:divBdr>
        <w:top w:val="none" w:sz="0" w:space="0" w:color="auto"/>
        <w:left w:val="none" w:sz="0" w:space="0" w:color="auto"/>
        <w:bottom w:val="none" w:sz="0" w:space="0" w:color="auto"/>
        <w:right w:val="none" w:sz="0" w:space="0" w:color="auto"/>
      </w:divBdr>
    </w:div>
    <w:div w:id="1919359038">
      <w:bodyDiv w:val="1"/>
      <w:marLeft w:val="0"/>
      <w:marRight w:val="0"/>
      <w:marTop w:val="0"/>
      <w:marBottom w:val="0"/>
      <w:divBdr>
        <w:top w:val="none" w:sz="0" w:space="0" w:color="auto"/>
        <w:left w:val="none" w:sz="0" w:space="0" w:color="auto"/>
        <w:bottom w:val="none" w:sz="0" w:space="0" w:color="auto"/>
        <w:right w:val="none" w:sz="0" w:space="0" w:color="auto"/>
      </w:divBdr>
    </w:div>
    <w:div w:id="1936550421">
      <w:bodyDiv w:val="1"/>
      <w:marLeft w:val="0"/>
      <w:marRight w:val="0"/>
      <w:marTop w:val="0"/>
      <w:marBottom w:val="0"/>
      <w:divBdr>
        <w:top w:val="none" w:sz="0" w:space="0" w:color="auto"/>
        <w:left w:val="none" w:sz="0" w:space="0" w:color="auto"/>
        <w:bottom w:val="none" w:sz="0" w:space="0" w:color="auto"/>
        <w:right w:val="none" w:sz="0" w:space="0" w:color="auto"/>
      </w:divBdr>
      <w:divsChild>
        <w:div w:id="1273514526">
          <w:marLeft w:val="0"/>
          <w:marRight w:val="0"/>
          <w:marTop w:val="0"/>
          <w:marBottom w:val="0"/>
          <w:divBdr>
            <w:top w:val="none" w:sz="0" w:space="0" w:color="auto"/>
            <w:left w:val="none" w:sz="0" w:space="0" w:color="auto"/>
            <w:bottom w:val="none" w:sz="0" w:space="0" w:color="auto"/>
            <w:right w:val="none" w:sz="0" w:space="0" w:color="auto"/>
          </w:divBdr>
        </w:div>
      </w:divsChild>
    </w:div>
    <w:div w:id="1938902355">
      <w:bodyDiv w:val="1"/>
      <w:marLeft w:val="0"/>
      <w:marRight w:val="0"/>
      <w:marTop w:val="0"/>
      <w:marBottom w:val="0"/>
      <w:divBdr>
        <w:top w:val="none" w:sz="0" w:space="0" w:color="auto"/>
        <w:left w:val="none" w:sz="0" w:space="0" w:color="auto"/>
        <w:bottom w:val="none" w:sz="0" w:space="0" w:color="auto"/>
        <w:right w:val="none" w:sz="0" w:space="0" w:color="auto"/>
      </w:divBdr>
    </w:div>
    <w:div w:id="2004164055">
      <w:bodyDiv w:val="1"/>
      <w:marLeft w:val="0"/>
      <w:marRight w:val="0"/>
      <w:marTop w:val="0"/>
      <w:marBottom w:val="0"/>
      <w:divBdr>
        <w:top w:val="none" w:sz="0" w:space="0" w:color="auto"/>
        <w:left w:val="none" w:sz="0" w:space="0" w:color="auto"/>
        <w:bottom w:val="none" w:sz="0" w:space="0" w:color="auto"/>
        <w:right w:val="none" w:sz="0" w:space="0" w:color="auto"/>
      </w:divBdr>
    </w:div>
    <w:div w:id="2025201734">
      <w:bodyDiv w:val="1"/>
      <w:marLeft w:val="0"/>
      <w:marRight w:val="0"/>
      <w:marTop w:val="0"/>
      <w:marBottom w:val="0"/>
      <w:divBdr>
        <w:top w:val="none" w:sz="0" w:space="0" w:color="auto"/>
        <w:left w:val="none" w:sz="0" w:space="0" w:color="auto"/>
        <w:bottom w:val="none" w:sz="0" w:space="0" w:color="auto"/>
        <w:right w:val="none" w:sz="0" w:space="0" w:color="auto"/>
      </w:divBdr>
    </w:div>
    <w:div w:id="2070375254">
      <w:bodyDiv w:val="1"/>
      <w:marLeft w:val="0"/>
      <w:marRight w:val="0"/>
      <w:marTop w:val="0"/>
      <w:marBottom w:val="0"/>
      <w:divBdr>
        <w:top w:val="none" w:sz="0" w:space="0" w:color="auto"/>
        <w:left w:val="none" w:sz="0" w:space="0" w:color="auto"/>
        <w:bottom w:val="none" w:sz="0" w:space="0" w:color="auto"/>
        <w:right w:val="none" w:sz="0" w:space="0" w:color="auto"/>
      </w:divBdr>
    </w:div>
    <w:div w:id="20874122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azbukatreydera.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image" Target="media/image2.jpeg"/><Relationship Id="rId19" Type="http://schemas.openxmlformats.org/officeDocument/2006/relationships/image" Target="media/image8.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4.jp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0CAD1F-E620-4F60-B43E-82290DBAAE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4098</Words>
  <Characters>23364</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user</cp:lastModifiedBy>
  <cp:revision>2</cp:revision>
  <cp:lastPrinted>2022-07-21T03:42:00Z</cp:lastPrinted>
  <dcterms:created xsi:type="dcterms:W3CDTF">2022-07-23T03:36:00Z</dcterms:created>
  <dcterms:modified xsi:type="dcterms:W3CDTF">2022-07-23T03:36:00Z</dcterms:modified>
</cp:coreProperties>
</file>