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EFC" w:rsidRDefault="002B6EFC" w:rsidP="002B6EFC">
      <w:pPr>
        <w:jc w:val="center"/>
      </w:pPr>
      <w:r>
        <w:t>МИНОБРНАУКИ РОССИИ</w:t>
      </w:r>
    </w:p>
    <w:p w:rsidR="002A31A5" w:rsidRDefault="002B6EFC" w:rsidP="002B6EFC">
      <w:pPr>
        <w:jc w:val="center"/>
      </w:pPr>
      <w:r>
        <w:t>ФЕДЕРАЛЬНОЕ ГОСУДАРСТВЕННОЕ БЮДЖЕТНОЕ</w:t>
      </w:r>
      <w:r w:rsidR="002A31A5">
        <w:t xml:space="preserve"> ОБРАЗОВАТЕЛЬНОЕ УЧРЕЖДЕНИЕ ВЫС</w:t>
      </w:r>
      <w:r>
        <w:t xml:space="preserve">ШЕГО </w:t>
      </w:r>
      <w:r w:rsidR="00D8367C">
        <w:t>ОБРАЗОВАНИЯ</w:t>
      </w:r>
    </w:p>
    <w:p w:rsidR="005B0C7F" w:rsidRPr="002B6EFC" w:rsidRDefault="00D8367C" w:rsidP="002B6EFC">
      <w:pPr>
        <w:jc w:val="center"/>
      </w:pPr>
      <w:r>
        <w:t xml:space="preserve"> «</w:t>
      </w:r>
      <w:r w:rsidR="005B0C7F" w:rsidRPr="00133A33">
        <w:t>ВЛАДИВОСТОКСКИЙ ГОСУДАРСТВЕННЫЙ УНИВЕРСИТЕТ</w:t>
      </w:r>
      <w:r w:rsidR="002B6EFC">
        <w:t>»</w:t>
      </w:r>
    </w:p>
    <w:p w:rsidR="005B0C7F" w:rsidRPr="00133A33" w:rsidRDefault="005B0C7F" w:rsidP="002B6EFC">
      <w:pPr>
        <w:jc w:val="center"/>
      </w:pPr>
      <w:r w:rsidRPr="00133A33">
        <w:t>КОЛЛЕДЖ СЕРВИСА И ДИЗАЙНА</w:t>
      </w:r>
    </w:p>
    <w:p w:rsidR="005B0C7F" w:rsidRPr="00133A33" w:rsidRDefault="005B0C7F" w:rsidP="005B0C7F">
      <w:pPr>
        <w:spacing w:line="360" w:lineRule="auto"/>
        <w:jc w:val="center"/>
      </w:pPr>
    </w:p>
    <w:p w:rsidR="005B0C7F" w:rsidRDefault="005B0C7F" w:rsidP="005B0C7F">
      <w:pPr>
        <w:spacing w:line="360" w:lineRule="auto"/>
        <w:jc w:val="center"/>
      </w:pPr>
    </w:p>
    <w:p w:rsidR="002618E9" w:rsidRPr="00133A33" w:rsidRDefault="002618E9" w:rsidP="005B0C7F">
      <w:pPr>
        <w:spacing w:line="360" w:lineRule="auto"/>
        <w:jc w:val="center"/>
      </w:pPr>
    </w:p>
    <w:p w:rsidR="005B0C7F" w:rsidRPr="00133A33" w:rsidRDefault="005B0C7F" w:rsidP="005B0C7F">
      <w:pPr>
        <w:spacing w:line="360" w:lineRule="auto"/>
        <w:jc w:val="center"/>
      </w:pPr>
    </w:p>
    <w:p w:rsidR="006D61F3" w:rsidRDefault="006D61F3" w:rsidP="005B0C7F">
      <w:pPr>
        <w:spacing w:line="360" w:lineRule="auto"/>
        <w:jc w:val="center"/>
        <w:rPr>
          <w:sz w:val="48"/>
          <w:szCs w:val="48"/>
        </w:rPr>
      </w:pPr>
    </w:p>
    <w:p w:rsidR="006D61F3" w:rsidRDefault="006D61F3" w:rsidP="005B0C7F">
      <w:pPr>
        <w:spacing w:line="360" w:lineRule="auto"/>
        <w:jc w:val="center"/>
        <w:rPr>
          <w:sz w:val="48"/>
          <w:szCs w:val="48"/>
        </w:rPr>
      </w:pPr>
    </w:p>
    <w:p w:rsidR="005B0C7F" w:rsidRPr="0044629A" w:rsidRDefault="005B0C7F" w:rsidP="005B0C7F">
      <w:pPr>
        <w:spacing w:line="360" w:lineRule="auto"/>
        <w:jc w:val="center"/>
        <w:rPr>
          <w:sz w:val="48"/>
          <w:szCs w:val="48"/>
        </w:rPr>
      </w:pPr>
      <w:r w:rsidRPr="0044629A">
        <w:rPr>
          <w:sz w:val="48"/>
          <w:szCs w:val="48"/>
        </w:rPr>
        <w:t>КУРСОВАЯ РАБОТА</w:t>
      </w:r>
    </w:p>
    <w:p w:rsidR="005B0C7F" w:rsidRPr="00A7572D" w:rsidRDefault="005B0C7F" w:rsidP="00A7572D">
      <w:pPr>
        <w:spacing w:line="360" w:lineRule="auto"/>
        <w:rPr>
          <w:sz w:val="34"/>
          <w:szCs w:val="34"/>
        </w:rPr>
      </w:pPr>
      <w:r w:rsidRPr="00A7572D">
        <w:rPr>
          <w:sz w:val="34"/>
          <w:szCs w:val="34"/>
        </w:rPr>
        <w:t xml:space="preserve">по </w:t>
      </w:r>
      <w:r w:rsidR="00306004" w:rsidRPr="00A7572D">
        <w:rPr>
          <w:sz w:val="34"/>
          <w:szCs w:val="34"/>
        </w:rPr>
        <w:t>МДК 0</w:t>
      </w:r>
      <w:r w:rsidR="00A7572D" w:rsidRPr="00A7572D">
        <w:rPr>
          <w:sz w:val="34"/>
          <w:szCs w:val="34"/>
        </w:rPr>
        <w:t>2</w:t>
      </w:r>
      <w:r w:rsidR="00306004" w:rsidRPr="00A7572D">
        <w:rPr>
          <w:sz w:val="34"/>
          <w:szCs w:val="34"/>
        </w:rPr>
        <w:t>.01</w:t>
      </w:r>
      <w:r w:rsidRPr="00A7572D">
        <w:rPr>
          <w:sz w:val="34"/>
          <w:szCs w:val="34"/>
        </w:rPr>
        <w:t xml:space="preserve"> «</w:t>
      </w:r>
      <w:r w:rsidR="00A7572D" w:rsidRPr="00A7572D">
        <w:rPr>
          <w:sz w:val="34"/>
          <w:szCs w:val="34"/>
        </w:rPr>
        <w:t>Оценка качества товаров и основы экспертизы</w:t>
      </w:r>
      <w:r w:rsidR="00D8367C" w:rsidRPr="00A7572D">
        <w:rPr>
          <w:sz w:val="34"/>
          <w:szCs w:val="34"/>
        </w:rPr>
        <w:t>»</w:t>
      </w:r>
    </w:p>
    <w:p w:rsidR="002B6EFC" w:rsidRPr="006D61F3" w:rsidRDefault="00A7572D" w:rsidP="00B70D83">
      <w:pPr>
        <w:jc w:val="center"/>
        <w:rPr>
          <w:sz w:val="40"/>
          <w:szCs w:val="40"/>
        </w:rPr>
      </w:pPr>
      <w:r>
        <w:rPr>
          <w:sz w:val="40"/>
          <w:szCs w:val="40"/>
        </w:rPr>
        <w:t xml:space="preserve">Оценка качества и основы экспертизы </w:t>
      </w:r>
      <w:r w:rsidR="00D8367C" w:rsidRPr="006D61F3">
        <w:rPr>
          <w:sz w:val="40"/>
          <w:szCs w:val="40"/>
        </w:rPr>
        <w:t>продукции</w:t>
      </w:r>
      <w:r w:rsidR="003C5D5B" w:rsidRPr="006D61F3">
        <w:rPr>
          <w:sz w:val="40"/>
          <w:szCs w:val="40"/>
        </w:rPr>
        <w:t xml:space="preserve"> </w:t>
      </w:r>
      <w:r w:rsidRPr="006D61F3">
        <w:rPr>
          <w:sz w:val="40"/>
          <w:szCs w:val="40"/>
        </w:rPr>
        <w:t xml:space="preserve">косметической </w:t>
      </w:r>
      <w:r w:rsidR="005B0C7F" w:rsidRPr="006D61F3">
        <w:rPr>
          <w:sz w:val="40"/>
          <w:szCs w:val="40"/>
        </w:rPr>
        <w:t>гигиенической</w:t>
      </w:r>
      <w:r>
        <w:rPr>
          <w:sz w:val="40"/>
          <w:szCs w:val="40"/>
        </w:rPr>
        <w:t xml:space="preserve"> </w:t>
      </w:r>
      <w:r w:rsidRPr="006D61F3">
        <w:rPr>
          <w:sz w:val="40"/>
          <w:szCs w:val="40"/>
        </w:rPr>
        <w:t>моющей</w:t>
      </w:r>
      <w:r>
        <w:rPr>
          <w:sz w:val="40"/>
          <w:szCs w:val="40"/>
        </w:rPr>
        <w:t>,</w:t>
      </w:r>
      <w:r w:rsidR="005B0C7F" w:rsidRPr="006D61F3">
        <w:rPr>
          <w:sz w:val="40"/>
          <w:szCs w:val="40"/>
        </w:rPr>
        <w:t xml:space="preserve"> </w:t>
      </w:r>
      <w:r>
        <w:rPr>
          <w:sz w:val="40"/>
          <w:szCs w:val="40"/>
        </w:rPr>
        <w:t>реализуемой в городе Владивостоке</w:t>
      </w:r>
    </w:p>
    <w:p w:rsidR="002B6EFC" w:rsidRPr="006D61F3" w:rsidRDefault="002B6EFC" w:rsidP="002B6EFC">
      <w:pPr>
        <w:jc w:val="center"/>
        <w:rPr>
          <w:sz w:val="40"/>
          <w:szCs w:val="40"/>
        </w:rPr>
      </w:pPr>
    </w:p>
    <w:p w:rsidR="002B6EFC" w:rsidRPr="006A204C" w:rsidRDefault="006A204C" w:rsidP="006A204C">
      <w:pPr>
        <w:tabs>
          <w:tab w:val="left" w:pos="1913"/>
          <w:tab w:val="center" w:pos="4748"/>
        </w:tabs>
        <w:spacing w:line="360" w:lineRule="auto"/>
        <w:jc w:val="center"/>
        <w:rPr>
          <w:sz w:val="40"/>
          <w:szCs w:val="40"/>
        </w:rPr>
      </w:pPr>
      <w:r w:rsidRPr="00EA5C8E">
        <w:rPr>
          <w:sz w:val="40"/>
          <w:szCs w:val="40"/>
        </w:rPr>
        <w:t>КД-С9-ТВ-22-</w:t>
      </w:r>
      <w:r w:rsidR="002B6EFC" w:rsidRPr="00EA5C8E">
        <w:rPr>
          <w:sz w:val="40"/>
          <w:szCs w:val="40"/>
        </w:rPr>
        <w:t>197632</w:t>
      </w:r>
      <w:r w:rsidR="00B70D83" w:rsidRPr="00EA5C8E">
        <w:rPr>
          <w:sz w:val="40"/>
          <w:szCs w:val="40"/>
        </w:rPr>
        <w:t>.</w:t>
      </w:r>
      <w:r w:rsidR="00EA5C8E" w:rsidRPr="00EA5C8E">
        <w:rPr>
          <w:sz w:val="40"/>
          <w:szCs w:val="40"/>
        </w:rPr>
        <w:t>131</w:t>
      </w:r>
      <w:r w:rsidRPr="00EA5C8E">
        <w:rPr>
          <w:sz w:val="40"/>
          <w:szCs w:val="40"/>
        </w:rPr>
        <w:t>-с</w:t>
      </w:r>
      <w:r w:rsidR="00D8367C" w:rsidRPr="00EA5C8E">
        <w:rPr>
          <w:sz w:val="40"/>
          <w:szCs w:val="40"/>
        </w:rPr>
        <w:t>.05.000. КР</w:t>
      </w:r>
    </w:p>
    <w:p w:rsidR="005B0C7F" w:rsidRDefault="005B0C7F" w:rsidP="005B0C7F">
      <w:pPr>
        <w:spacing w:line="360" w:lineRule="auto"/>
        <w:jc w:val="center"/>
      </w:pPr>
    </w:p>
    <w:p w:rsidR="00306004" w:rsidRPr="00133A33" w:rsidRDefault="00306004" w:rsidP="005B0C7F">
      <w:pPr>
        <w:spacing w:line="360" w:lineRule="auto"/>
        <w:jc w:val="center"/>
      </w:pPr>
    </w:p>
    <w:p w:rsidR="005B0C7F" w:rsidRPr="00133A33" w:rsidRDefault="005B0C7F" w:rsidP="005B0C7F">
      <w:pPr>
        <w:spacing w:line="360" w:lineRule="auto"/>
        <w:jc w:val="center"/>
      </w:pPr>
    </w:p>
    <w:p w:rsidR="00BB64A6" w:rsidRDefault="00BB64A6" w:rsidP="005B0C7F">
      <w:pPr>
        <w:spacing w:line="360" w:lineRule="auto"/>
        <w:jc w:val="both"/>
      </w:pPr>
    </w:p>
    <w:p w:rsidR="00BB64A6" w:rsidRDefault="00BB64A6" w:rsidP="005B0C7F">
      <w:pPr>
        <w:spacing w:line="360" w:lineRule="auto"/>
        <w:jc w:val="both"/>
      </w:pPr>
    </w:p>
    <w:p w:rsidR="00B70D83" w:rsidRPr="00133A33" w:rsidRDefault="005B0C7F" w:rsidP="005B0C7F">
      <w:pPr>
        <w:spacing w:line="360" w:lineRule="auto"/>
        <w:jc w:val="both"/>
      </w:pPr>
      <w:r w:rsidRPr="00133A33">
        <w:t>Студент гр. СОТВ-2</w:t>
      </w:r>
      <w:r>
        <w:t>2</w:t>
      </w:r>
      <w:r w:rsidRPr="00133A33">
        <w:t>-1</w:t>
      </w:r>
      <w:r w:rsidR="00B70D83">
        <w:t xml:space="preserve">         </w:t>
      </w:r>
      <w:r w:rsidRPr="00133A33">
        <w:t xml:space="preserve"> ____________________ </w:t>
      </w:r>
      <w:r>
        <w:t>М.О. Контарева</w:t>
      </w:r>
    </w:p>
    <w:p w:rsidR="005B0C7F" w:rsidRPr="00133A33" w:rsidRDefault="005B0C7F" w:rsidP="00B70D83">
      <w:pPr>
        <w:jc w:val="both"/>
      </w:pPr>
      <w:r w:rsidRPr="00133A33">
        <w:t>Руководитель</w:t>
      </w:r>
    </w:p>
    <w:p w:rsidR="005B0C7F" w:rsidRDefault="00B70D83" w:rsidP="00B70D83">
      <w:pPr>
        <w:jc w:val="both"/>
      </w:pPr>
      <w:r>
        <w:t>п</w:t>
      </w:r>
      <w:r w:rsidR="005B0C7F" w:rsidRPr="00133A33">
        <w:t xml:space="preserve">реподаватель </w:t>
      </w:r>
      <w:r>
        <w:t xml:space="preserve">           </w:t>
      </w:r>
      <w:r w:rsidR="005B0C7F" w:rsidRPr="00133A33">
        <w:t>_____________________А.В. Павелко</w:t>
      </w:r>
    </w:p>
    <w:p w:rsidR="00B26426" w:rsidRDefault="00B26426" w:rsidP="00B70D83">
      <w:pPr>
        <w:jc w:val="both"/>
      </w:pPr>
    </w:p>
    <w:p w:rsidR="00B26426" w:rsidRDefault="00B26426" w:rsidP="00B70D83">
      <w:pPr>
        <w:jc w:val="both"/>
      </w:pPr>
    </w:p>
    <w:p w:rsidR="00B26426" w:rsidRDefault="00B26426" w:rsidP="00B70D83">
      <w:pPr>
        <w:jc w:val="both"/>
      </w:pPr>
    </w:p>
    <w:p w:rsidR="00B26426" w:rsidRDefault="00B26426" w:rsidP="00B70D83">
      <w:pPr>
        <w:jc w:val="both"/>
      </w:pPr>
    </w:p>
    <w:p w:rsidR="00D8367C" w:rsidRPr="00133A33" w:rsidRDefault="00D8367C" w:rsidP="005B0C7F">
      <w:pPr>
        <w:spacing w:line="360" w:lineRule="auto"/>
        <w:jc w:val="center"/>
      </w:pPr>
    </w:p>
    <w:p w:rsidR="005B0C7F" w:rsidRDefault="00E2769B" w:rsidP="005B0C7F">
      <w:pPr>
        <w:spacing w:line="360" w:lineRule="auto"/>
        <w:jc w:val="center"/>
      </w:pPr>
      <w:r>
        <w:rPr>
          <w:noProof/>
          <w14:ligatures w14:val="standardContextual"/>
        </w:rPr>
        <mc:AlternateContent>
          <mc:Choice Requires="wps">
            <w:drawing>
              <wp:anchor distT="0" distB="0" distL="114300" distR="114300" simplePos="0" relativeHeight="251660288" behindDoc="0" locked="0" layoutInCell="1" allowOverlap="1">
                <wp:simplePos x="0" y="0"/>
                <wp:positionH relativeFrom="column">
                  <wp:posOffset>4921931</wp:posOffset>
                </wp:positionH>
                <wp:positionV relativeFrom="paragraph">
                  <wp:posOffset>233864</wp:posOffset>
                </wp:positionV>
                <wp:extent cx="396240" cy="418465"/>
                <wp:effectExtent l="0" t="0" r="0" b="635"/>
                <wp:wrapNone/>
                <wp:docPr id="1483156816" name="Прямоугольник 11"/>
                <wp:cNvGraphicFramePr/>
                <a:graphic xmlns:a="http://schemas.openxmlformats.org/drawingml/2006/main">
                  <a:graphicData uri="http://schemas.microsoft.com/office/word/2010/wordprocessingShape">
                    <wps:wsp>
                      <wps:cNvSpPr/>
                      <wps:spPr>
                        <a:xfrm>
                          <a:off x="0" y="0"/>
                          <a:ext cx="396240" cy="41846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17569750" id="Прямоугольник 11" o:spid="_x0000_s1026" style="position:absolute;margin-left:387.55pt;margin-top:18.4pt;width:31.2pt;height:32.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" fillcolor="white [3212]" stroked="f" strokeweight="1pt"/>
            </w:pict>
          </mc:Fallback>
        </mc:AlternateContent>
      </w:r>
    </w:p>
    <w:p w:rsidR="002618E9" w:rsidRDefault="002618E9" w:rsidP="005B0C7F">
      <w:pPr>
        <w:spacing w:line="360" w:lineRule="auto"/>
        <w:jc w:val="center"/>
      </w:pPr>
    </w:p>
    <w:p w:rsidR="005B0C7F" w:rsidRDefault="005B0C7F" w:rsidP="00E2769B">
      <w:pPr>
        <w:spacing w:line="360" w:lineRule="auto"/>
        <w:jc w:val="center"/>
      </w:pPr>
      <w:r w:rsidRPr="00133A33">
        <w:t>Владивосток 202</w:t>
      </w:r>
      <w:r w:rsidR="00A7572D">
        <w:t>5</w:t>
      </w:r>
    </w:p>
    <w:p w:rsidR="005B0C7F" w:rsidRPr="00226572" w:rsidRDefault="00943056" w:rsidP="00BA7B00">
      <w:pPr>
        <w:spacing w:before="120" w:after="240"/>
        <w:jc w:val="center"/>
        <w:rPr>
          <w:rFonts w:ascii="Arial" w:hAnsi="Arial" w:cs="Arial"/>
          <w:sz w:val="28"/>
          <w:szCs w:val="28"/>
        </w:rPr>
      </w:pPr>
      <w:r>
        <w:rPr>
          <w:rFonts w:ascii="Arial" w:hAnsi="Arial" w:cs="Arial"/>
          <w:noProof/>
          <w:sz w:val="28"/>
          <w:szCs w:val="28"/>
          <w14:ligatures w14:val="standardContextual"/>
        </w:rPr>
        <w:lastRenderedPageBreak/>
        <mc:AlternateContent>
          <mc:Choice Requires="wps">
            <w:drawing>
              <wp:anchor distT="0" distB="0" distL="114300" distR="114300" simplePos="0" relativeHeight="251661312" behindDoc="0" locked="0" layoutInCell="1" allowOverlap="1">
                <wp:simplePos x="0" y="0"/>
                <wp:positionH relativeFrom="column">
                  <wp:posOffset>5777865</wp:posOffset>
                </wp:positionH>
                <wp:positionV relativeFrom="paragraph">
                  <wp:posOffset>-524147</wp:posOffset>
                </wp:positionV>
                <wp:extent cx="444137" cy="496388"/>
                <wp:effectExtent l="0" t="0" r="13335" b="18415"/>
                <wp:wrapNone/>
                <wp:docPr id="1" name="Прямоугольник 1"/>
                <wp:cNvGraphicFramePr/>
                <a:graphic xmlns:a="http://schemas.openxmlformats.org/drawingml/2006/main">
                  <a:graphicData uri="http://schemas.microsoft.com/office/word/2010/wordprocessingShape">
                    <wps:wsp>
                      <wps:cNvSpPr/>
                      <wps:spPr>
                        <a:xfrm>
                          <a:off x="0" y="0"/>
                          <a:ext cx="444137" cy="49638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270730" id="Прямоугольник 1" o:spid="_x0000_s1026" style="position:absolute;margin-left:454.95pt;margin-top:-41.25pt;width:34.95pt;height:39.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" fillcolor="white [3212]" strokecolor="white [3212]" strokeweight="1pt"/>
            </w:pict>
          </mc:Fallback>
        </mc:AlternateContent>
      </w:r>
      <w:r w:rsidR="00BA7B00" w:rsidRPr="00226572">
        <w:rPr>
          <w:rFonts w:ascii="Arial" w:hAnsi="Arial" w:cs="Arial"/>
          <w:sz w:val="28"/>
          <w:szCs w:val="28"/>
        </w:rPr>
        <w:t xml:space="preserve">Содержание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2"/>
        <w:gridCol w:w="456"/>
      </w:tblGrid>
      <w:tr w:rsidR="00025DC0" w:rsidRPr="00226572" w:rsidTr="00025DC0">
        <w:tc>
          <w:tcPr>
            <w:tcW w:w="9351" w:type="dxa"/>
          </w:tcPr>
          <w:p w:rsidR="00025DC0" w:rsidRPr="00226572" w:rsidRDefault="00025DC0" w:rsidP="00711E85">
            <w:pPr>
              <w:spacing w:line="360" w:lineRule="auto"/>
              <w:jc w:val="both"/>
              <w:rPr>
                <w:iCs/>
                <w:sz w:val="24"/>
                <w:szCs w:val="24"/>
              </w:rPr>
            </w:pPr>
            <w:r w:rsidRPr="00226572">
              <w:rPr>
                <w:iCs/>
                <w:sz w:val="24"/>
                <w:szCs w:val="24"/>
              </w:rPr>
              <w:t>Введение</w:t>
            </w:r>
            <w:r w:rsidRPr="00226572">
              <w:rPr>
                <w:iCs/>
                <w:webHidden/>
                <w:sz w:val="24"/>
                <w:szCs w:val="24"/>
              </w:rPr>
              <w:tab/>
            </w:r>
          </w:p>
        </w:tc>
        <w:tc>
          <w:tcPr>
            <w:tcW w:w="277" w:type="dxa"/>
          </w:tcPr>
          <w:p w:rsidR="00025DC0" w:rsidRPr="00226572" w:rsidRDefault="00025DC0" w:rsidP="00711E85">
            <w:pPr>
              <w:spacing w:line="360" w:lineRule="auto"/>
              <w:jc w:val="center"/>
              <w:rPr>
                <w:iCs/>
                <w:sz w:val="24"/>
                <w:szCs w:val="24"/>
              </w:rPr>
            </w:pPr>
            <w:r w:rsidRPr="00226572">
              <w:rPr>
                <w:iCs/>
                <w:sz w:val="24"/>
                <w:szCs w:val="24"/>
              </w:rPr>
              <w:t>3</w:t>
            </w:r>
          </w:p>
        </w:tc>
      </w:tr>
      <w:tr w:rsidR="00025DC0" w:rsidRPr="00226572" w:rsidTr="00025DC0">
        <w:tc>
          <w:tcPr>
            <w:tcW w:w="9351" w:type="dxa"/>
          </w:tcPr>
          <w:p w:rsidR="00711E85" w:rsidRPr="00711E85" w:rsidRDefault="00025DC0" w:rsidP="00711E85">
            <w:pPr>
              <w:pStyle w:val="21"/>
              <w:ind w:hanging="176"/>
              <w:rPr>
                <w:sz w:val="24"/>
                <w:szCs w:val="24"/>
              </w:rPr>
            </w:pPr>
            <w:r w:rsidRPr="00711E85">
              <w:rPr>
                <w:sz w:val="24"/>
                <w:szCs w:val="24"/>
              </w:rPr>
              <w:t>1</w:t>
            </w:r>
            <w:r w:rsidR="00226572" w:rsidRPr="00711E85">
              <w:rPr>
                <w:sz w:val="24"/>
                <w:szCs w:val="24"/>
              </w:rPr>
              <w:t xml:space="preserve"> </w:t>
            </w:r>
            <w:r w:rsidRPr="00711E85">
              <w:rPr>
                <w:sz w:val="24"/>
                <w:szCs w:val="24"/>
              </w:rPr>
              <w:t xml:space="preserve">Оценка качества продукции косметической гигиенической моющей, реализуемой в </w:t>
            </w:r>
          </w:p>
          <w:p w:rsidR="00025DC0" w:rsidRPr="00711E85" w:rsidRDefault="00711E85" w:rsidP="00711E85">
            <w:pPr>
              <w:pStyle w:val="21"/>
              <w:ind w:left="318" w:hanging="318"/>
              <w:rPr>
                <w:sz w:val="24"/>
                <w:szCs w:val="24"/>
              </w:rPr>
            </w:pPr>
            <w:r>
              <w:rPr>
                <w:sz w:val="24"/>
                <w:szCs w:val="24"/>
              </w:rPr>
              <w:t xml:space="preserve">   </w:t>
            </w:r>
            <w:r w:rsidR="00025DC0" w:rsidRPr="00711E85">
              <w:rPr>
                <w:sz w:val="24"/>
                <w:szCs w:val="24"/>
              </w:rPr>
              <w:t>городе Владивосток</w:t>
            </w:r>
            <w:r w:rsidR="00025DC0" w:rsidRPr="00711E85">
              <w:rPr>
                <w:sz w:val="24"/>
                <w:szCs w:val="24"/>
              </w:rPr>
              <w:tab/>
            </w:r>
          </w:p>
        </w:tc>
        <w:tc>
          <w:tcPr>
            <w:tcW w:w="277" w:type="dxa"/>
          </w:tcPr>
          <w:p w:rsidR="00025DC0" w:rsidRPr="00226572" w:rsidRDefault="00025DC0" w:rsidP="00711E85">
            <w:pPr>
              <w:spacing w:line="360" w:lineRule="auto"/>
              <w:jc w:val="center"/>
              <w:rPr>
                <w:iCs/>
                <w:sz w:val="24"/>
                <w:szCs w:val="24"/>
              </w:rPr>
            </w:pPr>
          </w:p>
          <w:p w:rsidR="00025DC0" w:rsidRPr="00226572" w:rsidRDefault="00025DC0" w:rsidP="00711E85">
            <w:pPr>
              <w:spacing w:line="360" w:lineRule="auto"/>
              <w:jc w:val="center"/>
              <w:rPr>
                <w:iCs/>
                <w:sz w:val="24"/>
                <w:szCs w:val="24"/>
              </w:rPr>
            </w:pPr>
            <w:r w:rsidRPr="00226572">
              <w:rPr>
                <w:iCs/>
                <w:sz w:val="24"/>
                <w:szCs w:val="24"/>
              </w:rPr>
              <w:t>5</w:t>
            </w:r>
          </w:p>
        </w:tc>
      </w:tr>
      <w:tr w:rsidR="00025DC0" w:rsidRPr="00226572" w:rsidTr="00025DC0">
        <w:tc>
          <w:tcPr>
            <w:tcW w:w="9351" w:type="dxa"/>
          </w:tcPr>
          <w:p w:rsidR="00711E85" w:rsidRPr="00711E85" w:rsidRDefault="00711E85" w:rsidP="00711E85">
            <w:pPr>
              <w:pStyle w:val="21"/>
              <w:numPr>
                <w:ilvl w:val="1"/>
                <w:numId w:val="1"/>
              </w:numPr>
              <w:rPr>
                <w:sz w:val="24"/>
                <w:szCs w:val="24"/>
              </w:rPr>
            </w:pPr>
            <w:r w:rsidRPr="00711E85">
              <w:rPr>
                <w:sz w:val="24"/>
                <w:szCs w:val="24"/>
              </w:rPr>
              <w:t>Классификация и ассортимент продукции косметической</w:t>
            </w:r>
          </w:p>
          <w:p w:rsidR="00025DC0" w:rsidRPr="00711E85" w:rsidRDefault="00711E85" w:rsidP="00711E85">
            <w:pPr>
              <w:pStyle w:val="21"/>
              <w:ind w:left="601" w:firstLine="0"/>
            </w:pPr>
            <w:r w:rsidRPr="00711E85">
              <w:rPr>
                <w:sz w:val="24"/>
                <w:szCs w:val="24"/>
              </w:rPr>
              <w:t xml:space="preserve">       гигиенической моющей</w:t>
            </w:r>
            <w:r w:rsidRPr="00711E85">
              <w:t xml:space="preserve"> </w:t>
            </w:r>
            <w:r w:rsidR="00025DC0" w:rsidRPr="00711E85">
              <w:tab/>
            </w:r>
          </w:p>
        </w:tc>
        <w:tc>
          <w:tcPr>
            <w:tcW w:w="277" w:type="dxa"/>
          </w:tcPr>
          <w:p w:rsidR="00025DC0" w:rsidRPr="00226572" w:rsidRDefault="00025DC0" w:rsidP="00711E85">
            <w:pPr>
              <w:spacing w:line="360" w:lineRule="auto"/>
              <w:jc w:val="center"/>
              <w:rPr>
                <w:iCs/>
                <w:sz w:val="24"/>
                <w:szCs w:val="24"/>
              </w:rPr>
            </w:pPr>
          </w:p>
          <w:p w:rsidR="00025DC0" w:rsidRPr="00226572" w:rsidRDefault="00025DC0" w:rsidP="00711E85">
            <w:pPr>
              <w:spacing w:line="360" w:lineRule="auto"/>
              <w:jc w:val="center"/>
              <w:rPr>
                <w:iCs/>
                <w:sz w:val="24"/>
                <w:szCs w:val="24"/>
              </w:rPr>
            </w:pPr>
            <w:r w:rsidRPr="00226572">
              <w:rPr>
                <w:iCs/>
                <w:sz w:val="24"/>
                <w:szCs w:val="24"/>
              </w:rPr>
              <w:t>5</w:t>
            </w:r>
          </w:p>
        </w:tc>
      </w:tr>
      <w:tr w:rsidR="00025DC0" w:rsidTr="00025DC0">
        <w:tc>
          <w:tcPr>
            <w:tcW w:w="9351" w:type="dxa"/>
          </w:tcPr>
          <w:p w:rsidR="00025DC0" w:rsidRPr="00226572" w:rsidRDefault="00025DC0" w:rsidP="00711E85">
            <w:pPr>
              <w:ind w:left="1030" w:hanging="708"/>
              <w:jc w:val="both"/>
              <w:rPr>
                <w:bCs/>
                <w:iCs/>
                <w:sz w:val="24"/>
                <w:szCs w:val="24"/>
              </w:rPr>
            </w:pPr>
            <w:r w:rsidRPr="00226572">
              <w:rPr>
                <w:bCs/>
                <w:iCs/>
                <w:sz w:val="24"/>
                <w:szCs w:val="24"/>
              </w:rPr>
              <w:t xml:space="preserve">    1.2</w:t>
            </w:r>
            <w:r w:rsidR="00226572">
              <w:rPr>
                <w:bCs/>
                <w:iCs/>
                <w:sz w:val="24"/>
                <w:szCs w:val="24"/>
              </w:rPr>
              <w:t xml:space="preserve"> </w:t>
            </w:r>
            <w:r w:rsidRPr="00226572">
              <w:rPr>
                <w:bCs/>
                <w:iCs/>
                <w:sz w:val="24"/>
                <w:szCs w:val="24"/>
              </w:rPr>
              <w:t>Факторы, обеспечивающие качество продукции косметической гигиенической моющей</w:t>
            </w:r>
            <w:r w:rsidRPr="00226572">
              <w:rPr>
                <w:bCs/>
                <w:iCs/>
                <w:sz w:val="24"/>
                <w:szCs w:val="24"/>
              </w:rPr>
              <w:tab/>
            </w:r>
          </w:p>
        </w:tc>
        <w:tc>
          <w:tcPr>
            <w:tcW w:w="277" w:type="dxa"/>
          </w:tcPr>
          <w:p w:rsidR="00025DC0" w:rsidRPr="00226572" w:rsidRDefault="00025DC0" w:rsidP="00711E85">
            <w:pPr>
              <w:spacing w:line="360" w:lineRule="auto"/>
              <w:jc w:val="center"/>
              <w:rPr>
                <w:bCs/>
                <w:iCs/>
                <w:sz w:val="24"/>
                <w:szCs w:val="24"/>
              </w:rPr>
            </w:pPr>
          </w:p>
          <w:p w:rsidR="00025DC0" w:rsidRPr="00226572" w:rsidRDefault="00025DC0" w:rsidP="00711E85">
            <w:pPr>
              <w:spacing w:line="360" w:lineRule="auto"/>
              <w:jc w:val="center"/>
              <w:rPr>
                <w:bCs/>
                <w:iCs/>
                <w:sz w:val="24"/>
                <w:szCs w:val="24"/>
              </w:rPr>
            </w:pPr>
            <w:r w:rsidRPr="00226572">
              <w:rPr>
                <w:bCs/>
                <w:iCs/>
                <w:sz w:val="24"/>
                <w:szCs w:val="24"/>
              </w:rPr>
              <w:t>7</w:t>
            </w:r>
          </w:p>
        </w:tc>
      </w:tr>
      <w:tr w:rsidR="00025DC0" w:rsidTr="00025DC0">
        <w:trPr>
          <w:trHeight w:val="501"/>
        </w:trPr>
        <w:tc>
          <w:tcPr>
            <w:tcW w:w="9351" w:type="dxa"/>
          </w:tcPr>
          <w:p w:rsidR="00025DC0" w:rsidRPr="00226572" w:rsidRDefault="00025DC0" w:rsidP="00711E85">
            <w:pPr>
              <w:ind w:left="1013" w:hanging="425"/>
              <w:jc w:val="both"/>
              <w:rPr>
                <w:bCs/>
                <w:iCs/>
                <w:sz w:val="24"/>
                <w:szCs w:val="24"/>
              </w:rPr>
            </w:pPr>
            <w:r w:rsidRPr="00226572">
              <w:rPr>
                <w:bCs/>
                <w:iCs/>
                <w:sz w:val="24"/>
                <w:szCs w:val="24"/>
              </w:rPr>
              <w:t>1.3 Требования действующих стандартов к качеству продукции косметической гигиенической моющей</w:t>
            </w:r>
            <w:r w:rsidRPr="00226572">
              <w:rPr>
                <w:bCs/>
                <w:iCs/>
                <w:sz w:val="24"/>
                <w:szCs w:val="24"/>
              </w:rPr>
              <w:tab/>
            </w:r>
          </w:p>
        </w:tc>
        <w:tc>
          <w:tcPr>
            <w:tcW w:w="277" w:type="dxa"/>
          </w:tcPr>
          <w:p w:rsidR="00025DC0" w:rsidRPr="00226572" w:rsidRDefault="00025DC0" w:rsidP="00711E85">
            <w:pPr>
              <w:spacing w:line="360" w:lineRule="auto"/>
              <w:jc w:val="center"/>
              <w:rPr>
                <w:bCs/>
                <w:iCs/>
                <w:sz w:val="24"/>
                <w:szCs w:val="24"/>
              </w:rPr>
            </w:pPr>
          </w:p>
          <w:p w:rsidR="00025DC0" w:rsidRPr="00226572" w:rsidRDefault="00025DC0" w:rsidP="00711E85">
            <w:pPr>
              <w:spacing w:line="360" w:lineRule="auto"/>
              <w:jc w:val="center"/>
              <w:rPr>
                <w:bCs/>
                <w:iCs/>
                <w:sz w:val="24"/>
                <w:szCs w:val="24"/>
              </w:rPr>
            </w:pPr>
            <w:r w:rsidRPr="00226572">
              <w:rPr>
                <w:bCs/>
                <w:iCs/>
                <w:sz w:val="24"/>
                <w:szCs w:val="24"/>
              </w:rPr>
              <w:t>11</w:t>
            </w:r>
          </w:p>
        </w:tc>
      </w:tr>
      <w:tr w:rsidR="00025DC0" w:rsidTr="00025DC0">
        <w:tc>
          <w:tcPr>
            <w:tcW w:w="9351" w:type="dxa"/>
          </w:tcPr>
          <w:p w:rsidR="00EC7C43" w:rsidRPr="00226572" w:rsidRDefault="00025DC0" w:rsidP="00711E85">
            <w:pPr>
              <w:pStyle w:val="2"/>
              <w:spacing w:before="0"/>
              <w:ind w:left="1172" w:hanging="567"/>
              <w:jc w:val="both"/>
              <w:outlineLvl w:val="1"/>
              <w:rPr>
                <w:rFonts w:ascii="Times New Roman" w:hAnsi="Times New Roman" w:cs="Times New Roman"/>
                <w:color w:val="000000" w:themeColor="text1"/>
                <w:sz w:val="24"/>
                <w:szCs w:val="24"/>
              </w:rPr>
            </w:pPr>
            <w:r w:rsidRPr="00226572">
              <w:rPr>
                <w:rFonts w:ascii="Times New Roman" w:hAnsi="Times New Roman" w:cs="Times New Roman"/>
                <w:color w:val="000000"/>
                <w:sz w:val="24"/>
                <w:szCs w:val="24"/>
              </w:rPr>
              <w:t xml:space="preserve">1.4 Организация и проведение оценки качества </w:t>
            </w:r>
            <w:r w:rsidRPr="00226572">
              <w:rPr>
                <w:rFonts w:ascii="Times New Roman" w:hAnsi="Times New Roman" w:cs="Times New Roman"/>
                <w:color w:val="000000" w:themeColor="text1"/>
                <w:sz w:val="24"/>
                <w:szCs w:val="24"/>
              </w:rPr>
              <w:t>продукции косметической</w:t>
            </w:r>
          </w:p>
          <w:p w:rsidR="00025DC0" w:rsidRPr="00226572" w:rsidRDefault="00EC7C43" w:rsidP="00711E85">
            <w:pPr>
              <w:pStyle w:val="2"/>
              <w:spacing w:before="0"/>
              <w:ind w:firstLine="34"/>
              <w:jc w:val="both"/>
              <w:outlineLvl w:val="1"/>
              <w:rPr>
                <w:rFonts w:ascii="Times New Roman" w:hAnsi="Times New Roman" w:cs="Times New Roman"/>
                <w:color w:val="000000" w:themeColor="text1"/>
                <w:sz w:val="24"/>
                <w:szCs w:val="24"/>
              </w:rPr>
            </w:pPr>
            <w:r w:rsidRPr="00226572">
              <w:rPr>
                <w:rFonts w:ascii="Times New Roman" w:hAnsi="Times New Roman" w:cs="Times New Roman"/>
                <w:color w:val="000000" w:themeColor="text1"/>
                <w:sz w:val="24"/>
                <w:szCs w:val="24"/>
              </w:rPr>
              <w:t xml:space="preserve">                </w:t>
            </w:r>
            <w:r w:rsidR="00025DC0" w:rsidRPr="00226572">
              <w:rPr>
                <w:rFonts w:ascii="Times New Roman" w:hAnsi="Times New Roman" w:cs="Times New Roman"/>
                <w:color w:val="000000" w:themeColor="text1"/>
                <w:sz w:val="24"/>
                <w:szCs w:val="24"/>
              </w:rPr>
              <w:t xml:space="preserve">гигиенической моющей </w:t>
            </w:r>
          </w:p>
        </w:tc>
        <w:tc>
          <w:tcPr>
            <w:tcW w:w="277" w:type="dxa"/>
          </w:tcPr>
          <w:p w:rsidR="00025DC0" w:rsidRPr="00226572" w:rsidRDefault="00025DC0" w:rsidP="00711E85">
            <w:pPr>
              <w:spacing w:line="360" w:lineRule="auto"/>
              <w:jc w:val="center"/>
              <w:rPr>
                <w:bCs/>
                <w:iCs/>
                <w:sz w:val="24"/>
                <w:szCs w:val="24"/>
              </w:rPr>
            </w:pPr>
          </w:p>
          <w:p w:rsidR="00025DC0" w:rsidRPr="00226572" w:rsidRDefault="00025DC0" w:rsidP="00711E85">
            <w:pPr>
              <w:spacing w:line="360" w:lineRule="auto"/>
              <w:jc w:val="center"/>
              <w:rPr>
                <w:bCs/>
                <w:iCs/>
                <w:sz w:val="24"/>
                <w:szCs w:val="24"/>
              </w:rPr>
            </w:pPr>
            <w:r w:rsidRPr="00226572">
              <w:rPr>
                <w:bCs/>
                <w:iCs/>
                <w:sz w:val="24"/>
                <w:szCs w:val="24"/>
              </w:rPr>
              <w:t>18</w:t>
            </w:r>
          </w:p>
        </w:tc>
      </w:tr>
      <w:tr w:rsidR="00025DC0" w:rsidTr="00025DC0">
        <w:tc>
          <w:tcPr>
            <w:tcW w:w="9351" w:type="dxa"/>
          </w:tcPr>
          <w:p w:rsidR="00025DC0" w:rsidRPr="00226572" w:rsidRDefault="00025DC0" w:rsidP="00711E85">
            <w:pPr>
              <w:ind w:left="305" w:hanging="284"/>
              <w:jc w:val="both"/>
              <w:rPr>
                <w:bCs/>
                <w:iCs/>
                <w:sz w:val="24"/>
                <w:szCs w:val="24"/>
              </w:rPr>
            </w:pPr>
            <w:r w:rsidRPr="00226572">
              <w:rPr>
                <w:bCs/>
                <w:iCs/>
                <w:sz w:val="24"/>
                <w:szCs w:val="24"/>
              </w:rPr>
              <w:t>2 Основы экспертизы продукции косметической гигиенической моющей, реализуемой в городе владивостоке</w:t>
            </w:r>
            <w:r w:rsidRPr="00226572">
              <w:rPr>
                <w:bCs/>
                <w:iCs/>
                <w:sz w:val="24"/>
                <w:szCs w:val="24"/>
              </w:rPr>
              <w:tab/>
            </w:r>
          </w:p>
        </w:tc>
        <w:tc>
          <w:tcPr>
            <w:tcW w:w="277" w:type="dxa"/>
          </w:tcPr>
          <w:p w:rsidR="00025DC0" w:rsidRPr="00226572" w:rsidRDefault="00025DC0" w:rsidP="00711E85">
            <w:pPr>
              <w:spacing w:line="360" w:lineRule="auto"/>
              <w:jc w:val="center"/>
              <w:rPr>
                <w:bCs/>
                <w:iCs/>
                <w:sz w:val="24"/>
                <w:szCs w:val="24"/>
              </w:rPr>
            </w:pPr>
          </w:p>
          <w:p w:rsidR="00025DC0" w:rsidRPr="00226572" w:rsidRDefault="00025DC0" w:rsidP="00711E85">
            <w:pPr>
              <w:spacing w:line="360" w:lineRule="auto"/>
              <w:jc w:val="center"/>
              <w:rPr>
                <w:bCs/>
                <w:iCs/>
                <w:sz w:val="24"/>
                <w:szCs w:val="24"/>
              </w:rPr>
            </w:pPr>
            <w:r w:rsidRPr="00226572">
              <w:rPr>
                <w:bCs/>
                <w:iCs/>
                <w:sz w:val="24"/>
                <w:szCs w:val="24"/>
              </w:rPr>
              <w:t>20</w:t>
            </w:r>
          </w:p>
        </w:tc>
      </w:tr>
      <w:tr w:rsidR="00025DC0" w:rsidTr="00025DC0">
        <w:tc>
          <w:tcPr>
            <w:tcW w:w="9351" w:type="dxa"/>
          </w:tcPr>
          <w:p w:rsidR="00025DC0" w:rsidRPr="00226572" w:rsidRDefault="00025DC0" w:rsidP="00711E85">
            <w:pPr>
              <w:ind w:left="1155" w:hanging="554"/>
              <w:jc w:val="both"/>
              <w:rPr>
                <w:bCs/>
                <w:iCs/>
                <w:sz w:val="24"/>
                <w:szCs w:val="24"/>
              </w:rPr>
            </w:pPr>
            <w:r w:rsidRPr="00226572">
              <w:rPr>
                <w:bCs/>
                <w:iCs/>
                <w:sz w:val="24"/>
                <w:szCs w:val="24"/>
              </w:rPr>
              <w:t>2.1 Основание проведения экспертизы продукции косметической гигиенической моющей</w:t>
            </w:r>
            <w:r w:rsidRPr="00226572">
              <w:rPr>
                <w:bCs/>
                <w:iCs/>
                <w:sz w:val="24"/>
                <w:szCs w:val="24"/>
              </w:rPr>
              <w:tab/>
            </w:r>
          </w:p>
        </w:tc>
        <w:tc>
          <w:tcPr>
            <w:tcW w:w="277" w:type="dxa"/>
          </w:tcPr>
          <w:p w:rsidR="00025DC0" w:rsidRPr="00226572" w:rsidRDefault="00025DC0" w:rsidP="00711E85">
            <w:pPr>
              <w:spacing w:line="360" w:lineRule="auto"/>
              <w:jc w:val="center"/>
              <w:rPr>
                <w:bCs/>
                <w:iCs/>
                <w:sz w:val="24"/>
                <w:szCs w:val="24"/>
              </w:rPr>
            </w:pPr>
          </w:p>
          <w:p w:rsidR="00025DC0" w:rsidRPr="00226572" w:rsidRDefault="00025DC0" w:rsidP="00711E85">
            <w:pPr>
              <w:spacing w:line="360" w:lineRule="auto"/>
              <w:jc w:val="center"/>
              <w:rPr>
                <w:bCs/>
                <w:iCs/>
                <w:sz w:val="24"/>
                <w:szCs w:val="24"/>
              </w:rPr>
            </w:pPr>
            <w:r w:rsidRPr="00226572">
              <w:rPr>
                <w:bCs/>
                <w:iCs/>
                <w:sz w:val="24"/>
                <w:szCs w:val="24"/>
              </w:rPr>
              <w:t>20</w:t>
            </w:r>
          </w:p>
        </w:tc>
      </w:tr>
      <w:tr w:rsidR="00025DC0" w:rsidTr="00025DC0">
        <w:trPr>
          <w:trHeight w:val="79"/>
        </w:trPr>
        <w:tc>
          <w:tcPr>
            <w:tcW w:w="9351" w:type="dxa"/>
          </w:tcPr>
          <w:p w:rsidR="00025DC0" w:rsidRPr="00226572" w:rsidRDefault="00025DC0" w:rsidP="00711E85">
            <w:pPr>
              <w:pStyle w:val="21"/>
              <w:rPr>
                <w:kern w:val="2"/>
                <w14:ligatures w14:val="standardContextual"/>
              </w:rPr>
            </w:pPr>
            <w:r w:rsidRPr="00226572">
              <w:rPr>
                <w:rStyle w:val="a4"/>
                <w:bCs w:val="0"/>
                <w:color w:val="000000" w:themeColor="text1"/>
                <w:sz w:val="24"/>
                <w:szCs w:val="24"/>
                <w:u w:val="none"/>
              </w:rPr>
              <w:t>2.2 Организация и порядок проведения экспертизы продукции косметической гигиенической моющей</w:t>
            </w:r>
            <w:r w:rsidRPr="00226572">
              <w:rPr>
                <w:webHidden/>
              </w:rPr>
              <w:tab/>
            </w:r>
            <w:r w:rsidRPr="00226572">
              <w:rPr>
                <w:webHidden/>
              </w:rPr>
              <w:fldChar w:fldCharType="begin"/>
            </w:r>
            <w:r w:rsidRPr="00226572">
              <w:rPr>
                <w:webHidden/>
              </w:rPr>
              <w:instrText xml:space="preserve"> PAGEREF _Toc193212704 \h </w:instrText>
            </w:r>
            <w:r w:rsidRPr="00226572">
              <w:rPr>
                <w:webHidden/>
              </w:rPr>
            </w:r>
            <w:r w:rsidRPr="00226572">
              <w:rPr>
                <w:webHidden/>
              </w:rPr>
              <w:fldChar w:fldCharType="end"/>
            </w:r>
          </w:p>
        </w:tc>
        <w:tc>
          <w:tcPr>
            <w:tcW w:w="277" w:type="dxa"/>
          </w:tcPr>
          <w:p w:rsidR="00025DC0" w:rsidRPr="00226572" w:rsidRDefault="00025DC0" w:rsidP="00711E85">
            <w:pPr>
              <w:spacing w:line="360" w:lineRule="auto"/>
              <w:jc w:val="center"/>
              <w:rPr>
                <w:bCs/>
                <w:iCs/>
                <w:sz w:val="24"/>
                <w:szCs w:val="24"/>
              </w:rPr>
            </w:pPr>
          </w:p>
          <w:p w:rsidR="00025DC0" w:rsidRPr="00226572" w:rsidRDefault="00025DC0" w:rsidP="00711E85">
            <w:pPr>
              <w:spacing w:line="360" w:lineRule="auto"/>
              <w:jc w:val="center"/>
              <w:rPr>
                <w:bCs/>
                <w:iCs/>
                <w:sz w:val="24"/>
                <w:szCs w:val="24"/>
              </w:rPr>
            </w:pPr>
            <w:r w:rsidRPr="00226572">
              <w:rPr>
                <w:bCs/>
                <w:iCs/>
                <w:sz w:val="24"/>
                <w:szCs w:val="24"/>
              </w:rPr>
              <w:t>22</w:t>
            </w:r>
          </w:p>
        </w:tc>
      </w:tr>
      <w:tr w:rsidR="00025DC0" w:rsidTr="00025DC0">
        <w:trPr>
          <w:trHeight w:val="79"/>
        </w:trPr>
        <w:tc>
          <w:tcPr>
            <w:tcW w:w="9351" w:type="dxa"/>
          </w:tcPr>
          <w:p w:rsidR="00025DC0" w:rsidRPr="00226572" w:rsidRDefault="00025DC0" w:rsidP="00711E85">
            <w:pPr>
              <w:pStyle w:val="21"/>
              <w:ind w:left="0" w:firstLine="0"/>
              <w:rPr>
                <w:rStyle w:val="a4"/>
                <w:b/>
                <w:bCs w:val="0"/>
                <w:color w:val="000000" w:themeColor="text1"/>
                <w:sz w:val="24"/>
                <w:szCs w:val="24"/>
                <w:u w:val="none"/>
              </w:rPr>
            </w:pPr>
            <w:r w:rsidRPr="00226572">
              <w:rPr>
                <w:rStyle w:val="a4"/>
                <w:bCs w:val="0"/>
                <w:color w:val="000000" w:themeColor="text1"/>
                <w:sz w:val="24"/>
                <w:szCs w:val="24"/>
                <w:u w:val="none"/>
              </w:rPr>
              <w:t>Заключение</w:t>
            </w:r>
          </w:p>
        </w:tc>
        <w:tc>
          <w:tcPr>
            <w:tcW w:w="277" w:type="dxa"/>
          </w:tcPr>
          <w:p w:rsidR="00025DC0" w:rsidRPr="00226572" w:rsidRDefault="00025DC0" w:rsidP="00711E85">
            <w:pPr>
              <w:spacing w:line="360" w:lineRule="auto"/>
              <w:jc w:val="center"/>
              <w:rPr>
                <w:bCs/>
                <w:iCs/>
                <w:sz w:val="24"/>
                <w:szCs w:val="24"/>
              </w:rPr>
            </w:pPr>
            <w:r w:rsidRPr="00226572">
              <w:rPr>
                <w:bCs/>
                <w:iCs/>
                <w:sz w:val="24"/>
                <w:szCs w:val="24"/>
              </w:rPr>
              <w:t>26</w:t>
            </w:r>
          </w:p>
        </w:tc>
      </w:tr>
      <w:tr w:rsidR="00025DC0" w:rsidTr="00025DC0">
        <w:tc>
          <w:tcPr>
            <w:tcW w:w="9351" w:type="dxa"/>
          </w:tcPr>
          <w:p w:rsidR="00025DC0" w:rsidRPr="00226572" w:rsidRDefault="00025DC0" w:rsidP="00711E85">
            <w:pPr>
              <w:spacing w:line="360" w:lineRule="auto"/>
              <w:jc w:val="both"/>
              <w:rPr>
                <w:bCs/>
                <w:iCs/>
                <w:sz w:val="24"/>
                <w:szCs w:val="24"/>
              </w:rPr>
            </w:pPr>
            <w:r w:rsidRPr="00226572">
              <w:rPr>
                <w:bCs/>
                <w:iCs/>
                <w:sz w:val="24"/>
                <w:szCs w:val="24"/>
              </w:rPr>
              <w:t>Список использованных источников</w:t>
            </w:r>
            <w:r w:rsidRPr="00226572">
              <w:rPr>
                <w:bCs/>
                <w:iCs/>
                <w:sz w:val="24"/>
                <w:szCs w:val="24"/>
              </w:rPr>
              <w:tab/>
            </w:r>
          </w:p>
        </w:tc>
        <w:tc>
          <w:tcPr>
            <w:tcW w:w="277" w:type="dxa"/>
          </w:tcPr>
          <w:p w:rsidR="00025DC0" w:rsidRPr="00226572" w:rsidRDefault="00025DC0" w:rsidP="00711E85">
            <w:pPr>
              <w:spacing w:line="360" w:lineRule="auto"/>
              <w:jc w:val="center"/>
              <w:rPr>
                <w:bCs/>
                <w:iCs/>
                <w:sz w:val="24"/>
                <w:szCs w:val="24"/>
              </w:rPr>
            </w:pPr>
            <w:r w:rsidRPr="00226572">
              <w:rPr>
                <w:bCs/>
                <w:iCs/>
                <w:sz w:val="24"/>
                <w:szCs w:val="24"/>
              </w:rPr>
              <w:t>27</w:t>
            </w:r>
          </w:p>
        </w:tc>
      </w:tr>
      <w:tr w:rsidR="00025DC0" w:rsidTr="00025DC0">
        <w:tc>
          <w:tcPr>
            <w:tcW w:w="9351" w:type="dxa"/>
          </w:tcPr>
          <w:p w:rsidR="00025DC0" w:rsidRPr="00226572" w:rsidRDefault="00025DC0" w:rsidP="00711E85">
            <w:pPr>
              <w:jc w:val="both"/>
              <w:rPr>
                <w:bCs/>
                <w:iCs/>
                <w:sz w:val="24"/>
                <w:szCs w:val="24"/>
              </w:rPr>
            </w:pPr>
            <w:r w:rsidRPr="00226572">
              <w:rPr>
                <w:bCs/>
                <w:iCs/>
                <w:sz w:val="24"/>
                <w:szCs w:val="24"/>
              </w:rPr>
              <w:t>Приложение А ГОСТ 31696-2012. Продукция косметическая гигиеническая моющая. Общие технические условия</w:t>
            </w:r>
            <w:r w:rsidRPr="00226572">
              <w:rPr>
                <w:bCs/>
                <w:iCs/>
                <w:sz w:val="24"/>
                <w:szCs w:val="24"/>
              </w:rPr>
              <w:tab/>
            </w:r>
          </w:p>
        </w:tc>
        <w:tc>
          <w:tcPr>
            <w:tcW w:w="277" w:type="dxa"/>
          </w:tcPr>
          <w:p w:rsidR="00025DC0" w:rsidRPr="00226572" w:rsidRDefault="00025DC0" w:rsidP="00711E85">
            <w:pPr>
              <w:spacing w:line="360" w:lineRule="auto"/>
              <w:jc w:val="center"/>
              <w:rPr>
                <w:bCs/>
                <w:iCs/>
                <w:sz w:val="24"/>
                <w:szCs w:val="24"/>
              </w:rPr>
            </w:pPr>
          </w:p>
          <w:p w:rsidR="00025DC0" w:rsidRPr="00226572" w:rsidRDefault="00025DC0" w:rsidP="00711E85">
            <w:pPr>
              <w:spacing w:line="360" w:lineRule="auto"/>
              <w:jc w:val="center"/>
              <w:rPr>
                <w:bCs/>
                <w:iCs/>
                <w:sz w:val="24"/>
                <w:szCs w:val="24"/>
              </w:rPr>
            </w:pPr>
            <w:r w:rsidRPr="00226572">
              <w:rPr>
                <w:bCs/>
                <w:iCs/>
                <w:sz w:val="24"/>
                <w:szCs w:val="24"/>
              </w:rPr>
              <w:t>28</w:t>
            </w:r>
          </w:p>
        </w:tc>
      </w:tr>
      <w:tr w:rsidR="00025DC0" w:rsidTr="00025DC0">
        <w:tc>
          <w:tcPr>
            <w:tcW w:w="9351" w:type="dxa"/>
          </w:tcPr>
          <w:p w:rsidR="00025DC0" w:rsidRPr="00226572" w:rsidRDefault="00025DC0" w:rsidP="00711E85">
            <w:pPr>
              <w:spacing w:line="360" w:lineRule="auto"/>
              <w:jc w:val="both"/>
              <w:rPr>
                <w:bCs/>
                <w:iCs/>
                <w:sz w:val="24"/>
                <w:szCs w:val="24"/>
              </w:rPr>
            </w:pPr>
            <w:r w:rsidRPr="00226572">
              <w:rPr>
                <w:bCs/>
                <w:iCs/>
                <w:sz w:val="24"/>
                <w:szCs w:val="24"/>
              </w:rPr>
              <w:t>Приложение Б ТР ТС 009/2011 О безопасности парфюмерно-косметической продукции</w:t>
            </w:r>
          </w:p>
        </w:tc>
        <w:tc>
          <w:tcPr>
            <w:tcW w:w="277" w:type="dxa"/>
          </w:tcPr>
          <w:p w:rsidR="00025DC0" w:rsidRPr="00226572" w:rsidRDefault="00025DC0" w:rsidP="00711E85">
            <w:pPr>
              <w:spacing w:line="360" w:lineRule="auto"/>
              <w:jc w:val="center"/>
              <w:rPr>
                <w:bCs/>
                <w:iCs/>
                <w:sz w:val="24"/>
                <w:szCs w:val="24"/>
              </w:rPr>
            </w:pPr>
            <w:r w:rsidRPr="00226572">
              <w:rPr>
                <w:bCs/>
                <w:iCs/>
                <w:sz w:val="24"/>
                <w:szCs w:val="24"/>
              </w:rPr>
              <w:t>29</w:t>
            </w:r>
          </w:p>
        </w:tc>
      </w:tr>
      <w:tr w:rsidR="00025DC0" w:rsidTr="00025DC0">
        <w:tc>
          <w:tcPr>
            <w:tcW w:w="9351" w:type="dxa"/>
          </w:tcPr>
          <w:p w:rsidR="00025DC0" w:rsidRPr="00226572" w:rsidRDefault="00025DC0" w:rsidP="00711E85">
            <w:pPr>
              <w:spacing w:line="360" w:lineRule="auto"/>
              <w:jc w:val="both"/>
              <w:rPr>
                <w:bCs/>
                <w:iCs/>
                <w:sz w:val="24"/>
                <w:szCs w:val="24"/>
              </w:rPr>
            </w:pPr>
            <w:r w:rsidRPr="00226572">
              <w:rPr>
                <w:bCs/>
                <w:iCs/>
                <w:sz w:val="24"/>
                <w:szCs w:val="24"/>
              </w:rPr>
              <w:t>Приложение В Акт отбора проб</w:t>
            </w:r>
            <w:r w:rsidRPr="00226572">
              <w:rPr>
                <w:bCs/>
                <w:iCs/>
                <w:sz w:val="24"/>
                <w:szCs w:val="24"/>
              </w:rPr>
              <w:tab/>
            </w:r>
          </w:p>
        </w:tc>
        <w:tc>
          <w:tcPr>
            <w:tcW w:w="277" w:type="dxa"/>
          </w:tcPr>
          <w:p w:rsidR="00025DC0" w:rsidRPr="00226572" w:rsidRDefault="00025DC0" w:rsidP="00711E85">
            <w:pPr>
              <w:spacing w:line="360" w:lineRule="auto"/>
              <w:jc w:val="center"/>
              <w:rPr>
                <w:bCs/>
                <w:iCs/>
                <w:sz w:val="24"/>
                <w:szCs w:val="24"/>
              </w:rPr>
            </w:pPr>
            <w:r w:rsidRPr="00226572">
              <w:rPr>
                <w:bCs/>
                <w:iCs/>
                <w:sz w:val="24"/>
                <w:szCs w:val="24"/>
              </w:rPr>
              <w:t>30</w:t>
            </w:r>
          </w:p>
        </w:tc>
      </w:tr>
      <w:tr w:rsidR="00025DC0" w:rsidTr="00025DC0">
        <w:tc>
          <w:tcPr>
            <w:tcW w:w="9351" w:type="dxa"/>
          </w:tcPr>
          <w:p w:rsidR="00025DC0" w:rsidRPr="00226572" w:rsidRDefault="00025DC0" w:rsidP="00711E85">
            <w:pPr>
              <w:spacing w:line="360" w:lineRule="auto"/>
              <w:jc w:val="both"/>
              <w:rPr>
                <w:bCs/>
                <w:iCs/>
                <w:sz w:val="24"/>
                <w:szCs w:val="24"/>
              </w:rPr>
            </w:pPr>
            <w:r w:rsidRPr="00226572">
              <w:rPr>
                <w:bCs/>
                <w:iCs/>
                <w:sz w:val="24"/>
                <w:szCs w:val="24"/>
              </w:rPr>
              <w:t>Приложение Г Акт экспертизы</w:t>
            </w:r>
            <w:r w:rsidRPr="00226572">
              <w:rPr>
                <w:bCs/>
                <w:iCs/>
                <w:sz w:val="24"/>
                <w:szCs w:val="24"/>
              </w:rPr>
              <w:tab/>
            </w:r>
          </w:p>
        </w:tc>
        <w:tc>
          <w:tcPr>
            <w:tcW w:w="277" w:type="dxa"/>
          </w:tcPr>
          <w:p w:rsidR="00025DC0" w:rsidRPr="00226572" w:rsidRDefault="00025DC0" w:rsidP="00711E85">
            <w:pPr>
              <w:spacing w:line="360" w:lineRule="auto"/>
              <w:jc w:val="center"/>
              <w:rPr>
                <w:bCs/>
                <w:iCs/>
                <w:sz w:val="24"/>
                <w:szCs w:val="24"/>
              </w:rPr>
            </w:pPr>
            <w:r w:rsidRPr="00226572">
              <w:rPr>
                <w:bCs/>
                <w:iCs/>
                <w:sz w:val="24"/>
                <w:szCs w:val="24"/>
              </w:rPr>
              <w:t>31</w:t>
            </w:r>
          </w:p>
        </w:tc>
      </w:tr>
    </w:tbl>
    <w:p w:rsidR="005B0C7F" w:rsidRPr="00490338" w:rsidRDefault="005B0C7F" w:rsidP="00711E85">
      <w:pPr>
        <w:spacing w:line="360" w:lineRule="auto"/>
        <w:ind w:firstLine="709"/>
        <w:rPr>
          <w:bCs/>
          <w:iCs/>
        </w:rPr>
      </w:pPr>
    </w:p>
    <w:p w:rsidR="005B0C7F" w:rsidRDefault="005B0C7F" w:rsidP="00711E85">
      <w:pPr>
        <w:spacing w:line="360" w:lineRule="auto"/>
        <w:ind w:firstLine="709"/>
      </w:pPr>
    </w:p>
    <w:p w:rsidR="005B0C7F" w:rsidRDefault="005B0C7F" w:rsidP="00B80468">
      <w:pPr>
        <w:spacing w:line="360" w:lineRule="auto"/>
        <w:ind w:firstLine="709"/>
      </w:pPr>
    </w:p>
    <w:p w:rsidR="005B0C7F" w:rsidRDefault="005B0C7F" w:rsidP="00B80468">
      <w:pPr>
        <w:spacing w:line="360" w:lineRule="auto"/>
        <w:ind w:firstLine="709"/>
      </w:pPr>
    </w:p>
    <w:p w:rsidR="005B0C7F" w:rsidRDefault="005B0C7F" w:rsidP="00B80468">
      <w:pPr>
        <w:spacing w:line="360" w:lineRule="auto"/>
        <w:ind w:firstLine="709"/>
      </w:pPr>
    </w:p>
    <w:p w:rsidR="00025DC0" w:rsidRDefault="00025DC0" w:rsidP="009C7B53">
      <w:pPr>
        <w:spacing w:line="360" w:lineRule="auto"/>
      </w:pPr>
    </w:p>
    <w:p w:rsidR="00A35678" w:rsidRDefault="00A35678" w:rsidP="009C7B53">
      <w:pPr>
        <w:spacing w:line="360" w:lineRule="auto"/>
        <w:rPr>
          <w:sz w:val="28"/>
          <w:szCs w:val="28"/>
        </w:rPr>
      </w:pPr>
    </w:p>
    <w:p w:rsidR="005B0C7F" w:rsidRPr="003D2A2B" w:rsidRDefault="005B0C7F" w:rsidP="00D64FA6">
      <w:pPr>
        <w:pStyle w:val="1"/>
        <w:spacing w:before="120" w:after="240"/>
        <w:jc w:val="center"/>
        <w:rPr>
          <w:rFonts w:ascii="Arial" w:hAnsi="Arial" w:cs="Arial"/>
          <w:color w:val="000000" w:themeColor="text1"/>
          <w:sz w:val="28"/>
          <w:szCs w:val="28"/>
        </w:rPr>
      </w:pPr>
      <w:bookmarkStart w:id="0" w:name="_Toc183018446"/>
      <w:bookmarkStart w:id="1" w:name="_Toc193057426"/>
      <w:bookmarkStart w:id="2" w:name="_Toc193212587"/>
      <w:r w:rsidRPr="003D2A2B">
        <w:rPr>
          <w:rFonts w:ascii="Arial" w:hAnsi="Arial" w:cs="Arial"/>
          <w:color w:val="000000" w:themeColor="text1"/>
          <w:sz w:val="28"/>
          <w:szCs w:val="28"/>
        </w:rPr>
        <w:lastRenderedPageBreak/>
        <w:t>Введение</w:t>
      </w:r>
      <w:bookmarkEnd w:id="0"/>
      <w:bookmarkEnd w:id="1"/>
      <w:bookmarkEnd w:id="2"/>
    </w:p>
    <w:p w:rsidR="00A7572D" w:rsidRPr="00A7572D" w:rsidRDefault="00A7572D" w:rsidP="00A7572D">
      <w:pPr>
        <w:spacing w:line="360" w:lineRule="auto"/>
        <w:ind w:firstLine="709"/>
        <w:jc w:val="both"/>
      </w:pPr>
      <w:r w:rsidRPr="00A7572D">
        <w:t>Потребительские свойства косметической, гигиенической и моющей продукции включают совокупность характеристик, определяющих её качество, безопасность, удобство использования и эффективность в решении задач, для которых она предназначена. Одним из ключевых потребительских свойств является функциональная пригодность, которая включает очищающие, увлажняющие, питательные и защитные свойства, обеспечивающие чистоту и уход за кожей, волосами или другими частями тела. Эффективность продукции определяется способностью удалять загрязнения, сохранять или восстанавливать естественный баланс кожи, а также предотвращать нежелательные последствия, такие как сухость или раздражение.</w:t>
      </w:r>
    </w:p>
    <w:p w:rsidR="00A7572D" w:rsidRPr="00A7572D" w:rsidRDefault="00A7572D" w:rsidP="00A7572D">
      <w:pPr>
        <w:spacing w:line="360" w:lineRule="auto"/>
        <w:ind w:firstLine="709"/>
        <w:jc w:val="both"/>
      </w:pPr>
      <w:r w:rsidRPr="00A7572D">
        <w:t>Безопасность продукции играет важнейшую роль, так как она используется в непосредственном контакте с кожей и слизистыми оболочками. В её состав не должны входить токсичные вещества, аллергены, раздражители или компоненты, которые могут нанести вред здоровью человека. Это особенно актуально для продукции, используемой детьми, людьми с чувствительной кожей или аллергиями. Эстетические свойства, такие как внешний вид, консистенция, цвет, запах и упаковка, также имеют большое значение. Продукция должна быть привлекательной, приятной в использовании и соответствовать предпочтениям потребителей. Аромат должен быть стойким, но ненавязчивым, а текстура — удобной для нанесения и распределения.</w:t>
      </w:r>
    </w:p>
    <w:p w:rsidR="00A7572D" w:rsidRPr="00A7572D" w:rsidRDefault="00A7572D" w:rsidP="00A7572D">
      <w:pPr>
        <w:spacing w:line="360" w:lineRule="auto"/>
        <w:ind w:firstLine="709"/>
        <w:jc w:val="both"/>
      </w:pPr>
      <w:r w:rsidRPr="00A7572D">
        <w:t>Гигиенические свойства продукции определяются её способностью эффективно удалять загрязнения, микроорганизмы и неприятные запахи, одновременно поддерживая гигиену тела. Экономичность использования также относится к важным свойствам, включающим удобство дозировки, продолжительность использования и оптимальное соотношение цены и качества. Большое значение имеет экологичность продукции, её влияние на окружающую среду и возможность безопасной утилизации упаковки. Современные потребители всё чаще отдают предпочтение продукции с биоразлагаемыми компонентами, без содержания вредных веществ и с минимальным воздействием на экологию.</w:t>
      </w:r>
    </w:p>
    <w:p w:rsidR="006A6AD7" w:rsidRPr="00675206" w:rsidRDefault="00A7572D" w:rsidP="00A7572D">
      <w:pPr>
        <w:spacing w:line="360" w:lineRule="auto"/>
        <w:ind w:firstLine="709"/>
        <w:jc w:val="both"/>
      </w:pPr>
      <w:r w:rsidRPr="00A7572D">
        <w:t>Соответствие требованиям стандартов и нормативной документации также является важным потребительским свойством, поскольку гарантирует контроль качества и надёжность продукции. Таким образом, потребительские свойства косметической, гигиенической и моющей продукции формируют общее представление о её качестве, влиянии на здоровье и окружающую среду, а также определяют уровень удовлетворённости потребителей.</w:t>
      </w:r>
      <w:r>
        <w:t xml:space="preserve"> </w:t>
      </w:r>
      <w:r w:rsidR="00CB19EA" w:rsidRPr="00675206">
        <w:t>[1]</w:t>
      </w:r>
    </w:p>
    <w:p w:rsidR="00A7572D" w:rsidRPr="00A7572D" w:rsidRDefault="00A7572D" w:rsidP="00A7572D">
      <w:pPr>
        <w:spacing w:line="360" w:lineRule="auto"/>
        <w:ind w:firstLine="708"/>
        <w:jc w:val="both"/>
      </w:pPr>
      <w:r w:rsidRPr="00A7572D">
        <w:t xml:space="preserve">Актуальность исследования темы, связанной с оценкой качества и экспертизой косметической, гигиенической и моющей продукции, реализуемой в городе Владивостоке, обусловлена растущим значением этих товаров в повседневной жизни. Данная продукция непосредственно связана с поддержанием здоровья, гигиены и комфорта, поэтому её </w:t>
      </w:r>
      <w:r w:rsidRPr="00A7572D">
        <w:lastRenderedPageBreak/>
        <w:t>безопасность и качество имеют первостепенное значение. Владивосток, как крупный портовый город, является важным центром импорта и реализации товаров, что повышает риски появления на рынке продукции сомнительного качества, включая фальсификаты и контрафакт. Это создаёт необходимость в проведении независимой экспертизы, направленной на защиту потребителей.</w:t>
      </w:r>
    </w:p>
    <w:p w:rsidR="00A7572D" w:rsidRPr="00A7572D" w:rsidRDefault="00A7572D" w:rsidP="00A7572D">
      <w:pPr>
        <w:spacing w:line="360" w:lineRule="auto"/>
        <w:ind w:firstLine="708"/>
        <w:jc w:val="both"/>
      </w:pPr>
      <w:r w:rsidRPr="00A7572D">
        <w:t>Особую важность приобретает соблюдение требований нормативных документов, таких как Технические регламенты Таможенного союза и ГОСТы. Ужесточение государственного контроля требует тщательной проверки соответствия заявленных характеристик фактическим. Проблемы фальсификации, недостоверной информации о составе и экологической безопасности продукции актуальны для региона из-за значительного объёма поставок из стран Азиатско-Тихоокеанского региона. Кроме того, в условиях повышенного интереса потребителей к экологичности и натуральности товаров возрастает значение объективной оценки их свойств.</w:t>
      </w:r>
    </w:p>
    <w:p w:rsidR="00A7572D" w:rsidRPr="00A7572D" w:rsidRDefault="00A7572D" w:rsidP="00A7572D">
      <w:pPr>
        <w:spacing w:line="360" w:lineRule="auto"/>
        <w:ind w:firstLine="708"/>
        <w:jc w:val="both"/>
      </w:pPr>
      <w:r w:rsidRPr="00A7572D">
        <w:t>Результаты анализа качества и экспертизы не только способствуют защите потребительских интересов, но и помогают укрепить позиции добросовестных производителей, включая локальные бренды. Это важно для повышения их конкурентоспособности и доверия на рынке. Таким образом, исследование позволяет решать актуальные социальные, экономические и научные задачи, обеспечивая безопасность и качество продукции, реализуемой в регионе.</w:t>
      </w:r>
    </w:p>
    <w:p w:rsidR="001C5C97" w:rsidRPr="00B80468" w:rsidRDefault="001C5C97" w:rsidP="003C7079">
      <w:pPr>
        <w:spacing w:line="360" w:lineRule="auto"/>
        <w:ind w:firstLine="708"/>
        <w:jc w:val="both"/>
      </w:pPr>
      <w:r>
        <w:t xml:space="preserve">Цель курсовой работы заключается в </w:t>
      </w:r>
      <w:r w:rsidR="00A7572D">
        <w:t xml:space="preserve">оценке качества и основы экспертизы </w:t>
      </w:r>
      <w:r w:rsidRPr="001C5C97">
        <w:t>продукции косметической</w:t>
      </w:r>
      <w:r w:rsidR="00A7572D">
        <w:t xml:space="preserve"> </w:t>
      </w:r>
      <w:r w:rsidR="00A7572D" w:rsidRPr="001C5C97">
        <w:t>гигиенической моющей</w:t>
      </w:r>
      <w:r w:rsidR="00A7572D">
        <w:t>, реализуемой в городе Владивостоке</w:t>
      </w:r>
      <w:r>
        <w:t xml:space="preserve">. </w:t>
      </w:r>
    </w:p>
    <w:p w:rsidR="00213787" w:rsidRDefault="001C5C97" w:rsidP="003C7079">
      <w:pPr>
        <w:spacing w:line="360" w:lineRule="auto"/>
        <w:ind w:firstLine="708"/>
        <w:jc w:val="both"/>
      </w:pPr>
      <w:r>
        <w:t>З</w:t>
      </w:r>
      <w:r w:rsidR="00213787" w:rsidRPr="00B80468">
        <w:t>адачи</w:t>
      </w:r>
      <w:r>
        <w:t xml:space="preserve"> курсовой работы</w:t>
      </w:r>
      <w:r w:rsidR="00213787" w:rsidRPr="00B80468">
        <w:t>:</w:t>
      </w:r>
    </w:p>
    <w:p w:rsidR="00A7572D" w:rsidRPr="00D64FA6" w:rsidRDefault="00D64FA6" w:rsidP="00D64FA6">
      <w:pPr>
        <w:spacing w:line="360" w:lineRule="auto"/>
        <w:ind w:firstLine="708"/>
        <w:jc w:val="both"/>
        <w:rPr>
          <w:rFonts w:ascii="Arial" w:hAnsi="Arial" w:cs="Arial"/>
          <w:sz w:val="28"/>
          <w:szCs w:val="28"/>
        </w:rPr>
      </w:pPr>
      <w:r>
        <w:t xml:space="preserve">- </w:t>
      </w:r>
      <w:r w:rsidR="00A7572D" w:rsidRPr="00B80468">
        <w:t>составить к</w:t>
      </w:r>
      <w:r w:rsidR="00A7572D" w:rsidRPr="00213787">
        <w:t>лассификаци</w:t>
      </w:r>
      <w:r w:rsidR="00A7572D" w:rsidRPr="00B80468">
        <w:t>ю</w:t>
      </w:r>
      <w:r w:rsidR="00A7572D" w:rsidRPr="00213787">
        <w:t xml:space="preserve"> и ассортимент </w:t>
      </w:r>
      <w:r w:rsidR="00A7572D">
        <w:t>продукции косметической</w:t>
      </w:r>
      <w:r>
        <w:rPr>
          <w:rFonts w:ascii="Arial" w:hAnsi="Arial" w:cs="Arial"/>
          <w:sz w:val="28"/>
          <w:szCs w:val="28"/>
        </w:rPr>
        <w:t xml:space="preserve"> </w:t>
      </w:r>
      <w:r w:rsidR="00A7572D">
        <w:t>гигиенической моющей</w:t>
      </w:r>
      <w:r w:rsidR="001D3753">
        <w:t>;</w:t>
      </w:r>
    </w:p>
    <w:p w:rsidR="00A7572D" w:rsidRPr="00D64FA6" w:rsidRDefault="00240EC5" w:rsidP="00240EC5">
      <w:pPr>
        <w:spacing w:line="360" w:lineRule="auto"/>
        <w:ind w:firstLine="709"/>
        <w:jc w:val="both"/>
        <w:rPr>
          <w:rFonts w:ascii="Arial" w:hAnsi="Arial" w:cs="Arial"/>
          <w:sz w:val="28"/>
          <w:szCs w:val="28"/>
        </w:rPr>
      </w:pPr>
      <w:r>
        <w:t>-</w:t>
      </w:r>
      <w:r w:rsidRPr="00240EC5">
        <w:rPr>
          <w:color w:val="FFFFFF" w:themeColor="background1"/>
        </w:rPr>
        <w:t>о</w:t>
      </w:r>
      <w:r w:rsidR="00213787" w:rsidRPr="00B80468">
        <w:t xml:space="preserve">описать </w:t>
      </w:r>
      <w:r w:rsidR="00A7572D">
        <w:t>факторы, обеспечивающие качество продукции косметическо</w:t>
      </w:r>
      <w:r w:rsidR="00D64FA6">
        <w:t>й</w:t>
      </w:r>
      <w:r w:rsidR="00D64FA6">
        <w:rPr>
          <w:rFonts w:ascii="Arial" w:hAnsi="Arial" w:cs="Arial"/>
          <w:sz w:val="28"/>
          <w:szCs w:val="28"/>
        </w:rPr>
        <w:t xml:space="preserve"> </w:t>
      </w:r>
      <w:r w:rsidR="00A7572D">
        <w:t>гигиенической моющей</w:t>
      </w:r>
      <w:r w:rsidR="001D3753">
        <w:t>;</w:t>
      </w:r>
    </w:p>
    <w:p w:rsidR="00A7572D" w:rsidRPr="00D64FA6" w:rsidRDefault="00D64FA6" w:rsidP="00D64FA6">
      <w:pPr>
        <w:spacing w:line="360" w:lineRule="auto"/>
        <w:ind w:firstLine="708"/>
        <w:jc w:val="both"/>
        <w:rPr>
          <w:rFonts w:ascii="Arial" w:hAnsi="Arial" w:cs="Arial"/>
          <w:sz w:val="28"/>
          <w:szCs w:val="28"/>
        </w:rPr>
      </w:pPr>
      <w:r>
        <w:t xml:space="preserve">- </w:t>
      </w:r>
      <w:r w:rsidR="00213787" w:rsidRPr="00B80468">
        <w:t xml:space="preserve">описать </w:t>
      </w:r>
      <w:r w:rsidR="00A7572D">
        <w:t>требования действующих стандартов к качеству продукции косметической гигиенической моющей</w:t>
      </w:r>
      <w:r w:rsidR="001D3753">
        <w:t>;</w:t>
      </w:r>
    </w:p>
    <w:p w:rsidR="00D64FA6" w:rsidRPr="00D64FA6" w:rsidRDefault="00D64FA6" w:rsidP="00D64FA6">
      <w:pPr>
        <w:spacing w:line="360" w:lineRule="auto"/>
        <w:ind w:firstLine="708"/>
        <w:jc w:val="both"/>
        <w:rPr>
          <w:rFonts w:ascii="Arial" w:hAnsi="Arial" w:cs="Arial"/>
          <w:sz w:val="28"/>
          <w:szCs w:val="28"/>
        </w:rPr>
      </w:pPr>
      <w:r>
        <w:t xml:space="preserve">- </w:t>
      </w:r>
      <w:r w:rsidR="00213787" w:rsidRPr="00B80468">
        <w:t xml:space="preserve">изучить </w:t>
      </w:r>
      <w:r w:rsidR="00A7572D">
        <w:t>организаци</w:t>
      </w:r>
      <w:r w:rsidR="00D347A5">
        <w:t>ю</w:t>
      </w:r>
      <w:r w:rsidR="00A7572D">
        <w:t xml:space="preserve"> и проведение оценки качества продукции косметической</w:t>
      </w:r>
    </w:p>
    <w:p w:rsidR="00A7572D" w:rsidRPr="00D64FA6" w:rsidRDefault="00A7572D" w:rsidP="001D3753">
      <w:pPr>
        <w:spacing w:line="360" w:lineRule="auto"/>
        <w:jc w:val="both"/>
        <w:rPr>
          <w:rFonts w:ascii="Arial" w:hAnsi="Arial" w:cs="Arial"/>
          <w:sz w:val="28"/>
          <w:szCs w:val="28"/>
        </w:rPr>
      </w:pPr>
      <w:r>
        <w:t>гигиенической моющей</w:t>
      </w:r>
      <w:r w:rsidR="001D3753">
        <w:t>;</w:t>
      </w:r>
    </w:p>
    <w:p w:rsidR="00D64FA6" w:rsidRPr="00D64FA6" w:rsidRDefault="00D64FA6" w:rsidP="00D64FA6">
      <w:pPr>
        <w:spacing w:line="360" w:lineRule="auto"/>
        <w:ind w:firstLine="708"/>
        <w:jc w:val="both"/>
        <w:rPr>
          <w:rFonts w:ascii="Arial" w:hAnsi="Arial" w:cs="Arial"/>
          <w:sz w:val="28"/>
          <w:szCs w:val="28"/>
        </w:rPr>
      </w:pPr>
      <w:r>
        <w:t xml:space="preserve">- </w:t>
      </w:r>
      <w:r w:rsidR="00A7572D" w:rsidRPr="00B80468">
        <w:t>и</w:t>
      </w:r>
      <w:r w:rsidR="00A7572D" w:rsidRPr="00213787">
        <w:t>зуч</w:t>
      </w:r>
      <w:r w:rsidR="00A7572D" w:rsidRPr="00B80468">
        <w:t>ить</w:t>
      </w:r>
      <w:r w:rsidR="00A7572D" w:rsidRPr="00213787">
        <w:t xml:space="preserve"> </w:t>
      </w:r>
      <w:r w:rsidR="00A7572D">
        <w:t>основание для проведения экспертизы продукции косметической</w:t>
      </w:r>
    </w:p>
    <w:p w:rsidR="00A7572D" w:rsidRPr="00D64FA6" w:rsidRDefault="00A7572D" w:rsidP="001D3753">
      <w:pPr>
        <w:spacing w:line="360" w:lineRule="auto"/>
        <w:jc w:val="both"/>
        <w:rPr>
          <w:rFonts w:ascii="Arial" w:hAnsi="Arial" w:cs="Arial"/>
          <w:sz w:val="28"/>
          <w:szCs w:val="28"/>
        </w:rPr>
      </w:pPr>
      <w:r>
        <w:t>гигиенической моющей</w:t>
      </w:r>
      <w:r w:rsidR="001D3753">
        <w:t>;</w:t>
      </w:r>
    </w:p>
    <w:p w:rsidR="00D64FA6" w:rsidRPr="00D64FA6" w:rsidRDefault="00D64FA6" w:rsidP="00D64FA6">
      <w:pPr>
        <w:spacing w:line="360" w:lineRule="auto"/>
        <w:ind w:firstLine="708"/>
        <w:jc w:val="both"/>
        <w:rPr>
          <w:rFonts w:ascii="Arial" w:hAnsi="Arial" w:cs="Arial"/>
          <w:sz w:val="28"/>
          <w:szCs w:val="28"/>
        </w:rPr>
      </w:pPr>
      <w:r>
        <w:t xml:space="preserve">- </w:t>
      </w:r>
      <w:r w:rsidR="00242178" w:rsidRPr="00B80468">
        <w:t xml:space="preserve">изучить </w:t>
      </w:r>
      <w:r w:rsidR="00A7572D">
        <w:t>организации и порядок проведения экспертизы продукции</w:t>
      </w:r>
    </w:p>
    <w:p w:rsidR="003D2A2B" w:rsidRPr="00D64FA6" w:rsidRDefault="00A7572D" w:rsidP="001D3753">
      <w:pPr>
        <w:spacing w:line="360" w:lineRule="auto"/>
        <w:jc w:val="both"/>
        <w:rPr>
          <w:rFonts w:ascii="Arial" w:hAnsi="Arial" w:cs="Arial"/>
          <w:sz w:val="28"/>
          <w:szCs w:val="28"/>
        </w:rPr>
      </w:pPr>
      <w:r>
        <w:t>косметической гигиенической моющей</w:t>
      </w:r>
      <w:r w:rsidR="001D3753">
        <w:t>;</w:t>
      </w:r>
    </w:p>
    <w:p w:rsidR="00A7572D" w:rsidRDefault="00A7572D" w:rsidP="003D2A2B">
      <w:pPr>
        <w:spacing w:after="240"/>
        <w:jc w:val="both"/>
        <w:rPr>
          <w:rFonts w:ascii="Arial" w:hAnsi="Arial" w:cs="Arial"/>
          <w:sz w:val="28"/>
          <w:szCs w:val="28"/>
        </w:rPr>
      </w:pPr>
    </w:p>
    <w:p w:rsidR="005B0C7F" w:rsidRPr="002C3DF8" w:rsidRDefault="005B0C7F" w:rsidP="00EC7C43">
      <w:pPr>
        <w:pStyle w:val="1"/>
        <w:spacing w:before="120" w:after="240"/>
        <w:ind w:left="993" w:hanging="284"/>
        <w:rPr>
          <w:rFonts w:ascii="Arial" w:hAnsi="Arial" w:cs="Arial"/>
          <w:color w:val="000000" w:themeColor="text1"/>
          <w:sz w:val="28"/>
          <w:szCs w:val="28"/>
        </w:rPr>
      </w:pPr>
      <w:bookmarkStart w:id="3" w:name="_Toc193057427"/>
      <w:bookmarkStart w:id="4" w:name="_Toc193212588"/>
      <w:r w:rsidRPr="002C3DF8">
        <w:rPr>
          <w:rFonts w:ascii="Arial" w:hAnsi="Arial" w:cs="Arial"/>
          <w:color w:val="000000" w:themeColor="text1"/>
          <w:sz w:val="28"/>
          <w:szCs w:val="28"/>
        </w:rPr>
        <w:lastRenderedPageBreak/>
        <w:t xml:space="preserve">1 </w:t>
      </w:r>
      <w:r w:rsidR="00A7572D">
        <w:rPr>
          <w:rFonts w:ascii="Arial" w:hAnsi="Arial" w:cs="Arial"/>
          <w:color w:val="000000" w:themeColor="text1"/>
          <w:sz w:val="28"/>
          <w:szCs w:val="28"/>
        </w:rPr>
        <w:t>Оценка качества продукции косметической гигиенической моющей, реализуемой в городе Владивосток</w:t>
      </w:r>
      <w:bookmarkEnd w:id="3"/>
      <w:bookmarkEnd w:id="4"/>
    </w:p>
    <w:p w:rsidR="00B80468" w:rsidRPr="00D55C87" w:rsidRDefault="005B0C7F" w:rsidP="00EC7C43">
      <w:pPr>
        <w:pStyle w:val="2"/>
        <w:spacing w:before="240" w:after="120"/>
        <w:ind w:left="1134" w:hanging="425"/>
        <w:rPr>
          <w:rFonts w:ascii="Arial" w:hAnsi="Arial" w:cs="Arial"/>
          <w:color w:val="000000" w:themeColor="text1"/>
        </w:rPr>
      </w:pPr>
      <w:bookmarkStart w:id="5" w:name="_Toc193057428"/>
      <w:bookmarkStart w:id="6" w:name="_Toc193212589"/>
      <w:r w:rsidRPr="00D55C87">
        <w:rPr>
          <w:rFonts w:ascii="Arial" w:hAnsi="Arial" w:cs="Arial"/>
          <w:color w:val="000000" w:themeColor="text1"/>
        </w:rPr>
        <w:t>1.1</w:t>
      </w:r>
      <w:r w:rsidR="00FA5A28" w:rsidRPr="00D55C87">
        <w:rPr>
          <w:rFonts w:ascii="Arial" w:hAnsi="Arial" w:cs="Arial"/>
          <w:color w:val="000000" w:themeColor="text1"/>
        </w:rPr>
        <w:t xml:space="preserve"> </w:t>
      </w:r>
      <w:r w:rsidR="00A7572D" w:rsidRPr="00D55C87">
        <w:rPr>
          <w:rFonts w:ascii="Arial" w:hAnsi="Arial" w:cs="Arial"/>
          <w:color w:val="000000" w:themeColor="text1"/>
        </w:rPr>
        <w:t>Классификация и ассортимент продукции косметической гигиенической моющей</w:t>
      </w:r>
      <w:bookmarkEnd w:id="5"/>
      <w:bookmarkEnd w:id="6"/>
    </w:p>
    <w:p w:rsidR="006A6AD7" w:rsidRPr="00B80468" w:rsidRDefault="006A6AD7" w:rsidP="009E4232">
      <w:pPr>
        <w:spacing w:line="360" w:lineRule="auto"/>
        <w:ind w:firstLine="708"/>
        <w:jc w:val="both"/>
      </w:pPr>
      <w:r w:rsidRPr="000C4A41">
        <w:t>Чаще всего при покупке парфюмерной и косметической продукции потребители обращают внимание на назначение и гигиенические показатели. Например, при оценке средств по уходу за</w:t>
      </w:r>
      <w:r w:rsidRPr="00B80468">
        <w:t xml:space="preserve"> кожей (кремов, гелей, тоников, лосьонов) исследуют следующие функциональные свойства:</w:t>
      </w:r>
    </w:p>
    <w:p w:rsidR="006A6AD7" w:rsidRPr="00B80468" w:rsidRDefault="00D64FA6" w:rsidP="001D3753">
      <w:pPr>
        <w:spacing w:line="360" w:lineRule="auto"/>
        <w:ind w:firstLine="709"/>
        <w:jc w:val="both"/>
      </w:pPr>
      <w:r>
        <w:t xml:space="preserve">- </w:t>
      </w:r>
      <w:r w:rsidR="006A6AD7" w:rsidRPr="00B80468">
        <w:t>соответствие типу кожи;</w:t>
      </w:r>
    </w:p>
    <w:p w:rsidR="006A6AD7" w:rsidRPr="00B80468" w:rsidRDefault="00D64FA6" w:rsidP="001D3753">
      <w:pPr>
        <w:spacing w:line="360" w:lineRule="auto"/>
        <w:ind w:firstLine="709"/>
        <w:jc w:val="both"/>
      </w:pPr>
      <w:r>
        <w:t xml:space="preserve">- </w:t>
      </w:r>
      <w:r w:rsidR="006A6AD7" w:rsidRPr="00B80468">
        <w:t>придание эластичности коже;</w:t>
      </w:r>
    </w:p>
    <w:p w:rsidR="006A6AD7" w:rsidRPr="00B80468" w:rsidRDefault="00D64FA6" w:rsidP="001D3753">
      <w:pPr>
        <w:spacing w:line="360" w:lineRule="auto"/>
        <w:ind w:firstLine="709"/>
        <w:jc w:val="both"/>
      </w:pPr>
      <w:r>
        <w:t xml:space="preserve">- </w:t>
      </w:r>
      <w:r w:rsidR="006A6AD7" w:rsidRPr="00B80468">
        <w:t>выравнивание рельефа;</w:t>
      </w:r>
    </w:p>
    <w:p w:rsidR="006A6AD7" w:rsidRPr="00B80468" w:rsidRDefault="00D64FA6" w:rsidP="001D3753">
      <w:pPr>
        <w:spacing w:line="360" w:lineRule="auto"/>
        <w:ind w:firstLine="709"/>
        <w:jc w:val="both"/>
      </w:pPr>
      <w:r>
        <w:t xml:space="preserve">- </w:t>
      </w:r>
      <w:r w:rsidR="006A6AD7" w:rsidRPr="00B80468">
        <w:t>подтягивающий, тонизирующий, увлажняющий эффект;</w:t>
      </w:r>
    </w:p>
    <w:p w:rsidR="006A6AD7" w:rsidRPr="00B80468" w:rsidRDefault="00D64FA6" w:rsidP="001D3753">
      <w:pPr>
        <w:spacing w:line="360" w:lineRule="auto"/>
        <w:ind w:firstLine="709"/>
        <w:jc w:val="both"/>
      </w:pPr>
      <w:r>
        <w:t xml:space="preserve">- </w:t>
      </w:r>
      <w:r w:rsidR="006A6AD7" w:rsidRPr="00B80468">
        <w:t>изменение глубины и ширины морщин;</w:t>
      </w:r>
    </w:p>
    <w:p w:rsidR="006A6AD7" w:rsidRPr="00B80468" w:rsidRDefault="00D64FA6" w:rsidP="001D3753">
      <w:pPr>
        <w:spacing w:line="360" w:lineRule="auto"/>
        <w:ind w:firstLine="709"/>
        <w:jc w:val="both"/>
      </w:pPr>
      <w:r>
        <w:t xml:space="preserve">- </w:t>
      </w:r>
      <w:r w:rsidR="006A6AD7" w:rsidRPr="00B80468">
        <w:t>себорегулирующее или поросуживающее действие;</w:t>
      </w:r>
    </w:p>
    <w:p w:rsidR="006A6AD7" w:rsidRPr="00B80468" w:rsidRDefault="00D64FA6" w:rsidP="001D3753">
      <w:pPr>
        <w:spacing w:line="360" w:lineRule="auto"/>
        <w:ind w:firstLine="709"/>
        <w:jc w:val="both"/>
      </w:pPr>
      <w:r>
        <w:t xml:space="preserve">- </w:t>
      </w:r>
      <w:r w:rsidR="006A6AD7" w:rsidRPr="00B80468">
        <w:t>гипоаллергенность;</w:t>
      </w:r>
    </w:p>
    <w:p w:rsidR="006A6AD7" w:rsidRPr="00B80468" w:rsidRDefault="00D64FA6" w:rsidP="001D3753">
      <w:pPr>
        <w:spacing w:line="360" w:lineRule="auto"/>
        <w:ind w:firstLine="709"/>
        <w:jc w:val="both"/>
      </w:pPr>
      <w:r>
        <w:t xml:space="preserve">- </w:t>
      </w:r>
      <w:r w:rsidR="006A6AD7" w:rsidRPr="00B80468">
        <w:t>качество очищения;</w:t>
      </w:r>
    </w:p>
    <w:p w:rsidR="006A6AD7" w:rsidRPr="00B80468" w:rsidRDefault="00D64FA6" w:rsidP="001D3753">
      <w:pPr>
        <w:spacing w:line="360" w:lineRule="auto"/>
        <w:ind w:firstLine="709"/>
        <w:jc w:val="both"/>
      </w:pPr>
      <w:r>
        <w:t xml:space="preserve">- </w:t>
      </w:r>
      <w:r w:rsidR="006A6AD7" w:rsidRPr="00B80468">
        <w:t>отсутствие чувства стянутости, жирного блеска;</w:t>
      </w:r>
    </w:p>
    <w:p w:rsidR="006A6AD7" w:rsidRPr="00B80468" w:rsidRDefault="00D64FA6" w:rsidP="001D3753">
      <w:pPr>
        <w:spacing w:line="360" w:lineRule="auto"/>
        <w:ind w:firstLine="709"/>
        <w:jc w:val="both"/>
      </w:pPr>
      <w:r>
        <w:t xml:space="preserve">- </w:t>
      </w:r>
      <w:r w:rsidR="006A6AD7" w:rsidRPr="00B80468">
        <w:t>впитываемость;</w:t>
      </w:r>
    </w:p>
    <w:p w:rsidR="006A6AD7" w:rsidRPr="00B80468" w:rsidRDefault="00D64FA6" w:rsidP="001D3753">
      <w:pPr>
        <w:spacing w:line="360" w:lineRule="auto"/>
        <w:ind w:firstLine="709"/>
        <w:jc w:val="both"/>
      </w:pPr>
      <w:r>
        <w:t xml:space="preserve">- </w:t>
      </w:r>
      <w:r w:rsidR="006A6AD7" w:rsidRPr="00B80468">
        <w:t>нормализация уровня рН.</w:t>
      </w:r>
    </w:p>
    <w:p w:rsidR="006A6AD7" w:rsidRPr="00B80468" w:rsidRDefault="006A6AD7" w:rsidP="006A6AD7">
      <w:pPr>
        <w:spacing w:line="360" w:lineRule="auto"/>
        <w:ind w:firstLine="708"/>
        <w:jc w:val="both"/>
      </w:pPr>
      <w:r w:rsidRPr="00B80468">
        <w:t>Безопасность - основной показатель, которому должен соответствовать весь ассортимент товаров, поступающих на прилавки магазинов. Безопасность средства подтверждает разрешительная документация. </w:t>
      </w:r>
    </w:p>
    <w:p w:rsidR="006A6AD7" w:rsidRPr="00B80468" w:rsidRDefault="006A6AD7" w:rsidP="009E4232">
      <w:pPr>
        <w:spacing w:line="360" w:lineRule="auto"/>
        <w:ind w:firstLine="708"/>
        <w:jc w:val="both"/>
      </w:pPr>
      <w:r w:rsidRPr="00B80468">
        <w:t xml:space="preserve">Косметика подлежит обязательной оценке по профильному техрегламенту ТС 009/2011. На продукцию, указанную в </w:t>
      </w:r>
      <w:r w:rsidR="00794B9E" w:rsidRPr="00B80468">
        <w:t>ТС 009/2011</w:t>
      </w:r>
      <w:r w:rsidRPr="00B80468">
        <w:t>, необходимо получить в Роспотребнадзоре свидетельство о госрегистрации (СГР). На остальные товары регистрируется декларация. Для оформления разрешительных документов проводят испытания образцов:</w:t>
      </w:r>
    </w:p>
    <w:p w:rsidR="006A6AD7" w:rsidRPr="00B80468" w:rsidRDefault="00D64FA6" w:rsidP="00D64FA6">
      <w:pPr>
        <w:spacing w:line="360" w:lineRule="auto"/>
        <w:ind w:firstLine="708"/>
        <w:jc w:val="both"/>
      </w:pPr>
      <w:r>
        <w:t xml:space="preserve">- </w:t>
      </w:r>
      <w:r w:rsidR="006A6AD7" w:rsidRPr="00B80468">
        <w:t>на отсутствие запрещенных веществ;</w:t>
      </w:r>
    </w:p>
    <w:p w:rsidR="006A6AD7" w:rsidRPr="00B80468" w:rsidRDefault="00D64FA6" w:rsidP="00D64FA6">
      <w:pPr>
        <w:spacing w:line="360" w:lineRule="auto"/>
        <w:ind w:firstLine="708"/>
        <w:jc w:val="both"/>
      </w:pPr>
      <w:r>
        <w:t xml:space="preserve">- </w:t>
      </w:r>
      <w:r w:rsidR="006A6AD7" w:rsidRPr="00B80468">
        <w:t>уровень водородного показателя (рН);</w:t>
      </w:r>
    </w:p>
    <w:p w:rsidR="006A6AD7" w:rsidRPr="00B80468" w:rsidRDefault="00D64FA6" w:rsidP="00D64FA6">
      <w:pPr>
        <w:spacing w:line="360" w:lineRule="auto"/>
        <w:ind w:firstLine="708"/>
        <w:jc w:val="both"/>
      </w:pPr>
      <w:r>
        <w:t xml:space="preserve">- </w:t>
      </w:r>
      <w:r w:rsidR="006A6AD7" w:rsidRPr="00B80468">
        <w:t>содержание патогенных микроорганизмов;</w:t>
      </w:r>
    </w:p>
    <w:p w:rsidR="006A6AD7" w:rsidRPr="00B80468" w:rsidRDefault="00D64FA6" w:rsidP="00D64FA6">
      <w:pPr>
        <w:spacing w:line="360" w:lineRule="auto"/>
        <w:ind w:left="709"/>
        <w:jc w:val="both"/>
      </w:pPr>
      <w:r>
        <w:t xml:space="preserve">- </w:t>
      </w:r>
      <w:r w:rsidR="006A6AD7" w:rsidRPr="00B80468">
        <w:t>токсичность;</w:t>
      </w:r>
    </w:p>
    <w:p w:rsidR="006A6AD7" w:rsidRPr="00B80468" w:rsidRDefault="00D64FA6" w:rsidP="00D64FA6">
      <w:pPr>
        <w:spacing w:line="360" w:lineRule="auto"/>
        <w:ind w:left="709"/>
        <w:jc w:val="both"/>
      </w:pPr>
      <w:r>
        <w:t xml:space="preserve">- </w:t>
      </w:r>
      <w:r w:rsidR="006A6AD7" w:rsidRPr="00B80468">
        <w:t>появление раздражения на коже и слизистых и т.п.</w:t>
      </w:r>
    </w:p>
    <w:p w:rsidR="006A6AD7" w:rsidRPr="00B80468" w:rsidRDefault="006A6AD7" w:rsidP="009E4232">
      <w:pPr>
        <w:spacing w:line="360" w:lineRule="auto"/>
        <w:ind w:firstLine="708"/>
        <w:jc w:val="both"/>
      </w:pPr>
      <w:r w:rsidRPr="00B80468">
        <w:t>По итогам испытаний</w:t>
      </w:r>
      <w:r w:rsidR="00794B9E">
        <w:t xml:space="preserve"> косметической продукции</w:t>
      </w:r>
      <w:r w:rsidRPr="00B80468">
        <w:t xml:space="preserve"> оформляются ПИ</w:t>
      </w:r>
      <w:r w:rsidR="003C5D5B">
        <w:t xml:space="preserve"> (</w:t>
      </w:r>
      <w:r w:rsidR="003C5D5B" w:rsidRPr="003C5D5B">
        <w:t>патентная информация</w:t>
      </w:r>
      <w:r w:rsidR="003C5D5B">
        <w:t>)</w:t>
      </w:r>
      <w:r w:rsidRPr="00B80468">
        <w:t xml:space="preserve">, регистрируется разрешительный документ, продукция маркируется единым знаком “ЕАС”, который подтверждает успешное прохождение оценки соответствия ТР ТС </w:t>
      </w:r>
      <w:r w:rsidRPr="00B80468">
        <w:lastRenderedPageBreak/>
        <w:t>009/2011. По требованиям техрегламента на упаковке следует перечислять все ингредиенты косметики.</w:t>
      </w:r>
    </w:p>
    <w:p w:rsidR="006A6AD7" w:rsidRPr="00B80468" w:rsidRDefault="006A6AD7" w:rsidP="009E4232">
      <w:pPr>
        <w:spacing w:line="360" w:lineRule="auto"/>
        <w:ind w:firstLine="708"/>
        <w:jc w:val="both"/>
      </w:pPr>
      <w:r w:rsidRPr="00B80468">
        <w:t>Для косметических средств, содержащих растворители (например, лосьонов для снятия лака), а также дезодорантов и лаков для волос в аэрозольной упаковке важна пожаро- и взрывобезопасность, которую можно проверить в лаборатории.</w:t>
      </w:r>
    </w:p>
    <w:p w:rsidR="006A6AD7" w:rsidRPr="00B80468" w:rsidRDefault="006A6AD7" w:rsidP="006A6AD7">
      <w:pPr>
        <w:spacing w:line="360" w:lineRule="auto"/>
        <w:ind w:firstLine="708"/>
        <w:jc w:val="both"/>
      </w:pPr>
      <w:r w:rsidRPr="00B80468">
        <w:t>Безопасность товаров обеспечивает и упаковка. Материалы, из которого сделаны тюбики, баночки, бутылки, не должны влиять на косметический продукт, изменять его состав. Задача изготовителя - применять такую тару, которая надежно защитит продукцию и сохранит ее потребительские свойства в течение всего срока годности. После испытаний и получения ПИ на этикетку наносят информацию о сроках годности товара в целой упаковке (невскрытой) и о сроках использования после ее вскрытия. </w:t>
      </w:r>
    </w:p>
    <w:p w:rsidR="006A6AD7" w:rsidRDefault="006A6AD7" w:rsidP="006A6AD7">
      <w:pPr>
        <w:spacing w:line="360" w:lineRule="auto"/>
        <w:ind w:firstLine="708"/>
        <w:jc w:val="both"/>
      </w:pPr>
      <w:r w:rsidRPr="00B80468">
        <w:t>Знак “ЭКО” на упаковке говорит, что товар успешно прошел добровольные испытания на экологическую чистоту</w:t>
      </w:r>
      <w:r w:rsidR="00761BAA">
        <w:t xml:space="preserve"> (</w:t>
      </w:r>
      <w:r w:rsidR="00D55C87">
        <w:t>р</w:t>
      </w:r>
      <w:r w:rsidR="00D31C15">
        <w:t>исунок 1</w:t>
      </w:r>
      <w:r w:rsidR="00761BAA">
        <w:t>)</w:t>
      </w:r>
      <w:r w:rsidRPr="00B80468">
        <w:t>. Причем данная маркировка может относиться как к таре, так и к самому косметическому продукту.</w:t>
      </w:r>
    </w:p>
    <w:p w:rsidR="00B623DA" w:rsidRDefault="00B623DA" w:rsidP="00B623DA">
      <w:pPr>
        <w:spacing w:line="360" w:lineRule="auto"/>
        <w:ind w:firstLine="708"/>
        <w:jc w:val="center"/>
      </w:pPr>
      <w:r>
        <w:fldChar w:fldCharType="begin"/>
      </w:r>
      <w:r>
        <w:instrText xml:space="preserve"> INCLUDEPICTURE "/Users/milanakontareva/Library/Group Containers/UBF8T346G9.ms/WebArchiveCopyPasteTempFiles/com.microsoft.Word/images?q=tbnANd9GcRDW6usJEsiSC5XPEves3p8lGazxNAsMR5YXQ&amp;s" \* MERGEFORMATINET </w:instrText>
      </w:r>
      <w:r>
        <w:fldChar w:fldCharType="separate"/>
      </w:r>
      <w:r>
        <w:rPr>
          <w:noProof/>
        </w:rPr>
        <w:drawing>
          <wp:inline distT="0" distB="0" distL="0" distR="0">
            <wp:extent cx="3410174" cy="1586848"/>
            <wp:effectExtent l="0" t="0" r="0" b="1270"/>
            <wp:docPr id="706129505" name="Рисунок 1" descr="Как расшифровать знаки на упаковках натуральной косметики? Siberina.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к расшифровать знаки на упаковках натуральной косметики? Siberina.ru"/>
                    <pic:cNvPicPr>
                      <a:picLocks noChangeAspect="1" noChangeArrowheads="1"/>
                    </pic:cNvPicPr>
                  </pic:nvPicPr>
                  <pic:blipFill rotWithShape="1">
                    <a:blip r:embed="rId8">
                      <a:extLst>
                        <a:ext uri="{28A0092B-C50C-407E-A947-70E740481C1C}">
                          <a14:useLocalDpi xmlns:a14="http://schemas.microsoft.com/office/drawing/2010/main" val="0"/>
                        </a:ext>
                      </a:extLst>
                    </a:blip>
                    <a:srcRect t="17303" r="35717" b="21572"/>
                    <a:stretch/>
                  </pic:blipFill>
                  <pic:spPr bwMode="auto">
                    <a:xfrm>
                      <a:off x="0" y="0"/>
                      <a:ext cx="3511779" cy="1634127"/>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rsidR="00B623DA" w:rsidRPr="003C5D5B" w:rsidRDefault="00B623DA" w:rsidP="00B623DA">
      <w:pPr>
        <w:spacing w:line="360" w:lineRule="auto"/>
        <w:ind w:firstLine="708"/>
        <w:jc w:val="center"/>
      </w:pPr>
      <w:r w:rsidRPr="003C5D5B">
        <w:t>Рисунок 1 - знак «ЭКО»</w:t>
      </w:r>
    </w:p>
    <w:p w:rsidR="006A6AD7" w:rsidRPr="00B80468" w:rsidRDefault="006A6AD7" w:rsidP="00C90311">
      <w:pPr>
        <w:spacing w:line="360" w:lineRule="auto"/>
        <w:ind w:firstLine="708"/>
        <w:jc w:val="both"/>
      </w:pPr>
      <w:r w:rsidRPr="00B80468">
        <w:t>Важным показателем экологической безопасности упаковочных материалов и отдельных товарных групп является их биоразлагаемость. Для ее оценки:</w:t>
      </w:r>
    </w:p>
    <w:p w:rsidR="00F64926" w:rsidRDefault="00D64FA6" w:rsidP="00D64FA6">
      <w:pPr>
        <w:spacing w:line="360" w:lineRule="auto"/>
        <w:ind w:left="720"/>
        <w:jc w:val="both"/>
      </w:pPr>
      <w:r>
        <w:t xml:space="preserve">- </w:t>
      </w:r>
      <w:r w:rsidR="006A6AD7" w:rsidRPr="00B80468">
        <w:t>тару проверяют на возможность утилизации или вторичного использования, условные</w:t>
      </w:r>
    </w:p>
    <w:p w:rsidR="006A6AD7" w:rsidRPr="00B80468" w:rsidRDefault="006A6AD7" w:rsidP="00F64926">
      <w:pPr>
        <w:spacing w:line="360" w:lineRule="auto"/>
        <w:jc w:val="both"/>
      </w:pPr>
      <w:r w:rsidRPr="00B80468">
        <w:t>обозначения о правилах утилизации размещают на этикетке;</w:t>
      </w:r>
    </w:p>
    <w:p w:rsidR="00F64926" w:rsidRDefault="00D64FA6" w:rsidP="00D64FA6">
      <w:pPr>
        <w:spacing w:line="360" w:lineRule="auto"/>
        <w:ind w:left="720"/>
        <w:jc w:val="both"/>
      </w:pPr>
      <w:r>
        <w:t xml:space="preserve">- </w:t>
      </w:r>
      <w:r w:rsidR="006A6AD7" w:rsidRPr="00B80468">
        <w:t>продукцию с поверхностно-активными соединениями в составе (например, пенки для</w:t>
      </w:r>
    </w:p>
    <w:p w:rsidR="006A6AD7" w:rsidRPr="00B80468" w:rsidRDefault="006A6AD7" w:rsidP="00F64926">
      <w:pPr>
        <w:spacing w:line="360" w:lineRule="auto"/>
        <w:jc w:val="both"/>
      </w:pPr>
      <w:r w:rsidRPr="00B80468">
        <w:t>бритья, средства по уходу за волосами и зубами, гели для душа) испытывают на способность компонентов расщепляться до безопасных веществ.</w:t>
      </w:r>
    </w:p>
    <w:p w:rsidR="00C90311" w:rsidRDefault="006A6AD7" w:rsidP="009E4232">
      <w:pPr>
        <w:spacing w:line="360" w:lineRule="auto"/>
        <w:ind w:firstLine="708"/>
        <w:jc w:val="both"/>
      </w:pPr>
      <w:r w:rsidRPr="00B80468">
        <w:t xml:space="preserve">Знаком </w:t>
      </w:r>
      <w:r w:rsidR="00C90311">
        <w:t>«</w:t>
      </w:r>
      <w:r w:rsidRPr="00B80468">
        <w:t>Органик</w:t>
      </w:r>
      <w:r w:rsidR="00C90311">
        <w:t>»</w:t>
      </w:r>
      <w:r w:rsidR="00794B9E">
        <w:t xml:space="preserve"> (</w:t>
      </w:r>
      <w:r w:rsidR="00D55C87">
        <w:t>р</w:t>
      </w:r>
      <w:r w:rsidR="00D31C15">
        <w:t>исунок 2</w:t>
      </w:r>
      <w:r w:rsidR="00794B9E">
        <w:t xml:space="preserve">) </w:t>
      </w:r>
      <w:r w:rsidR="00794B9E" w:rsidRPr="00B80468">
        <w:t>маркируют</w:t>
      </w:r>
      <w:r w:rsidRPr="00B80468">
        <w:t xml:space="preserve"> и косметическую продукцию из натуральных материалов, сделанных на основе растительных экстрактов и масел, природных консервантов, меда и т.д. Натуральный состав подтверждается исследованиями и фиксируется в ПИ.</w:t>
      </w:r>
    </w:p>
    <w:p w:rsidR="00794B9E" w:rsidRDefault="00794B9E" w:rsidP="00794B9E">
      <w:pPr>
        <w:spacing w:line="360" w:lineRule="auto"/>
        <w:ind w:firstLine="360"/>
        <w:jc w:val="center"/>
      </w:pPr>
      <w:r>
        <w:lastRenderedPageBreak/>
        <w:fldChar w:fldCharType="begin"/>
      </w:r>
      <w:r>
        <w:instrText xml:space="preserve"> INCLUDEPICTURE "/Users/milanakontareva/Library/Group Containers/UBF8T346G9.ms/WebArchiveCopyPasteTempFiles/com.microsoft.Word/622.jpg" \* MERGEFORMATINET </w:instrText>
      </w:r>
      <w:r>
        <w:fldChar w:fldCharType="separate"/>
      </w:r>
      <w:r>
        <w:rPr>
          <w:noProof/>
        </w:rPr>
        <w:drawing>
          <wp:inline distT="0" distB="0" distL="0" distR="0">
            <wp:extent cx="3399416" cy="3399416"/>
            <wp:effectExtent l="0" t="0" r="4445" b="4445"/>
            <wp:docPr id="1281761576" name="Рисунок 1" descr="Экологические знаки на упаковках товаров (II часть). читайте на сайте Хмар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Экологические знаки на упаковках товаров (II часть). читайте на сайте Хмарк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18262" cy="3418262"/>
                    </a:xfrm>
                    <a:prstGeom prst="rect">
                      <a:avLst/>
                    </a:prstGeom>
                    <a:noFill/>
                    <a:ln>
                      <a:noFill/>
                    </a:ln>
                  </pic:spPr>
                </pic:pic>
              </a:graphicData>
            </a:graphic>
          </wp:inline>
        </w:drawing>
      </w:r>
      <w:r>
        <w:fldChar w:fldCharType="end"/>
      </w:r>
    </w:p>
    <w:p w:rsidR="00794B9E" w:rsidRPr="00794B9E" w:rsidRDefault="00794B9E" w:rsidP="00794B9E">
      <w:pPr>
        <w:spacing w:line="360" w:lineRule="auto"/>
        <w:ind w:firstLine="360"/>
        <w:jc w:val="center"/>
      </w:pPr>
      <w:r w:rsidRPr="00794B9E">
        <w:t>Рисунок 2 – Знак «Органик»</w:t>
      </w:r>
    </w:p>
    <w:p w:rsidR="006A6AD7" w:rsidRPr="00B80468" w:rsidRDefault="00C90311" w:rsidP="006A6AD7">
      <w:pPr>
        <w:spacing w:line="360" w:lineRule="auto"/>
        <w:ind w:firstLine="708"/>
        <w:jc w:val="both"/>
      </w:pPr>
      <w:r>
        <w:t>Также п</w:t>
      </w:r>
      <w:r w:rsidR="006A6AD7" w:rsidRPr="00B80468">
        <w:t>овысить потребительский спрос на продукцию помогут испытания ее эргономических и эстетический свойств.</w:t>
      </w:r>
    </w:p>
    <w:p w:rsidR="006A6AD7" w:rsidRPr="00675206" w:rsidRDefault="006A6AD7" w:rsidP="006A6AD7">
      <w:pPr>
        <w:spacing w:line="360" w:lineRule="auto"/>
        <w:ind w:firstLine="708"/>
        <w:jc w:val="both"/>
      </w:pPr>
      <w:r w:rsidRPr="00B80468">
        <w:t>Эргономичность влияет на удобство применения косметического средства, его соответствия физиологическим потребностям покупателя, и выражается в наличии дозаторов для экономного использования, иных дополнительных приспособлений (аппликаторов, спонжей, кистей и т.п.), форме и размерах упаковки, консистенции средства.</w:t>
      </w:r>
      <w:r w:rsidR="00CB19EA" w:rsidRPr="00CB19EA">
        <w:t xml:space="preserve"> </w:t>
      </w:r>
      <w:r w:rsidR="00CB19EA" w:rsidRPr="00675206">
        <w:t>[5]</w:t>
      </w:r>
    </w:p>
    <w:p w:rsidR="006A6AD7" w:rsidRPr="00B80468" w:rsidRDefault="006A6AD7" w:rsidP="006A6AD7">
      <w:pPr>
        <w:spacing w:line="360" w:lineRule="auto"/>
        <w:ind w:firstLine="708"/>
        <w:jc w:val="both"/>
      </w:pPr>
      <w:r w:rsidRPr="00B80468">
        <w:t>Эстетические параметры актуальны при выборе декоративной косметики. В рамках добровольной сертификации проверяют внешний вид, цвет, запах продукта, качество, равномерность и стойкость покрытия.</w:t>
      </w:r>
    </w:p>
    <w:p w:rsidR="006A6AD7" w:rsidRPr="003C5D5B" w:rsidRDefault="006A6AD7" w:rsidP="003C5D5B">
      <w:pPr>
        <w:spacing w:line="360" w:lineRule="auto"/>
        <w:ind w:firstLine="708"/>
        <w:jc w:val="both"/>
      </w:pPr>
      <w:r w:rsidRPr="00B80468">
        <w:t>Потребительские свойства способствуют повышению спроса на косметическое средство, увеличению объемов производства и продаж.</w:t>
      </w:r>
    </w:p>
    <w:p w:rsidR="001C5C97" w:rsidRPr="00D347A5" w:rsidRDefault="005B0C7F" w:rsidP="00EC7C43">
      <w:pPr>
        <w:pStyle w:val="2"/>
        <w:spacing w:before="240" w:after="120"/>
        <w:ind w:left="1134" w:hanging="425"/>
        <w:rPr>
          <w:rFonts w:ascii="Arial" w:hAnsi="Arial" w:cs="Arial"/>
          <w:color w:val="000000" w:themeColor="text1"/>
        </w:rPr>
      </w:pPr>
      <w:bookmarkStart w:id="7" w:name="_Toc193057429"/>
      <w:bookmarkStart w:id="8" w:name="_Toc193212590"/>
      <w:r w:rsidRPr="00D347A5">
        <w:rPr>
          <w:rFonts w:ascii="Arial" w:hAnsi="Arial" w:cs="Arial"/>
          <w:color w:val="000000" w:themeColor="text1"/>
        </w:rPr>
        <w:t>1.2</w:t>
      </w:r>
      <w:r w:rsidR="00031888" w:rsidRPr="00D347A5">
        <w:rPr>
          <w:rFonts w:ascii="Arial" w:hAnsi="Arial" w:cs="Arial"/>
          <w:color w:val="000000" w:themeColor="text1"/>
        </w:rPr>
        <w:tab/>
      </w:r>
      <w:r w:rsidR="00D347A5">
        <w:rPr>
          <w:rFonts w:ascii="Arial" w:hAnsi="Arial" w:cs="Arial"/>
          <w:color w:val="000000" w:themeColor="text1"/>
        </w:rPr>
        <w:t>Ф</w:t>
      </w:r>
      <w:r w:rsidR="00D347A5" w:rsidRPr="00D347A5">
        <w:rPr>
          <w:rFonts w:ascii="Arial" w:hAnsi="Arial" w:cs="Arial"/>
          <w:color w:val="000000" w:themeColor="text1"/>
        </w:rPr>
        <w:t>акторы</w:t>
      </w:r>
      <w:r w:rsidR="00D347A5">
        <w:rPr>
          <w:rFonts w:ascii="Arial" w:hAnsi="Arial" w:cs="Arial"/>
          <w:color w:val="000000" w:themeColor="text1"/>
        </w:rPr>
        <w:t xml:space="preserve">, </w:t>
      </w:r>
      <w:r w:rsidR="00D347A5" w:rsidRPr="00D347A5">
        <w:rPr>
          <w:rFonts w:ascii="Arial" w:hAnsi="Arial" w:cs="Arial"/>
          <w:color w:val="000000" w:themeColor="text1"/>
        </w:rPr>
        <w:t>обеспечивающие качество продукции косметической гигиенической моющей</w:t>
      </w:r>
      <w:bookmarkEnd w:id="7"/>
      <w:bookmarkEnd w:id="8"/>
      <w:r w:rsidR="00057672" w:rsidRPr="00D347A5">
        <w:rPr>
          <w:rFonts w:ascii="Arial" w:hAnsi="Arial" w:cs="Arial"/>
          <w:color w:val="000000" w:themeColor="text1"/>
        </w:rPr>
        <w:t xml:space="preserve"> </w:t>
      </w:r>
    </w:p>
    <w:p w:rsidR="00A41878" w:rsidRPr="007561C9" w:rsidRDefault="00A41878" w:rsidP="00240EC5">
      <w:pPr>
        <w:spacing w:line="360" w:lineRule="auto"/>
        <w:ind w:firstLine="708"/>
        <w:jc w:val="both"/>
        <w:outlineLvl w:val="3"/>
      </w:pPr>
      <w:r w:rsidRPr="00A41878">
        <w:t xml:space="preserve">Качество косметической гигиенической моющей продукции является важным показателем, определяющим её безопасность, эффективность и соответствие ожиданиям потребителей. В условиях современного рынка, насыщенного разнообразными товарами, производители стремятся обеспечивать высокий уровень качества своей продукции, чтобы сохранить конкурентоспособность и доверие клиентов. Для этого необходимо учитывать множество факторов, влияющих на конечные свойства продукта. Эти факторы охватывают весь жизненный цикл продукции — от разработки рецептуры до её поступления в продажу и </w:t>
      </w:r>
      <w:r w:rsidRPr="00A41878">
        <w:lastRenderedPageBreak/>
        <w:t>использования потребителем. Рассмотрение таких факторов позволяет не только удовлетворять потребности клиентов, но и соответствовать строгим нормативным требованиям, обеспечивая долгосрочный успех на рынке.</w:t>
      </w:r>
      <w:r w:rsidR="007561C9">
        <w:t xml:space="preserve"> </w:t>
      </w:r>
      <w:r w:rsidR="007561C9" w:rsidRPr="007561C9">
        <w:t>[</w:t>
      </w:r>
      <w:r w:rsidR="007561C9" w:rsidRPr="00B132D2">
        <w:t>3</w:t>
      </w:r>
      <w:r w:rsidR="007561C9" w:rsidRPr="007561C9">
        <w:t>]</w:t>
      </w:r>
    </w:p>
    <w:p w:rsidR="00A41878" w:rsidRPr="00A41878" w:rsidRDefault="00A41878" w:rsidP="00125863">
      <w:pPr>
        <w:spacing w:line="360" w:lineRule="auto"/>
        <w:ind w:firstLine="708"/>
        <w:jc w:val="both"/>
        <w:outlineLvl w:val="3"/>
      </w:pPr>
      <w:r w:rsidRPr="00A41878">
        <w:t>Качество и выбор сырья</w:t>
      </w:r>
      <w:r w:rsidR="00EA5C8E">
        <w:t xml:space="preserve"> п</w:t>
      </w:r>
      <w:r w:rsidRPr="00A41878">
        <w:t>роисхождение сырья</w:t>
      </w:r>
      <w:r w:rsidR="00EA5C8E">
        <w:t xml:space="preserve"> – это и</w:t>
      </w:r>
      <w:r w:rsidRPr="00A41878">
        <w:t>спользование натуральных или синтетических ингредиентов, прошедших строгую проверку на безопасность и эффективность. Преимущество отдается экологически чистому сырью, выращенному без применения пестицидов и других химикатов.</w:t>
      </w:r>
    </w:p>
    <w:p w:rsidR="00A41878" w:rsidRPr="00A41878" w:rsidRDefault="00A41878" w:rsidP="00A41878">
      <w:pPr>
        <w:spacing w:line="360" w:lineRule="auto"/>
        <w:ind w:firstLine="709"/>
        <w:jc w:val="both"/>
      </w:pPr>
      <w:r w:rsidRPr="00A41878">
        <w:t>Чистота и стандартизация сырья</w:t>
      </w:r>
      <w:r w:rsidR="00EA5C8E">
        <w:t xml:space="preserve"> – это когда к</w:t>
      </w:r>
      <w:r w:rsidRPr="00A41878">
        <w:t>аждый компонент должен соответствовать международным и национальным стандартам качества (например, ГОСТ, ISO).</w:t>
      </w:r>
    </w:p>
    <w:p w:rsidR="00A41878" w:rsidRPr="00A41878" w:rsidRDefault="00A41878" w:rsidP="00A41878">
      <w:pPr>
        <w:spacing w:line="360" w:lineRule="auto"/>
        <w:ind w:firstLine="709"/>
        <w:jc w:val="both"/>
      </w:pPr>
      <w:r w:rsidRPr="00A41878">
        <w:t>Испытания сырья</w:t>
      </w:r>
      <w:r w:rsidR="00EA5C8E">
        <w:t xml:space="preserve"> — это п</w:t>
      </w:r>
      <w:r w:rsidRPr="00A41878">
        <w:t>роведение токсикологических, микробиологических и аллергенных тестов перед использованием в производстве.</w:t>
      </w:r>
    </w:p>
    <w:p w:rsidR="00A41878" w:rsidRPr="00A41878" w:rsidRDefault="00A41878" w:rsidP="00A41878">
      <w:pPr>
        <w:spacing w:line="360" w:lineRule="auto"/>
        <w:ind w:firstLine="709"/>
        <w:jc w:val="both"/>
      </w:pPr>
      <w:r w:rsidRPr="00A41878">
        <w:t>Совместимость компонентов</w:t>
      </w:r>
      <w:r w:rsidR="00EA5C8E">
        <w:t xml:space="preserve"> – это п</w:t>
      </w:r>
      <w:r w:rsidRPr="00A41878">
        <w:t>роверка взаимодействия сырья для предотвращения нежелательных реакций, которые могут снижать эффективность или вызывать побочные эффекты.</w:t>
      </w:r>
    </w:p>
    <w:p w:rsidR="00A41878" w:rsidRPr="00A41878" w:rsidRDefault="00A41878" w:rsidP="00125863">
      <w:pPr>
        <w:spacing w:line="360" w:lineRule="auto"/>
        <w:ind w:firstLine="708"/>
        <w:jc w:val="both"/>
        <w:outlineLvl w:val="3"/>
      </w:pPr>
      <w:r>
        <w:t xml:space="preserve"> </w:t>
      </w:r>
      <w:r w:rsidRPr="00A41878">
        <w:t>Технологический процесс производства</w:t>
      </w:r>
      <w:r w:rsidR="00EA5C8E">
        <w:t xml:space="preserve"> и а</w:t>
      </w:r>
      <w:r w:rsidRPr="00A41878">
        <w:t>втоматизация процессов</w:t>
      </w:r>
      <w:r w:rsidR="00EA5C8E">
        <w:t xml:space="preserve"> – это п</w:t>
      </w:r>
      <w:r w:rsidRPr="00A41878">
        <w:t>рименение высокоточного оборудования для минимизации человеческого фактора и повышения стабильности качества.</w:t>
      </w:r>
    </w:p>
    <w:p w:rsidR="00A41878" w:rsidRPr="00A41878" w:rsidRDefault="00A41878" w:rsidP="00A41878">
      <w:pPr>
        <w:spacing w:line="360" w:lineRule="auto"/>
        <w:ind w:firstLine="709"/>
        <w:jc w:val="both"/>
      </w:pPr>
      <w:r w:rsidRPr="00A41878">
        <w:t>Соблюдение технологических параметров</w:t>
      </w:r>
      <w:r w:rsidR="00EA5C8E">
        <w:t xml:space="preserve"> – это п</w:t>
      </w:r>
      <w:r w:rsidRPr="00A41878">
        <w:t>оддержание оптимальных условий (температура, давление, скорость смешивания), которые обеспечивают сохранение активных веществ.</w:t>
      </w:r>
    </w:p>
    <w:p w:rsidR="00A41878" w:rsidRPr="00A41878" w:rsidRDefault="00A41878" w:rsidP="00A41878">
      <w:pPr>
        <w:spacing w:line="360" w:lineRule="auto"/>
        <w:ind w:firstLine="709"/>
        <w:jc w:val="both"/>
      </w:pPr>
      <w:r w:rsidRPr="00A41878">
        <w:t>Инновационные технологии</w:t>
      </w:r>
      <w:r w:rsidR="00EA5C8E">
        <w:t xml:space="preserve"> – это и</w:t>
      </w:r>
      <w:r w:rsidRPr="00A41878">
        <w:t>спользование современных методов производства, таких как наноэмульсии, холодное смешивание, что позволяет сохранить биологическую активность ингредиентов.</w:t>
      </w:r>
    </w:p>
    <w:p w:rsidR="00A41878" w:rsidRPr="00A41878" w:rsidRDefault="00A41878" w:rsidP="00A41878">
      <w:pPr>
        <w:spacing w:line="360" w:lineRule="auto"/>
        <w:ind w:firstLine="709"/>
        <w:jc w:val="both"/>
      </w:pPr>
      <w:r w:rsidRPr="00A41878">
        <w:t>Стабильность производства</w:t>
      </w:r>
      <w:r w:rsidR="00EA5C8E">
        <w:t xml:space="preserve"> – это н</w:t>
      </w:r>
      <w:r w:rsidRPr="00A41878">
        <w:t>епрерывный контроль за отклонениями от заданных параметров с автоматической корректировкой.</w:t>
      </w:r>
    </w:p>
    <w:p w:rsidR="00A41878" w:rsidRPr="00A41878" w:rsidRDefault="00A41878" w:rsidP="00A41878">
      <w:pPr>
        <w:spacing w:line="360" w:lineRule="auto"/>
        <w:ind w:firstLine="709"/>
        <w:jc w:val="both"/>
      </w:pPr>
      <w:r w:rsidRPr="00A41878">
        <w:t>Защита продукции от загрязнений</w:t>
      </w:r>
      <w:r w:rsidR="00EA5C8E">
        <w:t xml:space="preserve"> – это о</w:t>
      </w:r>
      <w:r w:rsidRPr="00A41878">
        <w:t>беспечение стерильных условий на всех этапах (от производства до упаковки).</w:t>
      </w:r>
    </w:p>
    <w:p w:rsidR="00A41878" w:rsidRPr="00A41878" w:rsidRDefault="00A41878" w:rsidP="00125863">
      <w:pPr>
        <w:spacing w:line="360" w:lineRule="auto"/>
        <w:ind w:firstLine="708"/>
        <w:jc w:val="both"/>
        <w:outlineLvl w:val="3"/>
      </w:pPr>
      <w:r w:rsidRPr="00A41878">
        <w:t>Состав и рецептура продукта</w:t>
      </w:r>
      <w:r w:rsidR="00EA5C8E">
        <w:t xml:space="preserve"> и э</w:t>
      </w:r>
      <w:r w:rsidRPr="00A41878">
        <w:t>ффективность ингредиентов</w:t>
      </w:r>
      <w:r w:rsidR="00EA5C8E">
        <w:t xml:space="preserve"> – это значит, что ф</w:t>
      </w:r>
      <w:r w:rsidRPr="00A41878">
        <w:t>ормула должна включать оптимальное количество активных компонентов для достижения заявленных эффектов (очищение, увлажнение, смягчение и др.).</w:t>
      </w:r>
    </w:p>
    <w:p w:rsidR="00A41878" w:rsidRPr="00A41878" w:rsidRDefault="00A41878" w:rsidP="00A41878">
      <w:pPr>
        <w:spacing w:line="360" w:lineRule="auto"/>
        <w:ind w:firstLine="709"/>
        <w:jc w:val="both"/>
      </w:pPr>
      <w:r w:rsidRPr="00A41878">
        <w:t>Отсутствие вредных веществ</w:t>
      </w:r>
      <w:r w:rsidR="00EA5C8E">
        <w:t xml:space="preserve"> – это и</w:t>
      </w:r>
      <w:r w:rsidRPr="00A41878">
        <w:t>сключение из состава компонентов, которые могут быть токсичными, канцерогенными или провоцировать аллергические реакции (например, парабенов, фталатов, сульфатов).</w:t>
      </w:r>
    </w:p>
    <w:p w:rsidR="00A41878" w:rsidRPr="00A41878" w:rsidRDefault="00A41878" w:rsidP="00A41878">
      <w:pPr>
        <w:spacing w:line="360" w:lineRule="auto"/>
        <w:ind w:firstLine="709"/>
        <w:jc w:val="both"/>
      </w:pPr>
      <w:r w:rsidRPr="00A41878">
        <w:lastRenderedPageBreak/>
        <w:t>Стабилизаторы и консерванты</w:t>
      </w:r>
      <w:r w:rsidR="00EA5C8E">
        <w:t xml:space="preserve"> – это и</w:t>
      </w:r>
      <w:r w:rsidRPr="00A41878">
        <w:t>спользование безопасных добавок, которые продлевают срок годности продукции и предотвращают развитие микроорганизмов.</w:t>
      </w:r>
    </w:p>
    <w:p w:rsidR="00A41878" w:rsidRPr="00A41878" w:rsidRDefault="00A41878" w:rsidP="00A41878">
      <w:pPr>
        <w:spacing w:line="360" w:lineRule="auto"/>
        <w:ind w:firstLine="709"/>
        <w:jc w:val="both"/>
      </w:pPr>
      <w:r w:rsidRPr="00A41878">
        <w:t>Ароматизаторы и красители</w:t>
      </w:r>
      <w:r w:rsidR="00EA5C8E">
        <w:t xml:space="preserve"> – это п</w:t>
      </w:r>
      <w:r w:rsidRPr="00A41878">
        <w:t>рименение гипоаллергенных и натуральных вариантов для снижения риска раздражения.</w:t>
      </w:r>
    </w:p>
    <w:p w:rsidR="00A41878" w:rsidRPr="00A41878" w:rsidRDefault="00A41878" w:rsidP="00A41878">
      <w:pPr>
        <w:spacing w:line="360" w:lineRule="auto"/>
        <w:ind w:firstLine="709"/>
        <w:jc w:val="both"/>
      </w:pPr>
      <w:r w:rsidRPr="00A41878">
        <w:t>Баланс pH</w:t>
      </w:r>
      <w:r w:rsidR="00EA5C8E">
        <w:t xml:space="preserve"> </w:t>
      </w:r>
      <w:r w:rsidR="00D64FA6">
        <w:t>— это</w:t>
      </w:r>
      <w:r w:rsidR="00EA5C8E">
        <w:t xml:space="preserve"> означает, что п</w:t>
      </w:r>
      <w:r w:rsidRPr="00A41878">
        <w:t>родукт должен соответствовать естественному уровню pH кожи, чтобы избегать нарушения её барьерных функций.</w:t>
      </w:r>
    </w:p>
    <w:p w:rsidR="00A41878" w:rsidRPr="00A41878" w:rsidRDefault="00A41878" w:rsidP="00125863">
      <w:pPr>
        <w:spacing w:line="360" w:lineRule="auto"/>
        <w:ind w:firstLine="708"/>
        <w:jc w:val="both"/>
        <w:outlineLvl w:val="3"/>
      </w:pPr>
      <w:r w:rsidRPr="00A41878">
        <w:t xml:space="preserve">Упаковка и </w:t>
      </w:r>
      <w:r w:rsidR="00D64FA6" w:rsidRPr="00A41878">
        <w:t>хранение,</w:t>
      </w:r>
      <w:r w:rsidR="00EA5C8E">
        <w:t xml:space="preserve"> и ф</w:t>
      </w:r>
      <w:r w:rsidRPr="00A41878">
        <w:t>ункциональность упаковки</w:t>
      </w:r>
      <w:r w:rsidR="00EA5C8E">
        <w:t xml:space="preserve"> – это г</w:t>
      </w:r>
      <w:r w:rsidRPr="00A41878">
        <w:t>ерметичная, удобная в использовании, сохраняющая свойства продукта в течение всего срока годности.</w:t>
      </w:r>
    </w:p>
    <w:p w:rsidR="00A41878" w:rsidRPr="00A41878" w:rsidRDefault="00A41878" w:rsidP="00A41878">
      <w:pPr>
        <w:spacing w:line="360" w:lineRule="auto"/>
        <w:ind w:firstLine="709"/>
        <w:jc w:val="both"/>
      </w:pPr>
      <w:r w:rsidRPr="00A41878">
        <w:t>Материал упаковки</w:t>
      </w:r>
      <w:r w:rsidR="00EA5C8E">
        <w:t xml:space="preserve"> – это </w:t>
      </w:r>
      <w:r w:rsidRPr="00A41878">
        <w:t>экологически чистый, биоразлагаемый или пригодный для переработки, а также инертный, чтобы исключить взаимодействие с содержимым.</w:t>
      </w:r>
    </w:p>
    <w:p w:rsidR="00A41878" w:rsidRPr="00A41878" w:rsidRDefault="00A41878" w:rsidP="00A41878">
      <w:pPr>
        <w:spacing w:line="360" w:lineRule="auto"/>
        <w:ind w:firstLine="709"/>
        <w:jc w:val="both"/>
      </w:pPr>
      <w:r w:rsidRPr="00A41878">
        <w:t>Информация на упаковке</w:t>
      </w:r>
      <w:r w:rsidR="00EA5C8E">
        <w:t xml:space="preserve"> – это п</w:t>
      </w:r>
      <w:r w:rsidRPr="00A41878">
        <w:t>олное и достоверное описание состава, рекомендаций по применению, срока годности, условий хранения.</w:t>
      </w:r>
    </w:p>
    <w:p w:rsidR="00A41878" w:rsidRPr="00A41878" w:rsidRDefault="00A41878" w:rsidP="00A41878">
      <w:pPr>
        <w:spacing w:line="360" w:lineRule="auto"/>
        <w:ind w:firstLine="709"/>
        <w:jc w:val="both"/>
      </w:pPr>
      <w:r w:rsidRPr="00A41878">
        <w:t>Защита от внешних факторов</w:t>
      </w:r>
      <w:r w:rsidR="00EA5C8E">
        <w:t xml:space="preserve"> – это означает, что у</w:t>
      </w:r>
      <w:r w:rsidRPr="00A41878">
        <w:t>паковка должна защищать продукт от воздействия света, воздуха, влаги и механических повреждений.</w:t>
      </w:r>
    </w:p>
    <w:p w:rsidR="00125863" w:rsidRDefault="00A41878" w:rsidP="00125863">
      <w:pPr>
        <w:spacing w:line="360" w:lineRule="auto"/>
        <w:ind w:firstLine="708"/>
        <w:jc w:val="both"/>
        <w:outlineLvl w:val="3"/>
      </w:pPr>
      <w:r w:rsidRPr="00A41878">
        <w:t>Контроль качества на всех этапах</w:t>
      </w:r>
      <w:r w:rsidR="00EA5C8E">
        <w:t xml:space="preserve"> и в</w:t>
      </w:r>
      <w:r w:rsidRPr="00A41878">
        <w:t>ходной контроль сырья</w:t>
      </w:r>
      <w:r w:rsidR="00EA5C8E">
        <w:t xml:space="preserve"> – это п</w:t>
      </w:r>
      <w:r w:rsidRPr="00A41878">
        <w:t>роверка качества каждой партии ингредиентов перед их использованием.</w:t>
      </w:r>
      <w:r w:rsidR="00125863">
        <w:t xml:space="preserve"> </w:t>
      </w:r>
    </w:p>
    <w:p w:rsidR="00A41878" w:rsidRPr="00A41878" w:rsidRDefault="00A41878" w:rsidP="00125863">
      <w:pPr>
        <w:spacing w:line="360" w:lineRule="auto"/>
        <w:ind w:firstLine="708"/>
        <w:jc w:val="both"/>
        <w:outlineLvl w:val="3"/>
      </w:pPr>
      <w:r w:rsidRPr="00A41878">
        <w:t>Промежуточный контроль</w:t>
      </w:r>
      <w:r w:rsidR="00EA5C8E">
        <w:t xml:space="preserve"> – это о</w:t>
      </w:r>
      <w:r w:rsidRPr="00A41878">
        <w:t>ценка соблюдения технологического процесса на разных этапах производства.</w:t>
      </w:r>
    </w:p>
    <w:p w:rsidR="00A41878" w:rsidRPr="00A41878" w:rsidRDefault="00A41878" w:rsidP="00A41878">
      <w:pPr>
        <w:spacing w:line="360" w:lineRule="auto"/>
        <w:ind w:firstLine="709"/>
        <w:jc w:val="both"/>
      </w:pPr>
      <w:r w:rsidRPr="00A41878">
        <w:t>Тестирование готовой продукции</w:t>
      </w:r>
      <w:r w:rsidR="00EA5C8E">
        <w:t xml:space="preserve"> – это л</w:t>
      </w:r>
      <w:r w:rsidRPr="00A41878">
        <w:t>абораторные испытания на безопасность, микробиологическую чистоту, физико-химические свойства и соответствие заявленным характеристикам.</w:t>
      </w:r>
    </w:p>
    <w:p w:rsidR="00A41878" w:rsidRPr="00A41878" w:rsidRDefault="00A41878" w:rsidP="00A41878">
      <w:pPr>
        <w:spacing w:line="360" w:lineRule="auto"/>
        <w:ind w:firstLine="709"/>
        <w:jc w:val="both"/>
      </w:pPr>
      <w:r w:rsidRPr="00A41878">
        <w:t>Регулярные проверки</w:t>
      </w:r>
      <w:r w:rsidR="00EA5C8E">
        <w:t xml:space="preserve"> – это п</w:t>
      </w:r>
      <w:r w:rsidRPr="00A41878">
        <w:t>роведение плановых аудитов и инспекций для оценки соблюдения стандартов качества.</w:t>
      </w:r>
    </w:p>
    <w:p w:rsidR="00A41878" w:rsidRPr="00A41878" w:rsidRDefault="00A41878" w:rsidP="00A41878">
      <w:pPr>
        <w:spacing w:line="360" w:lineRule="auto"/>
        <w:ind w:firstLine="709"/>
        <w:jc w:val="both"/>
      </w:pPr>
      <w:r w:rsidRPr="00A41878">
        <w:t>Сертификация продукции</w:t>
      </w:r>
      <w:r w:rsidR="00EA5C8E">
        <w:t xml:space="preserve"> – это о</w:t>
      </w:r>
      <w:r w:rsidRPr="00A41878">
        <w:t>бязательная сертификация в соответствии с техническими регламентами Таможенного союза, а также получение международных сертификатов (например, GMP, ISO 9001).</w:t>
      </w:r>
    </w:p>
    <w:p w:rsidR="00A41878" w:rsidRPr="00A41878" w:rsidRDefault="00A41878" w:rsidP="00125863">
      <w:pPr>
        <w:spacing w:line="360" w:lineRule="auto"/>
        <w:ind w:firstLine="708"/>
        <w:jc w:val="both"/>
        <w:outlineLvl w:val="3"/>
      </w:pPr>
      <w:r w:rsidRPr="00A41878">
        <w:t>Условия транспортировки и хранения</w:t>
      </w:r>
      <w:r w:rsidR="00EA5C8E">
        <w:t xml:space="preserve"> и с</w:t>
      </w:r>
      <w:r w:rsidRPr="00A41878">
        <w:t>облюдение температурного режима</w:t>
      </w:r>
      <w:r w:rsidR="00EA5C8E">
        <w:t xml:space="preserve"> – это значит, что п</w:t>
      </w:r>
      <w:r w:rsidRPr="00A41878">
        <w:t>родукция должна перевозиться и храниться при условиях, указанных производителем (например, защита от экстремальных температур).</w:t>
      </w:r>
    </w:p>
    <w:p w:rsidR="00A41878" w:rsidRPr="00A41878" w:rsidRDefault="00A41878" w:rsidP="00A41878">
      <w:pPr>
        <w:spacing w:line="360" w:lineRule="auto"/>
        <w:ind w:firstLine="709"/>
        <w:jc w:val="both"/>
      </w:pPr>
      <w:r w:rsidRPr="00A41878">
        <w:t>Минимизация воздействия света и влаги</w:t>
      </w:r>
      <w:r w:rsidR="00EA5C8E">
        <w:t xml:space="preserve"> – это и</w:t>
      </w:r>
      <w:r w:rsidRPr="00A41878">
        <w:t>спользование упаковки и складских помещений, которые исключают попадание прямых солнечных лучей и влаги.</w:t>
      </w:r>
    </w:p>
    <w:p w:rsidR="00A41878" w:rsidRPr="00A41878" w:rsidRDefault="00A41878" w:rsidP="00A41878">
      <w:pPr>
        <w:spacing w:line="360" w:lineRule="auto"/>
        <w:ind w:firstLine="709"/>
        <w:jc w:val="both"/>
      </w:pPr>
      <w:r w:rsidRPr="00A41878">
        <w:t>Сроки годности</w:t>
      </w:r>
      <w:r w:rsidR="00EA5C8E">
        <w:t xml:space="preserve"> – это к</w:t>
      </w:r>
      <w:r w:rsidRPr="00A41878">
        <w:t>онтроль соблюдения сроков хранения продукции на складах и в торговых точках.</w:t>
      </w:r>
    </w:p>
    <w:p w:rsidR="00A41878" w:rsidRPr="00A41878" w:rsidRDefault="00A41878" w:rsidP="00125863">
      <w:pPr>
        <w:spacing w:line="360" w:lineRule="auto"/>
        <w:ind w:firstLine="708"/>
        <w:jc w:val="both"/>
        <w:outlineLvl w:val="3"/>
      </w:pPr>
      <w:r w:rsidRPr="00A41878">
        <w:lastRenderedPageBreak/>
        <w:t>Санитарно-гигиенические условия производства</w:t>
      </w:r>
      <w:r w:rsidR="00EA5C8E">
        <w:t xml:space="preserve"> и ч</w:t>
      </w:r>
      <w:r w:rsidRPr="00A41878">
        <w:t>истота помещений</w:t>
      </w:r>
      <w:r w:rsidR="00EA5C8E">
        <w:t xml:space="preserve"> – это р</w:t>
      </w:r>
      <w:r w:rsidRPr="00A41878">
        <w:t>егулярная уборка и дезинфекция производственных помещений, соблюдение стандартов чистоты на уровне медицинских учреждений.</w:t>
      </w:r>
    </w:p>
    <w:p w:rsidR="00A41878" w:rsidRPr="00A41878" w:rsidRDefault="00A41878" w:rsidP="00A41878">
      <w:pPr>
        <w:spacing w:line="360" w:lineRule="auto"/>
        <w:ind w:firstLine="709"/>
        <w:jc w:val="both"/>
      </w:pPr>
      <w:r w:rsidRPr="00A41878">
        <w:t>Гигиена персонала</w:t>
      </w:r>
      <w:r w:rsidR="00EA5C8E">
        <w:t xml:space="preserve"> – это о</w:t>
      </w:r>
      <w:r w:rsidRPr="00A41878">
        <w:t>бучение сотрудников правилам личной гигиены, обязательный медицинский контроль, использование специальной одежды и оборудования.</w:t>
      </w:r>
    </w:p>
    <w:p w:rsidR="00A41878" w:rsidRPr="00A41878" w:rsidRDefault="00A41878" w:rsidP="00A41878">
      <w:pPr>
        <w:spacing w:line="360" w:lineRule="auto"/>
        <w:ind w:firstLine="709"/>
        <w:jc w:val="both"/>
      </w:pPr>
      <w:r w:rsidRPr="00A41878">
        <w:t>Контроль воды и воздуха</w:t>
      </w:r>
      <w:r w:rsidR="00EA5C8E">
        <w:t xml:space="preserve"> – это и</w:t>
      </w:r>
      <w:r w:rsidRPr="00A41878">
        <w:t>спользование очищенной воды и фильтрация воздуха для предотвращения попадания загрязнений в продукцию.</w:t>
      </w:r>
    </w:p>
    <w:p w:rsidR="00A41878" w:rsidRPr="00A41878" w:rsidRDefault="00A41878" w:rsidP="00125863">
      <w:pPr>
        <w:spacing w:line="360" w:lineRule="auto"/>
        <w:ind w:firstLine="708"/>
        <w:jc w:val="both"/>
        <w:outlineLvl w:val="3"/>
      </w:pPr>
      <w:r w:rsidRPr="00A41878">
        <w:t>Маркетинговые исследования и обратная связь</w:t>
      </w:r>
      <w:r w:rsidR="00EA5C8E">
        <w:t xml:space="preserve"> и и</w:t>
      </w:r>
      <w:r w:rsidRPr="00A41878">
        <w:t>зучение потребностей потребителей</w:t>
      </w:r>
      <w:r w:rsidR="00EA5C8E">
        <w:t xml:space="preserve"> – это с</w:t>
      </w:r>
      <w:r w:rsidRPr="00A41878">
        <w:t>оздание продукции, отвечающей актуальным запросам рынка, например, натуральные или гипоаллергенные формулы.</w:t>
      </w:r>
    </w:p>
    <w:p w:rsidR="00A41878" w:rsidRPr="00A41878" w:rsidRDefault="00A41878" w:rsidP="00A41878">
      <w:pPr>
        <w:spacing w:line="360" w:lineRule="auto"/>
        <w:ind w:firstLine="709"/>
        <w:jc w:val="both"/>
      </w:pPr>
      <w:r w:rsidRPr="00A41878">
        <w:t>Тестирование продукта</w:t>
      </w:r>
      <w:r w:rsidR="00EA5C8E">
        <w:t xml:space="preserve"> – это п</w:t>
      </w:r>
      <w:r w:rsidRPr="00A41878">
        <w:t>роведение клинических и потребительских испытаний для подтверждения безопасности и эффективности.</w:t>
      </w:r>
    </w:p>
    <w:p w:rsidR="00A41878" w:rsidRPr="00A41878" w:rsidRDefault="00A41878" w:rsidP="00A41878">
      <w:pPr>
        <w:spacing w:line="360" w:lineRule="auto"/>
        <w:ind w:firstLine="709"/>
        <w:jc w:val="both"/>
      </w:pPr>
      <w:r w:rsidRPr="00A41878">
        <w:t>Обратная связь</w:t>
      </w:r>
      <w:r w:rsidR="00EA5C8E">
        <w:t xml:space="preserve"> – это а</w:t>
      </w:r>
      <w:r w:rsidRPr="00A41878">
        <w:t>нализ отзывов и предложений от потребителей для улучшения качества продукции.</w:t>
      </w:r>
    </w:p>
    <w:p w:rsidR="00A41878" w:rsidRPr="00A41878" w:rsidRDefault="00A41878" w:rsidP="00125863">
      <w:pPr>
        <w:spacing w:line="360" w:lineRule="auto"/>
        <w:ind w:firstLine="708"/>
        <w:jc w:val="both"/>
        <w:outlineLvl w:val="3"/>
      </w:pPr>
      <w:r w:rsidRPr="00A41878">
        <w:t xml:space="preserve">Нормативное и правовое </w:t>
      </w:r>
      <w:r w:rsidR="00125863" w:rsidRPr="00A41878">
        <w:t>регулирование</w:t>
      </w:r>
      <w:r w:rsidR="00EA5C8E">
        <w:t xml:space="preserve"> и с</w:t>
      </w:r>
      <w:r w:rsidR="00125863">
        <w:t>оответствие</w:t>
      </w:r>
      <w:r w:rsidRPr="00A41878">
        <w:t xml:space="preserve"> законодательным требованиям</w:t>
      </w:r>
      <w:r w:rsidR="00EA5C8E">
        <w:t xml:space="preserve"> – это значит, что п</w:t>
      </w:r>
      <w:r w:rsidRPr="00A41878">
        <w:t>родукция должна соответствовать нормам, установленным техническими регламентами Таможенного союза, санитарно-гигиеническим правилам и стандартам качества.</w:t>
      </w:r>
    </w:p>
    <w:p w:rsidR="00A41878" w:rsidRPr="00A41878" w:rsidRDefault="00A41878" w:rsidP="00A41878">
      <w:pPr>
        <w:spacing w:line="360" w:lineRule="auto"/>
        <w:ind w:firstLine="709"/>
        <w:jc w:val="both"/>
      </w:pPr>
      <w:r w:rsidRPr="00A41878">
        <w:t>Добровольная сертификация</w:t>
      </w:r>
      <w:r w:rsidR="00EA5C8E">
        <w:t xml:space="preserve"> – это п</w:t>
      </w:r>
      <w:r w:rsidRPr="00A41878">
        <w:t>олучение дополнительных сертификатов качества, таких как органические стандарты, подтверждающих безопасность продукции.</w:t>
      </w:r>
    </w:p>
    <w:p w:rsidR="00A41878" w:rsidRDefault="00A41878" w:rsidP="00A41878">
      <w:pPr>
        <w:spacing w:line="360" w:lineRule="auto"/>
        <w:ind w:firstLine="709"/>
        <w:jc w:val="both"/>
      </w:pPr>
      <w:r w:rsidRPr="00A41878">
        <w:t>Этические нормы</w:t>
      </w:r>
      <w:r w:rsidR="00EA5C8E">
        <w:t xml:space="preserve"> – это с</w:t>
      </w:r>
      <w:r w:rsidRPr="00A41878">
        <w:t>облюдение принципов экологической и социальной ответственности, таких как отказ от тестирования на животных.</w:t>
      </w:r>
    </w:p>
    <w:p w:rsidR="00A41878" w:rsidRPr="00A41878" w:rsidRDefault="00A41878" w:rsidP="00125863">
      <w:pPr>
        <w:spacing w:line="360" w:lineRule="auto"/>
        <w:ind w:firstLine="708"/>
        <w:jc w:val="both"/>
      </w:pPr>
      <w:r w:rsidRPr="00A41878">
        <w:t>Экологические аспекты</w:t>
      </w:r>
      <w:r w:rsidR="00EA5C8E">
        <w:t xml:space="preserve"> и б</w:t>
      </w:r>
      <w:r w:rsidRPr="00A41878">
        <w:t>иоразлагаемость компонентов</w:t>
      </w:r>
      <w:r w:rsidR="00EA5C8E">
        <w:t xml:space="preserve"> – это и</w:t>
      </w:r>
      <w:r w:rsidRPr="00A41878">
        <w:t>спользование ингредиентов, которые безопасно разлагаются в окружающей среде.</w:t>
      </w:r>
    </w:p>
    <w:p w:rsidR="00A41878" w:rsidRPr="00A41878" w:rsidRDefault="00A41878" w:rsidP="00A41878">
      <w:pPr>
        <w:spacing w:line="360" w:lineRule="auto"/>
        <w:ind w:firstLine="709"/>
        <w:jc w:val="both"/>
      </w:pPr>
      <w:r w:rsidRPr="00A41878">
        <w:t>Минимизация отходов</w:t>
      </w:r>
      <w:r w:rsidR="00EA5C8E">
        <w:t xml:space="preserve"> – это в</w:t>
      </w:r>
      <w:r w:rsidRPr="00A41878">
        <w:t>недрение технологий переработки отходов на производстве и сокращение их объема.</w:t>
      </w:r>
    </w:p>
    <w:p w:rsidR="00A41878" w:rsidRPr="00A41878" w:rsidRDefault="00A41878" w:rsidP="00A41878">
      <w:pPr>
        <w:spacing w:line="360" w:lineRule="auto"/>
        <w:ind w:firstLine="709"/>
        <w:jc w:val="both"/>
      </w:pPr>
      <w:r w:rsidRPr="00A41878">
        <w:t>Экологичная упаковка</w:t>
      </w:r>
      <w:r w:rsidR="00EA5C8E">
        <w:t xml:space="preserve"> – это п</w:t>
      </w:r>
      <w:r w:rsidRPr="00A41878">
        <w:t>рименение упаковочных материалов, которые подлежат переработке или биологическому разложению.</w:t>
      </w:r>
    </w:p>
    <w:p w:rsidR="00A41878" w:rsidRPr="00A41878" w:rsidRDefault="00A41878" w:rsidP="00125863">
      <w:pPr>
        <w:spacing w:line="360" w:lineRule="auto"/>
        <w:ind w:firstLine="708"/>
        <w:jc w:val="both"/>
        <w:outlineLvl w:val="3"/>
      </w:pPr>
      <w:r w:rsidRPr="00A41878">
        <w:t>Инновации и научные разработки</w:t>
      </w:r>
      <w:r w:rsidR="00EA5C8E">
        <w:t xml:space="preserve"> и п</w:t>
      </w:r>
      <w:r w:rsidRPr="00A41878">
        <w:t>рименение новых технологий</w:t>
      </w:r>
      <w:r w:rsidR="00EA5C8E">
        <w:t xml:space="preserve"> – это р</w:t>
      </w:r>
      <w:r w:rsidRPr="00A41878">
        <w:t>азработка инновационных формул, использование нанотехнологий, внедрение натуральных заменителей химических компонентов.</w:t>
      </w:r>
    </w:p>
    <w:p w:rsidR="00A41878" w:rsidRPr="00A41878" w:rsidRDefault="00A41878" w:rsidP="00A41878">
      <w:pPr>
        <w:spacing w:line="360" w:lineRule="auto"/>
        <w:ind w:firstLine="709"/>
        <w:jc w:val="both"/>
      </w:pPr>
      <w:r w:rsidRPr="00A41878">
        <w:t>Исследования в области безопасности</w:t>
      </w:r>
      <w:r w:rsidR="00EA5C8E">
        <w:t xml:space="preserve"> – это п</w:t>
      </w:r>
      <w:r>
        <w:t>остоянное</w:t>
      </w:r>
      <w:r w:rsidRPr="00A41878">
        <w:t xml:space="preserve"> изучение влияния ингредиентов на здоровье человека и окружающую среду.</w:t>
      </w:r>
    </w:p>
    <w:p w:rsidR="00A41878" w:rsidRPr="00A41878" w:rsidRDefault="00A41878" w:rsidP="00A41878">
      <w:pPr>
        <w:spacing w:line="360" w:lineRule="auto"/>
        <w:ind w:firstLine="709"/>
        <w:jc w:val="both"/>
      </w:pPr>
      <w:r w:rsidRPr="00A41878">
        <w:t>Адаптация к трендам</w:t>
      </w:r>
      <w:r w:rsidR="00EA5C8E">
        <w:t xml:space="preserve"> – это р</w:t>
      </w:r>
      <w:r>
        <w:t>азработка</w:t>
      </w:r>
      <w:r w:rsidRPr="00A41878">
        <w:t xml:space="preserve"> продукции в соответствии с актуальными запросами (веганская косметика, средства без микропластика и т.д.).</w:t>
      </w:r>
      <w:r w:rsidR="008D442B">
        <w:t xml:space="preserve"> </w:t>
      </w:r>
      <w:r w:rsidR="008D442B" w:rsidRPr="00CB19EA">
        <w:t>[</w:t>
      </w:r>
      <w:r w:rsidR="008D442B">
        <w:t>2</w:t>
      </w:r>
      <w:r w:rsidR="008D442B" w:rsidRPr="00CB19EA">
        <w:t>]</w:t>
      </w:r>
    </w:p>
    <w:p w:rsidR="00A41878" w:rsidRPr="00A41878" w:rsidRDefault="00A41878" w:rsidP="00A41878">
      <w:pPr>
        <w:spacing w:line="360" w:lineRule="auto"/>
        <w:ind w:firstLine="709"/>
        <w:jc w:val="both"/>
      </w:pPr>
      <w:r w:rsidRPr="00A41878">
        <w:lastRenderedPageBreak/>
        <w:t>Эти факторы вместе формируют комплексный подход к обеспечению качества косметической, гигиенической и моющей продукции, что важно для удовлетворения потребностей потребителей и повышения конкурентоспособности бренда.</w:t>
      </w:r>
    </w:p>
    <w:p w:rsidR="00A41878" w:rsidRDefault="002C3DF8" w:rsidP="00EC7C43">
      <w:pPr>
        <w:pStyle w:val="2"/>
        <w:spacing w:before="240" w:after="120"/>
        <w:ind w:left="1134" w:hanging="425"/>
        <w:rPr>
          <w:rFonts w:ascii="Arial" w:hAnsi="Arial" w:cs="Arial"/>
          <w:color w:val="000000" w:themeColor="text1"/>
        </w:rPr>
      </w:pPr>
      <w:bookmarkStart w:id="9" w:name="_Toc193057430"/>
      <w:bookmarkStart w:id="10" w:name="_Toc193212591"/>
      <w:r>
        <w:rPr>
          <w:rFonts w:ascii="Arial" w:hAnsi="Arial" w:cs="Arial"/>
          <w:color w:val="000000" w:themeColor="text1"/>
        </w:rPr>
        <w:t xml:space="preserve">1.3 </w:t>
      </w:r>
      <w:r w:rsidR="00A41878">
        <w:rPr>
          <w:rFonts w:ascii="Arial" w:hAnsi="Arial" w:cs="Arial"/>
          <w:color w:val="000000" w:themeColor="text1"/>
        </w:rPr>
        <w:t>Т</w:t>
      </w:r>
      <w:r w:rsidR="00A41878" w:rsidRPr="00A41878">
        <w:rPr>
          <w:rFonts w:ascii="Arial" w:hAnsi="Arial" w:cs="Arial"/>
          <w:color w:val="000000" w:themeColor="text1"/>
        </w:rPr>
        <w:t>ребования действующих стандартов к качеству продукции косметической гигиенической моющей</w:t>
      </w:r>
      <w:bookmarkEnd w:id="9"/>
      <w:bookmarkEnd w:id="10"/>
      <w:r w:rsidR="00A41878" w:rsidRPr="00A41878">
        <w:rPr>
          <w:rFonts w:ascii="Arial" w:hAnsi="Arial" w:cs="Arial"/>
          <w:color w:val="000000" w:themeColor="text1"/>
        </w:rPr>
        <w:t xml:space="preserve"> </w:t>
      </w:r>
    </w:p>
    <w:p w:rsidR="00325C13" w:rsidRDefault="00A41878" w:rsidP="00E37BCB">
      <w:pPr>
        <w:pStyle w:val="a5"/>
        <w:spacing w:before="0" w:beforeAutospacing="0" w:after="0" w:afterAutospacing="0" w:line="360" w:lineRule="auto"/>
        <w:ind w:firstLine="709"/>
        <w:jc w:val="both"/>
        <w:outlineLvl w:val="1"/>
      </w:pPr>
      <w:bookmarkStart w:id="11" w:name="_Toc193057431"/>
      <w:bookmarkStart w:id="12" w:name="_Toc193057875"/>
      <w:bookmarkStart w:id="13" w:name="_Toc193058561"/>
      <w:bookmarkStart w:id="14" w:name="_Toc193212592"/>
      <w:r w:rsidRPr="00A41878">
        <w:t xml:space="preserve">Требования к качеству продукции косметической гигиенической моющей подробно регламентируются нормативно-правовыми документами и стандартами, такими как </w:t>
      </w:r>
      <w:r w:rsidR="00325C13" w:rsidRPr="00325C13">
        <w:t>ГОСТ 31696-2012</w:t>
      </w:r>
      <w:r w:rsidR="00E37BCB">
        <w:t xml:space="preserve"> </w:t>
      </w:r>
      <w:r w:rsidR="00E37BCB" w:rsidRPr="00E37BCB">
        <w:t>ПРОДУКЦИЯ КОСМЕТИЧЕСКАЯ ГИГИЕНИЧЕСКАЯ МОЮЩАЯ ОБЩИЕ ТЕХНИЧЕСКИЕ УСЛОВИЯ</w:t>
      </w:r>
      <w:r w:rsidR="00B132D2">
        <w:t xml:space="preserve"> (Приложение 1)</w:t>
      </w:r>
      <w:r w:rsidR="00325C13">
        <w:t xml:space="preserve">, </w:t>
      </w:r>
      <w:r w:rsidRPr="00A41878">
        <w:t>Технически</w:t>
      </w:r>
      <w:r w:rsidR="00E37BCB">
        <w:t>м</w:t>
      </w:r>
      <w:r w:rsidRPr="00A41878">
        <w:t xml:space="preserve"> регламент</w:t>
      </w:r>
      <w:r w:rsidR="00E37BCB">
        <w:t>ом</w:t>
      </w:r>
      <w:r w:rsidRPr="00A41878">
        <w:t xml:space="preserve"> Таможенного союза</w:t>
      </w:r>
      <w:r w:rsidR="00E37BCB">
        <w:t xml:space="preserve"> </w:t>
      </w:r>
      <w:r w:rsidR="00E37BCB" w:rsidRPr="00E37BCB">
        <w:t>ТР ТС 009/2011 "О безопасности парфюмерно-косметической̆ продукции"</w:t>
      </w:r>
      <w:r w:rsidR="00B132D2">
        <w:t xml:space="preserve"> (Приложение Б)</w:t>
      </w:r>
      <w:r w:rsidRPr="00A41878">
        <w:t>, санитарные правила и нормы (СанПиН), а также международные стандарты. Они определяют перечень характеристик, которыми продукция должна обладать для обеспечения безопасности, эффективности и удовлетворения потребностей потребителей.</w:t>
      </w:r>
      <w:bookmarkEnd w:id="11"/>
      <w:bookmarkEnd w:id="12"/>
      <w:bookmarkEnd w:id="13"/>
      <w:bookmarkEnd w:id="14"/>
    </w:p>
    <w:p w:rsidR="00325C13" w:rsidRPr="00325C13" w:rsidRDefault="00325C13" w:rsidP="00325C13">
      <w:pPr>
        <w:pStyle w:val="a5"/>
        <w:spacing w:before="0" w:beforeAutospacing="0" w:after="0" w:afterAutospacing="0" w:line="360" w:lineRule="auto"/>
        <w:ind w:firstLine="709"/>
        <w:jc w:val="both"/>
        <w:outlineLvl w:val="1"/>
      </w:pPr>
      <w:bookmarkStart w:id="15" w:name="_Toc193057432"/>
      <w:bookmarkStart w:id="16" w:name="_Toc193057876"/>
      <w:bookmarkStart w:id="17" w:name="_Toc193058562"/>
      <w:bookmarkStart w:id="18" w:name="_Toc193212593"/>
      <w:r w:rsidRPr="00325C13">
        <w:t>Моющая продукция представляет собой̆ водные растворы, гели, эмульсии на основе поверхностно-активных веществ. В нее могут входить отдушки, красители и специальные добавки, улучшающие потребительские свойства продукции. Все ингредиенты должны быть разрешены к применению на территории государства, принявшего стандарт.</w:t>
      </w:r>
      <w:bookmarkEnd w:id="15"/>
      <w:bookmarkEnd w:id="16"/>
      <w:bookmarkEnd w:id="17"/>
      <w:bookmarkEnd w:id="18"/>
      <w:r w:rsidRPr="00325C13">
        <w:t xml:space="preserve"> </w:t>
      </w:r>
    </w:p>
    <w:p w:rsidR="00325C13" w:rsidRPr="00325C13" w:rsidRDefault="00325C13" w:rsidP="00325C13">
      <w:pPr>
        <w:pStyle w:val="a5"/>
        <w:spacing w:before="0" w:beforeAutospacing="0" w:after="0" w:afterAutospacing="0" w:line="360" w:lineRule="auto"/>
        <w:ind w:firstLine="708"/>
        <w:jc w:val="both"/>
        <w:outlineLvl w:val="1"/>
      </w:pPr>
      <w:bookmarkStart w:id="19" w:name="_Toc193057433"/>
      <w:bookmarkStart w:id="20" w:name="_Toc193057877"/>
      <w:bookmarkStart w:id="21" w:name="_Toc193058563"/>
      <w:bookmarkStart w:id="22" w:name="_Toc193212594"/>
      <w:r w:rsidRPr="00325C13">
        <w:t>Моющую продукцию должны вырабатывать в соответствии с требованиями настоящего стандарта по рецептурам, техническим требованиям и технологическим регламентам (инструкциям)</w:t>
      </w:r>
      <w:r w:rsidR="00C1173E">
        <w:t xml:space="preserve">, </w:t>
      </w:r>
      <w:r w:rsidRPr="00325C13">
        <w:t>нормативных документов, действующих на территории государств, принявших стандарт.</w:t>
      </w:r>
      <w:bookmarkEnd w:id="19"/>
      <w:bookmarkEnd w:id="20"/>
      <w:bookmarkEnd w:id="21"/>
      <w:bookmarkEnd w:id="22"/>
      <w:r w:rsidRPr="00325C13">
        <w:t xml:space="preserve"> </w:t>
      </w:r>
    </w:p>
    <w:p w:rsidR="00325C13" w:rsidRDefault="00325C13" w:rsidP="00325C13">
      <w:pPr>
        <w:pStyle w:val="a5"/>
        <w:spacing w:before="0" w:beforeAutospacing="0" w:after="0" w:afterAutospacing="0" w:line="360" w:lineRule="auto"/>
        <w:ind w:firstLine="709"/>
        <w:jc w:val="both"/>
        <w:outlineLvl w:val="1"/>
      </w:pPr>
      <w:bookmarkStart w:id="23" w:name="_Toc193057434"/>
      <w:bookmarkStart w:id="24" w:name="_Toc193057878"/>
      <w:bookmarkStart w:id="25" w:name="_Toc193058564"/>
      <w:bookmarkStart w:id="26" w:name="_Toc193212595"/>
      <w:r w:rsidRPr="00325C13">
        <w:t xml:space="preserve">По органолептическим и физико-химическим показателям моющая продукция должна соответствовать требованиям и нормам, указанным в </w:t>
      </w:r>
      <w:r>
        <w:t>Т</w:t>
      </w:r>
      <w:r w:rsidRPr="00325C13">
        <w:t>аблице 1. Значение показателей̆ на конкретную продукцию должно быть приведено в техническом требовании.</w:t>
      </w:r>
      <w:bookmarkEnd w:id="23"/>
      <w:bookmarkEnd w:id="24"/>
      <w:bookmarkEnd w:id="25"/>
      <w:bookmarkEnd w:id="26"/>
      <w:r w:rsidRPr="00325C13">
        <w:t xml:space="preserve"> </w:t>
      </w:r>
    </w:p>
    <w:p w:rsidR="00C1173E" w:rsidRDefault="00C1173E" w:rsidP="00325C13">
      <w:pPr>
        <w:pStyle w:val="a5"/>
        <w:spacing w:before="0" w:beforeAutospacing="0" w:after="0" w:afterAutospacing="0" w:line="360" w:lineRule="auto"/>
        <w:ind w:firstLine="709"/>
        <w:jc w:val="both"/>
        <w:outlineLvl w:val="1"/>
      </w:pPr>
    </w:p>
    <w:p w:rsidR="00C1173E" w:rsidRDefault="00C1173E" w:rsidP="00325C13">
      <w:pPr>
        <w:pStyle w:val="a5"/>
        <w:spacing w:before="0" w:beforeAutospacing="0" w:after="0" w:afterAutospacing="0" w:line="360" w:lineRule="auto"/>
        <w:ind w:firstLine="709"/>
        <w:jc w:val="both"/>
        <w:outlineLvl w:val="1"/>
      </w:pPr>
    </w:p>
    <w:p w:rsidR="00C1173E" w:rsidRDefault="00C1173E" w:rsidP="00325C13">
      <w:pPr>
        <w:pStyle w:val="a5"/>
        <w:spacing w:before="0" w:beforeAutospacing="0" w:after="0" w:afterAutospacing="0" w:line="360" w:lineRule="auto"/>
        <w:ind w:firstLine="709"/>
        <w:jc w:val="both"/>
        <w:outlineLvl w:val="1"/>
      </w:pPr>
    </w:p>
    <w:p w:rsidR="00C1173E" w:rsidRDefault="00C1173E" w:rsidP="00325C13">
      <w:pPr>
        <w:pStyle w:val="a5"/>
        <w:spacing w:before="0" w:beforeAutospacing="0" w:after="0" w:afterAutospacing="0" w:line="360" w:lineRule="auto"/>
        <w:ind w:firstLine="709"/>
        <w:jc w:val="both"/>
        <w:outlineLvl w:val="1"/>
      </w:pPr>
    </w:p>
    <w:p w:rsidR="00C1173E" w:rsidRDefault="00C1173E" w:rsidP="00325C13">
      <w:pPr>
        <w:pStyle w:val="a5"/>
        <w:spacing w:before="0" w:beforeAutospacing="0" w:after="0" w:afterAutospacing="0" w:line="360" w:lineRule="auto"/>
        <w:ind w:firstLine="709"/>
        <w:jc w:val="both"/>
        <w:outlineLvl w:val="1"/>
      </w:pPr>
    </w:p>
    <w:p w:rsidR="00C1173E" w:rsidRDefault="00C1173E" w:rsidP="00325C13">
      <w:pPr>
        <w:pStyle w:val="a5"/>
        <w:spacing w:before="0" w:beforeAutospacing="0" w:after="0" w:afterAutospacing="0" w:line="360" w:lineRule="auto"/>
        <w:ind w:firstLine="709"/>
        <w:jc w:val="both"/>
        <w:outlineLvl w:val="1"/>
      </w:pPr>
    </w:p>
    <w:p w:rsidR="00C1173E" w:rsidRDefault="00C1173E" w:rsidP="00325C13">
      <w:pPr>
        <w:pStyle w:val="a5"/>
        <w:spacing w:before="0" w:beforeAutospacing="0" w:after="0" w:afterAutospacing="0" w:line="360" w:lineRule="auto"/>
        <w:ind w:firstLine="709"/>
        <w:jc w:val="both"/>
        <w:outlineLvl w:val="1"/>
      </w:pPr>
    </w:p>
    <w:p w:rsidR="00C1173E" w:rsidRDefault="00C1173E" w:rsidP="00325C13">
      <w:pPr>
        <w:pStyle w:val="a5"/>
        <w:spacing w:before="0" w:beforeAutospacing="0" w:after="0" w:afterAutospacing="0" w:line="360" w:lineRule="auto"/>
        <w:ind w:firstLine="709"/>
        <w:jc w:val="both"/>
        <w:outlineLvl w:val="1"/>
      </w:pPr>
    </w:p>
    <w:p w:rsidR="00C1173E" w:rsidRDefault="00C1173E" w:rsidP="00325C13">
      <w:pPr>
        <w:pStyle w:val="a5"/>
        <w:spacing w:before="0" w:beforeAutospacing="0" w:after="0" w:afterAutospacing="0" w:line="360" w:lineRule="auto"/>
        <w:ind w:firstLine="709"/>
        <w:jc w:val="both"/>
        <w:outlineLvl w:val="1"/>
      </w:pPr>
    </w:p>
    <w:p w:rsidR="00D55C87" w:rsidRDefault="00D55C87" w:rsidP="00D55C87">
      <w:pPr>
        <w:pStyle w:val="a5"/>
        <w:tabs>
          <w:tab w:val="left" w:pos="2360"/>
        </w:tabs>
        <w:spacing w:before="240" w:beforeAutospacing="0" w:after="240" w:afterAutospacing="0" w:line="360" w:lineRule="auto"/>
        <w:jc w:val="both"/>
        <w:outlineLvl w:val="1"/>
      </w:pPr>
      <w:bookmarkStart w:id="27" w:name="_Toc193057465"/>
      <w:bookmarkStart w:id="28" w:name="_Toc193057909"/>
      <w:bookmarkStart w:id="29" w:name="_Toc193058595"/>
    </w:p>
    <w:p w:rsidR="00C1173E" w:rsidRPr="00325C13" w:rsidRDefault="00D55C87" w:rsidP="00D55C87">
      <w:pPr>
        <w:pStyle w:val="a5"/>
        <w:tabs>
          <w:tab w:val="left" w:pos="2360"/>
        </w:tabs>
        <w:spacing w:before="0" w:beforeAutospacing="0" w:after="0" w:afterAutospacing="0" w:line="360" w:lineRule="auto"/>
        <w:jc w:val="both"/>
        <w:outlineLvl w:val="1"/>
      </w:pPr>
      <w:bookmarkStart w:id="30" w:name="_Toc193212596"/>
      <w:r>
        <w:lastRenderedPageBreak/>
        <w:t>Таблица 1 - Значение</w:t>
      </w:r>
      <w:r w:rsidRPr="00325C13">
        <w:t xml:space="preserve"> показателей̆ на конкретную продукцию</w:t>
      </w:r>
      <w:bookmarkEnd w:id="27"/>
      <w:bookmarkEnd w:id="28"/>
      <w:bookmarkEnd w:id="29"/>
      <w:bookmarkEnd w:id="30"/>
    </w:p>
    <w:tbl>
      <w:tblPr>
        <w:tblStyle w:val="a6"/>
        <w:tblW w:w="9544" w:type="dxa"/>
        <w:tblLook w:val="04A0" w:firstRow="1" w:lastRow="0" w:firstColumn="1" w:lastColumn="0" w:noHBand="0" w:noVBand="1"/>
      </w:tblPr>
      <w:tblGrid>
        <w:gridCol w:w="2547"/>
        <w:gridCol w:w="2219"/>
        <w:gridCol w:w="2383"/>
        <w:gridCol w:w="2395"/>
      </w:tblGrid>
      <w:tr w:rsidR="00325C13" w:rsidTr="00325C13">
        <w:trPr>
          <w:trHeight w:val="396"/>
        </w:trPr>
        <w:tc>
          <w:tcPr>
            <w:tcW w:w="2547" w:type="dxa"/>
            <w:vMerge w:val="restart"/>
          </w:tcPr>
          <w:p w:rsidR="00325C13" w:rsidRPr="00325C13" w:rsidRDefault="00325C13" w:rsidP="00325C13">
            <w:pPr>
              <w:pStyle w:val="a5"/>
              <w:spacing w:before="0" w:beforeAutospacing="0" w:after="0" w:afterAutospacing="0"/>
              <w:jc w:val="center"/>
              <w:outlineLvl w:val="1"/>
              <w:rPr>
                <w:sz w:val="24"/>
                <w:szCs w:val="24"/>
              </w:rPr>
            </w:pPr>
            <w:bookmarkStart w:id="31" w:name="_Toc193057435"/>
            <w:bookmarkStart w:id="32" w:name="_Toc193057879"/>
            <w:bookmarkStart w:id="33" w:name="_Toc193058565"/>
            <w:bookmarkStart w:id="34" w:name="_Toc193212597"/>
            <w:r w:rsidRPr="00325C13">
              <w:rPr>
                <w:sz w:val="24"/>
                <w:szCs w:val="24"/>
              </w:rPr>
              <w:t>Наименование показателя</w:t>
            </w:r>
            <w:bookmarkEnd w:id="31"/>
            <w:bookmarkEnd w:id="32"/>
            <w:bookmarkEnd w:id="33"/>
            <w:bookmarkEnd w:id="34"/>
          </w:p>
        </w:tc>
        <w:tc>
          <w:tcPr>
            <w:tcW w:w="6997" w:type="dxa"/>
            <w:gridSpan w:val="3"/>
          </w:tcPr>
          <w:p w:rsidR="00325C13" w:rsidRPr="00325C13" w:rsidRDefault="00325C13" w:rsidP="00325C13">
            <w:pPr>
              <w:pStyle w:val="a5"/>
              <w:spacing w:before="0" w:beforeAutospacing="0" w:after="0" w:afterAutospacing="0"/>
              <w:jc w:val="center"/>
              <w:outlineLvl w:val="1"/>
              <w:rPr>
                <w:sz w:val="24"/>
                <w:szCs w:val="24"/>
              </w:rPr>
            </w:pPr>
            <w:bookmarkStart w:id="35" w:name="_Toc193057436"/>
            <w:bookmarkStart w:id="36" w:name="_Toc193057880"/>
            <w:bookmarkStart w:id="37" w:name="_Toc193058566"/>
            <w:bookmarkStart w:id="38" w:name="_Toc193212598"/>
            <w:r w:rsidRPr="00325C13">
              <w:rPr>
                <w:sz w:val="24"/>
                <w:szCs w:val="24"/>
              </w:rPr>
              <w:t>Характеристика и норма</w:t>
            </w:r>
            <w:bookmarkEnd w:id="35"/>
            <w:bookmarkEnd w:id="36"/>
            <w:bookmarkEnd w:id="37"/>
            <w:bookmarkEnd w:id="38"/>
          </w:p>
        </w:tc>
      </w:tr>
      <w:tr w:rsidR="00325C13" w:rsidTr="00325C13">
        <w:trPr>
          <w:trHeight w:val="829"/>
        </w:trPr>
        <w:tc>
          <w:tcPr>
            <w:tcW w:w="2547" w:type="dxa"/>
            <w:vMerge/>
          </w:tcPr>
          <w:p w:rsidR="00325C13" w:rsidRPr="00325C13" w:rsidRDefault="00325C13" w:rsidP="00325C13">
            <w:pPr>
              <w:pStyle w:val="a5"/>
              <w:spacing w:before="0" w:beforeAutospacing="0" w:after="0" w:afterAutospacing="0"/>
              <w:jc w:val="center"/>
              <w:outlineLvl w:val="1"/>
              <w:rPr>
                <w:sz w:val="24"/>
                <w:szCs w:val="24"/>
              </w:rPr>
            </w:pPr>
          </w:p>
        </w:tc>
        <w:tc>
          <w:tcPr>
            <w:tcW w:w="2219" w:type="dxa"/>
          </w:tcPr>
          <w:p w:rsidR="00325C13" w:rsidRPr="00325C13" w:rsidRDefault="00325C13" w:rsidP="00325C13">
            <w:pPr>
              <w:pStyle w:val="a5"/>
              <w:spacing w:before="0" w:beforeAutospacing="0" w:after="0" w:afterAutospacing="0"/>
              <w:jc w:val="center"/>
              <w:outlineLvl w:val="1"/>
              <w:rPr>
                <w:sz w:val="24"/>
                <w:szCs w:val="24"/>
              </w:rPr>
            </w:pPr>
            <w:bookmarkStart w:id="39" w:name="_Toc193057437"/>
            <w:bookmarkStart w:id="40" w:name="_Toc193057881"/>
            <w:bookmarkStart w:id="41" w:name="_Toc193058567"/>
            <w:bookmarkStart w:id="42" w:name="_Toc193212599"/>
            <w:r w:rsidRPr="00325C13">
              <w:rPr>
                <w:sz w:val="24"/>
                <w:szCs w:val="24"/>
              </w:rPr>
              <w:t>Шампунь</w:t>
            </w:r>
            <w:bookmarkEnd w:id="39"/>
            <w:bookmarkEnd w:id="40"/>
            <w:bookmarkEnd w:id="41"/>
            <w:bookmarkEnd w:id="42"/>
          </w:p>
          <w:p w:rsidR="00325C13" w:rsidRPr="00325C13" w:rsidRDefault="00325C13" w:rsidP="00325C13">
            <w:pPr>
              <w:pStyle w:val="a5"/>
              <w:spacing w:before="0" w:beforeAutospacing="0" w:after="0" w:afterAutospacing="0"/>
              <w:jc w:val="center"/>
              <w:outlineLvl w:val="1"/>
              <w:rPr>
                <w:sz w:val="24"/>
                <w:szCs w:val="24"/>
              </w:rPr>
            </w:pPr>
          </w:p>
        </w:tc>
        <w:tc>
          <w:tcPr>
            <w:tcW w:w="2383" w:type="dxa"/>
          </w:tcPr>
          <w:p w:rsidR="00325C13" w:rsidRPr="00325C13" w:rsidRDefault="00325C13" w:rsidP="00325C13">
            <w:pPr>
              <w:pStyle w:val="a5"/>
              <w:spacing w:before="0" w:beforeAutospacing="0" w:after="0" w:afterAutospacing="0"/>
              <w:jc w:val="center"/>
              <w:outlineLvl w:val="1"/>
              <w:rPr>
                <w:sz w:val="24"/>
                <w:szCs w:val="24"/>
              </w:rPr>
            </w:pPr>
            <w:bookmarkStart w:id="43" w:name="_Toc193057438"/>
            <w:bookmarkStart w:id="44" w:name="_Toc193057882"/>
            <w:bookmarkStart w:id="45" w:name="_Toc193058568"/>
            <w:bookmarkStart w:id="46" w:name="_Toc193212600"/>
            <w:r w:rsidRPr="00325C13">
              <w:rPr>
                <w:sz w:val="24"/>
                <w:szCs w:val="24"/>
              </w:rPr>
              <w:t>Пена для ванн, гель моющий̆, мыло жидкое</w:t>
            </w:r>
            <w:bookmarkEnd w:id="43"/>
            <w:bookmarkEnd w:id="44"/>
            <w:bookmarkEnd w:id="45"/>
            <w:bookmarkEnd w:id="46"/>
          </w:p>
        </w:tc>
        <w:tc>
          <w:tcPr>
            <w:tcW w:w="2395" w:type="dxa"/>
          </w:tcPr>
          <w:p w:rsidR="00325C13" w:rsidRPr="00325C13" w:rsidRDefault="00325C13" w:rsidP="00325C13">
            <w:pPr>
              <w:pStyle w:val="a5"/>
              <w:spacing w:before="0" w:beforeAutospacing="0" w:after="0" w:afterAutospacing="0"/>
              <w:jc w:val="center"/>
              <w:outlineLvl w:val="1"/>
              <w:rPr>
                <w:sz w:val="24"/>
                <w:szCs w:val="24"/>
              </w:rPr>
            </w:pPr>
            <w:bookmarkStart w:id="47" w:name="_Toc193057439"/>
            <w:bookmarkStart w:id="48" w:name="_Toc193057883"/>
            <w:bookmarkStart w:id="49" w:name="_Toc193058569"/>
            <w:bookmarkStart w:id="50" w:name="_Toc193212601"/>
            <w:r w:rsidRPr="00325C13">
              <w:rPr>
                <w:sz w:val="24"/>
                <w:szCs w:val="24"/>
              </w:rPr>
              <w:t>Средства очищающие</w:t>
            </w:r>
            <w:bookmarkEnd w:id="47"/>
            <w:bookmarkEnd w:id="48"/>
            <w:bookmarkEnd w:id="49"/>
            <w:bookmarkEnd w:id="50"/>
          </w:p>
        </w:tc>
      </w:tr>
      <w:tr w:rsidR="00325C13" w:rsidTr="00325C13">
        <w:trPr>
          <w:trHeight w:val="378"/>
        </w:trPr>
        <w:tc>
          <w:tcPr>
            <w:tcW w:w="2547" w:type="dxa"/>
          </w:tcPr>
          <w:p w:rsidR="00325C13" w:rsidRPr="00325C13" w:rsidRDefault="00325C13" w:rsidP="00325C13">
            <w:pPr>
              <w:pStyle w:val="a5"/>
              <w:spacing w:before="0" w:beforeAutospacing="0" w:after="0" w:afterAutospacing="0"/>
              <w:outlineLvl w:val="1"/>
            </w:pPr>
            <w:bookmarkStart w:id="51" w:name="_Toc193057440"/>
            <w:bookmarkStart w:id="52" w:name="_Toc193057884"/>
            <w:bookmarkStart w:id="53" w:name="_Toc193058570"/>
            <w:bookmarkStart w:id="54" w:name="_Toc193212602"/>
            <w:r w:rsidRPr="00325C13">
              <w:t>Внешний̆ вид</w:t>
            </w:r>
            <w:bookmarkEnd w:id="51"/>
            <w:bookmarkEnd w:id="52"/>
            <w:bookmarkEnd w:id="53"/>
            <w:bookmarkEnd w:id="54"/>
          </w:p>
        </w:tc>
        <w:tc>
          <w:tcPr>
            <w:tcW w:w="6997" w:type="dxa"/>
            <w:gridSpan w:val="3"/>
          </w:tcPr>
          <w:p w:rsidR="00325C13" w:rsidRPr="00325C13" w:rsidRDefault="00325C13" w:rsidP="00325C13">
            <w:pPr>
              <w:pStyle w:val="a5"/>
              <w:spacing w:before="0" w:beforeAutospacing="0" w:after="0" w:afterAutospacing="0"/>
              <w:outlineLvl w:val="1"/>
            </w:pPr>
            <w:bookmarkStart w:id="55" w:name="_Toc193057441"/>
            <w:bookmarkStart w:id="56" w:name="_Toc193057885"/>
            <w:bookmarkStart w:id="57" w:name="_Toc193058571"/>
            <w:bookmarkStart w:id="58" w:name="_Toc193212603"/>
            <w:r w:rsidRPr="00325C13">
              <w:t>Однородная однофазная или многофазная жидкость (геле- или кругообразная масса жидкая или густая) без посторонних примесей̆</w:t>
            </w:r>
            <w:bookmarkEnd w:id="55"/>
            <w:bookmarkEnd w:id="56"/>
            <w:bookmarkEnd w:id="57"/>
            <w:bookmarkEnd w:id="58"/>
            <w:r w:rsidRPr="00325C13">
              <w:t xml:space="preserve"> </w:t>
            </w:r>
          </w:p>
        </w:tc>
      </w:tr>
      <w:tr w:rsidR="00325C13" w:rsidTr="00325C13">
        <w:trPr>
          <w:trHeight w:val="396"/>
        </w:trPr>
        <w:tc>
          <w:tcPr>
            <w:tcW w:w="2547" w:type="dxa"/>
          </w:tcPr>
          <w:p w:rsidR="00325C13" w:rsidRPr="00325C13" w:rsidRDefault="00325C13" w:rsidP="00325C13">
            <w:pPr>
              <w:pStyle w:val="a5"/>
              <w:spacing w:before="0" w:beforeAutospacing="0" w:after="0" w:afterAutospacing="0"/>
              <w:outlineLvl w:val="1"/>
            </w:pPr>
            <w:bookmarkStart w:id="59" w:name="_Toc193057442"/>
            <w:bookmarkStart w:id="60" w:name="_Toc193057886"/>
            <w:bookmarkStart w:id="61" w:name="_Toc193058572"/>
            <w:bookmarkStart w:id="62" w:name="_Toc193212604"/>
            <w:r w:rsidRPr="00325C13">
              <w:t>Цвет</w:t>
            </w:r>
            <w:bookmarkEnd w:id="59"/>
            <w:bookmarkEnd w:id="60"/>
            <w:bookmarkEnd w:id="61"/>
            <w:bookmarkEnd w:id="62"/>
          </w:p>
        </w:tc>
        <w:tc>
          <w:tcPr>
            <w:tcW w:w="6997" w:type="dxa"/>
            <w:gridSpan w:val="3"/>
          </w:tcPr>
          <w:p w:rsidR="00325C13" w:rsidRPr="00325C13" w:rsidRDefault="00325C13" w:rsidP="00325C13">
            <w:pPr>
              <w:pStyle w:val="a5"/>
              <w:spacing w:before="0" w:beforeAutospacing="0" w:after="0" w:afterAutospacing="0"/>
              <w:outlineLvl w:val="1"/>
            </w:pPr>
            <w:bookmarkStart w:id="63" w:name="_Toc193057443"/>
            <w:bookmarkStart w:id="64" w:name="_Toc193057887"/>
            <w:bookmarkStart w:id="65" w:name="_Toc193058573"/>
            <w:bookmarkStart w:id="66" w:name="_Toc193212605"/>
            <w:r w:rsidRPr="00325C13">
              <w:t>Свойственный̆ цвету продукции конкретного названия</w:t>
            </w:r>
            <w:bookmarkEnd w:id="63"/>
            <w:bookmarkEnd w:id="64"/>
            <w:bookmarkEnd w:id="65"/>
            <w:bookmarkEnd w:id="66"/>
            <w:r w:rsidRPr="00325C13">
              <w:t xml:space="preserve"> </w:t>
            </w:r>
          </w:p>
        </w:tc>
      </w:tr>
      <w:tr w:rsidR="00325C13" w:rsidTr="00325C13">
        <w:trPr>
          <w:trHeight w:val="378"/>
        </w:trPr>
        <w:tc>
          <w:tcPr>
            <w:tcW w:w="2547" w:type="dxa"/>
          </w:tcPr>
          <w:p w:rsidR="00325C13" w:rsidRPr="00325C13" w:rsidRDefault="00325C13" w:rsidP="00325C13">
            <w:pPr>
              <w:pStyle w:val="a5"/>
              <w:spacing w:before="0" w:beforeAutospacing="0" w:after="0" w:afterAutospacing="0"/>
              <w:outlineLvl w:val="1"/>
            </w:pPr>
            <w:bookmarkStart w:id="67" w:name="_Toc193057444"/>
            <w:bookmarkStart w:id="68" w:name="_Toc193057888"/>
            <w:bookmarkStart w:id="69" w:name="_Toc193058574"/>
            <w:bookmarkStart w:id="70" w:name="_Toc193212606"/>
            <w:r w:rsidRPr="00325C13">
              <w:t>Запах</w:t>
            </w:r>
            <w:bookmarkEnd w:id="67"/>
            <w:bookmarkEnd w:id="68"/>
            <w:bookmarkEnd w:id="69"/>
            <w:bookmarkEnd w:id="70"/>
          </w:p>
        </w:tc>
        <w:tc>
          <w:tcPr>
            <w:tcW w:w="6997" w:type="dxa"/>
            <w:gridSpan w:val="3"/>
          </w:tcPr>
          <w:p w:rsidR="00325C13" w:rsidRPr="00325C13" w:rsidRDefault="00325C13" w:rsidP="00325C13">
            <w:pPr>
              <w:pStyle w:val="a5"/>
              <w:spacing w:before="0" w:beforeAutospacing="0" w:after="0" w:afterAutospacing="0"/>
              <w:outlineLvl w:val="1"/>
            </w:pPr>
            <w:bookmarkStart w:id="71" w:name="_Toc193057445"/>
            <w:bookmarkStart w:id="72" w:name="_Toc193057889"/>
            <w:bookmarkStart w:id="73" w:name="_Toc193058575"/>
            <w:bookmarkStart w:id="74" w:name="_Toc193212607"/>
            <w:r w:rsidRPr="00325C13">
              <w:t>Свойственный̆ цвету продукции конкретного названия</w:t>
            </w:r>
            <w:bookmarkEnd w:id="71"/>
            <w:bookmarkEnd w:id="72"/>
            <w:bookmarkEnd w:id="73"/>
            <w:bookmarkEnd w:id="74"/>
            <w:r w:rsidRPr="00325C13">
              <w:t xml:space="preserve"> </w:t>
            </w:r>
          </w:p>
        </w:tc>
      </w:tr>
      <w:tr w:rsidR="00325C13" w:rsidTr="00325C13">
        <w:trPr>
          <w:trHeight w:val="396"/>
        </w:trPr>
        <w:tc>
          <w:tcPr>
            <w:tcW w:w="2547" w:type="dxa"/>
          </w:tcPr>
          <w:p w:rsidR="00325C13" w:rsidRPr="00325C13" w:rsidRDefault="00325C13" w:rsidP="00325C13">
            <w:pPr>
              <w:pStyle w:val="a5"/>
              <w:spacing w:before="0" w:beforeAutospacing="0" w:after="0" w:afterAutospacing="0"/>
              <w:outlineLvl w:val="1"/>
            </w:pPr>
            <w:bookmarkStart w:id="75" w:name="_Toc193057446"/>
            <w:bookmarkStart w:id="76" w:name="_Toc193057890"/>
            <w:bookmarkStart w:id="77" w:name="_Toc193058576"/>
            <w:bookmarkStart w:id="78" w:name="_Toc193212608"/>
            <w:r w:rsidRPr="00325C13">
              <w:t>Водородный̆ показатель рН</w:t>
            </w:r>
            <w:bookmarkEnd w:id="75"/>
            <w:bookmarkEnd w:id="76"/>
            <w:bookmarkEnd w:id="77"/>
            <w:bookmarkEnd w:id="78"/>
            <w:r w:rsidRPr="00325C13">
              <w:t xml:space="preserve"> </w:t>
            </w:r>
          </w:p>
        </w:tc>
        <w:tc>
          <w:tcPr>
            <w:tcW w:w="2219" w:type="dxa"/>
          </w:tcPr>
          <w:p w:rsidR="00325C13" w:rsidRPr="00325C13" w:rsidRDefault="00325C13" w:rsidP="00325C13">
            <w:pPr>
              <w:pStyle w:val="a5"/>
              <w:spacing w:before="0" w:beforeAutospacing="0" w:after="0" w:afterAutospacing="0"/>
              <w:jc w:val="center"/>
              <w:outlineLvl w:val="1"/>
            </w:pPr>
            <w:bookmarkStart w:id="79" w:name="_Toc193057447"/>
            <w:bookmarkStart w:id="80" w:name="_Toc193057891"/>
            <w:bookmarkStart w:id="81" w:name="_Toc193058577"/>
            <w:bookmarkStart w:id="82" w:name="_Toc193212609"/>
            <w:r w:rsidRPr="00325C13">
              <w:t>5,0-8,5</w:t>
            </w:r>
            <w:bookmarkEnd w:id="79"/>
            <w:bookmarkEnd w:id="80"/>
            <w:bookmarkEnd w:id="81"/>
            <w:bookmarkEnd w:id="82"/>
            <w:r w:rsidRPr="00325C13">
              <w:t xml:space="preserve"> </w:t>
            </w:r>
          </w:p>
          <w:p w:rsidR="00325C13" w:rsidRPr="00325C13" w:rsidRDefault="00325C13" w:rsidP="00325C13">
            <w:pPr>
              <w:pStyle w:val="a5"/>
              <w:spacing w:before="0" w:beforeAutospacing="0" w:after="0" w:afterAutospacing="0"/>
              <w:jc w:val="center"/>
              <w:outlineLvl w:val="1"/>
              <w:rPr>
                <w:sz w:val="24"/>
                <w:szCs w:val="24"/>
              </w:rPr>
            </w:pPr>
          </w:p>
        </w:tc>
        <w:tc>
          <w:tcPr>
            <w:tcW w:w="2383" w:type="dxa"/>
          </w:tcPr>
          <w:p w:rsidR="00325C13" w:rsidRPr="00325C13" w:rsidRDefault="00325C13" w:rsidP="00325C13">
            <w:pPr>
              <w:pStyle w:val="a5"/>
              <w:spacing w:before="0" w:beforeAutospacing="0" w:after="0" w:afterAutospacing="0"/>
              <w:jc w:val="center"/>
              <w:outlineLvl w:val="1"/>
            </w:pPr>
            <w:bookmarkStart w:id="83" w:name="_Toc193057448"/>
            <w:bookmarkStart w:id="84" w:name="_Toc193057892"/>
            <w:bookmarkStart w:id="85" w:name="_Toc193058578"/>
            <w:bookmarkStart w:id="86" w:name="_Toc193212610"/>
            <w:r w:rsidRPr="00325C13">
              <w:t>5,0-8,5</w:t>
            </w:r>
            <w:bookmarkEnd w:id="83"/>
            <w:bookmarkEnd w:id="84"/>
            <w:bookmarkEnd w:id="85"/>
            <w:bookmarkEnd w:id="86"/>
            <w:r w:rsidRPr="00325C13">
              <w:t xml:space="preserve"> </w:t>
            </w:r>
          </w:p>
          <w:p w:rsidR="00325C13" w:rsidRPr="00325C13" w:rsidRDefault="00325C13" w:rsidP="00325C13">
            <w:pPr>
              <w:pStyle w:val="a5"/>
              <w:spacing w:before="0" w:beforeAutospacing="0" w:after="0" w:afterAutospacing="0"/>
              <w:jc w:val="center"/>
              <w:outlineLvl w:val="1"/>
              <w:rPr>
                <w:sz w:val="24"/>
                <w:szCs w:val="24"/>
              </w:rPr>
            </w:pPr>
          </w:p>
        </w:tc>
        <w:tc>
          <w:tcPr>
            <w:tcW w:w="2395" w:type="dxa"/>
          </w:tcPr>
          <w:p w:rsidR="00325C13" w:rsidRPr="00325C13" w:rsidRDefault="00325C13" w:rsidP="00325C13">
            <w:pPr>
              <w:pStyle w:val="a5"/>
              <w:spacing w:before="0" w:beforeAutospacing="0" w:after="0" w:afterAutospacing="0"/>
              <w:jc w:val="center"/>
              <w:outlineLvl w:val="1"/>
            </w:pPr>
            <w:bookmarkStart w:id="87" w:name="_Toc193057449"/>
            <w:bookmarkStart w:id="88" w:name="_Toc193057893"/>
            <w:bookmarkStart w:id="89" w:name="_Toc193058579"/>
            <w:bookmarkStart w:id="90" w:name="_Toc193212611"/>
            <w:r w:rsidRPr="00325C13">
              <w:t>5,0-8,5</w:t>
            </w:r>
            <w:bookmarkEnd w:id="87"/>
            <w:bookmarkEnd w:id="88"/>
            <w:bookmarkEnd w:id="89"/>
            <w:bookmarkEnd w:id="90"/>
            <w:r w:rsidRPr="00325C13">
              <w:t xml:space="preserve"> </w:t>
            </w:r>
          </w:p>
          <w:p w:rsidR="00325C13" w:rsidRPr="00325C13" w:rsidRDefault="00325C13" w:rsidP="00325C13">
            <w:pPr>
              <w:pStyle w:val="a5"/>
              <w:spacing w:before="0" w:beforeAutospacing="0" w:after="0" w:afterAutospacing="0"/>
              <w:jc w:val="center"/>
              <w:outlineLvl w:val="1"/>
              <w:rPr>
                <w:sz w:val="24"/>
                <w:szCs w:val="24"/>
              </w:rPr>
            </w:pPr>
          </w:p>
        </w:tc>
      </w:tr>
      <w:tr w:rsidR="00325C13" w:rsidTr="00325C13">
        <w:trPr>
          <w:trHeight w:val="378"/>
        </w:trPr>
        <w:tc>
          <w:tcPr>
            <w:tcW w:w="2547" w:type="dxa"/>
          </w:tcPr>
          <w:p w:rsidR="00325C13" w:rsidRPr="00325C13" w:rsidRDefault="00325C13" w:rsidP="00325C13">
            <w:pPr>
              <w:pStyle w:val="a5"/>
              <w:spacing w:before="0" w:beforeAutospacing="0" w:after="0" w:afterAutospacing="0"/>
              <w:jc w:val="center"/>
              <w:outlineLvl w:val="1"/>
            </w:pPr>
            <w:bookmarkStart w:id="91" w:name="_Toc193057450"/>
            <w:bookmarkStart w:id="92" w:name="_Toc193057894"/>
            <w:bookmarkStart w:id="93" w:name="_Toc193058580"/>
            <w:bookmarkStart w:id="94" w:name="_Toc193212612"/>
            <w:r w:rsidRPr="00325C13">
              <w:t>Пенообразующая способность</w:t>
            </w:r>
            <w:r>
              <w:t xml:space="preserve">: </w:t>
            </w:r>
            <w:r w:rsidRPr="00325C13">
              <w:t>пенное число, мм, не менее</w:t>
            </w:r>
            <w:bookmarkEnd w:id="91"/>
            <w:bookmarkEnd w:id="92"/>
            <w:bookmarkEnd w:id="93"/>
            <w:bookmarkEnd w:id="94"/>
          </w:p>
          <w:p w:rsidR="00325C13" w:rsidRPr="00325C13" w:rsidRDefault="00325C13" w:rsidP="00325C13">
            <w:pPr>
              <w:pStyle w:val="a5"/>
              <w:spacing w:before="0" w:beforeAutospacing="0" w:after="0" w:afterAutospacing="0"/>
              <w:outlineLvl w:val="1"/>
              <w:rPr>
                <w:sz w:val="24"/>
                <w:szCs w:val="24"/>
              </w:rPr>
            </w:pPr>
          </w:p>
        </w:tc>
        <w:tc>
          <w:tcPr>
            <w:tcW w:w="2219" w:type="dxa"/>
          </w:tcPr>
          <w:p w:rsidR="00325C13" w:rsidRPr="00325C13" w:rsidRDefault="00325C13" w:rsidP="00325C13">
            <w:pPr>
              <w:pStyle w:val="a5"/>
              <w:spacing w:before="0" w:beforeAutospacing="0" w:after="0" w:afterAutospacing="0"/>
              <w:jc w:val="center"/>
              <w:outlineLvl w:val="1"/>
              <w:rPr>
                <w:sz w:val="24"/>
                <w:szCs w:val="24"/>
              </w:rPr>
            </w:pPr>
            <w:bookmarkStart w:id="95" w:name="_Toc193057451"/>
            <w:bookmarkStart w:id="96" w:name="_Toc193057895"/>
            <w:bookmarkStart w:id="97" w:name="_Toc193058581"/>
            <w:bookmarkStart w:id="98" w:name="_Toc193212613"/>
            <w:r>
              <w:rPr>
                <w:sz w:val="24"/>
                <w:szCs w:val="24"/>
              </w:rPr>
              <w:t>100</w:t>
            </w:r>
            <w:bookmarkEnd w:id="95"/>
            <w:bookmarkEnd w:id="96"/>
            <w:bookmarkEnd w:id="97"/>
            <w:bookmarkEnd w:id="98"/>
          </w:p>
        </w:tc>
        <w:tc>
          <w:tcPr>
            <w:tcW w:w="2383" w:type="dxa"/>
          </w:tcPr>
          <w:p w:rsidR="00325C13" w:rsidRPr="00325C13" w:rsidRDefault="00325C13" w:rsidP="00325C13">
            <w:pPr>
              <w:pStyle w:val="a5"/>
              <w:spacing w:before="0" w:beforeAutospacing="0" w:after="0" w:afterAutospacing="0"/>
              <w:jc w:val="center"/>
              <w:outlineLvl w:val="1"/>
              <w:rPr>
                <w:sz w:val="24"/>
                <w:szCs w:val="24"/>
              </w:rPr>
            </w:pPr>
            <w:bookmarkStart w:id="99" w:name="_Toc193057452"/>
            <w:bookmarkStart w:id="100" w:name="_Toc193057896"/>
            <w:bookmarkStart w:id="101" w:name="_Toc193058582"/>
            <w:bookmarkStart w:id="102" w:name="_Toc193212614"/>
            <w:r>
              <w:rPr>
                <w:sz w:val="24"/>
                <w:szCs w:val="24"/>
              </w:rPr>
              <w:t>145</w:t>
            </w:r>
            <w:bookmarkEnd w:id="99"/>
            <w:bookmarkEnd w:id="100"/>
            <w:bookmarkEnd w:id="101"/>
            <w:bookmarkEnd w:id="102"/>
          </w:p>
        </w:tc>
        <w:tc>
          <w:tcPr>
            <w:tcW w:w="2395" w:type="dxa"/>
          </w:tcPr>
          <w:p w:rsidR="00325C13" w:rsidRPr="00325C13" w:rsidRDefault="00325C13" w:rsidP="00325C13">
            <w:pPr>
              <w:pStyle w:val="a5"/>
              <w:spacing w:before="0" w:beforeAutospacing="0" w:after="0" w:afterAutospacing="0"/>
              <w:jc w:val="center"/>
              <w:outlineLvl w:val="1"/>
              <w:rPr>
                <w:sz w:val="24"/>
                <w:szCs w:val="24"/>
              </w:rPr>
            </w:pPr>
            <w:bookmarkStart w:id="103" w:name="_Toc193057453"/>
            <w:bookmarkStart w:id="104" w:name="_Toc193057897"/>
            <w:bookmarkStart w:id="105" w:name="_Toc193058583"/>
            <w:bookmarkStart w:id="106" w:name="_Toc193212615"/>
            <w:r>
              <w:rPr>
                <w:sz w:val="24"/>
                <w:szCs w:val="24"/>
              </w:rPr>
              <w:t>-</w:t>
            </w:r>
            <w:bookmarkEnd w:id="103"/>
            <w:bookmarkEnd w:id="104"/>
            <w:bookmarkEnd w:id="105"/>
            <w:bookmarkEnd w:id="106"/>
          </w:p>
        </w:tc>
      </w:tr>
      <w:tr w:rsidR="00325C13" w:rsidTr="00325C13">
        <w:trPr>
          <w:trHeight w:val="396"/>
        </w:trPr>
        <w:tc>
          <w:tcPr>
            <w:tcW w:w="2547" w:type="dxa"/>
          </w:tcPr>
          <w:p w:rsidR="00325C13" w:rsidRPr="00325C13" w:rsidRDefault="00325C13" w:rsidP="00325C13">
            <w:pPr>
              <w:pStyle w:val="a5"/>
              <w:spacing w:before="0" w:beforeAutospacing="0" w:after="0" w:afterAutospacing="0"/>
              <w:jc w:val="center"/>
              <w:outlineLvl w:val="1"/>
            </w:pPr>
            <w:bookmarkStart w:id="107" w:name="_Toc193057454"/>
            <w:bookmarkStart w:id="108" w:name="_Toc193057898"/>
            <w:bookmarkStart w:id="109" w:name="_Toc193058584"/>
            <w:bookmarkStart w:id="110" w:name="_Toc193212616"/>
            <w:r w:rsidRPr="00325C13">
              <w:t>Устойчивость пены, не менее</w:t>
            </w:r>
            <w:bookmarkEnd w:id="107"/>
            <w:bookmarkEnd w:id="108"/>
            <w:bookmarkEnd w:id="109"/>
            <w:bookmarkEnd w:id="110"/>
            <w:r w:rsidRPr="00325C13">
              <w:t xml:space="preserve"> </w:t>
            </w:r>
          </w:p>
        </w:tc>
        <w:tc>
          <w:tcPr>
            <w:tcW w:w="2219" w:type="dxa"/>
          </w:tcPr>
          <w:p w:rsidR="00325C13" w:rsidRPr="00325C13" w:rsidRDefault="00325C13" w:rsidP="00325C13">
            <w:pPr>
              <w:pStyle w:val="a5"/>
              <w:spacing w:before="0" w:beforeAutospacing="0" w:after="0" w:afterAutospacing="0"/>
              <w:jc w:val="center"/>
              <w:outlineLvl w:val="1"/>
              <w:rPr>
                <w:sz w:val="24"/>
                <w:szCs w:val="24"/>
              </w:rPr>
            </w:pPr>
            <w:bookmarkStart w:id="111" w:name="_Toc193057455"/>
            <w:bookmarkStart w:id="112" w:name="_Toc193057899"/>
            <w:bookmarkStart w:id="113" w:name="_Toc193058585"/>
            <w:bookmarkStart w:id="114" w:name="_Toc193212617"/>
            <w:r>
              <w:rPr>
                <w:sz w:val="24"/>
                <w:szCs w:val="24"/>
              </w:rPr>
              <w:t>0,8</w:t>
            </w:r>
            <w:bookmarkEnd w:id="111"/>
            <w:bookmarkEnd w:id="112"/>
            <w:bookmarkEnd w:id="113"/>
            <w:bookmarkEnd w:id="114"/>
          </w:p>
        </w:tc>
        <w:tc>
          <w:tcPr>
            <w:tcW w:w="2383" w:type="dxa"/>
          </w:tcPr>
          <w:p w:rsidR="00325C13" w:rsidRPr="00325C13" w:rsidRDefault="00325C13" w:rsidP="00325C13">
            <w:pPr>
              <w:pStyle w:val="a5"/>
              <w:spacing w:before="0" w:beforeAutospacing="0" w:after="0" w:afterAutospacing="0"/>
              <w:jc w:val="center"/>
              <w:outlineLvl w:val="1"/>
              <w:rPr>
                <w:sz w:val="24"/>
                <w:szCs w:val="24"/>
              </w:rPr>
            </w:pPr>
            <w:bookmarkStart w:id="115" w:name="_Toc193057456"/>
            <w:bookmarkStart w:id="116" w:name="_Toc193057900"/>
            <w:bookmarkStart w:id="117" w:name="_Toc193058586"/>
            <w:bookmarkStart w:id="118" w:name="_Toc193212618"/>
            <w:r>
              <w:rPr>
                <w:sz w:val="24"/>
                <w:szCs w:val="24"/>
              </w:rPr>
              <w:t>0,8</w:t>
            </w:r>
            <w:bookmarkEnd w:id="115"/>
            <w:bookmarkEnd w:id="116"/>
            <w:bookmarkEnd w:id="117"/>
            <w:bookmarkEnd w:id="118"/>
          </w:p>
        </w:tc>
        <w:tc>
          <w:tcPr>
            <w:tcW w:w="2395" w:type="dxa"/>
          </w:tcPr>
          <w:p w:rsidR="00325C13" w:rsidRPr="00325C13" w:rsidRDefault="00325C13" w:rsidP="00325C13">
            <w:pPr>
              <w:pStyle w:val="a5"/>
              <w:spacing w:before="0" w:beforeAutospacing="0" w:after="0" w:afterAutospacing="0"/>
              <w:jc w:val="center"/>
              <w:outlineLvl w:val="1"/>
              <w:rPr>
                <w:sz w:val="24"/>
                <w:szCs w:val="24"/>
              </w:rPr>
            </w:pPr>
            <w:bookmarkStart w:id="119" w:name="_Toc193057457"/>
            <w:bookmarkStart w:id="120" w:name="_Toc193057901"/>
            <w:bookmarkStart w:id="121" w:name="_Toc193058587"/>
            <w:bookmarkStart w:id="122" w:name="_Toc193212619"/>
            <w:r>
              <w:rPr>
                <w:sz w:val="24"/>
                <w:szCs w:val="24"/>
              </w:rPr>
              <w:t>-</w:t>
            </w:r>
            <w:bookmarkEnd w:id="119"/>
            <w:bookmarkEnd w:id="120"/>
            <w:bookmarkEnd w:id="121"/>
            <w:bookmarkEnd w:id="122"/>
          </w:p>
        </w:tc>
      </w:tr>
      <w:tr w:rsidR="00325C13" w:rsidTr="00325C13">
        <w:trPr>
          <w:trHeight w:val="378"/>
        </w:trPr>
        <w:tc>
          <w:tcPr>
            <w:tcW w:w="2547" w:type="dxa"/>
          </w:tcPr>
          <w:p w:rsidR="00325C13" w:rsidRPr="00325C13" w:rsidRDefault="00325C13" w:rsidP="00325C13">
            <w:pPr>
              <w:pStyle w:val="a5"/>
              <w:spacing w:before="0" w:beforeAutospacing="0" w:after="0" w:afterAutospacing="0"/>
              <w:jc w:val="center"/>
              <w:outlineLvl w:val="1"/>
            </w:pPr>
            <w:bookmarkStart w:id="123" w:name="_Toc193057458"/>
            <w:bookmarkStart w:id="124" w:name="_Toc193057902"/>
            <w:bookmarkStart w:id="125" w:name="_Toc193058588"/>
            <w:bookmarkStart w:id="126" w:name="_Toc193212620"/>
            <w:r w:rsidRPr="00325C13">
              <w:t>Массовая доля хлоридов, %, не более</w:t>
            </w:r>
            <w:bookmarkEnd w:id="123"/>
            <w:bookmarkEnd w:id="124"/>
            <w:bookmarkEnd w:id="125"/>
            <w:bookmarkEnd w:id="126"/>
            <w:r w:rsidRPr="00325C13">
              <w:t xml:space="preserve"> </w:t>
            </w:r>
          </w:p>
        </w:tc>
        <w:tc>
          <w:tcPr>
            <w:tcW w:w="2219" w:type="dxa"/>
          </w:tcPr>
          <w:p w:rsidR="00325C13" w:rsidRPr="00325C13" w:rsidRDefault="00325C13" w:rsidP="00325C13">
            <w:pPr>
              <w:pStyle w:val="a5"/>
              <w:spacing w:before="0" w:beforeAutospacing="0" w:after="0" w:afterAutospacing="0"/>
              <w:jc w:val="center"/>
              <w:outlineLvl w:val="1"/>
              <w:rPr>
                <w:sz w:val="24"/>
                <w:szCs w:val="24"/>
              </w:rPr>
            </w:pPr>
            <w:bookmarkStart w:id="127" w:name="_Toc193057459"/>
            <w:bookmarkStart w:id="128" w:name="_Toc193057903"/>
            <w:bookmarkStart w:id="129" w:name="_Toc193058589"/>
            <w:bookmarkStart w:id="130" w:name="_Toc193212621"/>
            <w:r>
              <w:rPr>
                <w:sz w:val="24"/>
                <w:szCs w:val="24"/>
              </w:rPr>
              <w:t>6,0</w:t>
            </w:r>
            <w:bookmarkEnd w:id="127"/>
            <w:bookmarkEnd w:id="128"/>
            <w:bookmarkEnd w:id="129"/>
            <w:bookmarkEnd w:id="130"/>
          </w:p>
        </w:tc>
        <w:tc>
          <w:tcPr>
            <w:tcW w:w="2383" w:type="dxa"/>
          </w:tcPr>
          <w:p w:rsidR="00325C13" w:rsidRPr="00325C13" w:rsidRDefault="00325C13" w:rsidP="00325C13">
            <w:pPr>
              <w:pStyle w:val="a5"/>
              <w:spacing w:before="0" w:beforeAutospacing="0" w:after="0" w:afterAutospacing="0"/>
              <w:jc w:val="center"/>
              <w:outlineLvl w:val="1"/>
              <w:rPr>
                <w:sz w:val="24"/>
                <w:szCs w:val="24"/>
              </w:rPr>
            </w:pPr>
            <w:bookmarkStart w:id="131" w:name="_Toc193057460"/>
            <w:bookmarkStart w:id="132" w:name="_Toc193057904"/>
            <w:bookmarkStart w:id="133" w:name="_Toc193058590"/>
            <w:bookmarkStart w:id="134" w:name="_Toc193212622"/>
            <w:r>
              <w:rPr>
                <w:sz w:val="24"/>
                <w:szCs w:val="24"/>
              </w:rPr>
              <w:t>6,0</w:t>
            </w:r>
            <w:bookmarkEnd w:id="131"/>
            <w:bookmarkEnd w:id="132"/>
            <w:bookmarkEnd w:id="133"/>
            <w:bookmarkEnd w:id="134"/>
          </w:p>
        </w:tc>
        <w:tc>
          <w:tcPr>
            <w:tcW w:w="2395" w:type="dxa"/>
          </w:tcPr>
          <w:p w:rsidR="00325C13" w:rsidRPr="00325C13" w:rsidRDefault="00325C13" w:rsidP="00325C13">
            <w:pPr>
              <w:pStyle w:val="a5"/>
              <w:spacing w:before="0" w:beforeAutospacing="0" w:after="0" w:afterAutospacing="0"/>
              <w:jc w:val="center"/>
              <w:outlineLvl w:val="1"/>
              <w:rPr>
                <w:sz w:val="24"/>
                <w:szCs w:val="24"/>
              </w:rPr>
            </w:pPr>
            <w:bookmarkStart w:id="135" w:name="_Toc193057461"/>
            <w:bookmarkStart w:id="136" w:name="_Toc193057905"/>
            <w:bookmarkStart w:id="137" w:name="_Toc193058591"/>
            <w:bookmarkStart w:id="138" w:name="_Toc193212623"/>
            <w:r>
              <w:rPr>
                <w:sz w:val="24"/>
                <w:szCs w:val="24"/>
              </w:rPr>
              <w:t>5,0</w:t>
            </w:r>
            <w:bookmarkEnd w:id="135"/>
            <w:bookmarkEnd w:id="136"/>
            <w:bookmarkEnd w:id="137"/>
            <w:bookmarkEnd w:id="138"/>
          </w:p>
        </w:tc>
      </w:tr>
      <w:tr w:rsidR="00325C13" w:rsidTr="00802660">
        <w:trPr>
          <w:trHeight w:val="378"/>
        </w:trPr>
        <w:tc>
          <w:tcPr>
            <w:tcW w:w="9544" w:type="dxa"/>
            <w:gridSpan w:val="4"/>
          </w:tcPr>
          <w:p w:rsidR="00325C13" w:rsidRPr="00325C13" w:rsidRDefault="00325C13" w:rsidP="00325C13">
            <w:pPr>
              <w:pStyle w:val="a5"/>
              <w:spacing w:before="0" w:beforeAutospacing="0" w:after="0" w:afterAutospacing="0"/>
              <w:outlineLvl w:val="1"/>
            </w:pPr>
            <w:bookmarkStart w:id="139" w:name="_Toc193057462"/>
            <w:bookmarkStart w:id="140" w:name="_Toc193057906"/>
            <w:bookmarkStart w:id="141" w:name="_Toc193058592"/>
            <w:bookmarkStart w:id="142" w:name="_Toc193212624"/>
            <w:r w:rsidRPr="00325C13">
              <w:t>Примечания</w:t>
            </w:r>
            <w:bookmarkEnd w:id="139"/>
            <w:bookmarkEnd w:id="140"/>
            <w:bookmarkEnd w:id="141"/>
            <w:bookmarkEnd w:id="142"/>
            <w:r w:rsidRPr="00325C13">
              <w:t xml:space="preserve"> </w:t>
            </w:r>
          </w:p>
          <w:p w:rsidR="00325C13" w:rsidRPr="00325C13" w:rsidRDefault="00325C13" w:rsidP="00325C13">
            <w:pPr>
              <w:pStyle w:val="a5"/>
              <w:spacing w:before="0" w:beforeAutospacing="0" w:after="0" w:afterAutospacing="0"/>
              <w:outlineLvl w:val="1"/>
            </w:pPr>
            <w:bookmarkStart w:id="143" w:name="_Toc193057463"/>
            <w:bookmarkStart w:id="144" w:name="_Toc193057907"/>
            <w:bookmarkStart w:id="145" w:name="_Toc193058593"/>
            <w:bookmarkStart w:id="146" w:name="_Toc193212625"/>
            <w:r w:rsidRPr="00325C13">
              <w:t>1 В моющей̆ продукции специального назначения допускаются специфические вкрапления абразива и добавок в соответствии с рецептурой̆ изготовителя.</w:t>
            </w:r>
            <w:bookmarkEnd w:id="143"/>
            <w:bookmarkEnd w:id="144"/>
            <w:bookmarkEnd w:id="145"/>
            <w:bookmarkEnd w:id="146"/>
            <w:r w:rsidRPr="00325C13">
              <w:t xml:space="preserve"> </w:t>
            </w:r>
          </w:p>
          <w:p w:rsidR="00325C13" w:rsidRPr="00325C13" w:rsidRDefault="00325C13" w:rsidP="00325C13">
            <w:pPr>
              <w:pStyle w:val="a5"/>
              <w:spacing w:before="0" w:beforeAutospacing="0" w:after="0" w:afterAutospacing="0"/>
              <w:outlineLvl w:val="1"/>
            </w:pPr>
            <w:bookmarkStart w:id="147" w:name="_Toc193057464"/>
            <w:bookmarkStart w:id="148" w:name="_Toc193057908"/>
            <w:bookmarkStart w:id="149" w:name="_Toc193058594"/>
            <w:bookmarkStart w:id="150" w:name="_Toc193212626"/>
            <w:r w:rsidRPr="00325C13">
              <w:t>2 Норма водородного показателя рН для шампуней̆ и жидкого мыла на жировой̆ основе допускается не более 10,0; для шампуней̆, гелей̆ моющих специального назначения и средств очищающих - в пределах 3,5-8,5</w:t>
            </w:r>
            <w:bookmarkEnd w:id="147"/>
            <w:bookmarkEnd w:id="148"/>
            <w:bookmarkEnd w:id="149"/>
            <w:bookmarkEnd w:id="150"/>
            <w:r w:rsidRPr="00325C13">
              <w:t xml:space="preserve"> </w:t>
            </w:r>
          </w:p>
        </w:tc>
      </w:tr>
    </w:tbl>
    <w:p w:rsidR="00E37BCB" w:rsidRPr="00E37BCB" w:rsidRDefault="00D55C87" w:rsidP="00C1173E">
      <w:pPr>
        <w:pStyle w:val="a5"/>
        <w:tabs>
          <w:tab w:val="left" w:pos="709"/>
        </w:tabs>
        <w:spacing w:before="240" w:beforeAutospacing="0" w:after="0" w:afterAutospacing="0" w:line="360" w:lineRule="auto"/>
        <w:jc w:val="both"/>
        <w:outlineLvl w:val="1"/>
      </w:pPr>
      <w:bookmarkStart w:id="151" w:name="_Toc193057466"/>
      <w:bookmarkStart w:id="152" w:name="_Toc193057910"/>
      <w:bookmarkStart w:id="153" w:name="_Toc193058596"/>
      <w:r>
        <w:tab/>
      </w:r>
      <w:bookmarkStart w:id="154" w:name="_Toc193212627"/>
      <w:r w:rsidR="00E37BCB" w:rsidRPr="00E37BCB">
        <w:t>Массовые доли свинца, мышьяка, ртути и микробиологические показатели моющей̆ продукции не должны превышать норм, установленных ТР ТС 009/2011</w:t>
      </w:r>
      <w:r w:rsidR="00E37BCB">
        <w:t xml:space="preserve"> </w:t>
      </w:r>
      <w:r w:rsidR="00E37BCB" w:rsidRPr="00E37BCB">
        <w:t xml:space="preserve">или нормативными документами государств, принявших стандарт. </w:t>
      </w:r>
      <w:r w:rsidR="008279FC" w:rsidRPr="008279FC">
        <w:t>В парфюмерно-косметической продукции, в состав которой входит сырье природного растительного или природного минерального происхождения в количестве более 1%, содержание токсичных элементов не должно превышать: мышьяк - 5,0 мг/кг; ртуть - 1,0 мг/кг; свинец - 5,0 мг/кг.</w:t>
      </w:r>
      <w:bookmarkEnd w:id="151"/>
      <w:bookmarkEnd w:id="152"/>
      <w:bookmarkEnd w:id="153"/>
      <w:bookmarkEnd w:id="154"/>
    </w:p>
    <w:p w:rsidR="00E37BCB" w:rsidRDefault="00E37BCB" w:rsidP="002A3E0C">
      <w:pPr>
        <w:pStyle w:val="a5"/>
        <w:tabs>
          <w:tab w:val="left" w:pos="2360"/>
        </w:tabs>
        <w:spacing w:before="0" w:beforeAutospacing="0" w:after="0" w:afterAutospacing="0" w:line="360" w:lineRule="auto"/>
        <w:ind w:firstLine="709"/>
        <w:jc w:val="both"/>
        <w:outlineLvl w:val="1"/>
      </w:pPr>
      <w:bookmarkStart w:id="155" w:name="_Toc193057467"/>
      <w:bookmarkStart w:id="156" w:name="_Toc193057911"/>
      <w:bookmarkStart w:id="157" w:name="_Toc193058597"/>
      <w:bookmarkStart w:id="158" w:name="_Toc193212628"/>
      <w:r w:rsidRPr="00E37BCB">
        <w:t xml:space="preserve">Сырье и материалы для изготовления </w:t>
      </w:r>
      <w:r w:rsidR="00C1173E" w:rsidRPr="00E37BCB">
        <w:t>моющей</w:t>
      </w:r>
      <w:r w:rsidRPr="00E37BCB">
        <w:t>̆</w:t>
      </w:r>
      <w:r w:rsidR="00C1173E">
        <w:t xml:space="preserve"> </w:t>
      </w:r>
      <w:r w:rsidRPr="00E37BCB">
        <w:t xml:space="preserve">продукции должны соответствовать требованиям, утвержденным в ТР ТС 009/2011 или в нормативных документах государств, принявших стандарт. </w:t>
      </w:r>
      <w:r w:rsidR="008279FC" w:rsidRPr="008279FC">
        <w:t>установления требований к сырью, упаковке, маркировочным материалам, критериям приемки, мероприятиям при наличии брака или незначительных отклонений, условиям транспортирования и хранения. Сырье, упаковка, маркировочные материалы, не соответствующие критериям приемки, должны быть соответствующим образом маркированы и размещены таким образом, чтобы предотвратить их использование в производстве. Сырье и материалы после истечения установленного срока хранения должны подвергаться проверке для определения их пригодности к дальнейшему применению. Запрещается использовать в производстве сырье с истекшим сроком годности</w:t>
      </w:r>
      <w:r w:rsidR="008279FC">
        <w:t>.</w:t>
      </w:r>
      <w:bookmarkEnd w:id="155"/>
      <w:bookmarkEnd w:id="156"/>
      <w:bookmarkEnd w:id="157"/>
      <w:bookmarkEnd w:id="158"/>
      <w:r w:rsidR="008279FC">
        <w:t xml:space="preserve"> </w:t>
      </w:r>
    </w:p>
    <w:p w:rsidR="002A3E0C" w:rsidRDefault="00E37BCB" w:rsidP="002A3E0C">
      <w:pPr>
        <w:pStyle w:val="a5"/>
        <w:tabs>
          <w:tab w:val="left" w:pos="2360"/>
        </w:tabs>
        <w:spacing w:before="0" w:beforeAutospacing="0" w:after="0" w:afterAutospacing="0" w:line="360" w:lineRule="auto"/>
        <w:ind w:firstLine="709"/>
        <w:jc w:val="both"/>
        <w:outlineLvl w:val="1"/>
      </w:pPr>
      <w:bookmarkStart w:id="159" w:name="_Toc193057468"/>
      <w:bookmarkStart w:id="160" w:name="_Toc193057912"/>
      <w:bookmarkStart w:id="161" w:name="_Toc193058598"/>
      <w:bookmarkStart w:id="162" w:name="_Toc193212629"/>
      <w:r w:rsidRPr="00E37BCB">
        <w:lastRenderedPageBreak/>
        <w:t xml:space="preserve">Маркировка </w:t>
      </w:r>
      <w:r w:rsidR="00C1173E" w:rsidRPr="00E37BCB">
        <w:t>потребительской</w:t>
      </w:r>
      <w:r w:rsidRPr="00E37BCB">
        <w:t xml:space="preserve">̆ тары с </w:t>
      </w:r>
      <w:r w:rsidR="00C1173E" w:rsidRPr="00E37BCB">
        <w:t>моющей</w:t>
      </w:r>
      <w:r w:rsidRPr="00E37BCB">
        <w:t xml:space="preserve">̆ </w:t>
      </w:r>
      <w:r w:rsidR="00C1173E" w:rsidRPr="00E37BCB">
        <w:t>продукцией</w:t>
      </w:r>
      <w:r w:rsidRPr="00E37BCB">
        <w:t xml:space="preserve">̆ - по </w:t>
      </w:r>
      <w:r w:rsidR="008279FC" w:rsidRPr="00E37BCB">
        <w:t>ТР ТС 009/2011</w:t>
      </w:r>
      <w:r w:rsidR="008279FC">
        <w:t xml:space="preserve"> </w:t>
      </w:r>
      <w:r w:rsidRPr="00E37BCB">
        <w:t xml:space="preserve">или по нормативным документам государств, принявших стандарт. </w:t>
      </w:r>
      <w:r w:rsidR="008279FC">
        <w:t>Маркировка парфюмерно-косметической продукции должна содержать следующую информацию:</w:t>
      </w:r>
      <w:bookmarkEnd w:id="159"/>
      <w:bookmarkEnd w:id="160"/>
      <w:bookmarkEnd w:id="161"/>
      <w:bookmarkEnd w:id="162"/>
    </w:p>
    <w:p w:rsidR="008279FC" w:rsidRDefault="008279FC" w:rsidP="002A3E0C">
      <w:pPr>
        <w:pStyle w:val="a5"/>
        <w:tabs>
          <w:tab w:val="left" w:pos="2360"/>
        </w:tabs>
        <w:spacing w:before="0" w:beforeAutospacing="0" w:after="0" w:afterAutospacing="0" w:line="360" w:lineRule="auto"/>
        <w:ind w:firstLine="709"/>
        <w:jc w:val="both"/>
        <w:outlineLvl w:val="1"/>
      </w:pPr>
      <w:bookmarkStart w:id="163" w:name="_Toc193057469"/>
      <w:bookmarkStart w:id="164" w:name="_Toc193057913"/>
      <w:bookmarkStart w:id="165" w:name="_Toc193058599"/>
      <w:bookmarkStart w:id="166" w:name="_Toc193212630"/>
      <w:r>
        <w:t>- наименование, название (при наличии) парфюмерно-косметической продукции;</w:t>
      </w:r>
      <w:bookmarkEnd w:id="163"/>
      <w:bookmarkEnd w:id="164"/>
      <w:bookmarkEnd w:id="165"/>
      <w:bookmarkEnd w:id="166"/>
    </w:p>
    <w:p w:rsidR="008279FC" w:rsidRDefault="008279FC" w:rsidP="002A3E0C">
      <w:pPr>
        <w:pStyle w:val="a5"/>
        <w:tabs>
          <w:tab w:val="left" w:pos="2360"/>
        </w:tabs>
        <w:spacing w:before="0" w:beforeAutospacing="0" w:after="0" w:afterAutospacing="0" w:line="360" w:lineRule="auto"/>
        <w:ind w:firstLine="709"/>
        <w:jc w:val="both"/>
        <w:outlineLvl w:val="1"/>
      </w:pPr>
      <w:bookmarkStart w:id="167" w:name="_Toc193057470"/>
      <w:bookmarkStart w:id="168" w:name="_Toc193057914"/>
      <w:bookmarkStart w:id="169" w:name="_Toc193058600"/>
      <w:bookmarkStart w:id="170" w:name="_Toc193212631"/>
      <w:r>
        <w:t>- назначение парфюмерно-косметической продукции, если это не следует из наименования продукции;</w:t>
      </w:r>
      <w:bookmarkEnd w:id="167"/>
      <w:bookmarkEnd w:id="168"/>
      <w:bookmarkEnd w:id="169"/>
      <w:bookmarkEnd w:id="170"/>
    </w:p>
    <w:p w:rsidR="008279FC" w:rsidRDefault="008279FC" w:rsidP="002A3E0C">
      <w:pPr>
        <w:pStyle w:val="a5"/>
        <w:tabs>
          <w:tab w:val="left" w:pos="2360"/>
        </w:tabs>
        <w:spacing w:before="0" w:beforeAutospacing="0" w:after="0" w:afterAutospacing="0" w:line="360" w:lineRule="auto"/>
        <w:ind w:firstLine="709"/>
        <w:jc w:val="both"/>
        <w:outlineLvl w:val="1"/>
      </w:pPr>
      <w:bookmarkStart w:id="171" w:name="_Toc193057471"/>
      <w:bookmarkStart w:id="172" w:name="_Toc193057915"/>
      <w:bookmarkStart w:id="173" w:name="_Toc193058601"/>
      <w:bookmarkStart w:id="174" w:name="_Toc193212632"/>
      <w:r>
        <w:t>- косметика, предназначенная для детей, должна иметь соответствующую информацию в маркировке;</w:t>
      </w:r>
      <w:bookmarkEnd w:id="171"/>
      <w:bookmarkEnd w:id="172"/>
      <w:bookmarkEnd w:id="173"/>
      <w:bookmarkEnd w:id="174"/>
    </w:p>
    <w:p w:rsidR="008279FC" w:rsidRDefault="008279FC" w:rsidP="002A3E0C">
      <w:pPr>
        <w:pStyle w:val="a5"/>
        <w:tabs>
          <w:tab w:val="left" w:pos="2360"/>
        </w:tabs>
        <w:spacing w:before="0" w:beforeAutospacing="0" w:after="0" w:afterAutospacing="0" w:line="360" w:lineRule="auto"/>
        <w:ind w:firstLine="709"/>
        <w:jc w:val="both"/>
        <w:outlineLvl w:val="1"/>
      </w:pPr>
      <w:bookmarkStart w:id="175" w:name="_Toc193057472"/>
      <w:bookmarkStart w:id="176" w:name="_Toc193057916"/>
      <w:bookmarkStart w:id="177" w:name="_Toc193058602"/>
      <w:bookmarkStart w:id="178" w:name="_Toc193212633"/>
      <w:r>
        <w:t>- наименование изготовителя и его местонахождение (юридический адрес, включая страну);</w:t>
      </w:r>
      <w:bookmarkEnd w:id="175"/>
      <w:bookmarkEnd w:id="176"/>
      <w:bookmarkEnd w:id="177"/>
      <w:bookmarkEnd w:id="178"/>
    </w:p>
    <w:p w:rsidR="008279FC" w:rsidRDefault="008279FC" w:rsidP="002A3E0C">
      <w:pPr>
        <w:pStyle w:val="a5"/>
        <w:tabs>
          <w:tab w:val="left" w:pos="2360"/>
        </w:tabs>
        <w:spacing w:before="0" w:beforeAutospacing="0" w:after="0" w:afterAutospacing="0" w:line="360" w:lineRule="auto"/>
        <w:ind w:firstLine="709"/>
        <w:jc w:val="both"/>
        <w:outlineLvl w:val="1"/>
      </w:pPr>
      <w:bookmarkStart w:id="179" w:name="_Toc193057473"/>
      <w:bookmarkStart w:id="180" w:name="_Toc193057917"/>
      <w:bookmarkStart w:id="181" w:name="_Toc193058603"/>
      <w:bookmarkStart w:id="182" w:name="_Toc193212634"/>
      <w:r>
        <w:t>- страна происхождения парфюмерно-косметической продукции (если страна, где расположено производство продукции не совпадает с юридическим адресом изготовителя);</w:t>
      </w:r>
      <w:bookmarkEnd w:id="179"/>
      <w:bookmarkEnd w:id="180"/>
      <w:bookmarkEnd w:id="181"/>
      <w:bookmarkEnd w:id="182"/>
    </w:p>
    <w:p w:rsidR="008279FC" w:rsidRDefault="008279FC" w:rsidP="002A3E0C">
      <w:pPr>
        <w:pStyle w:val="a5"/>
        <w:tabs>
          <w:tab w:val="left" w:pos="2360"/>
        </w:tabs>
        <w:spacing w:before="0" w:beforeAutospacing="0" w:after="0" w:afterAutospacing="0" w:line="360" w:lineRule="auto"/>
        <w:ind w:firstLine="709"/>
        <w:jc w:val="both"/>
        <w:outlineLvl w:val="1"/>
      </w:pPr>
      <w:bookmarkStart w:id="183" w:name="_Toc193057474"/>
      <w:bookmarkStart w:id="184" w:name="_Toc193057918"/>
      <w:bookmarkStart w:id="185" w:name="_Toc193058604"/>
      <w:bookmarkStart w:id="186" w:name="_Toc193212635"/>
      <w:r>
        <w:t>- наименование и место нахождения организации (юридический адрес), уполномоченной изготовителем на принятие претензий от потребителя (уполномоченный представитель изготовителя или импортер), если изготовитель не принимает претензии сам на территории государства-члена ТС;</w:t>
      </w:r>
      <w:bookmarkEnd w:id="183"/>
      <w:bookmarkEnd w:id="184"/>
      <w:bookmarkEnd w:id="185"/>
      <w:bookmarkEnd w:id="186"/>
    </w:p>
    <w:p w:rsidR="008279FC" w:rsidRDefault="008279FC" w:rsidP="002A3E0C">
      <w:pPr>
        <w:pStyle w:val="a5"/>
        <w:tabs>
          <w:tab w:val="left" w:pos="2360"/>
        </w:tabs>
        <w:spacing w:before="0" w:beforeAutospacing="0" w:after="0" w:afterAutospacing="0" w:line="360" w:lineRule="auto"/>
        <w:ind w:firstLine="709"/>
        <w:jc w:val="both"/>
        <w:outlineLvl w:val="1"/>
      </w:pPr>
      <w:bookmarkStart w:id="187" w:name="_Toc193057475"/>
      <w:bookmarkStart w:id="188" w:name="_Toc193057919"/>
      <w:bookmarkStart w:id="189" w:name="_Toc193058605"/>
      <w:bookmarkStart w:id="190" w:name="_Toc193212636"/>
      <w:r>
        <w:t>- номинальное количество продукции в потребительской таре (объем, и (или) масса, и (или) штуки). Для мыла твердого туалетного номинальная масса куска на момент упаковывания. Для продукции номинальным объемом менее 5 мл (ml) или номинальной массой менее 5 г (g), а также для пробников продукции допускается не указывать номинальное количество;</w:t>
      </w:r>
      <w:bookmarkEnd w:id="187"/>
      <w:bookmarkEnd w:id="188"/>
      <w:bookmarkEnd w:id="189"/>
      <w:bookmarkEnd w:id="190"/>
    </w:p>
    <w:p w:rsidR="008279FC" w:rsidRDefault="008279FC" w:rsidP="002A3E0C">
      <w:pPr>
        <w:pStyle w:val="a5"/>
        <w:tabs>
          <w:tab w:val="left" w:pos="2360"/>
        </w:tabs>
        <w:spacing w:before="0" w:beforeAutospacing="0" w:after="0" w:afterAutospacing="0" w:line="360" w:lineRule="auto"/>
        <w:ind w:firstLine="709"/>
        <w:jc w:val="both"/>
        <w:outlineLvl w:val="1"/>
      </w:pPr>
      <w:bookmarkStart w:id="191" w:name="_Toc193057476"/>
      <w:bookmarkStart w:id="192" w:name="_Toc193057920"/>
      <w:bookmarkStart w:id="193" w:name="_Toc193058606"/>
      <w:bookmarkStart w:id="194" w:name="_Toc193212637"/>
      <w:r>
        <w:t>- цвет и/или тон (для декоративной косметики и окрашивающих средств);</w:t>
      </w:r>
      <w:bookmarkEnd w:id="191"/>
      <w:bookmarkEnd w:id="192"/>
      <w:bookmarkEnd w:id="193"/>
      <w:bookmarkEnd w:id="194"/>
    </w:p>
    <w:p w:rsidR="008279FC" w:rsidRDefault="008279FC" w:rsidP="002A3E0C">
      <w:pPr>
        <w:pStyle w:val="a5"/>
        <w:tabs>
          <w:tab w:val="left" w:pos="2360"/>
        </w:tabs>
        <w:spacing w:before="0" w:beforeAutospacing="0" w:after="0" w:afterAutospacing="0" w:line="360" w:lineRule="auto"/>
        <w:ind w:firstLine="709"/>
        <w:jc w:val="both"/>
        <w:outlineLvl w:val="1"/>
      </w:pPr>
      <w:bookmarkStart w:id="195" w:name="_Toc193057477"/>
      <w:bookmarkStart w:id="196" w:name="_Toc193057921"/>
      <w:bookmarkStart w:id="197" w:name="_Toc193058607"/>
      <w:bookmarkStart w:id="198" w:name="_Toc193212638"/>
      <w:r>
        <w:t>- массовую долю фторида в пересчете на молярную массу фтора (%, или мг/кг, или ppm) для средств гигиены полости рта, содержащих соединения фтора;</w:t>
      </w:r>
      <w:bookmarkEnd w:id="195"/>
      <w:bookmarkEnd w:id="196"/>
      <w:bookmarkEnd w:id="197"/>
      <w:bookmarkEnd w:id="198"/>
    </w:p>
    <w:p w:rsidR="008279FC" w:rsidRDefault="008279FC" w:rsidP="002A3E0C">
      <w:pPr>
        <w:pStyle w:val="a5"/>
        <w:tabs>
          <w:tab w:val="left" w:pos="2360"/>
        </w:tabs>
        <w:spacing w:before="0" w:beforeAutospacing="0" w:after="0" w:afterAutospacing="0" w:line="360" w:lineRule="auto"/>
        <w:ind w:firstLine="709"/>
        <w:jc w:val="both"/>
        <w:outlineLvl w:val="1"/>
      </w:pPr>
      <w:bookmarkStart w:id="199" w:name="_Toc193057478"/>
      <w:bookmarkStart w:id="200" w:name="_Toc193057922"/>
      <w:bookmarkStart w:id="201" w:name="_Toc193058608"/>
      <w:bookmarkStart w:id="202" w:name="_Toc193212639"/>
      <w:r>
        <w:t>- срок годности указывается одним из следующих способов:</w:t>
      </w:r>
      <w:bookmarkEnd w:id="199"/>
      <w:bookmarkEnd w:id="200"/>
      <w:bookmarkEnd w:id="201"/>
      <w:bookmarkEnd w:id="202"/>
    </w:p>
    <w:p w:rsidR="008279FC" w:rsidRDefault="008279FC" w:rsidP="002A3E0C">
      <w:pPr>
        <w:pStyle w:val="a5"/>
        <w:tabs>
          <w:tab w:val="left" w:pos="2360"/>
        </w:tabs>
        <w:spacing w:before="0" w:beforeAutospacing="0" w:after="0" w:afterAutospacing="0" w:line="360" w:lineRule="auto"/>
        <w:ind w:firstLine="709"/>
        <w:jc w:val="both"/>
        <w:outlineLvl w:val="1"/>
      </w:pPr>
      <w:bookmarkStart w:id="203" w:name="_Toc193057479"/>
      <w:bookmarkStart w:id="204" w:name="_Toc193057923"/>
      <w:bookmarkStart w:id="205" w:name="_Toc193058609"/>
      <w:bookmarkStart w:id="206" w:name="_Toc193212640"/>
      <w:r>
        <w:t>"Годен до…" (дата);</w:t>
      </w:r>
      <w:bookmarkEnd w:id="203"/>
      <w:bookmarkEnd w:id="204"/>
      <w:bookmarkEnd w:id="205"/>
      <w:bookmarkEnd w:id="206"/>
    </w:p>
    <w:p w:rsidR="008279FC" w:rsidRDefault="008279FC" w:rsidP="002A3E0C">
      <w:pPr>
        <w:pStyle w:val="a5"/>
        <w:tabs>
          <w:tab w:val="left" w:pos="2360"/>
        </w:tabs>
        <w:spacing w:before="0" w:beforeAutospacing="0" w:after="0" w:afterAutospacing="0" w:line="360" w:lineRule="auto"/>
        <w:ind w:firstLine="709"/>
        <w:jc w:val="both"/>
        <w:outlineLvl w:val="1"/>
      </w:pPr>
      <w:bookmarkStart w:id="207" w:name="_Toc193057480"/>
      <w:bookmarkStart w:id="208" w:name="_Toc193057924"/>
      <w:bookmarkStart w:id="209" w:name="_Toc193058610"/>
      <w:bookmarkStart w:id="210" w:name="_Toc193212641"/>
      <w:r>
        <w:t>"Использовать до…" (дата);</w:t>
      </w:r>
      <w:bookmarkEnd w:id="207"/>
      <w:bookmarkEnd w:id="208"/>
      <w:bookmarkEnd w:id="209"/>
      <w:bookmarkEnd w:id="210"/>
    </w:p>
    <w:p w:rsidR="008279FC" w:rsidRDefault="008279FC" w:rsidP="002A3E0C">
      <w:pPr>
        <w:pStyle w:val="a5"/>
        <w:tabs>
          <w:tab w:val="left" w:pos="2360"/>
        </w:tabs>
        <w:spacing w:before="0" w:beforeAutospacing="0" w:after="0" w:afterAutospacing="0" w:line="360" w:lineRule="auto"/>
        <w:ind w:firstLine="709"/>
        <w:jc w:val="both"/>
        <w:outlineLvl w:val="1"/>
      </w:pPr>
      <w:bookmarkStart w:id="211" w:name="_Toc193057481"/>
      <w:bookmarkStart w:id="212" w:name="_Toc193057925"/>
      <w:bookmarkStart w:id="213" w:name="_Toc193058611"/>
      <w:bookmarkStart w:id="214" w:name="_Toc193212642"/>
      <w:r>
        <w:t>"Дата изготовления…" (дата) и "Срок годности…" (месяцев, лет);</w:t>
      </w:r>
      <w:bookmarkEnd w:id="211"/>
      <w:bookmarkEnd w:id="212"/>
      <w:bookmarkEnd w:id="213"/>
      <w:bookmarkEnd w:id="214"/>
    </w:p>
    <w:p w:rsidR="008279FC" w:rsidRDefault="008279FC" w:rsidP="002A3E0C">
      <w:pPr>
        <w:pStyle w:val="a5"/>
        <w:tabs>
          <w:tab w:val="left" w:pos="2360"/>
        </w:tabs>
        <w:spacing w:before="0" w:beforeAutospacing="0" w:after="0" w:afterAutospacing="0" w:line="360" w:lineRule="auto"/>
        <w:ind w:firstLine="709"/>
        <w:jc w:val="both"/>
        <w:outlineLvl w:val="1"/>
      </w:pPr>
      <w:bookmarkStart w:id="215" w:name="_Toc193057482"/>
      <w:bookmarkStart w:id="216" w:name="_Toc193057926"/>
      <w:bookmarkStart w:id="217" w:name="_Toc193058612"/>
      <w:bookmarkStart w:id="218" w:name="_Toc193212643"/>
      <w:r>
        <w:t>"Дата изготовления…" и "Годен до…" (дата);</w:t>
      </w:r>
      <w:bookmarkEnd w:id="215"/>
      <w:bookmarkEnd w:id="216"/>
      <w:bookmarkEnd w:id="217"/>
      <w:bookmarkEnd w:id="218"/>
    </w:p>
    <w:p w:rsidR="008279FC" w:rsidRDefault="008279FC" w:rsidP="002A3E0C">
      <w:pPr>
        <w:pStyle w:val="a5"/>
        <w:tabs>
          <w:tab w:val="left" w:pos="2360"/>
        </w:tabs>
        <w:spacing w:before="0" w:beforeAutospacing="0" w:after="0" w:afterAutospacing="0" w:line="360" w:lineRule="auto"/>
        <w:ind w:firstLine="709"/>
        <w:jc w:val="both"/>
        <w:outlineLvl w:val="1"/>
      </w:pPr>
      <w:bookmarkStart w:id="219" w:name="_Toc193057483"/>
      <w:bookmarkStart w:id="220" w:name="_Toc193057927"/>
      <w:bookmarkStart w:id="221" w:name="_Toc193058613"/>
      <w:bookmarkStart w:id="222" w:name="_Toc193212644"/>
      <w:r>
        <w:t>"Дата изготовления…" и "Использовать до…" (дата);</w:t>
      </w:r>
      <w:bookmarkEnd w:id="219"/>
      <w:bookmarkEnd w:id="220"/>
      <w:bookmarkEnd w:id="221"/>
      <w:bookmarkEnd w:id="222"/>
    </w:p>
    <w:p w:rsidR="008279FC" w:rsidRDefault="008279FC" w:rsidP="002A3E0C">
      <w:pPr>
        <w:pStyle w:val="a5"/>
        <w:tabs>
          <w:tab w:val="left" w:pos="2360"/>
        </w:tabs>
        <w:spacing w:before="0" w:beforeAutospacing="0" w:after="0" w:afterAutospacing="0" w:line="360" w:lineRule="auto"/>
        <w:ind w:firstLine="709"/>
        <w:jc w:val="both"/>
        <w:outlineLvl w:val="1"/>
      </w:pPr>
      <w:bookmarkStart w:id="223" w:name="_Toc193057484"/>
      <w:bookmarkStart w:id="224" w:name="_Toc193057928"/>
      <w:bookmarkStart w:id="225" w:name="_Toc193058614"/>
      <w:bookmarkStart w:id="226" w:name="_Toc193212645"/>
      <w:r>
        <w:t>"Срок годности… с даты изготовления, указанной на упаковке" (месяцев, лет).</w:t>
      </w:r>
      <w:bookmarkEnd w:id="223"/>
      <w:bookmarkEnd w:id="224"/>
      <w:bookmarkEnd w:id="225"/>
      <w:bookmarkEnd w:id="226"/>
    </w:p>
    <w:p w:rsidR="008279FC" w:rsidRDefault="008279FC" w:rsidP="002A3E0C">
      <w:pPr>
        <w:pStyle w:val="a5"/>
        <w:tabs>
          <w:tab w:val="left" w:pos="2360"/>
        </w:tabs>
        <w:spacing w:before="0" w:beforeAutospacing="0" w:after="0" w:afterAutospacing="0" w:line="360" w:lineRule="auto"/>
        <w:ind w:firstLine="709"/>
        <w:jc w:val="both"/>
        <w:outlineLvl w:val="1"/>
      </w:pPr>
      <w:bookmarkStart w:id="227" w:name="_Toc193057485"/>
      <w:bookmarkStart w:id="228" w:name="_Toc193057929"/>
      <w:bookmarkStart w:id="229" w:name="_Toc193058615"/>
      <w:bookmarkStart w:id="230" w:name="_Toc193212646"/>
      <w:r>
        <w:t>Слова "Дата изготовления…" в маркировке могут быть заменены словом "Изготовлено…".</w:t>
      </w:r>
      <w:bookmarkEnd w:id="227"/>
      <w:bookmarkEnd w:id="228"/>
      <w:bookmarkEnd w:id="229"/>
      <w:bookmarkEnd w:id="230"/>
    </w:p>
    <w:p w:rsidR="008279FC" w:rsidRDefault="00E37BCB" w:rsidP="002A3E0C">
      <w:pPr>
        <w:pStyle w:val="a5"/>
        <w:tabs>
          <w:tab w:val="left" w:pos="2360"/>
        </w:tabs>
        <w:spacing w:before="0" w:beforeAutospacing="0" w:after="0" w:afterAutospacing="0" w:line="360" w:lineRule="auto"/>
        <w:ind w:firstLine="709"/>
        <w:jc w:val="both"/>
        <w:outlineLvl w:val="1"/>
      </w:pPr>
      <w:bookmarkStart w:id="231" w:name="_Toc193057486"/>
      <w:bookmarkStart w:id="232" w:name="_Toc193057930"/>
      <w:bookmarkStart w:id="233" w:name="_Toc193058616"/>
      <w:bookmarkStart w:id="234" w:name="_Toc193212647"/>
      <w:r w:rsidRPr="00E37BCB">
        <w:t xml:space="preserve">Маркировка </w:t>
      </w:r>
      <w:r w:rsidR="00C1173E" w:rsidRPr="00E37BCB">
        <w:t>транспортной</w:t>
      </w:r>
      <w:r w:rsidRPr="00E37BCB">
        <w:t xml:space="preserve">̆ тары - по ГОСТ 27429 и ГОСТ 28303. </w:t>
      </w:r>
      <w:r w:rsidR="008279FC">
        <w:t xml:space="preserve">Маркировка </w:t>
      </w:r>
      <w:r w:rsidR="00C1173E">
        <w:t>потребительской</w:t>
      </w:r>
      <w:r w:rsidR="008279FC">
        <w:t>̆ тары продукции должна содержать следующую информацию:</w:t>
      </w:r>
      <w:bookmarkEnd w:id="231"/>
      <w:bookmarkEnd w:id="232"/>
      <w:bookmarkEnd w:id="233"/>
      <w:bookmarkEnd w:id="234"/>
    </w:p>
    <w:p w:rsidR="008279FC" w:rsidRDefault="008279FC" w:rsidP="00C1173E">
      <w:pPr>
        <w:pStyle w:val="a5"/>
        <w:tabs>
          <w:tab w:val="left" w:pos="2360"/>
        </w:tabs>
        <w:spacing w:before="0" w:beforeAutospacing="0" w:after="0" w:afterAutospacing="0" w:line="360" w:lineRule="auto"/>
        <w:ind w:firstLine="709"/>
        <w:jc w:val="both"/>
        <w:outlineLvl w:val="1"/>
      </w:pPr>
      <w:bookmarkStart w:id="235" w:name="_Toc193057487"/>
      <w:bookmarkStart w:id="236" w:name="_Toc193057931"/>
      <w:bookmarkStart w:id="237" w:name="_Toc193058617"/>
      <w:bookmarkStart w:id="238" w:name="_Toc193212648"/>
      <w:r>
        <w:lastRenderedPageBreak/>
        <w:t>- наименование, название (при наличии) продукции, указанное в технических документах изготовителя; - назначение продукции, если это не следует из наименования продукции, указанного в технических документах изготовителя;</w:t>
      </w:r>
      <w:bookmarkEnd w:id="235"/>
      <w:bookmarkEnd w:id="236"/>
      <w:bookmarkEnd w:id="237"/>
      <w:bookmarkEnd w:id="238"/>
    </w:p>
    <w:p w:rsidR="008279FC" w:rsidRDefault="008279FC" w:rsidP="002A3E0C">
      <w:pPr>
        <w:pStyle w:val="a5"/>
        <w:tabs>
          <w:tab w:val="left" w:pos="2360"/>
        </w:tabs>
        <w:spacing w:before="0" w:beforeAutospacing="0" w:after="0" w:afterAutospacing="0" w:line="360" w:lineRule="auto"/>
        <w:ind w:firstLine="709"/>
        <w:jc w:val="both"/>
        <w:outlineLvl w:val="1"/>
      </w:pPr>
      <w:bookmarkStart w:id="239" w:name="_Toc193057488"/>
      <w:bookmarkStart w:id="240" w:name="_Toc193057932"/>
      <w:bookmarkStart w:id="241" w:name="_Toc193058618"/>
      <w:bookmarkStart w:id="242" w:name="_Toc193212649"/>
      <w:r>
        <w:t xml:space="preserve">- </w:t>
      </w:r>
      <w:r w:rsidR="00C1173E">
        <w:t>товарный</w:t>
      </w:r>
      <w:r>
        <w:t>̆ знак (при наличии, по усмотрению изготовителя);</w:t>
      </w:r>
      <w:bookmarkEnd w:id="239"/>
      <w:bookmarkEnd w:id="240"/>
      <w:bookmarkEnd w:id="241"/>
      <w:bookmarkEnd w:id="242"/>
    </w:p>
    <w:p w:rsidR="008279FC" w:rsidRDefault="008279FC" w:rsidP="002A3E0C">
      <w:pPr>
        <w:pStyle w:val="a5"/>
        <w:tabs>
          <w:tab w:val="left" w:pos="2360"/>
        </w:tabs>
        <w:spacing w:before="0" w:beforeAutospacing="0" w:after="0" w:afterAutospacing="0" w:line="360" w:lineRule="auto"/>
        <w:ind w:firstLine="709"/>
        <w:jc w:val="both"/>
        <w:outlineLvl w:val="1"/>
      </w:pPr>
      <w:bookmarkStart w:id="243" w:name="_Toc193057489"/>
      <w:bookmarkStart w:id="244" w:name="_Toc193057933"/>
      <w:bookmarkStart w:id="245" w:name="_Toc193058619"/>
      <w:bookmarkStart w:id="246" w:name="_Toc193212650"/>
      <w:r>
        <w:t>- название серии (линии) (при наличии);</w:t>
      </w:r>
      <w:bookmarkEnd w:id="243"/>
      <w:bookmarkEnd w:id="244"/>
      <w:bookmarkEnd w:id="245"/>
      <w:bookmarkEnd w:id="246"/>
    </w:p>
    <w:p w:rsidR="008279FC" w:rsidRDefault="008279FC" w:rsidP="002A3E0C">
      <w:pPr>
        <w:pStyle w:val="a5"/>
        <w:tabs>
          <w:tab w:val="left" w:pos="2360"/>
        </w:tabs>
        <w:spacing w:before="0" w:beforeAutospacing="0" w:after="0" w:afterAutospacing="0" w:line="360" w:lineRule="auto"/>
        <w:ind w:firstLine="709"/>
        <w:jc w:val="both"/>
        <w:outlineLvl w:val="1"/>
      </w:pPr>
      <w:bookmarkStart w:id="247" w:name="_Toc193057490"/>
      <w:bookmarkStart w:id="248" w:name="_Toc193057934"/>
      <w:bookmarkStart w:id="249" w:name="_Toc193058620"/>
      <w:bookmarkStart w:id="250" w:name="_Toc193212651"/>
      <w:r>
        <w:t xml:space="preserve">- объемную долю этилового спирта, % об. (для </w:t>
      </w:r>
      <w:r w:rsidR="00C1173E">
        <w:t>спиртосодержащей</w:t>
      </w:r>
      <w:r>
        <w:t>̆ продукции);</w:t>
      </w:r>
      <w:bookmarkEnd w:id="247"/>
      <w:bookmarkEnd w:id="248"/>
      <w:bookmarkEnd w:id="249"/>
      <w:bookmarkEnd w:id="250"/>
    </w:p>
    <w:p w:rsidR="008279FC" w:rsidRDefault="008279FC" w:rsidP="002A3E0C">
      <w:pPr>
        <w:pStyle w:val="a5"/>
        <w:tabs>
          <w:tab w:val="left" w:pos="2360"/>
        </w:tabs>
        <w:spacing w:before="0" w:beforeAutospacing="0" w:after="0" w:afterAutospacing="0" w:line="360" w:lineRule="auto"/>
        <w:ind w:firstLine="709"/>
        <w:jc w:val="both"/>
        <w:outlineLvl w:val="1"/>
      </w:pPr>
      <w:bookmarkStart w:id="251" w:name="_Toc193057491"/>
      <w:bookmarkStart w:id="252" w:name="_Toc193057935"/>
      <w:bookmarkStart w:id="253" w:name="_Toc193058621"/>
      <w:bookmarkStart w:id="254" w:name="_Toc193212652"/>
      <w:r>
        <w:t xml:space="preserve">- слова «детская», «для </w:t>
      </w:r>
      <w:r w:rsidR="00C1173E">
        <w:t>детей</w:t>
      </w:r>
      <w:r>
        <w:t>̆» (может содержаться информация с указанием возраста ребенка)</w:t>
      </w:r>
      <w:bookmarkEnd w:id="251"/>
      <w:bookmarkEnd w:id="252"/>
      <w:bookmarkEnd w:id="253"/>
      <w:bookmarkEnd w:id="254"/>
      <w:r>
        <w:t xml:space="preserve"> </w:t>
      </w:r>
    </w:p>
    <w:p w:rsidR="008279FC" w:rsidRDefault="008279FC" w:rsidP="002A3E0C">
      <w:pPr>
        <w:pStyle w:val="a5"/>
        <w:tabs>
          <w:tab w:val="left" w:pos="2360"/>
        </w:tabs>
        <w:spacing w:before="0" w:beforeAutospacing="0" w:after="0" w:afterAutospacing="0" w:line="360" w:lineRule="auto"/>
        <w:ind w:firstLine="709"/>
        <w:jc w:val="both"/>
        <w:outlineLvl w:val="1"/>
      </w:pPr>
      <w:bookmarkStart w:id="255" w:name="_Toc193057492"/>
      <w:bookmarkStart w:id="256" w:name="_Toc193057936"/>
      <w:bookmarkStart w:id="257" w:name="_Toc193058622"/>
      <w:bookmarkStart w:id="258" w:name="_Toc193212653"/>
      <w:r>
        <w:t xml:space="preserve">в названии продукции или названии серии (линии) — для косметики, </w:t>
      </w:r>
      <w:r w:rsidR="00C1173E">
        <w:t>предназначенной</w:t>
      </w:r>
      <w:r>
        <w:t xml:space="preserve">̆ для </w:t>
      </w:r>
      <w:r w:rsidR="00C1173E">
        <w:t>детей</w:t>
      </w:r>
      <w:r>
        <w:t>̆;</w:t>
      </w:r>
      <w:bookmarkEnd w:id="255"/>
      <w:bookmarkEnd w:id="256"/>
      <w:bookmarkEnd w:id="257"/>
      <w:bookmarkEnd w:id="258"/>
    </w:p>
    <w:p w:rsidR="008279FC" w:rsidRDefault="008279FC" w:rsidP="002A3E0C">
      <w:pPr>
        <w:pStyle w:val="a5"/>
        <w:tabs>
          <w:tab w:val="left" w:pos="2360"/>
        </w:tabs>
        <w:spacing w:before="0" w:beforeAutospacing="0" w:after="0" w:afterAutospacing="0" w:line="360" w:lineRule="auto"/>
        <w:ind w:firstLine="709"/>
        <w:jc w:val="both"/>
        <w:outlineLvl w:val="1"/>
      </w:pPr>
      <w:bookmarkStart w:id="259" w:name="_Toc193057493"/>
      <w:bookmarkStart w:id="260" w:name="_Toc193057937"/>
      <w:bookmarkStart w:id="261" w:name="_Toc193058623"/>
      <w:bookmarkStart w:id="262" w:name="_Toc193212654"/>
      <w:r>
        <w:t>- наименование изготовителя и его местонахождение (</w:t>
      </w:r>
      <w:r w:rsidR="00C1173E">
        <w:t>юридический</w:t>
      </w:r>
      <w:r>
        <w:t>̆ адрес, включая страну);</w:t>
      </w:r>
      <w:bookmarkEnd w:id="259"/>
      <w:bookmarkEnd w:id="260"/>
      <w:bookmarkEnd w:id="261"/>
      <w:bookmarkEnd w:id="262"/>
    </w:p>
    <w:p w:rsidR="008279FC" w:rsidRDefault="008279FC" w:rsidP="002A3E0C">
      <w:pPr>
        <w:pStyle w:val="a5"/>
        <w:tabs>
          <w:tab w:val="left" w:pos="2360"/>
        </w:tabs>
        <w:spacing w:before="0" w:beforeAutospacing="0" w:after="0" w:afterAutospacing="0" w:line="360" w:lineRule="auto"/>
        <w:ind w:firstLine="709"/>
        <w:jc w:val="both"/>
        <w:outlineLvl w:val="1"/>
      </w:pPr>
      <w:bookmarkStart w:id="263" w:name="_Toc193057494"/>
      <w:bookmarkStart w:id="264" w:name="_Toc193057938"/>
      <w:bookmarkStart w:id="265" w:name="_Toc193058624"/>
      <w:bookmarkStart w:id="266" w:name="_Toc193212655"/>
      <w:r>
        <w:t>- страну происхождения продукции (если страна, где расположено производство продукции,</w:t>
      </w:r>
      <w:bookmarkEnd w:id="263"/>
      <w:bookmarkEnd w:id="264"/>
      <w:bookmarkEnd w:id="265"/>
      <w:bookmarkEnd w:id="266"/>
      <w:r>
        <w:t xml:space="preserve"> </w:t>
      </w:r>
    </w:p>
    <w:p w:rsidR="008279FC" w:rsidRDefault="008279FC" w:rsidP="002A3E0C">
      <w:pPr>
        <w:pStyle w:val="a5"/>
        <w:tabs>
          <w:tab w:val="left" w:pos="2360"/>
        </w:tabs>
        <w:spacing w:before="0" w:beforeAutospacing="0" w:after="0" w:afterAutospacing="0" w:line="360" w:lineRule="auto"/>
        <w:ind w:firstLine="709"/>
        <w:jc w:val="both"/>
        <w:outlineLvl w:val="1"/>
      </w:pPr>
      <w:bookmarkStart w:id="267" w:name="_Toc193057495"/>
      <w:bookmarkStart w:id="268" w:name="_Toc193057939"/>
      <w:bookmarkStart w:id="269" w:name="_Toc193058625"/>
      <w:bookmarkStart w:id="270" w:name="_Toc193212656"/>
      <w:r>
        <w:t>не совпадаете юридическим адресом изготовителя);</w:t>
      </w:r>
      <w:bookmarkEnd w:id="267"/>
      <w:bookmarkEnd w:id="268"/>
      <w:bookmarkEnd w:id="269"/>
      <w:bookmarkEnd w:id="270"/>
    </w:p>
    <w:p w:rsidR="008279FC" w:rsidRDefault="008279FC" w:rsidP="00C1173E">
      <w:pPr>
        <w:pStyle w:val="a5"/>
        <w:tabs>
          <w:tab w:val="left" w:pos="2360"/>
        </w:tabs>
        <w:spacing w:before="0" w:beforeAutospacing="0" w:after="0" w:afterAutospacing="0" w:line="360" w:lineRule="auto"/>
        <w:ind w:firstLine="709"/>
        <w:jc w:val="both"/>
        <w:outlineLvl w:val="1"/>
      </w:pPr>
      <w:bookmarkStart w:id="271" w:name="_Toc193057496"/>
      <w:bookmarkStart w:id="272" w:name="_Toc193057940"/>
      <w:bookmarkStart w:id="273" w:name="_Toc193058626"/>
      <w:bookmarkStart w:id="274" w:name="_Toc193212657"/>
      <w:r>
        <w:t>- наименование и местонахождение организации (</w:t>
      </w:r>
      <w:r w:rsidR="00C1173E">
        <w:t>юридический</w:t>
      </w:r>
      <w:r>
        <w:t xml:space="preserve">̆ адрес), </w:t>
      </w:r>
      <w:r w:rsidR="00C1173E">
        <w:t>уполномоченной</w:t>
      </w:r>
      <w:r>
        <w:t>̆ изготовителем на принятие претензий от потребителя (</w:t>
      </w:r>
      <w:r w:rsidR="00C1173E">
        <w:t>уполномоченный</w:t>
      </w:r>
      <w:r>
        <w:t>̆ представитель изготовителя или импортер), если изготовитель не принимает претензии сам, в соответствии с законодательством государства, на территории которого осуществляется реализация продукции;</w:t>
      </w:r>
      <w:bookmarkEnd w:id="271"/>
      <w:bookmarkEnd w:id="272"/>
      <w:bookmarkEnd w:id="273"/>
      <w:bookmarkEnd w:id="274"/>
      <w:r>
        <w:t xml:space="preserve"> </w:t>
      </w:r>
    </w:p>
    <w:p w:rsidR="008279FC" w:rsidRDefault="008279FC" w:rsidP="002A3E0C">
      <w:pPr>
        <w:pStyle w:val="a5"/>
        <w:tabs>
          <w:tab w:val="left" w:pos="2360"/>
        </w:tabs>
        <w:spacing w:before="0" w:beforeAutospacing="0" w:after="0" w:afterAutospacing="0" w:line="360" w:lineRule="auto"/>
        <w:ind w:firstLine="709"/>
        <w:jc w:val="both"/>
        <w:outlineLvl w:val="1"/>
      </w:pPr>
      <w:bookmarkStart w:id="275" w:name="_Toc193057497"/>
      <w:bookmarkStart w:id="276" w:name="_Toc193057941"/>
      <w:bookmarkStart w:id="277" w:name="_Toc193058627"/>
      <w:bookmarkStart w:id="278" w:name="_Toc193212658"/>
      <w:r>
        <w:t xml:space="preserve">- номинальное количество (объем или масса) продукции в </w:t>
      </w:r>
      <w:r w:rsidR="00C1173E">
        <w:t>первичной</w:t>
      </w:r>
      <w:r>
        <w:t xml:space="preserve">̆ упаковке. Для продукции номинальным объемом менее 5 мл (ml) или </w:t>
      </w:r>
      <w:r w:rsidR="00C1173E">
        <w:t>номинальной</w:t>
      </w:r>
      <w:r>
        <w:t xml:space="preserve">̆ </w:t>
      </w:r>
      <w:r w:rsidR="00C1173E">
        <w:t>массой</w:t>
      </w:r>
      <w:r>
        <w:t>̆ менее 5 г (д) или для пробников продукции допускается не указывать номинальное количество;</w:t>
      </w:r>
      <w:bookmarkEnd w:id="275"/>
      <w:bookmarkEnd w:id="276"/>
      <w:bookmarkEnd w:id="277"/>
      <w:bookmarkEnd w:id="278"/>
      <w:r>
        <w:t xml:space="preserve"> </w:t>
      </w:r>
    </w:p>
    <w:p w:rsidR="008279FC" w:rsidRDefault="008279FC" w:rsidP="002A3E0C">
      <w:pPr>
        <w:pStyle w:val="a5"/>
        <w:tabs>
          <w:tab w:val="left" w:pos="2360"/>
        </w:tabs>
        <w:spacing w:before="0" w:beforeAutospacing="0" w:after="0" w:afterAutospacing="0" w:line="360" w:lineRule="auto"/>
        <w:ind w:firstLine="709"/>
        <w:jc w:val="both"/>
        <w:outlineLvl w:val="1"/>
      </w:pPr>
      <w:bookmarkStart w:id="279" w:name="_Toc193057498"/>
      <w:bookmarkStart w:id="280" w:name="_Toc193057942"/>
      <w:bookmarkStart w:id="281" w:name="_Toc193058628"/>
      <w:bookmarkStart w:id="282" w:name="_Toc193212659"/>
      <w:r>
        <w:t xml:space="preserve">- цвет и (или) тон (для </w:t>
      </w:r>
      <w:r w:rsidR="00C1173E">
        <w:t>декоративной</w:t>
      </w:r>
      <w:r>
        <w:t>̆ косметики и окрашивающих средств);</w:t>
      </w:r>
      <w:bookmarkEnd w:id="279"/>
      <w:bookmarkEnd w:id="280"/>
      <w:bookmarkEnd w:id="281"/>
      <w:bookmarkEnd w:id="282"/>
      <w:r>
        <w:t xml:space="preserve"> </w:t>
      </w:r>
    </w:p>
    <w:p w:rsidR="008279FC" w:rsidRDefault="008279FC" w:rsidP="002A3E0C">
      <w:pPr>
        <w:pStyle w:val="a5"/>
        <w:tabs>
          <w:tab w:val="left" w:pos="2360"/>
        </w:tabs>
        <w:spacing w:before="0" w:beforeAutospacing="0" w:after="0" w:afterAutospacing="0" w:line="360" w:lineRule="auto"/>
        <w:ind w:firstLine="709"/>
        <w:jc w:val="both"/>
        <w:outlineLvl w:val="1"/>
      </w:pPr>
      <w:bookmarkStart w:id="283" w:name="_Toc193057499"/>
      <w:bookmarkStart w:id="284" w:name="_Toc193057943"/>
      <w:bookmarkStart w:id="285" w:name="_Toc193058629"/>
      <w:bookmarkStart w:id="286" w:name="_Toc193212660"/>
      <w:r>
        <w:t>- массовую долю фторида в пересчете на молярную массу фтора (%, или мг/кг, или ppm) для средств гигиены полости рта, содержащих соединения фтора;</w:t>
      </w:r>
      <w:bookmarkEnd w:id="283"/>
      <w:bookmarkEnd w:id="284"/>
      <w:bookmarkEnd w:id="285"/>
      <w:bookmarkEnd w:id="286"/>
      <w:r>
        <w:t xml:space="preserve"> </w:t>
      </w:r>
    </w:p>
    <w:p w:rsidR="008279FC" w:rsidRPr="00E37BCB" w:rsidRDefault="008279FC" w:rsidP="002A3E0C">
      <w:pPr>
        <w:pStyle w:val="a5"/>
        <w:tabs>
          <w:tab w:val="left" w:pos="2360"/>
        </w:tabs>
        <w:spacing w:before="0" w:beforeAutospacing="0" w:after="0" w:afterAutospacing="0" w:line="360" w:lineRule="auto"/>
        <w:ind w:firstLine="709"/>
        <w:jc w:val="both"/>
        <w:outlineLvl w:val="1"/>
      </w:pPr>
      <w:bookmarkStart w:id="287" w:name="_Toc193057500"/>
      <w:bookmarkStart w:id="288" w:name="_Toc193057944"/>
      <w:bookmarkStart w:id="289" w:name="_Toc193058630"/>
      <w:bookmarkStart w:id="290" w:name="_Toc193212661"/>
      <w:r>
        <w:t xml:space="preserve">-срок годности, </w:t>
      </w:r>
      <w:r w:rsidR="00C1173E">
        <w:t>который</w:t>
      </w:r>
      <w:r>
        <w:t xml:space="preserve">̆ указывается на </w:t>
      </w:r>
      <w:r w:rsidR="00C1173E">
        <w:t>первичной</w:t>
      </w:r>
      <w:r>
        <w:t xml:space="preserve">̆ и </w:t>
      </w:r>
      <w:r w:rsidR="00C1173E">
        <w:t>вторичной</w:t>
      </w:r>
      <w:r>
        <w:t>̆ упаковках одним из следующих способов:</w:t>
      </w:r>
      <w:bookmarkEnd w:id="287"/>
      <w:bookmarkEnd w:id="288"/>
      <w:bookmarkEnd w:id="289"/>
      <w:bookmarkEnd w:id="290"/>
    </w:p>
    <w:p w:rsidR="00E37BCB" w:rsidRDefault="00E37BCB" w:rsidP="002A3E0C">
      <w:pPr>
        <w:pStyle w:val="a5"/>
        <w:tabs>
          <w:tab w:val="left" w:pos="2360"/>
        </w:tabs>
        <w:spacing w:before="0" w:beforeAutospacing="0" w:after="0" w:afterAutospacing="0" w:line="360" w:lineRule="auto"/>
        <w:ind w:firstLine="709"/>
        <w:jc w:val="both"/>
        <w:outlineLvl w:val="1"/>
      </w:pPr>
      <w:bookmarkStart w:id="291" w:name="_Toc193057501"/>
      <w:bookmarkStart w:id="292" w:name="_Toc193057945"/>
      <w:bookmarkStart w:id="293" w:name="_Toc193058631"/>
      <w:bookmarkStart w:id="294" w:name="_Toc193212662"/>
      <w:r w:rsidRPr="00E37BCB">
        <w:t xml:space="preserve">Упаковка </w:t>
      </w:r>
      <w:r w:rsidR="00C1173E" w:rsidRPr="00E37BCB">
        <w:t>моющей</w:t>
      </w:r>
      <w:r w:rsidRPr="00E37BCB">
        <w:t>̆ продукции - по ГОСТ 27429 или ГОСТ 28303.</w:t>
      </w:r>
      <w:bookmarkEnd w:id="291"/>
      <w:bookmarkEnd w:id="292"/>
      <w:bookmarkEnd w:id="293"/>
      <w:bookmarkEnd w:id="294"/>
      <w:r w:rsidRPr="00E37BCB">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295" w:name="_Toc193057502"/>
      <w:bookmarkStart w:id="296" w:name="_Toc193057946"/>
      <w:bookmarkStart w:id="297" w:name="_Toc193058632"/>
      <w:bookmarkStart w:id="298" w:name="_Toc193212663"/>
      <w:r w:rsidRPr="008279FC">
        <w:t>Продукцию фасуют, упаковывают в стеклянные, фарфоровые, керамические, полимерные, ме</w:t>
      </w:r>
      <w:r w:rsidRPr="008279FC">
        <w:softHyphen/>
        <w:t xml:space="preserve">таллические флаконы, бутылки, баллоны, пробирки, пакетики, ампулы и другие виды </w:t>
      </w:r>
      <w:r w:rsidR="00C1173E" w:rsidRPr="008279FC">
        <w:t>первичной</w:t>
      </w:r>
      <w:r w:rsidRPr="008279FC">
        <w:t>̆ упаковки.</w:t>
      </w:r>
      <w:bookmarkEnd w:id="295"/>
      <w:bookmarkEnd w:id="296"/>
      <w:bookmarkEnd w:id="297"/>
      <w:bookmarkEnd w:id="298"/>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299" w:name="_Toc193057503"/>
      <w:bookmarkStart w:id="300" w:name="_Toc193057947"/>
      <w:bookmarkStart w:id="301" w:name="_Toc193058633"/>
      <w:bookmarkStart w:id="302" w:name="_Toc193212664"/>
      <w:r w:rsidRPr="008279FC">
        <w:t xml:space="preserve">Вместимость </w:t>
      </w:r>
      <w:r w:rsidR="00C1173E" w:rsidRPr="008279FC">
        <w:t>первичной</w:t>
      </w:r>
      <w:r w:rsidRPr="008279FC">
        <w:t xml:space="preserve">̆ упаковки для продукции, </w:t>
      </w:r>
      <w:r w:rsidR="00C1173E" w:rsidRPr="008279FC">
        <w:t>содержащей</w:t>
      </w:r>
      <w:r w:rsidRPr="008279FC">
        <w:t xml:space="preserve">̆ </w:t>
      </w:r>
      <w:r w:rsidR="00C1173E" w:rsidRPr="008279FC">
        <w:t>этиловый</w:t>
      </w:r>
      <w:r w:rsidRPr="008279FC">
        <w:t>̆ спирт (спиртосодержа</w:t>
      </w:r>
      <w:r w:rsidRPr="008279FC">
        <w:softHyphen/>
        <w:t>щая продукция), должна быть не более:</w:t>
      </w:r>
      <w:bookmarkEnd w:id="299"/>
      <w:bookmarkEnd w:id="300"/>
      <w:bookmarkEnd w:id="301"/>
      <w:bookmarkEnd w:id="302"/>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03" w:name="_Toc193057504"/>
      <w:bookmarkStart w:id="304" w:name="_Toc193057948"/>
      <w:bookmarkStart w:id="305" w:name="_Toc193058634"/>
      <w:bookmarkStart w:id="306" w:name="_Toc193212665"/>
      <w:r w:rsidRPr="008279FC">
        <w:t xml:space="preserve">1) для продукции </w:t>
      </w:r>
      <w:r w:rsidR="00C1173E" w:rsidRPr="008279FC">
        <w:t>парфюмерной</w:t>
      </w:r>
      <w:r w:rsidRPr="008279FC">
        <w:t>̆ — 150 см3(мл);</w:t>
      </w:r>
      <w:bookmarkEnd w:id="303"/>
      <w:bookmarkEnd w:id="304"/>
      <w:bookmarkEnd w:id="305"/>
      <w:bookmarkEnd w:id="306"/>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07" w:name="_Toc193057505"/>
      <w:bookmarkStart w:id="308" w:name="_Toc193057949"/>
      <w:bookmarkStart w:id="309" w:name="_Toc193058635"/>
      <w:bookmarkStart w:id="310" w:name="_Toc193212666"/>
      <w:r w:rsidRPr="008279FC">
        <w:lastRenderedPageBreak/>
        <w:t xml:space="preserve">2) для продукции </w:t>
      </w:r>
      <w:r w:rsidR="00C1173E" w:rsidRPr="008279FC">
        <w:t>косметической</w:t>
      </w:r>
      <w:r w:rsidRPr="008279FC">
        <w:t xml:space="preserve">̆ (лосьоны, лосьоны после бритья, тоники, дезодоранты, </w:t>
      </w:r>
      <w:r w:rsidR="002A3E0C" w:rsidRPr="008279FC">
        <w:t>антиперспиранты</w:t>
      </w:r>
      <w:r w:rsidRPr="008279FC">
        <w:t>, продукция для очистки лица и другая аналогичная продукция) — 250 см3 (мл);</w:t>
      </w:r>
      <w:bookmarkEnd w:id="307"/>
      <w:bookmarkEnd w:id="308"/>
      <w:bookmarkEnd w:id="309"/>
      <w:bookmarkEnd w:id="310"/>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11" w:name="_Toc193057506"/>
      <w:bookmarkStart w:id="312" w:name="_Toc193057950"/>
      <w:bookmarkStart w:id="313" w:name="_Toc193058636"/>
      <w:bookmarkStart w:id="314" w:name="_Toc193212667"/>
      <w:r w:rsidRPr="008279FC">
        <w:t>3) для жидких средств гигиены полости рта (эликсиры, полоскания, освежители, бальзамы, спреи для полости рта) — 300 см3(мл);</w:t>
      </w:r>
      <w:bookmarkEnd w:id="311"/>
      <w:bookmarkEnd w:id="312"/>
      <w:bookmarkEnd w:id="313"/>
      <w:bookmarkEnd w:id="314"/>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15" w:name="_Toc193057507"/>
      <w:bookmarkStart w:id="316" w:name="_Toc193057951"/>
      <w:bookmarkStart w:id="317" w:name="_Toc193058637"/>
      <w:bookmarkStart w:id="318" w:name="_Toc193212668"/>
      <w:r w:rsidRPr="008279FC">
        <w:t xml:space="preserve">4) для продукции для укрепления и укладки волос, </w:t>
      </w:r>
      <w:r w:rsidR="00C1173E" w:rsidRPr="008279FC">
        <w:t>химической</w:t>
      </w:r>
      <w:r w:rsidRPr="008279FC">
        <w:t xml:space="preserve">̆ и </w:t>
      </w:r>
      <w:r w:rsidR="00C1173E" w:rsidRPr="008279FC">
        <w:t>холодной</w:t>
      </w:r>
      <w:r w:rsidRPr="008279FC">
        <w:t>̆ завивки волос, фикса</w:t>
      </w:r>
      <w:r w:rsidRPr="008279FC">
        <w:softHyphen/>
        <w:t xml:space="preserve">ции прически и </w:t>
      </w:r>
      <w:r w:rsidR="00C1173E" w:rsidRPr="008279FC">
        <w:t>другой</w:t>
      </w:r>
      <w:r w:rsidRPr="008279FC">
        <w:t xml:space="preserve">̆ </w:t>
      </w:r>
      <w:r w:rsidR="00C1173E" w:rsidRPr="008279FC">
        <w:t>аналогичной</w:t>
      </w:r>
      <w:r w:rsidRPr="008279FC">
        <w:t>̆ продукции — 500 см3 (мл).</w:t>
      </w:r>
      <w:bookmarkEnd w:id="315"/>
      <w:bookmarkEnd w:id="316"/>
      <w:bookmarkEnd w:id="317"/>
      <w:bookmarkEnd w:id="318"/>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19" w:name="_Toc193057508"/>
      <w:bookmarkStart w:id="320" w:name="_Toc193057952"/>
      <w:bookmarkStart w:id="321" w:name="_Toc193058638"/>
      <w:bookmarkStart w:id="322" w:name="_Toc193212669"/>
      <w:r w:rsidRPr="008279FC">
        <w:t xml:space="preserve">Для </w:t>
      </w:r>
      <w:r w:rsidR="00C1173E" w:rsidRPr="008279FC">
        <w:t>профессиональной</w:t>
      </w:r>
      <w:r w:rsidRPr="008279FC">
        <w:t xml:space="preserve">̆ косметики допускается упаковывание продукции, </w:t>
      </w:r>
      <w:r w:rsidR="00C1173E" w:rsidRPr="008279FC">
        <w:t>содержащей</w:t>
      </w:r>
      <w:r w:rsidRPr="008279FC">
        <w:t xml:space="preserve">̆ </w:t>
      </w:r>
      <w:r w:rsidR="00C1173E" w:rsidRPr="008279FC">
        <w:t>этиловый</w:t>
      </w:r>
      <w:r w:rsidRPr="008279FC">
        <w:t xml:space="preserve">̆ спирт, в упаковку </w:t>
      </w:r>
      <w:r w:rsidR="00C1173E" w:rsidRPr="008279FC">
        <w:t>большей</w:t>
      </w:r>
      <w:r w:rsidRPr="008279FC">
        <w:t>̆ вместимости.</w:t>
      </w:r>
      <w:bookmarkEnd w:id="319"/>
      <w:bookmarkEnd w:id="320"/>
      <w:bookmarkEnd w:id="321"/>
      <w:bookmarkEnd w:id="322"/>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23" w:name="_Toc193057509"/>
      <w:bookmarkStart w:id="324" w:name="_Toc193057953"/>
      <w:bookmarkStart w:id="325" w:name="_Toc193058639"/>
      <w:bookmarkStart w:id="326" w:name="_Toc193212670"/>
      <w:r w:rsidRPr="008279FC">
        <w:t xml:space="preserve">Для продукции в </w:t>
      </w:r>
      <w:r w:rsidR="00C1173E" w:rsidRPr="008279FC">
        <w:t>аэрозольной</w:t>
      </w:r>
      <w:r w:rsidRPr="008279FC">
        <w:t xml:space="preserve">̆ упаковке вместимость </w:t>
      </w:r>
      <w:r w:rsidR="00C1173E" w:rsidRPr="008279FC">
        <w:t>первичной</w:t>
      </w:r>
      <w:r w:rsidRPr="008279FC">
        <w:t>̆ упаковки не регламентируется.</w:t>
      </w:r>
      <w:bookmarkEnd w:id="323"/>
      <w:bookmarkEnd w:id="324"/>
      <w:bookmarkEnd w:id="325"/>
      <w:bookmarkEnd w:id="326"/>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27" w:name="_Toc193057510"/>
      <w:bookmarkStart w:id="328" w:name="_Toc193057954"/>
      <w:bookmarkStart w:id="329" w:name="_Toc193058640"/>
      <w:bookmarkStart w:id="330" w:name="_Toc193212671"/>
      <w:r w:rsidRPr="008279FC">
        <w:t>Потребительская тара должна обеспечивать сохранность продукции при транспортировании, хранении и использовании.</w:t>
      </w:r>
      <w:bookmarkEnd w:id="327"/>
      <w:bookmarkEnd w:id="328"/>
      <w:bookmarkEnd w:id="329"/>
      <w:bookmarkEnd w:id="330"/>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31" w:name="_Toc193057511"/>
      <w:bookmarkStart w:id="332" w:name="_Toc193057955"/>
      <w:bookmarkStart w:id="333" w:name="_Toc193058641"/>
      <w:bookmarkStart w:id="334" w:name="_Toc193212672"/>
      <w:r w:rsidRPr="008279FC">
        <w:t>Потребительскую тару укупоривают всеми видами укупорочных средств, обеспечивающих со</w:t>
      </w:r>
      <w:r w:rsidRPr="008279FC">
        <w:softHyphen/>
        <w:t>хранность продукции при транспортировании, хранении и использовании.</w:t>
      </w:r>
      <w:bookmarkEnd w:id="331"/>
      <w:bookmarkEnd w:id="332"/>
      <w:bookmarkEnd w:id="333"/>
      <w:bookmarkEnd w:id="334"/>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35" w:name="_Toc193057512"/>
      <w:bookmarkStart w:id="336" w:name="_Toc193057956"/>
      <w:bookmarkStart w:id="337" w:name="_Toc193058642"/>
      <w:bookmarkStart w:id="338" w:name="_Toc193212673"/>
      <w:r w:rsidRPr="008279FC">
        <w:t>Интимная косметика и средства гигиены полости рта должны быть упакованы в потребительскую тару, гарантирующую контроль первого вскрытия.</w:t>
      </w:r>
      <w:bookmarkEnd w:id="335"/>
      <w:bookmarkEnd w:id="336"/>
      <w:bookmarkEnd w:id="337"/>
      <w:bookmarkEnd w:id="338"/>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39" w:name="_Toc193057513"/>
      <w:bookmarkStart w:id="340" w:name="_Toc193057957"/>
      <w:bookmarkStart w:id="341" w:name="_Toc193058643"/>
      <w:bookmarkStart w:id="342" w:name="_Toc193212674"/>
      <w:r w:rsidRPr="008279FC">
        <w:t xml:space="preserve">Потребительская тара и укупорочные средства должны соответствовать требованиям </w:t>
      </w:r>
      <w:r w:rsidR="002A3E0C" w:rsidRPr="00E37BCB">
        <w:t xml:space="preserve">ТР ТС 009/2011 </w:t>
      </w:r>
      <w:r w:rsidR="002A3E0C" w:rsidRPr="008279FC">
        <w:t>и</w:t>
      </w:r>
      <w:r w:rsidRPr="008279FC">
        <w:t xml:space="preserve"> (или) нормативным документам, </w:t>
      </w:r>
      <w:r w:rsidR="00C1173E" w:rsidRPr="008279FC">
        <w:t>действующим</w:t>
      </w:r>
      <w:r w:rsidRPr="008279FC">
        <w:t xml:space="preserve"> на территории государства, принявшего стандарт.</w:t>
      </w:r>
      <w:bookmarkEnd w:id="339"/>
      <w:bookmarkEnd w:id="340"/>
      <w:bookmarkEnd w:id="341"/>
      <w:bookmarkEnd w:id="342"/>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43" w:name="_Toc193057514"/>
      <w:bookmarkStart w:id="344" w:name="_Toc193057958"/>
      <w:bookmarkStart w:id="345" w:name="_Toc193058644"/>
      <w:bookmarkStart w:id="346" w:name="_Toc193212675"/>
      <w:r w:rsidRPr="008279FC">
        <w:t xml:space="preserve">Первичная упаковка и укупорочные средства должны быть изготовлены из материалов, не </w:t>
      </w:r>
      <w:r w:rsidR="00C1173E" w:rsidRPr="008279FC">
        <w:t>взаимодействующих</w:t>
      </w:r>
      <w:r w:rsidRPr="008279FC">
        <w:t xml:space="preserve"> с </w:t>
      </w:r>
      <w:r w:rsidR="00C1173E" w:rsidRPr="008279FC">
        <w:t>продукцией</w:t>
      </w:r>
      <w:r w:rsidRPr="008279FC">
        <w:t xml:space="preserve">̆. Материал </w:t>
      </w:r>
      <w:r w:rsidR="00C1173E" w:rsidRPr="008279FC">
        <w:t>потребительской</w:t>
      </w:r>
      <w:r w:rsidRPr="008279FC">
        <w:t>̆ тары и укупорочных средств указывается в технических документах изготовителя.</w:t>
      </w:r>
      <w:bookmarkEnd w:id="343"/>
      <w:bookmarkEnd w:id="344"/>
      <w:bookmarkEnd w:id="345"/>
      <w:bookmarkEnd w:id="346"/>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47" w:name="_Toc193057515"/>
      <w:bookmarkStart w:id="348" w:name="_Toc193057959"/>
      <w:bookmarkStart w:id="349" w:name="_Toc193058645"/>
      <w:bookmarkStart w:id="350" w:name="_Toc193212676"/>
      <w:r w:rsidRPr="008279FC">
        <w:t xml:space="preserve">Укупорочные средства могут быть снабжены аппликатором, </w:t>
      </w:r>
      <w:r w:rsidR="00C1173E" w:rsidRPr="008279FC">
        <w:t>кисточкой</w:t>
      </w:r>
      <w:r w:rsidRPr="008279FC">
        <w:t>̆ и т. д.</w:t>
      </w:r>
      <w:bookmarkEnd w:id="347"/>
      <w:bookmarkEnd w:id="348"/>
      <w:bookmarkEnd w:id="349"/>
      <w:bookmarkEnd w:id="350"/>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51" w:name="_Toc193057516"/>
      <w:bookmarkStart w:id="352" w:name="_Toc193057960"/>
      <w:bookmarkStart w:id="353" w:name="_Toc193058646"/>
      <w:bookmarkStart w:id="354" w:name="_Toc193212677"/>
      <w:r w:rsidRPr="008279FC">
        <w:t>Средства укупорочные полимерные и комбинированные для продукции— по ГОСТ 33214 или другим техническим документам.</w:t>
      </w:r>
      <w:bookmarkEnd w:id="351"/>
      <w:bookmarkEnd w:id="352"/>
      <w:bookmarkEnd w:id="353"/>
      <w:bookmarkEnd w:id="354"/>
      <w:r w:rsidRPr="008279FC">
        <w:t xml:space="preserve"> </w:t>
      </w:r>
    </w:p>
    <w:p w:rsidR="00331C58" w:rsidRDefault="008279FC" w:rsidP="00331C58">
      <w:pPr>
        <w:pStyle w:val="a5"/>
        <w:tabs>
          <w:tab w:val="left" w:pos="2360"/>
        </w:tabs>
        <w:spacing w:before="0" w:beforeAutospacing="0" w:after="0" w:afterAutospacing="0" w:line="360" w:lineRule="auto"/>
        <w:ind w:firstLine="709"/>
        <w:jc w:val="both"/>
        <w:outlineLvl w:val="1"/>
      </w:pPr>
      <w:bookmarkStart w:id="355" w:name="_Toc193057517"/>
      <w:bookmarkStart w:id="356" w:name="_Toc193057961"/>
      <w:bookmarkStart w:id="357" w:name="_Toc193058647"/>
      <w:bookmarkStart w:id="358" w:name="_Toc193212678"/>
      <w:r w:rsidRPr="008279FC">
        <w:t>Аэрозольная упаковка, используемая для упаковывания продукции, должна состоять из сле</w:t>
      </w:r>
      <w:r w:rsidRPr="008279FC">
        <w:softHyphen/>
        <w:t>дующих элементов:</w:t>
      </w:r>
      <w:bookmarkEnd w:id="355"/>
      <w:bookmarkEnd w:id="356"/>
      <w:bookmarkEnd w:id="357"/>
      <w:bookmarkEnd w:id="358"/>
      <w:r w:rsidRPr="008279FC">
        <w:t xml:space="preserve"> </w:t>
      </w:r>
    </w:p>
    <w:p w:rsidR="00331C58" w:rsidRDefault="00331C58" w:rsidP="00331C58">
      <w:pPr>
        <w:pStyle w:val="a5"/>
        <w:spacing w:before="0" w:beforeAutospacing="0" w:after="0" w:afterAutospacing="0" w:line="360" w:lineRule="auto"/>
        <w:ind w:firstLine="708"/>
        <w:jc w:val="both"/>
        <w:outlineLvl w:val="1"/>
      </w:pPr>
      <w:bookmarkStart w:id="359" w:name="_Toc193057518"/>
      <w:bookmarkStart w:id="360" w:name="_Toc193057962"/>
      <w:bookmarkStart w:id="361" w:name="_Toc193058648"/>
      <w:bookmarkStart w:id="362" w:name="_Toc193212679"/>
      <w:r>
        <w:t xml:space="preserve">- </w:t>
      </w:r>
      <w:r w:rsidR="008279FC" w:rsidRPr="008279FC">
        <w:t>аэрозольного алюминиевого моноблочного баллона по ГОСТ 26220;</w:t>
      </w:r>
      <w:bookmarkEnd w:id="359"/>
      <w:bookmarkEnd w:id="360"/>
      <w:bookmarkEnd w:id="361"/>
      <w:bookmarkEnd w:id="362"/>
    </w:p>
    <w:p w:rsidR="008279FC" w:rsidRPr="008279FC" w:rsidRDefault="00331C58" w:rsidP="00331C58">
      <w:pPr>
        <w:pStyle w:val="a5"/>
        <w:spacing w:before="0" w:beforeAutospacing="0" w:after="0" w:afterAutospacing="0" w:line="360" w:lineRule="auto"/>
        <w:ind w:firstLine="708"/>
        <w:jc w:val="both"/>
        <w:outlineLvl w:val="1"/>
      </w:pPr>
      <w:bookmarkStart w:id="363" w:name="_Toc193057519"/>
      <w:bookmarkStart w:id="364" w:name="_Toc193057963"/>
      <w:bookmarkStart w:id="365" w:name="_Toc193058649"/>
      <w:bookmarkStart w:id="366" w:name="_Toc193212680"/>
      <w:r>
        <w:t xml:space="preserve">- </w:t>
      </w:r>
      <w:r w:rsidR="008279FC" w:rsidRPr="008279FC">
        <w:t xml:space="preserve">клапана, </w:t>
      </w:r>
      <w:r w:rsidR="00C1173E" w:rsidRPr="008279FC">
        <w:t>распылительной</w:t>
      </w:r>
      <w:r w:rsidR="008279FC" w:rsidRPr="008279FC">
        <w:t>̆ головки, колпачка по ГОСТ 26891.</w:t>
      </w:r>
      <w:r>
        <w:t xml:space="preserve"> </w:t>
      </w:r>
      <w:r w:rsidR="008279FC" w:rsidRPr="008279FC">
        <w:t xml:space="preserve">Допускается использование элементов </w:t>
      </w:r>
      <w:r w:rsidR="00C1173E" w:rsidRPr="008279FC">
        <w:t>аэрозольной</w:t>
      </w:r>
      <w:r w:rsidR="008279FC" w:rsidRPr="008279FC">
        <w:t>̆ упаковки, изготовленных из других материа</w:t>
      </w:r>
      <w:r w:rsidR="008279FC" w:rsidRPr="008279FC">
        <w:softHyphen/>
        <w:t>лов</w:t>
      </w:r>
      <w:r w:rsidR="002A3E0C">
        <w:t xml:space="preserve"> </w:t>
      </w:r>
      <w:r w:rsidR="008279FC" w:rsidRPr="008279FC">
        <w:t>и по другим техническим документам.</w:t>
      </w:r>
      <w:r>
        <w:t xml:space="preserve"> </w:t>
      </w:r>
      <w:r w:rsidR="008279FC" w:rsidRPr="008279FC">
        <w:t>Колпачки должны легко сниматься, но не должны спадать.</w:t>
      </w:r>
      <w:r w:rsidR="008279FC" w:rsidRPr="008279FC">
        <w:br/>
        <w:t xml:space="preserve">Типы применяемых баллонов, вид их покрытия, состав для проверки </w:t>
      </w:r>
      <w:r w:rsidR="00C1173E" w:rsidRPr="008279FC">
        <w:t>химической</w:t>
      </w:r>
      <w:r w:rsidR="008279FC" w:rsidRPr="008279FC">
        <w:t xml:space="preserve">̆ </w:t>
      </w:r>
      <w:r w:rsidRPr="008279FC">
        <w:t xml:space="preserve">стойкости </w:t>
      </w:r>
      <w:r>
        <w:t>наружного</w:t>
      </w:r>
      <w:r w:rsidR="008279FC" w:rsidRPr="008279FC">
        <w:t xml:space="preserve"> лакового покрытия баллона, типы клапанов, распылительных головок, колпачков </w:t>
      </w:r>
      <w:r w:rsidR="008279FC" w:rsidRPr="008279FC">
        <w:lastRenderedPageBreak/>
        <w:t>и другие требования к ним должны быть указаны в техническом документе, в соответствии с которым изготов</w:t>
      </w:r>
      <w:r w:rsidR="008279FC" w:rsidRPr="008279FC">
        <w:softHyphen/>
        <w:t>лена аэрозольная упаковка.</w:t>
      </w:r>
      <w:bookmarkEnd w:id="363"/>
      <w:bookmarkEnd w:id="364"/>
      <w:bookmarkEnd w:id="365"/>
      <w:bookmarkEnd w:id="366"/>
      <w:r w:rsidR="008279FC"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67" w:name="_Toc193057520"/>
      <w:bookmarkStart w:id="368" w:name="_Toc193057964"/>
      <w:bookmarkStart w:id="369" w:name="_Toc193058650"/>
      <w:bookmarkStart w:id="370" w:name="_Toc193212681"/>
      <w:r w:rsidRPr="008279FC">
        <w:t>Вторичная упаковка, первичная упаковка, этикетки, ярлыки должны соответствовать техниче</w:t>
      </w:r>
      <w:r w:rsidRPr="008279FC">
        <w:softHyphen/>
        <w:t>скому документу и образцам, утвержденным в установленном порядке для каждого названия продук</w:t>
      </w:r>
      <w:r w:rsidRPr="008279FC">
        <w:softHyphen/>
        <w:t>ции. Утвержденные образцы должны храниться у изготовителя продукции.</w:t>
      </w:r>
      <w:bookmarkEnd w:id="367"/>
      <w:bookmarkEnd w:id="368"/>
      <w:bookmarkEnd w:id="369"/>
      <w:bookmarkEnd w:id="370"/>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71" w:name="_Toc193057521"/>
      <w:bookmarkStart w:id="372" w:name="_Toc193057965"/>
      <w:bookmarkStart w:id="373" w:name="_Toc193058651"/>
      <w:bookmarkStart w:id="374" w:name="_Toc193212682"/>
      <w:r w:rsidRPr="008279FC">
        <w:t>Продукцию допускается в</w:t>
      </w:r>
      <w:r w:rsidR="00C1173E">
        <w:t>ып</w:t>
      </w:r>
      <w:r w:rsidRPr="008279FC">
        <w:t xml:space="preserve">ускать в </w:t>
      </w:r>
      <w:r w:rsidR="00C1173E" w:rsidRPr="008279FC">
        <w:t>первичной</w:t>
      </w:r>
      <w:r w:rsidRPr="008279FC">
        <w:t xml:space="preserve">̆ упаковке, и (или) </w:t>
      </w:r>
      <w:r w:rsidR="00C1173E" w:rsidRPr="008279FC">
        <w:t>потребительской</w:t>
      </w:r>
      <w:r w:rsidRPr="008279FC">
        <w:t xml:space="preserve">̆ таре, </w:t>
      </w:r>
      <w:r w:rsidR="00C1173E" w:rsidRPr="008279FC">
        <w:t>состоящей</w:t>
      </w:r>
      <w:r w:rsidRPr="008279FC">
        <w:t xml:space="preserve">̆ из </w:t>
      </w:r>
      <w:r w:rsidR="00C1173E" w:rsidRPr="008279FC">
        <w:t>первичной</w:t>
      </w:r>
      <w:r w:rsidRPr="008279FC">
        <w:t xml:space="preserve">̆ и </w:t>
      </w:r>
      <w:r w:rsidR="00C1173E" w:rsidRPr="008279FC">
        <w:t>вторичной</w:t>
      </w:r>
      <w:r w:rsidRPr="008279FC">
        <w:t>̆ упаковок, и (или) в виде набора.</w:t>
      </w:r>
      <w:bookmarkEnd w:id="371"/>
      <w:bookmarkEnd w:id="372"/>
      <w:bookmarkEnd w:id="373"/>
      <w:bookmarkEnd w:id="374"/>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75" w:name="_Toc193057522"/>
      <w:bookmarkStart w:id="376" w:name="_Toc193057966"/>
      <w:bookmarkStart w:id="377" w:name="_Toc193058652"/>
      <w:bookmarkStart w:id="378" w:name="_Toc193212683"/>
      <w:r w:rsidRPr="008279FC">
        <w:t xml:space="preserve">В случае если информация о продукции нанесена на ярлык или лист-вкладыш, то они должны прилагаться к </w:t>
      </w:r>
      <w:r w:rsidR="00C1173E" w:rsidRPr="008279FC">
        <w:t>каждой</w:t>
      </w:r>
      <w:r w:rsidRPr="008279FC">
        <w:t>̆ единице продукции.</w:t>
      </w:r>
      <w:bookmarkEnd w:id="375"/>
      <w:bookmarkEnd w:id="376"/>
      <w:bookmarkEnd w:id="377"/>
      <w:bookmarkEnd w:id="378"/>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79" w:name="_Toc193057523"/>
      <w:bookmarkStart w:id="380" w:name="_Toc193057967"/>
      <w:bookmarkStart w:id="381" w:name="_Toc193058653"/>
      <w:bookmarkStart w:id="382" w:name="_Toc193212684"/>
      <w:r w:rsidRPr="008279FC">
        <w:t xml:space="preserve">Продукцию упаковывают в соответствии с техническим документом на конкретную продукцию. Допустимое отрицательное отклонение по объему или массе должно соответствовать ГОСТ 8.579 и (или) нормативным документам, </w:t>
      </w:r>
      <w:r w:rsidR="00C1173E" w:rsidRPr="008279FC">
        <w:t>действующим</w:t>
      </w:r>
      <w:r w:rsidRPr="008279FC">
        <w:t xml:space="preserve"> на территории государства, приняв</w:t>
      </w:r>
      <w:r w:rsidRPr="008279FC">
        <w:softHyphen/>
        <w:t>шего стандарт.</w:t>
      </w:r>
      <w:bookmarkEnd w:id="379"/>
      <w:bookmarkEnd w:id="380"/>
      <w:bookmarkEnd w:id="381"/>
      <w:bookmarkEnd w:id="382"/>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83" w:name="_Toc193057524"/>
      <w:bookmarkStart w:id="384" w:name="_Toc193057968"/>
      <w:bookmarkStart w:id="385" w:name="_Toc193058654"/>
      <w:bookmarkStart w:id="386" w:name="_Toc193212685"/>
      <w:r w:rsidRPr="008279FC">
        <w:t xml:space="preserve">Не допускается выпускать продукцию в </w:t>
      </w:r>
      <w:r w:rsidR="00C1173E" w:rsidRPr="008279FC">
        <w:t>первичной</w:t>
      </w:r>
      <w:r w:rsidRPr="008279FC">
        <w:t xml:space="preserve">̆ упаковке, </w:t>
      </w:r>
      <w:r w:rsidR="00C1173E" w:rsidRPr="008279FC">
        <w:t>предназначенной</w:t>
      </w:r>
      <w:r w:rsidRPr="008279FC">
        <w:t>̆ для упаковы</w:t>
      </w:r>
      <w:r w:rsidRPr="008279FC">
        <w:softHyphen/>
        <w:t xml:space="preserve">вания пищевых продуктов и </w:t>
      </w:r>
      <w:r w:rsidR="00C1173E" w:rsidRPr="008279FC">
        <w:t>маркированной</w:t>
      </w:r>
      <w:r w:rsidRPr="008279FC">
        <w:t xml:space="preserve">̆ в соответствии с </w:t>
      </w:r>
      <w:r w:rsidR="002A3E0C" w:rsidRPr="00E37BCB">
        <w:t>ТР ТС 009/2011</w:t>
      </w:r>
      <w:r w:rsidRPr="008279FC">
        <w:t>, которая своим внешним видом напоминает продукты питания и алкогольные напитки.</w:t>
      </w:r>
      <w:bookmarkEnd w:id="383"/>
      <w:bookmarkEnd w:id="384"/>
      <w:bookmarkEnd w:id="385"/>
      <w:bookmarkEnd w:id="386"/>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87" w:name="_Toc193057525"/>
      <w:bookmarkStart w:id="388" w:name="_Toc193057969"/>
      <w:bookmarkStart w:id="389" w:name="_Toc193058655"/>
      <w:bookmarkStart w:id="390" w:name="_Toc193212686"/>
      <w:r w:rsidRPr="008279FC">
        <w:t xml:space="preserve">Продукцию в </w:t>
      </w:r>
      <w:r w:rsidR="002A3E0C" w:rsidRPr="008279FC">
        <w:t>потребительской</w:t>
      </w:r>
      <w:r w:rsidRPr="008279FC">
        <w:t>̆ таре упаковывают в ящики из гофрированного картона по ГОСТ 13511, ГОСТ 13512, ГОСТ 13513, ГОСТ 13516, ГОСТ 13841, а также по другим техническим документам.</w:t>
      </w:r>
      <w:bookmarkEnd w:id="387"/>
      <w:bookmarkEnd w:id="388"/>
      <w:bookmarkEnd w:id="389"/>
      <w:bookmarkEnd w:id="390"/>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91" w:name="_Toc193057526"/>
      <w:bookmarkStart w:id="392" w:name="_Toc193057970"/>
      <w:bookmarkStart w:id="393" w:name="_Toc193058656"/>
      <w:bookmarkStart w:id="394" w:name="_Toc193212687"/>
      <w:r w:rsidRPr="008279FC">
        <w:t>Допускается упаковывать продукцию в ящики, изготовленные по техническим документам из коробочного картона по ГОСТ 7933, тарного склеенного картона по ГОСТ 9421 или комбинирован</w:t>
      </w:r>
      <w:r w:rsidRPr="008279FC">
        <w:softHyphen/>
        <w:t>ного материала (гофрированного и коробочного картона).</w:t>
      </w:r>
      <w:bookmarkEnd w:id="391"/>
      <w:bookmarkEnd w:id="392"/>
      <w:bookmarkEnd w:id="393"/>
      <w:bookmarkEnd w:id="394"/>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95" w:name="_Toc193057527"/>
      <w:bookmarkStart w:id="396" w:name="_Toc193057971"/>
      <w:bookmarkStart w:id="397" w:name="_Toc193058657"/>
      <w:bookmarkStart w:id="398" w:name="_Toc193212688"/>
      <w:r w:rsidRPr="008279FC">
        <w:t xml:space="preserve">Допускается упаковывать продукцию одного наименования в групповую упаковку из </w:t>
      </w:r>
      <w:r w:rsidR="002A3E0C" w:rsidRPr="008279FC">
        <w:t>термоусадочной</w:t>
      </w:r>
      <w:r w:rsidRPr="008279FC">
        <w:t>̆ пленки по ГОСТ 25776 на лотках из гофрированного картона или без лотков с последующим упаковыванием в ящики.</w:t>
      </w:r>
      <w:bookmarkEnd w:id="395"/>
      <w:bookmarkEnd w:id="396"/>
      <w:bookmarkEnd w:id="397"/>
      <w:bookmarkEnd w:id="398"/>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399" w:name="_Toc193057528"/>
      <w:bookmarkStart w:id="400" w:name="_Toc193057972"/>
      <w:bookmarkStart w:id="401" w:name="_Toc193058658"/>
      <w:bookmarkStart w:id="402" w:name="_Toc193212689"/>
      <w:r w:rsidRPr="008279FC">
        <w:t>Допускается продукцию, упакованную в термоусадочную пленку, не упаковывать в ящики.</w:t>
      </w:r>
      <w:bookmarkEnd w:id="399"/>
      <w:bookmarkEnd w:id="400"/>
      <w:bookmarkEnd w:id="401"/>
      <w:bookmarkEnd w:id="402"/>
      <w:r w:rsidRPr="008279FC">
        <w:t xml:space="preserve"> </w:t>
      </w:r>
    </w:p>
    <w:p w:rsidR="008279FC" w:rsidRDefault="008279FC" w:rsidP="002A3E0C">
      <w:pPr>
        <w:pStyle w:val="a5"/>
        <w:tabs>
          <w:tab w:val="left" w:pos="709"/>
        </w:tabs>
        <w:spacing w:before="0" w:beforeAutospacing="0" w:after="0" w:afterAutospacing="0" w:line="360" w:lineRule="auto"/>
        <w:jc w:val="both"/>
        <w:outlineLvl w:val="1"/>
      </w:pPr>
      <w:r>
        <w:tab/>
      </w:r>
      <w:bookmarkStart w:id="403" w:name="_Toc193057529"/>
      <w:bookmarkStart w:id="404" w:name="_Toc193057973"/>
      <w:bookmarkStart w:id="405" w:name="_Toc193058659"/>
      <w:bookmarkStart w:id="406" w:name="_Toc193212690"/>
      <w:r w:rsidRPr="008279FC">
        <w:t xml:space="preserve">Допускается по согласованию с заказчиком продукции упаковывать раздельно продукцию в </w:t>
      </w:r>
      <w:r w:rsidR="002A3E0C" w:rsidRPr="008279FC">
        <w:t>первичной</w:t>
      </w:r>
      <w:r w:rsidRPr="008279FC">
        <w:t>̆ упаковке и вторичную упаковку (например, флаконы и футляры).</w:t>
      </w:r>
      <w:bookmarkEnd w:id="403"/>
      <w:bookmarkEnd w:id="404"/>
      <w:bookmarkEnd w:id="405"/>
      <w:bookmarkEnd w:id="406"/>
      <w:r w:rsidRPr="008279FC">
        <w:t xml:space="preserve"> </w:t>
      </w:r>
    </w:p>
    <w:p w:rsidR="008279FC" w:rsidRPr="008279FC" w:rsidRDefault="008279FC" w:rsidP="002A3E0C">
      <w:pPr>
        <w:pStyle w:val="a5"/>
        <w:tabs>
          <w:tab w:val="left" w:pos="709"/>
        </w:tabs>
        <w:spacing w:before="0" w:beforeAutospacing="0" w:after="0" w:afterAutospacing="0" w:line="360" w:lineRule="auto"/>
        <w:jc w:val="both"/>
        <w:outlineLvl w:val="1"/>
      </w:pPr>
      <w:r>
        <w:tab/>
      </w:r>
      <w:bookmarkStart w:id="407" w:name="_Toc193057530"/>
      <w:bookmarkStart w:id="408" w:name="_Toc193057974"/>
      <w:bookmarkStart w:id="409" w:name="_Toc193058660"/>
      <w:bookmarkStart w:id="410" w:name="_Toc193212691"/>
      <w:r w:rsidRPr="008279FC">
        <w:t xml:space="preserve">Конструкция ящиков должна обеспечивать сохранность </w:t>
      </w:r>
      <w:r w:rsidR="002A3E0C" w:rsidRPr="008279FC">
        <w:t>потребительской</w:t>
      </w:r>
      <w:r w:rsidRPr="008279FC">
        <w:t>̆ тары при транспор</w:t>
      </w:r>
      <w:r w:rsidRPr="008279FC">
        <w:softHyphen/>
        <w:t xml:space="preserve">тировании и хранении. Ящики могут быть оклеены </w:t>
      </w:r>
      <w:r w:rsidR="002A3E0C" w:rsidRPr="008279FC">
        <w:t>одной</w:t>
      </w:r>
      <w:r w:rsidRPr="008279FC">
        <w:t>̆ или несколькими ле</w:t>
      </w:r>
      <w:r w:rsidR="002A3E0C">
        <w:t>нт</w:t>
      </w:r>
      <w:r w:rsidRPr="008279FC">
        <w:t>ами. Допускается применять ленты: клеевую по ГОСТ 18251, из бумаги по ГОСТ 744, ГОСТ 2228, ГОСТ 6290, ГОСТ 8273, полиэтиленовую с липким слоем по ГОСТ 20477 или импортную синтетическую аналогич</w:t>
      </w:r>
      <w:r w:rsidRPr="008279FC">
        <w:softHyphen/>
        <w:t>ного назначения (скотч).</w:t>
      </w:r>
      <w:bookmarkEnd w:id="407"/>
      <w:bookmarkEnd w:id="408"/>
      <w:bookmarkEnd w:id="409"/>
      <w:bookmarkEnd w:id="410"/>
      <w:r w:rsidRPr="008279FC">
        <w:t xml:space="preserve"> </w:t>
      </w:r>
    </w:p>
    <w:p w:rsidR="008279FC" w:rsidRPr="008279FC" w:rsidRDefault="008279FC" w:rsidP="002A3E0C">
      <w:pPr>
        <w:pStyle w:val="a5"/>
        <w:tabs>
          <w:tab w:val="left" w:pos="2360"/>
        </w:tabs>
        <w:spacing w:before="0" w:beforeAutospacing="0" w:after="0" w:afterAutospacing="0" w:line="360" w:lineRule="auto"/>
        <w:ind w:firstLine="709"/>
        <w:jc w:val="both"/>
        <w:outlineLvl w:val="1"/>
      </w:pPr>
      <w:bookmarkStart w:id="411" w:name="_Toc193057531"/>
      <w:bookmarkStart w:id="412" w:name="_Toc193057975"/>
      <w:bookmarkStart w:id="413" w:name="_Toc193058661"/>
      <w:bookmarkStart w:id="414" w:name="_Toc193212692"/>
      <w:r w:rsidRPr="008279FC">
        <w:lastRenderedPageBreak/>
        <w:t>Допускается формировать ящики в транспортные пакеты по ГОСТ 26663 и ГОСТ 23285 и техническим документам на способы и средства пакетирования.</w:t>
      </w:r>
      <w:bookmarkEnd w:id="411"/>
      <w:bookmarkEnd w:id="412"/>
      <w:bookmarkEnd w:id="413"/>
      <w:bookmarkEnd w:id="414"/>
      <w:r w:rsidRPr="008279FC">
        <w:t xml:space="preserve"> </w:t>
      </w:r>
    </w:p>
    <w:p w:rsidR="002A3E0C" w:rsidRDefault="008279FC" w:rsidP="002A3E0C">
      <w:pPr>
        <w:pStyle w:val="a5"/>
        <w:tabs>
          <w:tab w:val="left" w:pos="2360"/>
        </w:tabs>
        <w:spacing w:before="0" w:beforeAutospacing="0" w:after="0" w:afterAutospacing="0" w:line="360" w:lineRule="auto"/>
        <w:ind w:firstLine="709"/>
        <w:jc w:val="both"/>
        <w:outlineLvl w:val="1"/>
      </w:pPr>
      <w:bookmarkStart w:id="415" w:name="_Toc193057532"/>
      <w:bookmarkStart w:id="416" w:name="_Toc193057976"/>
      <w:bookmarkStart w:id="417" w:name="_Toc193058662"/>
      <w:bookmarkStart w:id="418" w:name="_Toc193212693"/>
      <w:r w:rsidRPr="008279FC">
        <w:t xml:space="preserve">Продукция, отправляемая в </w:t>
      </w:r>
      <w:r w:rsidR="002A3E0C" w:rsidRPr="008279FC">
        <w:t>районы</w:t>
      </w:r>
      <w:r w:rsidRPr="008279FC">
        <w:t xml:space="preserve"> </w:t>
      </w:r>
      <w:r w:rsidR="00C1173E" w:rsidRPr="008279FC">
        <w:t>Крайнего</w:t>
      </w:r>
      <w:r w:rsidRPr="008279FC">
        <w:t xml:space="preserve"> Севера и приравненные к ним местности, упа</w:t>
      </w:r>
      <w:r w:rsidRPr="008279FC">
        <w:softHyphen/>
        <w:t>ковывается по ГОСТ 15846.</w:t>
      </w:r>
      <w:bookmarkEnd w:id="415"/>
      <w:bookmarkEnd w:id="416"/>
      <w:bookmarkEnd w:id="417"/>
      <w:bookmarkEnd w:id="418"/>
      <w:r w:rsidRPr="008279FC">
        <w:t xml:space="preserve"> </w:t>
      </w:r>
    </w:p>
    <w:p w:rsidR="00A41878" w:rsidRPr="00A41878" w:rsidRDefault="00A41878" w:rsidP="002A3E0C">
      <w:pPr>
        <w:pStyle w:val="a5"/>
        <w:spacing w:before="0" w:beforeAutospacing="0" w:after="0" w:afterAutospacing="0" w:line="360" w:lineRule="auto"/>
        <w:ind w:firstLine="709"/>
        <w:jc w:val="both"/>
        <w:outlineLvl w:val="1"/>
      </w:pPr>
      <w:bookmarkStart w:id="419" w:name="_Toc193057533"/>
      <w:bookmarkStart w:id="420" w:name="_Toc193057977"/>
      <w:bookmarkStart w:id="421" w:name="_Toc193058663"/>
      <w:bookmarkStart w:id="422" w:name="_Toc193212694"/>
      <w:r w:rsidRPr="00A41878">
        <w:t>Безопасность продукции является основополагающим требованием. Она проверяется на содержание потенциально опасных веществ, таких как токсичные, канцерогенные, мутагенные и аллергены. К числу таких веществ относятся формальдегид, фталаты, диоксан и другие. Для каждого компонента установлены предельно допустимые концентрации. Продукция не должна вызывать раздражение кожи, аллергические реакции или другие негативные эффекты, что подтверждается токсикологическими и дерматологическими исследованиями.</w:t>
      </w:r>
      <w:bookmarkEnd w:id="419"/>
      <w:bookmarkEnd w:id="420"/>
      <w:bookmarkEnd w:id="421"/>
      <w:bookmarkEnd w:id="422"/>
    </w:p>
    <w:p w:rsidR="00A41878" w:rsidRPr="00A41878" w:rsidRDefault="00A41878" w:rsidP="002A3E0C">
      <w:pPr>
        <w:pStyle w:val="a5"/>
        <w:spacing w:before="0" w:beforeAutospacing="0" w:after="0" w:afterAutospacing="0" w:line="360" w:lineRule="auto"/>
        <w:ind w:firstLine="709"/>
        <w:jc w:val="both"/>
        <w:outlineLvl w:val="1"/>
      </w:pPr>
      <w:bookmarkStart w:id="423" w:name="_Toc193057534"/>
      <w:bookmarkStart w:id="424" w:name="_Toc193057978"/>
      <w:bookmarkStart w:id="425" w:name="_Toc193058664"/>
      <w:bookmarkStart w:id="426" w:name="_Toc193212695"/>
      <w:r w:rsidRPr="00A41878">
        <w:t>Микробиологическая безопасность продукции строго контролируется. Косметические средства должны быть полностью свободны от патогенных микроорганизмов, таких как бактерии, грибки и вирусы. Это достигается за счёт использования высокоэффективных консервантов, которые предотвращают рост микроорганизмов в течение всего срока годности. Для подтверждения безопасности проводятся микробиологические испытания, включая анализ на общее микробное число, наличие бактерий группы кишечной палочки, стафилококков, плесени и дрожжей.</w:t>
      </w:r>
      <w:bookmarkEnd w:id="423"/>
      <w:bookmarkEnd w:id="424"/>
      <w:bookmarkEnd w:id="425"/>
      <w:bookmarkEnd w:id="426"/>
    </w:p>
    <w:p w:rsidR="00A41878" w:rsidRPr="00A41878" w:rsidRDefault="00A41878" w:rsidP="00A41878">
      <w:pPr>
        <w:pStyle w:val="a5"/>
        <w:spacing w:before="0" w:beforeAutospacing="0" w:after="0" w:afterAutospacing="0" w:line="360" w:lineRule="auto"/>
        <w:ind w:firstLine="709"/>
        <w:jc w:val="both"/>
        <w:outlineLvl w:val="1"/>
      </w:pPr>
      <w:bookmarkStart w:id="427" w:name="_Toc193057535"/>
      <w:bookmarkStart w:id="428" w:name="_Toc193057979"/>
      <w:bookmarkStart w:id="429" w:name="_Toc193058665"/>
      <w:bookmarkStart w:id="430" w:name="_Toc193212696"/>
      <w:r w:rsidRPr="00A41878">
        <w:t>Состав продукции регулируется перечнем разрешённых, запрещённых и ограниченных к использованию компонентов. Например, запрещено использование ряда токсичных красителей, синтетических ароматизаторов и тяжёлых металлов. Включение в состав натуральных компонентов, таких как экстракты растений, эфирные масла, натуральные увлажнители и смягчающие вещества, приветствуется. Это связано с повышением экологичности продукции и её гипоаллергенных свойств.</w:t>
      </w:r>
      <w:bookmarkEnd w:id="427"/>
      <w:bookmarkEnd w:id="428"/>
      <w:bookmarkEnd w:id="429"/>
      <w:bookmarkEnd w:id="430"/>
    </w:p>
    <w:p w:rsidR="00A41878" w:rsidRPr="00A41878" w:rsidRDefault="00A41878" w:rsidP="00A41878">
      <w:pPr>
        <w:pStyle w:val="a5"/>
        <w:spacing w:before="0" w:beforeAutospacing="0" w:after="0" w:afterAutospacing="0" w:line="360" w:lineRule="auto"/>
        <w:ind w:firstLine="709"/>
        <w:jc w:val="both"/>
        <w:outlineLvl w:val="1"/>
      </w:pPr>
      <w:bookmarkStart w:id="431" w:name="_Toc193057536"/>
      <w:bookmarkStart w:id="432" w:name="_Toc193057980"/>
      <w:bookmarkStart w:id="433" w:name="_Toc193058666"/>
      <w:bookmarkStart w:id="434" w:name="_Toc193212697"/>
      <w:r w:rsidRPr="00A41878">
        <w:t>Экологические требования играют значительную роль в современных стандартах. Продукция должна быть биоразлагаемой, а её компоненты — не наносить вреда окружающей среде. Особое внимание уделяется отсутствию микропластиков, которые могут попадать в природные водоёмы.</w:t>
      </w:r>
      <w:bookmarkEnd w:id="431"/>
      <w:bookmarkEnd w:id="432"/>
      <w:bookmarkEnd w:id="433"/>
      <w:bookmarkEnd w:id="434"/>
    </w:p>
    <w:p w:rsidR="00A41878" w:rsidRPr="00A41878" w:rsidRDefault="00A41878" w:rsidP="00A41878">
      <w:pPr>
        <w:pStyle w:val="a5"/>
        <w:spacing w:before="0" w:beforeAutospacing="0" w:after="0" w:afterAutospacing="0" w:line="360" w:lineRule="auto"/>
        <w:ind w:firstLine="709"/>
        <w:jc w:val="both"/>
        <w:outlineLvl w:val="1"/>
      </w:pPr>
      <w:bookmarkStart w:id="435" w:name="_Toc193057537"/>
      <w:bookmarkStart w:id="436" w:name="_Toc193057981"/>
      <w:bookmarkStart w:id="437" w:name="_Toc193058667"/>
      <w:bookmarkStart w:id="438" w:name="_Toc193212698"/>
      <w:r w:rsidRPr="00A41878">
        <w:t>Сертификация продукции является обязательным этапом. В рамках Технического регламента Таможенного союза ТР ТС 009/2011 "О безопасности парфюмерно-косметической продукции" проводится комплексная проверка соответствия продукции установленным требованиям. Помимо обязательной сертификации, существует добровольная сертификация, например, по стандартам EcoCert, которые подтверждают экологичность и высокое качество продукции.</w:t>
      </w:r>
      <w:bookmarkEnd w:id="435"/>
      <w:bookmarkEnd w:id="436"/>
      <w:bookmarkEnd w:id="437"/>
      <w:bookmarkEnd w:id="438"/>
    </w:p>
    <w:p w:rsidR="00A41878" w:rsidRPr="00A41878" w:rsidRDefault="00A41878" w:rsidP="00A41878">
      <w:pPr>
        <w:pStyle w:val="a5"/>
        <w:spacing w:before="0" w:beforeAutospacing="0" w:after="0" w:afterAutospacing="0" w:line="360" w:lineRule="auto"/>
        <w:ind w:firstLine="709"/>
        <w:jc w:val="both"/>
        <w:outlineLvl w:val="1"/>
      </w:pPr>
      <w:bookmarkStart w:id="439" w:name="_Toc193057538"/>
      <w:bookmarkStart w:id="440" w:name="_Toc193057982"/>
      <w:bookmarkStart w:id="441" w:name="_Toc193058668"/>
      <w:bookmarkStart w:id="442" w:name="_Toc193212699"/>
      <w:r w:rsidRPr="00A41878">
        <w:lastRenderedPageBreak/>
        <w:t>Продукция должна проходить клинические и потребительские испытания. Клинические исследования включают проверку безопасности на коже, исключение раздражений и аллергических реакций. Потребительские испытания проводят с целью подтверждения удобства использования и соответствия продукции заявленным характеристикам.</w:t>
      </w:r>
      <w:bookmarkEnd w:id="439"/>
      <w:bookmarkEnd w:id="440"/>
      <w:bookmarkEnd w:id="441"/>
      <w:bookmarkEnd w:id="442"/>
    </w:p>
    <w:p w:rsidR="00A41878" w:rsidRPr="00A41878" w:rsidRDefault="00A41878" w:rsidP="00B4361A">
      <w:pPr>
        <w:pStyle w:val="a5"/>
        <w:spacing w:before="0" w:beforeAutospacing="0" w:after="0" w:afterAutospacing="0" w:line="360" w:lineRule="auto"/>
        <w:ind w:firstLine="709"/>
        <w:jc w:val="both"/>
        <w:outlineLvl w:val="1"/>
      </w:pPr>
      <w:bookmarkStart w:id="443" w:name="_Toc193057539"/>
      <w:bookmarkStart w:id="444" w:name="_Toc193057983"/>
      <w:bookmarkStart w:id="445" w:name="_Toc193058669"/>
      <w:bookmarkStart w:id="446" w:name="_Toc193212700"/>
      <w:r w:rsidRPr="00A41878">
        <w:t>Эти требования направлены на обеспечение высокого качества продукции косметической гигиенической моющей, её безопасности для здоровья потребителей, а также минимизации воздействия на окружающую среду. Соблюдение стандартов позволяет производителям гарантировать надёжность, эффективность и экологическую ответственность своих товаров.</w:t>
      </w:r>
      <w:bookmarkEnd w:id="443"/>
      <w:bookmarkEnd w:id="444"/>
      <w:bookmarkEnd w:id="445"/>
      <w:bookmarkEnd w:id="446"/>
    </w:p>
    <w:p w:rsidR="00B4361A" w:rsidRPr="00B4361A" w:rsidRDefault="005B0C7F" w:rsidP="00EC7C43">
      <w:pPr>
        <w:pStyle w:val="2"/>
        <w:spacing w:before="240" w:after="120"/>
        <w:ind w:left="1134" w:hanging="425"/>
        <w:rPr>
          <w:rFonts w:ascii="Arial" w:hAnsi="Arial" w:cs="Arial"/>
          <w:color w:val="000000" w:themeColor="text1"/>
        </w:rPr>
      </w:pPr>
      <w:bookmarkStart w:id="447" w:name="_Toc193057540"/>
      <w:bookmarkStart w:id="448" w:name="_Toc193212701"/>
      <w:r w:rsidRPr="002A3E0C">
        <w:rPr>
          <w:rFonts w:ascii="Arial" w:hAnsi="Arial" w:cs="Arial"/>
          <w:color w:val="000000"/>
        </w:rPr>
        <w:t xml:space="preserve">1.4 </w:t>
      </w:r>
      <w:r w:rsidR="002A3E0C">
        <w:rPr>
          <w:rFonts w:ascii="Arial" w:hAnsi="Arial" w:cs="Arial"/>
          <w:color w:val="000000"/>
        </w:rPr>
        <w:t xml:space="preserve">Организация и проведение оценки качества </w:t>
      </w:r>
      <w:r w:rsidR="002A3E0C" w:rsidRPr="00A41878">
        <w:rPr>
          <w:rFonts w:ascii="Arial" w:hAnsi="Arial" w:cs="Arial"/>
          <w:color w:val="000000" w:themeColor="text1"/>
        </w:rPr>
        <w:t>продукции косметической гигиенической моющей</w:t>
      </w:r>
      <w:bookmarkEnd w:id="447"/>
      <w:bookmarkEnd w:id="448"/>
      <w:r w:rsidR="002A3E0C" w:rsidRPr="00A41878">
        <w:rPr>
          <w:rFonts w:ascii="Arial" w:hAnsi="Arial" w:cs="Arial"/>
          <w:color w:val="000000" w:themeColor="text1"/>
        </w:rPr>
        <w:t xml:space="preserve"> </w:t>
      </w:r>
    </w:p>
    <w:p w:rsidR="00B4361A" w:rsidRPr="00B4361A" w:rsidRDefault="00B4361A" w:rsidP="00D55C87">
      <w:pPr>
        <w:spacing w:line="360" w:lineRule="auto"/>
        <w:ind w:firstLine="709"/>
        <w:jc w:val="both"/>
        <w:rPr>
          <w:color w:val="000000"/>
        </w:rPr>
      </w:pPr>
      <w:r w:rsidRPr="00B4361A">
        <w:rPr>
          <w:color w:val="000000"/>
        </w:rPr>
        <w:t>Организация и проведение оценки качества косметической гигиенической моющей продукции в торговых предприятиях Владивостока представляет собой комплексный процесс, направленный на обеспечение безопасности и соответствия продукции установленным стандартам. Этот процесс охватывает все этапы движения товара — от производства до реализации конечному потребителю.</w:t>
      </w:r>
    </w:p>
    <w:p w:rsidR="00B4361A" w:rsidRPr="00B4361A" w:rsidRDefault="00B4361A" w:rsidP="00D55C87">
      <w:pPr>
        <w:spacing w:line="360" w:lineRule="auto"/>
        <w:ind w:firstLine="708"/>
        <w:jc w:val="both"/>
        <w:rPr>
          <w:color w:val="000000"/>
        </w:rPr>
      </w:pPr>
      <w:r w:rsidRPr="00B4361A">
        <w:rPr>
          <w:color w:val="000000"/>
        </w:rPr>
        <w:t xml:space="preserve">На первом этапе, этапе производства, ответственность за качество продукции лежит на производителях. Они обязаны использовать качественное сырье и строго соблюдать технологические процессы, соответствующие государственным стандартам и техническим условиям. В Приморском крае, в частности, под Владивостоком, к концу 2024 года планируется открытие завода по производству косметики компании «Генерация красоты». Это предприятие будет выпускать 75 видов косметических изделий, основываясь на уникальных морских ресурсах Дальнего Востока. Производственный процесс будет полностью контролироваться — от научных разработок до выпуска готовой продукции, что обеспечит высокое качество и безопасность товаров. </w:t>
      </w:r>
      <w:r w:rsidR="008D442B" w:rsidRPr="00CB19EA">
        <w:t>[</w:t>
      </w:r>
      <w:r w:rsidR="008D442B">
        <w:t>6</w:t>
      </w:r>
      <w:r w:rsidR="008D442B" w:rsidRPr="00CB19EA">
        <w:t>]</w:t>
      </w:r>
    </w:p>
    <w:p w:rsidR="00B4361A" w:rsidRPr="00B4361A" w:rsidRDefault="00B4361A" w:rsidP="00D55C87">
      <w:pPr>
        <w:spacing w:line="360" w:lineRule="auto"/>
        <w:ind w:firstLine="708"/>
        <w:jc w:val="both"/>
        <w:rPr>
          <w:color w:val="000000"/>
        </w:rPr>
      </w:pPr>
      <w:r w:rsidRPr="00B4361A">
        <w:rPr>
          <w:color w:val="000000"/>
        </w:rPr>
        <w:t>После производства продукция переходит к этапу транспортировки и хранения, где ключевую роль играют поставщики и дистрибьюторы. Они обязаны обеспечить условия перевозки и складирования, предотвращающие порчу и сохраняющие первоначальные свойства товаров. Это включает поддержание необходимого температурного режима, влажности и защиту от прямого солнечного света.</w:t>
      </w:r>
    </w:p>
    <w:p w:rsidR="00B4361A" w:rsidRPr="00B4361A" w:rsidRDefault="00B4361A" w:rsidP="00D55C87">
      <w:pPr>
        <w:spacing w:line="360" w:lineRule="auto"/>
        <w:ind w:firstLine="708"/>
        <w:jc w:val="both"/>
        <w:rPr>
          <w:color w:val="000000"/>
        </w:rPr>
      </w:pPr>
      <w:r w:rsidRPr="00B4361A">
        <w:rPr>
          <w:color w:val="000000"/>
        </w:rPr>
        <w:t xml:space="preserve">При поступлении продукции в торговые предприятия Владивостока проводится входной контроль качества. Ответственные сотрудники проверяют сопроводительные документы, такие как сертификаты соответствия и санитарно-эпидемиологические заключения, подтверждающие безопасность и соответствие продукции установленным </w:t>
      </w:r>
      <w:r w:rsidRPr="00B4361A">
        <w:rPr>
          <w:color w:val="000000"/>
        </w:rPr>
        <w:lastRenderedPageBreak/>
        <w:t>нормам. Кроме того, осуществляется визуальный осмотр товара на предмет целостности упаковки, соответствия маркировки и отсутствия видимых дефектов.</w:t>
      </w:r>
    </w:p>
    <w:p w:rsidR="00B4361A" w:rsidRPr="00B4361A" w:rsidRDefault="00B4361A" w:rsidP="00D55C87">
      <w:pPr>
        <w:spacing w:line="360" w:lineRule="auto"/>
        <w:ind w:firstLine="708"/>
        <w:jc w:val="both"/>
        <w:rPr>
          <w:color w:val="000000"/>
        </w:rPr>
      </w:pPr>
      <w:r w:rsidRPr="00B4361A">
        <w:rPr>
          <w:color w:val="000000"/>
        </w:rPr>
        <w:t xml:space="preserve">Важную роль в контроле качества играет Управление Федеральной службы по надзору в сфере защиты прав потребителей и благополучия человека по Приморскому краю, расположенное во Владивостоке по адресу: ул. Сельская, 3. Это ведомство проводит регулярные проверки торговых предприятий на предмет соблюдения санитарно-эпидемиологических норм и правил реализации косметической продукции. Например, в ходе одной из проверок Роспотребнадзор выявил нарушения, связанные с отсутствием полной информации о товаре и продажей продукции с истекшим сроком годности, что привело к приостановке реализации 63,2% проверенных парфюмерно-косметических изделий импортного производства. </w:t>
      </w:r>
      <w:r w:rsidR="008D442B" w:rsidRPr="00CB19EA">
        <w:t>[</w:t>
      </w:r>
      <w:r w:rsidR="008D442B">
        <w:t>6</w:t>
      </w:r>
      <w:r w:rsidR="008D442B" w:rsidRPr="00CB19EA">
        <w:t>]</w:t>
      </w:r>
    </w:p>
    <w:p w:rsidR="00B4361A" w:rsidRPr="00B4361A" w:rsidRDefault="00B4361A" w:rsidP="00D55C87">
      <w:pPr>
        <w:spacing w:line="360" w:lineRule="auto"/>
        <w:ind w:firstLine="708"/>
        <w:jc w:val="both"/>
        <w:rPr>
          <w:color w:val="000000"/>
        </w:rPr>
      </w:pPr>
      <w:r w:rsidRPr="00B4361A">
        <w:rPr>
          <w:color w:val="000000"/>
        </w:rPr>
        <w:t>После успешного прохождения входного контроля продукция размещается на складах и в торговых залах с соблюдением всех необходимых условий хранения. Это включает поддержание оптимальной температуры и влажности, а также защиту от факторов, способных негативно повлиять на качество товара. Регулярно проводится мониторинг сроков годности, чтобы исключить возможность реализации просроченной продукции.</w:t>
      </w:r>
    </w:p>
    <w:p w:rsidR="00B4361A" w:rsidRPr="00B4361A" w:rsidRDefault="00B4361A" w:rsidP="00D55C87">
      <w:pPr>
        <w:spacing w:line="360" w:lineRule="auto"/>
        <w:ind w:firstLine="708"/>
        <w:jc w:val="both"/>
        <w:rPr>
          <w:color w:val="000000"/>
        </w:rPr>
      </w:pPr>
      <w:r w:rsidRPr="00B4361A">
        <w:rPr>
          <w:color w:val="000000"/>
        </w:rPr>
        <w:t>В процессе реализации сотрудники торговых предприятий обязаны предоставлять потребителям полную информацию о товаре, включая состав, способ применения, условия хранения и срок годности. Это обеспечивает информированность покупателей и способствует повышению их доверия к качеству продукции.</w:t>
      </w:r>
    </w:p>
    <w:p w:rsidR="00B4361A" w:rsidRPr="00B4361A" w:rsidRDefault="00B4361A" w:rsidP="00D55C87">
      <w:pPr>
        <w:spacing w:line="360" w:lineRule="auto"/>
        <w:ind w:firstLine="708"/>
        <w:jc w:val="both"/>
        <w:rPr>
          <w:color w:val="000000"/>
        </w:rPr>
      </w:pPr>
      <w:r w:rsidRPr="00B4361A">
        <w:rPr>
          <w:color w:val="000000"/>
        </w:rPr>
        <w:t>Таким образом, оценка качества косметической гигиенической моющей продукции в торговых предприятиях Владивостока представляет собой многоэтапный процесс, включающий контроль на всех стадиях — от производства до продажи. Слаженное взаимодействие производителей, поставщиков, торговых организаций и контролирующих органов обеспечивает высокое качество и безопасность продукции для конечного потребителя.</w:t>
      </w:r>
    </w:p>
    <w:p w:rsidR="00031888" w:rsidRDefault="00031888" w:rsidP="00031888">
      <w:pPr>
        <w:spacing w:line="360" w:lineRule="auto"/>
        <w:ind w:firstLine="360"/>
        <w:jc w:val="both"/>
        <w:rPr>
          <w:color w:val="000000"/>
        </w:rPr>
      </w:pPr>
    </w:p>
    <w:p w:rsidR="00E23BF2" w:rsidRDefault="00E23BF2" w:rsidP="00031888">
      <w:pPr>
        <w:spacing w:line="360" w:lineRule="auto"/>
        <w:ind w:firstLine="360"/>
        <w:jc w:val="both"/>
        <w:rPr>
          <w:color w:val="000000"/>
        </w:rPr>
      </w:pPr>
    </w:p>
    <w:p w:rsidR="00E23BF2" w:rsidRDefault="00E23BF2" w:rsidP="00031888">
      <w:pPr>
        <w:spacing w:line="360" w:lineRule="auto"/>
        <w:ind w:firstLine="360"/>
        <w:jc w:val="both"/>
        <w:rPr>
          <w:color w:val="000000"/>
        </w:rPr>
      </w:pPr>
    </w:p>
    <w:p w:rsidR="00E23BF2" w:rsidRDefault="00E23BF2" w:rsidP="00031888">
      <w:pPr>
        <w:spacing w:line="360" w:lineRule="auto"/>
        <w:ind w:firstLine="360"/>
        <w:jc w:val="both"/>
        <w:rPr>
          <w:color w:val="000000"/>
        </w:rPr>
      </w:pPr>
    </w:p>
    <w:p w:rsidR="00E23BF2" w:rsidRPr="00031888" w:rsidRDefault="00E23BF2" w:rsidP="00031888">
      <w:pPr>
        <w:spacing w:line="360" w:lineRule="auto"/>
        <w:ind w:firstLine="360"/>
        <w:jc w:val="both"/>
        <w:rPr>
          <w:color w:val="000000"/>
        </w:rPr>
      </w:pPr>
    </w:p>
    <w:p w:rsidR="00253FDB" w:rsidRPr="00253FDB" w:rsidRDefault="00253FDB" w:rsidP="00EC7C43">
      <w:pPr>
        <w:pStyle w:val="1"/>
        <w:spacing w:before="120" w:after="240"/>
        <w:ind w:left="993" w:hanging="284"/>
        <w:rPr>
          <w:rFonts w:ascii="Arial" w:hAnsi="Arial" w:cs="Arial"/>
          <w:color w:val="000000" w:themeColor="text1"/>
          <w:sz w:val="28"/>
          <w:szCs w:val="28"/>
        </w:rPr>
      </w:pPr>
      <w:bookmarkStart w:id="449" w:name="_Toc193057541"/>
      <w:bookmarkStart w:id="450" w:name="_Toc193212702"/>
      <w:r w:rsidRPr="00C375D1">
        <w:rPr>
          <w:rFonts w:ascii="Arial" w:hAnsi="Arial" w:cs="Arial"/>
          <w:color w:val="000000" w:themeColor="text1"/>
          <w:sz w:val="28"/>
          <w:szCs w:val="28"/>
        </w:rPr>
        <w:lastRenderedPageBreak/>
        <w:t xml:space="preserve">2 </w:t>
      </w:r>
      <w:r w:rsidR="00E23BF2">
        <w:rPr>
          <w:rFonts w:ascii="Arial" w:hAnsi="Arial" w:cs="Arial"/>
          <w:color w:val="000000" w:themeColor="text1"/>
          <w:sz w:val="28"/>
          <w:szCs w:val="28"/>
        </w:rPr>
        <w:t>Основы экспертизы продукции косметической гигиенической моющей, реализуемой в городе владивостоке</w:t>
      </w:r>
      <w:bookmarkEnd w:id="449"/>
      <w:bookmarkEnd w:id="450"/>
    </w:p>
    <w:p w:rsidR="00761BAA" w:rsidRDefault="00253FDB" w:rsidP="00EC7C43">
      <w:pPr>
        <w:pStyle w:val="2"/>
        <w:spacing w:before="240" w:after="120"/>
        <w:ind w:left="1134" w:hanging="425"/>
        <w:rPr>
          <w:rFonts w:ascii="Arial" w:hAnsi="Arial" w:cs="Arial"/>
          <w:color w:val="000000" w:themeColor="text1"/>
        </w:rPr>
      </w:pPr>
      <w:bookmarkStart w:id="451" w:name="_Toc193057542"/>
      <w:bookmarkStart w:id="452" w:name="_Toc193212703"/>
      <w:r w:rsidRPr="00253FDB">
        <w:rPr>
          <w:rFonts w:ascii="Arial" w:hAnsi="Arial" w:cs="Arial"/>
          <w:color w:val="000000" w:themeColor="text1"/>
        </w:rPr>
        <w:t xml:space="preserve">2.1 </w:t>
      </w:r>
      <w:r w:rsidR="00C375D1">
        <w:rPr>
          <w:rFonts w:ascii="Arial" w:hAnsi="Arial" w:cs="Arial"/>
          <w:color w:val="000000" w:themeColor="text1"/>
        </w:rPr>
        <w:t xml:space="preserve">Основание проведения экспертизы </w:t>
      </w:r>
      <w:r w:rsidR="00C375D1" w:rsidRPr="00A41878">
        <w:rPr>
          <w:rFonts w:ascii="Arial" w:hAnsi="Arial" w:cs="Arial"/>
          <w:color w:val="000000" w:themeColor="text1"/>
        </w:rPr>
        <w:t>продукции косметической гигиенической моющей</w:t>
      </w:r>
      <w:bookmarkEnd w:id="451"/>
      <w:bookmarkEnd w:id="452"/>
      <w:r w:rsidR="00C375D1" w:rsidRPr="00A41878">
        <w:rPr>
          <w:rFonts w:ascii="Arial" w:hAnsi="Arial" w:cs="Arial"/>
          <w:color w:val="000000" w:themeColor="text1"/>
        </w:rPr>
        <w:t xml:space="preserve"> </w:t>
      </w:r>
    </w:p>
    <w:p w:rsidR="00C375D1" w:rsidRDefault="009E4232" w:rsidP="00D55C87">
      <w:pPr>
        <w:tabs>
          <w:tab w:val="left" w:pos="142"/>
        </w:tabs>
        <w:spacing w:line="360" w:lineRule="auto"/>
        <w:jc w:val="both"/>
        <w:rPr>
          <w:color w:val="000000" w:themeColor="text1"/>
        </w:rPr>
      </w:pPr>
      <w:r>
        <w:rPr>
          <w:color w:val="000000" w:themeColor="text1"/>
        </w:rPr>
        <w:tab/>
      </w:r>
      <w:r w:rsidR="00253FDB">
        <w:rPr>
          <w:color w:val="000000" w:themeColor="text1"/>
        </w:rPr>
        <w:tab/>
      </w:r>
      <w:bookmarkStart w:id="453" w:name="_Toc183017824"/>
      <w:r w:rsidR="00C375D1" w:rsidRPr="00C375D1">
        <w:rPr>
          <w:color w:val="000000" w:themeColor="text1"/>
        </w:rPr>
        <w:t>Основанием для проведения экспертизы продукции косметической</w:t>
      </w:r>
      <w:r w:rsidR="00491006">
        <w:rPr>
          <w:color w:val="000000" w:themeColor="text1"/>
        </w:rPr>
        <w:t xml:space="preserve"> </w:t>
      </w:r>
      <w:r w:rsidR="00C375D1" w:rsidRPr="00C375D1">
        <w:rPr>
          <w:color w:val="000000" w:themeColor="text1"/>
        </w:rPr>
        <w:t>гигиенической моющей является необходимость оценки ее качества, безопасности, соответствия установленным нормативным требованиям, а также необходимость контроля на этапах производства, реализации, ввоза на территорию страны, сертификации, декларирования, выявления фальсификатов и рассмотрения претензий потребителей. Данная продукция должна соответствовать требованиям технических регламентов Таможенного союза (ТР ТС), государственных стандартов (ГОСТ), санитарно-эпидемиологических норм и правил (СанПиН), а также требованиям национальных и международных нормативных документов, регулирующих параметры ее состава, безопасность применения, физико-химические характеристики, упаковку, маркировку и методы испытаний.</w:t>
      </w:r>
    </w:p>
    <w:p w:rsidR="00AD2DEA" w:rsidRPr="00AD2DEA" w:rsidRDefault="00AD2DEA" w:rsidP="00AD2DEA">
      <w:pPr>
        <w:tabs>
          <w:tab w:val="left" w:pos="142"/>
        </w:tabs>
        <w:spacing w:line="360" w:lineRule="auto"/>
        <w:jc w:val="both"/>
        <w:rPr>
          <w:color w:val="000000" w:themeColor="text1"/>
        </w:rPr>
      </w:pPr>
      <w:r>
        <w:rPr>
          <w:color w:val="000000" w:themeColor="text1"/>
        </w:rPr>
        <w:tab/>
      </w:r>
      <w:r>
        <w:rPr>
          <w:color w:val="000000" w:themeColor="text1"/>
        </w:rPr>
        <w:tab/>
      </w:r>
      <w:r w:rsidRPr="00AD2DEA">
        <w:rPr>
          <w:color w:val="000000" w:themeColor="text1"/>
        </w:rPr>
        <w:t>Основанием для проведения экспертизы продукции косметической гигиенической моющей является необходимость оценки ее качества, безопасности и соответствия установленным нормативным требованиям, в частности требованиям ГОСТ 31696-2012 «Продукция косметическая гигиеническая моющая. Общие технические условия». Данный стандарт регламентирует основные технические требования к продукции, включая показатели безопасности, физико-химические характеристики, микробиологическую чистоту, упаковку, маркировку и методы испытаний.</w:t>
      </w:r>
    </w:p>
    <w:p w:rsidR="00AD2DEA" w:rsidRPr="00C375D1" w:rsidRDefault="00AD2DEA" w:rsidP="00C375D1">
      <w:pPr>
        <w:tabs>
          <w:tab w:val="left" w:pos="142"/>
        </w:tabs>
        <w:spacing w:line="360" w:lineRule="auto"/>
        <w:jc w:val="both"/>
        <w:rPr>
          <w:color w:val="000000" w:themeColor="text1"/>
        </w:rPr>
      </w:pPr>
      <w:r w:rsidRPr="00AD2DEA">
        <w:rPr>
          <w:color w:val="000000" w:themeColor="text1"/>
        </w:rPr>
        <w:tab/>
      </w:r>
      <w:r w:rsidRPr="00AD2DEA">
        <w:rPr>
          <w:color w:val="000000" w:themeColor="text1"/>
        </w:rPr>
        <w:tab/>
        <w:t>Согласно ГОСТ 31696-2012</w:t>
      </w:r>
      <w:r w:rsidR="0080334C">
        <w:rPr>
          <w:color w:val="000000" w:themeColor="text1"/>
        </w:rPr>
        <w:t xml:space="preserve"> </w:t>
      </w:r>
      <w:r w:rsidR="0080334C" w:rsidRPr="0080334C">
        <w:rPr>
          <w:color w:val="000000" w:themeColor="text1"/>
        </w:rPr>
        <w:t>[1]</w:t>
      </w:r>
      <w:r w:rsidRPr="00AD2DEA">
        <w:rPr>
          <w:color w:val="000000" w:themeColor="text1"/>
        </w:rPr>
        <w:t>, косметическая гигиеническая моющая продукция должна отвечать определенным требованиям по органолептическим, физико-химическим и токсикологическим показателям. Органолептические свойства включают оценку цвета, запаха, консистенции, а также стабильности этих характеристик в течение всего срока годности. Физико-химические показатели регламентируют допустимые значения кислотности (pH), содержание активных веществ, влаги, устойчивости к воздействию внешних факторов</w:t>
      </w:r>
      <w:r>
        <w:rPr>
          <w:color w:val="000000" w:themeColor="text1"/>
        </w:rPr>
        <w:t xml:space="preserve">. </w:t>
      </w:r>
    </w:p>
    <w:p w:rsidR="00C375D1" w:rsidRPr="00C375D1" w:rsidRDefault="00AD2DEA" w:rsidP="00C375D1">
      <w:pPr>
        <w:tabs>
          <w:tab w:val="left" w:pos="142"/>
        </w:tabs>
        <w:spacing w:line="360" w:lineRule="auto"/>
        <w:jc w:val="both"/>
        <w:rPr>
          <w:color w:val="000000" w:themeColor="text1"/>
        </w:rPr>
      </w:pPr>
      <w:r>
        <w:rPr>
          <w:color w:val="000000" w:themeColor="text1"/>
        </w:rPr>
        <w:tab/>
      </w:r>
      <w:r>
        <w:rPr>
          <w:color w:val="000000" w:themeColor="text1"/>
        </w:rPr>
        <w:tab/>
      </w:r>
      <w:r w:rsidR="00C375D1" w:rsidRPr="00C375D1">
        <w:rPr>
          <w:color w:val="000000" w:themeColor="text1"/>
        </w:rPr>
        <w:t xml:space="preserve">Одним из главных документов, регламентирующих безопасность парфюмерно-косметической продукции, является ТР ТС 009/2011 «О безопасности парфюмерно-косметической продукции». Данный регламент устанавливает перечень допустимых и запрещенных веществ, предельные концентрации химических компонентов, требования к микробиологическим показателям, физико-химическим характеристикам, условиям хранения, маркировке и обязательным испытаниям, которые должна проходить продукция перед выпуском в обращение. В соответствии с данным техническим регламентом, косметическая продукция не должна содержать запрещенные вещества, такие как свинец, ртуть, мышьяк, </w:t>
      </w:r>
      <w:r w:rsidR="00C375D1" w:rsidRPr="00C375D1">
        <w:rPr>
          <w:color w:val="000000" w:themeColor="text1"/>
        </w:rPr>
        <w:lastRenderedPageBreak/>
        <w:t>формальдегид, метанол и другие токсичные компоненты. Также в нем установлены ограничения на использование определенных консервантов, красителей, ароматизаторов и других ингредиентов, которые могут представлять потенциальную опасность для здоровья потребителей.</w:t>
      </w:r>
    </w:p>
    <w:p w:rsidR="00C375D1" w:rsidRPr="00C375D1" w:rsidRDefault="00AD2DEA" w:rsidP="00C375D1">
      <w:pPr>
        <w:tabs>
          <w:tab w:val="left" w:pos="142"/>
        </w:tabs>
        <w:spacing w:line="360" w:lineRule="auto"/>
        <w:jc w:val="both"/>
        <w:rPr>
          <w:color w:val="000000" w:themeColor="text1"/>
        </w:rPr>
      </w:pPr>
      <w:r>
        <w:rPr>
          <w:color w:val="000000" w:themeColor="text1"/>
        </w:rPr>
        <w:tab/>
      </w:r>
      <w:r>
        <w:rPr>
          <w:color w:val="000000" w:themeColor="text1"/>
        </w:rPr>
        <w:tab/>
      </w:r>
      <w:r w:rsidR="00C375D1" w:rsidRPr="00C375D1">
        <w:rPr>
          <w:color w:val="000000" w:themeColor="text1"/>
        </w:rPr>
        <w:t>Помимо требований к самому составу продукции, важную роль играет упаковка, которая регулируется ТР ТС 005/2011 «О безопасности упаковки». Данный технический регламент устанавливает требования к материалам, используемым для упаковки косметической и гигиенической продукции, оценивает их безопасность, химическую инертность, способность сохранять свойства продукта на протяжении всего срока годности, а также устойчивость к внешним факторам.</w:t>
      </w:r>
    </w:p>
    <w:p w:rsidR="00AD2DEA" w:rsidRPr="00AD2DEA" w:rsidRDefault="00AD2DEA" w:rsidP="00AD2DEA">
      <w:pPr>
        <w:tabs>
          <w:tab w:val="left" w:pos="142"/>
        </w:tabs>
        <w:spacing w:line="360" w:lineRule="auto"/>
        <w:jc w:val="both"/>
        <w:rPr>
          <w:color w:val="000000" w:themeColor="text1"/>
        </w:rPr>
      </w:pPr>
      <w:r>
        <w:rPr>
          <w:color w:val="000000" w:themeColor="text1"/>
        </w:rPr>
        <w:tab/>
      </w:r>
      <w:r>
        <w:rPr>
          <w:color w:val="000000" w:themeColor="text1"/>
        </w:rPr>
        <w:tab/>
      </w:r>
      <w:r w:rsidR="00C375D1" w:rsidRPr="00C375D1">
        <w:rPr>
          <w:color w:val="000000" w:themeColor="text1"/>
        </w:rPr>
        <w:t xml:space="preserve">Важное значение имеют государственные стандарты (ГОСТ), которые детализируют технические требования к продукции, методы испытаний, порядок проведения экспертизы, требования к маркировке, упаковке и транспортировке. </w:t>
      </w:r>
    </w:p>
    <w:p w:rsidR="00C375D1" w:rsidRPr="00C375D1" w:rsidRDefault="00AD2DEA" w:rsidP="00C375D1">
      <w:pPr>
        <w:tabs>
          <w:tab w:val="left" w:pos="142"/>
        </w:tabs>
        <w:spacing w:line="360" w:lineRule="auto"/>
        <w:jc w:val="both"/>
        <w:rPr>
          <w:color w:val="000000" w:themeColor="text1"/>
        </w:rPr>
      </w:pPr>
      <w:r>
        <w:rPr>
          <w:color w:val="000000" w:themeColor="text1"/>
        </w:rPr>
        <w:tab/>
      </w:r>
      <w:r>
        <w:rPr>
          <w:color w:val="000000" w:themeColor="text1"/>
        </w:rPr>
        <w:tab/>
      </w:r>
      <w:r w:rsidR="00C375D1" w:rsidRPr="00C375D1">
        <w:rPr>
          <w:color w:val="000000" w:themeColor="text1"/>
        </w:rPr>
        <w:t>В дополнение к ГОСТ</w:t>
      </w:r>
      <w:r>
        <w:rPr>
          <w:color w:val="000000" w:themeColor="text1"/>
        </w:rPr>
        <w:t>у</w:t>
      </w:r>
      <w:r w:rsidR="00C375D1" w:rsidRPr="00C375D1">
        <w:rPr>
          <w:color w:val="000000" w:themeColor="text1"/>
        </w:rPr>
        <w:t xml:space="preserve"> обязательными для соблюдения являются санитарно-гигиенические требования, установленные в СанПиН 1.2.682-97 «Гигиенические требования к производству и реализации косметических средств», которые регулируют допустимые уровни содержания вредных примесей, микробиологическую чистоту, условия хранения и транспортировки. СанПиН 2.1.7.2790-10 «Санитарно-эпидемиологические требования к продукции бытового назначения» содержит нормы, регулирующие безопасность моющих средств и других товаров бытовой химии, включая допустимые концентрации вредных веществ и требования к маркировке.</w:t>
      </w:r>
    </w:p>
    <w:p w:rsidR="00C375D1" w:rsidRPr="00C375D1" w:rsidRDefault="00C375D1" w:rsidP="00C375D1">
      <w:pPr>
        <w:tabs>
          <w:tab w:val="left" w:pos="142"/>
        </w:tabs>
        <w:spacing w:line="360" w:lineRule="auto"/>
        <w:jc w:val="both"/>
        <w:rPr>
          <w:color w:val="000000" w:themeColor="text1"/>
        </w:rPr>
      </w:pPr>
      <w:r>
        <w:rPr>
          <w:color w:val="000000" w:themeColor="text1"/>
        </w:rPr>
        <w:tab/>
      </w:r>
      <w:r>
        <w:rPr>
          <w:color w:val="000000" w:themeColor="text1"/>
        </w:rPr>
        <w:tab/>
      </w:r>
      <w:r w:rsidRPr="00C375D1">
        <w:rPr>
          <w:color w:val="000000" w:themeColor="text1"/>
        </w:rPr>
        <w:t>При проведении экспертизы оцениваются различные параметры продукции. Органолептические показатели включают визуальную оценку внешнего вида, цвета, запаха, консистенции продукции, а также целостности упаковки и правильности маркировки. Физико-химические характеристики определяются с помощью лабораторных анализов, включающих измерение кислотности (pH), влажности, массовой доли активных веществ, устойчивости к окислению, содержания токсичных примесей и стабильности состава при различных температурных режимах. Микробиологические исследования направлены на выявление бактерий группы кишечной палочки, стафилококков, плесневых и дрожжевых грибов, которые могут представлять угрозу для здоровья потребителей.</w:t>
      </w:r>
    </w:p>
    <w:p w:rsidR="00C375D1" w:rsidRPr="00C375D1" w:rsidRDefault="00C375D1" w:rsidP="00C375D1">
      <w:pPr>
        <w:tabs>
          <w:tab w:val="left" w:pos="142"/>
        </w:tabs>
        <w:spacing w:line="360" w:lineRule="auto"/>
        <w:jc w:val="both"/>
        <w:rPr>
          <w:color w:val="000000" w:themeColor="text1"/>
        </w:rPr>
      </w:pPr>
      <w:r>
        <w:rPr>
          <w:color w:val="000000" w:themeColor="text1"/>
        </w:rPr>
        <w:tab/>
      </w:r>
      <w:r>
        <w:rPr>
          <w:color w:val="000000" w:themeColor="text1"/>
        </w:rPr>
        <w:tab/>
      </w:r>
      <w:r w:rsidRPr="00C375D1">
        <w:rPr>
          <w:color w:val="000000" w:themeColor="text1"/>
        </w:rPr>
        <w:t>Безопасность продукции также оценивается с точки зрения токсикологических показателей, включая анализ на содержание тяжелых металлов (свинец, ртуть, кадмий, мышьяк), фенолов, формальдегидов, метанола и других потенциально опасных соединений. Кроме того, проводятся тесты на аллергенность, раздражающее действие, сенсибилизирующую способность и биологическую разлагаемость продукции.</w:t>
      </w:r>
    </w:p>
    <w:p w:rsidR="00C375D1" w:rsidRPr="00C375D1" w:rsidRDefault="00C375D1" w:rsidP="00C375D1">
      <w:pPr>
        <w:tabs>
          <w:tab w:val="left" w:pos="142"/>
        </w:tabs>
        <w:spacing w:line="360" w:lineRule="auto"/>
        <w:jc w:val="both"/>
        <w:rPr>
          <w:color w:val="000000" w:themeColor="text1"/>
        </w:rPr>
      </w:pPr>
      <w:r>
        <w:rPr>
          <w:color w:val="000000" w:themeColor="text1"/>
        </w:rPr>
        <w:lastRenderedPageBreak/>
        <w:tab/>
      </w:r>
      <w:r>
        <w:rPr>
          <w:color w:val="000000" w:themeColor="text1"/>
        </w:rPr>
        <w:tab/>
      </w:r>
      <w:r w:rsidRPr="00C375D1">
        <w:rPr>
          <w:color w:val="000000" w:themeColor="text1"/>
        </w:rPr>
        <w:t>Методы проведения экспертизы включают спектрометрический анализ, хроматографические исследования, микробиологические тесты, токсикологические испытания, анализ устойчивости к внешним факторам, тесты на стабильность состава и определение срока хранения продукции.</w:t>
      </w:r>
    </w:p>
    <w:p w:rsidR="00C375D1" w:rsidRPr="00C375D1" w:rsidRDefault="00C375D1" w:rsidP="00C375D1">
      <w:pPr>
        <w:tabs>
          <w:tab w:val="left" w:pos="142"/>
        </w:tabs>
        <w:spacing w:line="360" w:lineRule="auto"/>
        <w:jc w:val="both"/>
        <w:rPr>
          <w:color w:val="000000" w:themeColor="text1"/>
        </w:rPr>
      </w:pPr>
      <w:r>
        <w:rPr>
          <w:color w:val="000000" w:themeColor="text1"/>
        </w:rPr>
        <w:tab/>
      </w:r>
      <w:r>
        <w:rPr>
          <w:color w:val="000000" w:themeColor="text1"/>
        </w:rPr>
        <w:tab/>
      </w:r>
      <w:r w:rsidRPr="00C375D1">
        <w:rPr>
          <w:color w:val="000000" w:themeColor="text1"/>
        </w:rPr>
        <w:t>По результатам экспертизы оформляется заключение, которое включает информацию о соответствии продукции требованиям ТР ТС, ГОСТ, СанПиН и других нормативных документов, выявленные отклонения, рекомендации по устранению нарушений, возможные риски для потребителей, а также вывод о возможности или запрете реализации продукции на рынке.</w:t>
      </w:r>
    </w:p>
    <w:p w:rsidR="00C375D1" w:rsidRPr="00C375D1" w:rsidRDefault="00C375D1" w:rsidP="00C375D1">
      <w:pPr>
        <w:tabs>
          <w:tab w:val="left" w:pos="142"/>
        </w:tabs>
        <w:spacing w:line="360" w:lineRule="auto"/>
        <w:jc w:val="both"/>
        <w:rPr>
          <w:color w:val="000000" w:themeColor="text1"/>
        </w:rPr>
      </w:pPr>
      <w:r>
        <w:rPr>
          <w:color w:val="000000" w:themeColor="text1"/>
        </w:rPr>
        <w:tab/>
      </w:r>
      <w:r>
        <w:rPr>
          <w:color w:val="000000" w:themeColor="text1"/>
        </w:rPr>
        <w:tab/>
      </w:r>
      <w:r w:rsidRPr="00C375D1">
        <w:rPr>
          <w:color w:val="000000" w:themeColor="text1"/>
        </w:rPr>
        <w:t>Проведение экспертизы продукции косметической гигиенической моющей является необходимым этапом обеспечения безопасности потребителей, предотвращения попадания на рынок некачественной и потенциально опасной продукции, защиты прав потребителей, выполнения требований законодательства, а также повышения доверия к продукции со стороны покупателей и государственных контролирующих органов.</w:t>
      </w:r>
    </w:p>
    <w:p w:rsidR="00761BAA" w:rsidRPr="001D3753" w:rsidRDefault="006D1B05" w:rsidP="00EC7C43">
      <w:pPr>
        <w:pStyle w:val="2"/>
        <w:spacing w:before="240" w:after="120"/>
        <w:ind w:left="1418" w:hanging="709"/>
        <w:jc w:val="both"/>
        <w:rPr>
          <w:rFonts w:ascii="Arial" w:hAnsi="Arial" w:cs="Arial"/>
          <w:color w:val="000000" w:themeColor="text1"/>
        </w:rPr>
      </w:pPr>
      <w:bookmarkStart w:id="454" w:name="_Toc193212704"/>
      <w:r w:rsidRPr="001D3753">
        <w:rPr>
          <w:rFonts w:ascii="Arial" w:hAnsi="Arial" w:cs="Arial"/>
          <w:color w:val="000000" w:themeColor="text1"/>
        </w:rPr>
        <w:t>2.2</w:t>
      </w:r>
      <w:r w:rsidR="001D3753" w:rsidRPr="001D3753">
        <w:rPr>
          <w:rFonts w:ascii="Arial" w:hAnsi="Arial" w:cs="Arial"/>
          <w:color w:val="000000" w:themeColor="text1"/>
        </w:rPr>
        <w:t xml:space="preserve"> </w:t>
      </w:r>
      <w:r w:rsidR="00C375D1" w:rsidRPr="001D3753">
        <w:rPr>
          <w:rFonts w:ascii="Arial" w:hAnsi="Arial" w:cs="Arial"/>
          <w:color w:val="000000" w:themeColor="text1"/>
        </w:rPr>
        <w:t xml:space="preserve">Организация и порядок проведения экспертизы </w:t>
      </w:r>
      <w:bookmarkEnd w:id="453"/>
      <w:r w:rsidR="00C375D1" w:rsidRPr="001D3753">
        <w:rPr>
          <w:rFonts w:ascii="Arial" w:hAnsi="Arial" w:cs="Arial"/>
          <w:color w:val="000000" w:themeColor="text1"/>
        </w:rPr>
        <w:t>продукции косметической гигиенической моющей</w:t>
      </w:r>
      <w:bookmarkEnd w:id="454"/>
      <w:r w:rsidR="00C375D1" w:rsidRPr="001D3753">
        <w:rPr>
          <w:rFonts w:ascii="Arial" w:hAnsi="Arial" w:cs="Arial"/>
          <w:color w:val="000000" w:themeColor="text1"/>
        </w:rPr>
        <w:t xml:space="preserve"> </w:t>
      </w:r>
    </w:p>
    <w:p w:rsidR="00BF319C" w:rsidRPr="00BF319C" w:rsidRDefault="006D1B05" w:rsidP="00BF319C">
      <w:pPr>
        <w:tabs>
          <w:tab w:val="left" w:pos="142"/>
        </w:tabs>
        <w:spacing w:line="360" w:lineRule="auto"/>
        <w:jc w:val="both"/>
        <w:rPr>
          <w:color w:val="000000" w:themeColor="text1"/>
        </w:rPr>
      </w:pPr>
      <w:r>
        <w:rPr>
          <w:color w:val="000000" w:themeColor="text1"/>
        </w:rPr>
        <w:tab/>
      </w:r>
      <w:r w:rsidR="00031888">
        <w:rPr>
          <w:color w:val="000000" w:themeColor="text1"/>
        </w:rPr>
        <w:tab/>
      </w:r>
      <w:r w:rsidR="00BF319C" w:rsidRPr="00BF319C">
        <w:rPr>
          <w:color w:val="000000" w:themeColor="text1"/>
        </w:rPr>
        <w:t>Организация и порядок проведения экспертизы продукции косметической</w:t>
      </w:r>
      <w:r w:rsidR="001D3753">
        <w:rPr>
          <w:color w:val="000000" w:themeColor="text1"/>
        </w:rPr>
        <w:t xml:space="preserve"> </w:t>
      </w:r>
      <w:r w:rsidR="00BF319C" w:rsidRPr="00BF319C">
        <w:rPr>
          <w:color w:val="000000" w:themeColor="text1"/>
        </w:rPr>
        <w:t>гигиенической</w:t>
      </w:r>
      <w:r w:rsidR="001D3753">
        <w:rPr>
          <w:color w:val="000000" w:themeColor="text1"/>
        </w:rPr>
        <w:t xml:space="preserve"> </w:t>
      </w:r>
      <w:r w:rsidR="00BF319C" w:rsidRPr="00BF319C">
        <w:rPr>
          <w:color w:val="000000" w:themeColor="text1"/>
        </w:rPr>
        <w:t>моющей включают ряд последовательных этапов, каждый из которых направлен на комплексную оценку качества и безопасности продукции в соответствии с нормативными требованиями, установленными ГОСТ 31696-2012 «Продукция косметическая гигиеническая моющая. Общие технические условия», а также санитарно-гигиеническими нормами, предусмотренными в СанПиН. Экспертиза может проводиться в различных случаях, включая контроль качества на этапе производства, проверку соответствия при сертификации, оценку безопасности при ввозе продукции на территорию страны, проверку качества в ходе розничной реализации, рассмотрение претензий потребителей, выявление контрафактной или фальсифицированной продукции, расследование причин появления продукции с отклонениями от норм.</w:t>
      </w:r>
    </w:p>
    <w:p w:rsidR="00BF319C" w:rsidRPr="00BF319C" w:rsidRDefault="00BF319C" w:rsidP="00BF319C">
      <w:pPr>
        <w:tabs>
          <w:tab w:val="left" w:pos="142"/>
        </w:tabs>
        <w:spacing w:line="360" w:lineRule="auto"/>
        <w:jc w:val="both"/>
        <w:rPr>
          <w:color w:val="000000" w:themeColor="text1"/>
        </w:rPr>
      </w:pPr>
      <w:r>
        <w:rPr>
          <w:color w:val="000000" w:themeColor="text1"/>
        </w:rPr>
        <w:tab/>
      </w:r>
      <w:r>
        <w:rPr>
          <w:color w:val="000000" w:themeColor="text1"/>
        </w:rPr>
        <w:tab/>
      </w:r>
      <w:r w:rsidRPr="00BF319C">
        <w:rPr>
          <w:color w:val="000000" w:themeColor="text1"/>
        </w:rPr>
        <w:t>Первым этапом является определение цели и задач экспертизы, которые зависят от конкретной ситуации. Если экспертиза проводится в рамках сертификации, основной задачей является проверка соответствия продукции установленным стандартам. В случае претензий потребителей экспертиза направлена на выявление возможных дефектов или несоответствий заявленным характеристикам. При проверке продукции на соответствие требованиям ГОСТ 31696-2012 оцениваются ее органолептические свойства, физико-химические показатели, микробиологическая безопасность, токсикологические характеристики, состав, соответствие маркировки требованиям законодательства.</w:t>
      </w:r>
    </w:p>
    <w:p w:rsidR="00BF319C" w:rsidRPr="00BF319C" w:rsidRDefault="00BF319C" w:rsidP="00BF319C">
      <w:pPr>
        <w:tabs>
          <w:tab w:val="left" w:pos="142"/>
        </w:tabs>
        <w:spacing w:line="360" w:lineRule="auto"/>
        <w:jc w:val="both"/>
        <w:rPr>
          <w:color w:val="000000" w:themeColor="text1"/>
        </w:rPr>
      </w:pPr>
      <w:r>
        <w:rPr>
          <w:color w:val="000000" w:themeColor="text1"/>
        </w:rPr>
        <w:lastRenderedPageBreak/>
        <w:tab/>
      </w:r>
      <w:r>
        <w:rPr>
          <w:color w:val="000000" w:themeColor="text1"/>
        </w:rPr>
        <w:tab/>
      </w:r>
      <w:r w:rsidRPr="00BF319C">
        <w:rPr>
          <w:color w:val="000000" w:themeColor="text1"/>
        </w:rPr>
        <w:t>Следующим этапом является отбор образцов продукции, который должен проводиться в соответствии с установленными нормативами, чтобы полученные результаты экспертизы были объективными. Отбор может осуществляться непосредственно на производстве, на складах, в местах розничной торговли или у конечного потребителя. Количество образцов определяется нормативными документами и зависит от типа продукции. Образцы должны быть упакованы таким образом, чтобы исключить их загрязнение, повреждение или изменение характеристик во время транспортировки и хранения. Важно также зафиксировать все сведения о продукции, включая наименование производителя, дату производства, срок годности, условия хранения, номер партии.</w:t>
      </w:r>
    </w:p>
    <w:p w:rsidR="00BF319C" w:rsidRPr="00BF319C" w:rsidRDefault="00BF319C" w:rsidP="00BF319C">
      <w:pPr>
        <w:tabs>
          <w:tab w:val="left" w:pos="142"/>
        </w:tabs>
        <w:spacing w:line="360" w:lineRule="auto"/>
        <w:jc w:val="both"/>
        <w:rPr>
          <w:color w:val="000000" w:themeColor="text1"/>
        </w:rPr>
      </w:pPr>
      <w:r>
        <w:rPr>
          <w:color w:val="000000" w:themeColor="text1"/>
        </w:rPr>
        <w:tab/>
      </w:r>
      <w:r>
        <w:rPr>
          <w:color w:val="000000" w:themeColor="text1"/>
        </w:rPr>
        <w:tab/>
      </w:r>
      <w:r w:rsidRPr="00BF319C">
        <w:rPr>
          <w:color w:val="000000" w:themeColor="text1"/>
        </w:rPr>
        <w:t>Далее проводится идентификация продукции, которая включает проверку маркировки и упаковки. Маркировка должна содержать полную информацию о составе продукции, условиях хранения, способе применения, сроке годности, наличии возможных противопоказаний, данных о производителе. Оценка маркировки проводится на соответствие требованиям ГОСТ 31696-2012, а также требованиям законодательства о защите прав потребителей. Упаковка должна обеспечивать сохранность продукции на протяжении всего срока годности, быть герметичной, защищать содержимое от внешних факторов, не вступать в химические реакции с компонентами продукции.</w:t>
      </w:r>
    </w:p>
    <w:p w:rsidR="00BF319C" w:rsidRPr="00BF319C" w:rsidRDefault="00BF319C" w:rsidP="00BF319C">
      <w:pPr>
        <w:tabs>
          <w:tab w:val="left" w:pos="142"/>
        </w:tabs>
        <w:spacing w:line="360" w:lineRule="auto"/>
        <w:jc w:val="both"/>
        <w:rPr>
          <w:color w:val="000000" w:themeColor="text1"/>
        </w:rPr>
      </w:pPr>
      <w:r>
        <w:rPr>
          <w:color w:val="000000" w:themeColor="text1"/>
        </w:rPr>
        <w:tab/>
      </w:r>
      <w:r>
        <w:rPr>
          <w:color w:val="000000" w:themeColor="text1"/>
        </w:rPr>
        <w:tab/>
      </w:r>
      <w:r w:rsidRPr="00BF319C">
        <w:rPr>
          <w:color w:val="000000" w:themeColor="text1"/>
        </w:rPr>
        <w:t>После идентификации проводится органолептический анализ, который включает визуальный осмотр продукции. Эксперты оценивают цвет, запах, консистенцию, однородность состава, наличие осадка или расслоения, что может свидетельствовать о нарушении технологии производства или истечении срока годности. Продукция должна соответствовать требованиям, установленным в ГОСТ 31696-2012, и не иметь посторонних запахов, следов загрязнений, механических примесей.</w:t>
      </w:r>
    </w:p>
    <w:p w:rsidR="00BF319C" w:rsidRPr="00BF319C" w:rsidRDefault="00BF319C" w:rsidP="00BF319C">
      <w:pPr>
        <w:tabs>
          <w:tab w:val="left" w:pos="142"/>
        </w:tabs>
        <w:spacing w:line="360" w:lineRule="auto"/>
        <w:jc w:val="both"/>
        <w:rPr>
          <w:color w:val="000000" w:themeColor="text1"/>
        </w:rPr>
      </w:pPr>
      <w:r>
        <w:rPr>
          <w:color w:val="000000" w:themeColor="text1"/>
        </w:rPr>
        <w:tab/>
      </w:r>
      <w:r>
        <w:rPr>
          <w:color w:val="000000" w:themeColor="text1"/>
        </w:rPr>
        <w:tab/>
      </w:r>
      <w:r w:rsidRPr="00BF319C">
        <w:rPr>
          <w:color w:val="000000" w:themeColor="text1"/>
        </w:rPr>
        <w:t>Следующий этап – физико-химические испытания, которые проводятся в лабораторных условиях. Они включают измерение кислотности (pH), массовой доли активных веществ, содержания влаги, устойчивости к окислению, наличия токсичных примесей, таких как тяжелые металлы (свинец, ртуть, мышьяк, кадмий), фенолы, формальдегид, метанол, а также определение стабильности состава при различных температурных условиях. Физико-химические характеристики продукции должны соответствовать установленным нормативам, чтобы исключить риск раздражающего или токсического воздействия на кожу и слизистые оболочки.</w:t>
      </w:r>
    </w:p>
    <w:p w:rsidR="00BF319C" w:rsidRPr="00BF319C" w:rsidRDefault="00BF319C" w:rsidP="00BF319C">
      <w:pPr>
        <w:tabs>
          <w:tab w:val="left" w:pos="142"/>
        </w:tabs>
        <w:spacing w:line="360" w:lineRule="auto"/>
        <w:jc w:val="both"/>
        <w:rPr>
          <w:color w:val="000000" w:themeColor="text1"/>
        </w:rPr>
      </w:pPr>
      <w:r>
        <w:rPr>
          <w:color w:val="000000" w:themeColor="text1"/>
        </w:rPr>
        <w:tab/>
      </w:r>
      <w:r>
        <w:rPr>
          <w:color w:val="000000" w:themeColor="text1"/>
        </w:rPr>
        <w:tab/>
      </w:r>
      <w:r w:rsidRPr="00BF319C">
        <w:rPr>
          <w:color w:val="000000" w:themeColor="text1"/>
        </w:rPr>
        <w:t xml:space="preserve">Микробиологические исследования являются неотъемлемой частью экспертизы и направлены на выявление патогенной микрофлоры. В ходе испытаний анализируется наличие бактерий группы кишечной палочки, золотистого стафилококка, плесневых и дрожжевых грибов. Превышение допустимых норм свидетельствует о нарушении технологии </w:t>
      </w:r>
      <w:r w:rsidRPr="00BF319C">
        <w:rPr>
          <w:color w:val="000000" w:themeColor="text1"/>
        </w:rPr>
        <w:lastRenderedPageBreak/>
        <w:t>производства, недостаточной консервации продукции, несоблюдении санитарно-гигиенических норм, что может представлять угрозу для здоровья потребителей.</w:t>
      </w:r>
    </w:p>
    <w:p w:rsidR="00BF319C" w:rsidRPr="00BF319C" w:rsidRDefault="00BF319C" w:rsidP="00BF319C">
      <w:pPr>
        <w:tabs>
          <w:tab w:val="left" w:pos="142"/>
        </w:tabs>
        <w:spacing w:line="360" w:lineRule="auto"/>
        <w:jc w:val="both"/>
        <w:rPr>
          <w:color w:val="000000" w:themeColor="text1"/>
        </w:rPr>
      </w:pPr>
      <w:r>
        <w:rPr>
          <w:color w:val="000000" w:themeColor="text1"/>
        </w:rPr>
        <w:tab/>
      </w:r>
      <w:r>
        <w:rPr>
          <w:color w:val="000000" w:themeColor="text1"/>
        </w:rPr>
        <w:tab/>
      </w:r>
      <w:r w:rsidRPr="00BF319C">
        <w:rPr>
          <w:color w:val="000000" w:themeColor="text1"/>
        </w:rPr>
        <w:t>Помимо микробиологических испытаний могут проводиться токсикологические исследования, включающие оценку раздражающего и аллергического действия продукции, сенсибилизирующей способности, проникновения вредных веществ через кожу, а также тестирование возможных негативных последствий при длительном использовании. В некоторых случаях продукция проходит тестирование на животных или искусственных моделях кожи, чтобы оценить потенциальный риск для человека.</w:t>
      </w:r>
    </w:p>
    <w:p w:rsidR="00BF319C" w:rsidRPr="00BF319C" w:rsidRDefault="00BF319C" w:rsidP="00BF319C">
      <w:pPr>
        <w:tabs>
          <w:tab w:val="left" w:pos="142"/>
        </w:tabs>
        <w:spacing w:line="360" w:lineRule="auto"/>
        <w:jc w:val="both"/>
        <w:rPr>
          <w:color w:val="000000" w:themeColor="text1"/>
        </w:rPr>
      </w:pPr>
      <w:r>
        <w:rPr>
          <w:color w:val="000000" w:themeColor="text1"/>
        </w:rPr>
        <w:tab/>
      </w:r>
      <w:r>
        <w:rPr>
          <w:color w:val="000000" w:themeColor="text1"/>
        </w:rPr>
        <w:tab/>
      </w:r>
      <w:r w:rsidRPr="00BF319C">
        <w:rPr>
          <w:color w:val="000000" w:themeColor="text1"/>
        </w:rPr>
        <w:t>После завершения лабораторных испытаний проводится анализ и интерпретация результатов. Полученные данные сравниваются с требованиями ГОСТ 31696-2012, СанПиН и других нормативных документов. В случае несоответствия выявляются возможные причины нарушений, оценивается степень их влияния на безопасность продукции, определяется, является ли продукция пригодной для реализации или требует доработки.</w:t>
      </w:r>
    </w:p>
    <w:p w:rsidR="00BF319C" w:rsidRDefault="00BF319C" w:rsidP="00BF319C">
      <w:pPr>
        <w:tabs>
          <w:tab w:val="left" w:pos="142"/>
        </w:tabs>
        <w:spacing w:line="360" w:lineRule="auto"/>
        <w:jc w:val="both"/>
        <w:rPr>
          <w:color w:val="000000" w:themeColor="text1"/>
        </w:rPr>
      </w:pPr>
      <w:r>
        <w:rPr>
          <w:color w:val="000000" w:themeColor="text1"/>
        </w:rPr>
        <w:tab/>
      </w:r>
      <w:r>
        <w:rPr>
          <w:color w:val="000000" w:themeColor="text1"/>
        </w:rPr>
        <w:tab/>
      </w:r>
      <w:r w:rsidRPr="00BF319C">
        <w:rPr>
          <w:color w:val="000000" w:themeColor="text1"/>
        </w:rPr>
        <w:t>На заключительном этапе оформляется экспертное заключение, в котором фиксируются все результаты испытаний, информация о продукции, методах исследований, выявленных отклонениях, а также формулируются выводы о соответствии или несоответствии продукции установленным требованиям. В случае выявления несоответствий указываются рекомендации по их устранению, возможные корректирующие меры, такие как изменение рецептуры, корректировка условий хранения или внесение изменений в процесс производства.</w:t>
      </w:r>
    </w:p>
    <w:p w:rsidR="002173AA" w:rsidRDefault="002173AA" w:rsidP="002173AA">
      <w:pPr>
        <w:tabs>
          <w:tab w:val="left" w:pos="142"/>
        </w:tabs>
        <w:spacing w:line="360" w:lineRule="auto"/>
        <w:jc w:val="both"/>
        <w:rPr>
          <w:color w:val="000000" w:themeColor="text1"/>
        </w:rPr>
      </w:pPr>
      <w:r>
        <w:rPr>
          <w:color w:val="000000" w:themeColor="text1"/>
        </w:rPr>
        <w:tab/>
      </w:r>
      <w:r>
        <w:rPr>
          <w:color w:val="000000" w:themeColor="text1"/>
        </w:rPr>
        <w:tab/>
      </w:r>
      <w:r w:rsidRPr="002173AA">
        <w:rPr>
          <w:color w:val="000000" w:themeColor="text1"/>
        </w:rPr>
        <w:t>Экспертная оценка продукции проводится в лабораторных условиях, где образцы исследуются по органолептическим, физико-химическим и микробиологическим показателям. Органолептический анализ позволяет определить изменения цвета, запаха, консистенции продукции, а также выявить возможные дефекты упаковки. Физико-химический анализ включает определение рН, стабильности эмульсий, содержания активных веществ и других характеристик, влияющих на качество товара. Микробиологический анализ необходим для выявления возможного бактериального загрязнения продукции, что особенно важно для товаров, предназначенных для нанесения на кожу.</w:t>
      </w:r>
    </w:p>
    <w:p w:rsidR="002173AA" w:rsidRPr="002173AA" w:rsidRDefault="002173AA" w:rsidP="002173AA">
      <w:pPr>
        <w:tabs>
          <w:tab w:val="left" w:pos="142"/>
        </w:tabs>
        <w:spacing w:line="360" w:lineRule="auto"/>
        <w:jc w:val="both"/>
        <w:rPr>
          <w:color w:val="000000" w:themeColor="text1"/>
        </w:rPr>
      </w:pPr>
      <w:r>
        <w:rPr>
          <w:color w:val="000000" w:themeColor="text1"/>
        </w:rPr>
        <w:tab/>
      </w:r>
      <w:r>
        <w:rPr>
          <w:color w:val="000000" w:themeColor="text1"/>
        </w:rPr>
        <w:tab/>
      </w:r>
      <w:r w:rsidRPr="00BF319C">
        <w:rPr>
          <w:color w:val="000000" w:themeColor="text1"/>
        </w:rPr>
        <w:t>При необходимости эксперты проводят хроматографический анализ, который позволяет определить наличие запрещенных или нежелательных компонентов в составе продукции, таких как агрессивные консерванты, синтетические красители, ароматизаторы, опасные соединения, которые могут накапливаться в организме.</w:t>
      </w:r>
    </w:p>
    <w:p w:rsidR="002173AA" w:rsidRPr="002173AA" w:rsidRDefault="002173AA" w:rsidP="002173AA">
      <w:pPr>
        <w:tabs>
          <w:tab w:val="left" w:pos="142"/>
        </w:tabs>
        <w:spacing w:line="360" w:lineRule="auto"/>
        <w:jc w:val="both"/>
        <w:rPr>
          <w:color w:val="000000" w:themeColor="text1"/>
        </w:rPr>
      </w:pPr>
      <w:r>
        <w:rPr>
          <w:color w:val="000000" w:themeColor="text1"/>
        </w:rPr>
        <w:tab/>
      </w:r>
      <w:r>
        <w:rPr>
          <w:color w:val="000000" w:themeColor="text1"/>
        </w:rPr>
        <w:tab/>
      </w:r>
      <w:r w:rsidRPr="002173AA">
        <w:rPr>
          <w:color w:val="000000" w:themeColor="text1"/>
        </w:rPr>
        <w:t xml:space="preserve">Документальное оформление экспертизы включает составление акта отбора проб </w:t>
      </w:r>
      <w:r w:rsidRPr="00A64F01">
        <w:rPr>
          <w:color w:val="000000" w:themeColor="text1"/>
        </w:rPr>
        <w:t xml:space="preserve">(Приложение В) </w:t>
      </w:r>
      <w:r w:rsidRPr="002173AA">
        <w:rPr>
          <w:color w:val="000000" w:themeColor="text1"/>
        </w:rPr>
        <w:t xml:space="preserve">и последующего экспертного заключения. В акте отбора проб указываются дата и место проведения процедуры, наименование продукции, её производитель, дата изготовления, номер партии, количество и вид отобранных образцов, а также данные лиц, </w:t>
      </w:r>
      <w:r w:rsidRPr="002173AA">
        <w:rPr>
          <w:color w:val="000000" w:themeColor="text1"/>
        </w:rPr>
        <w:lastRenderedPageBreak/>
        <w:t>участвовавших в процедуре. Данный документ заверяется подписями всех сторон и направляется вместе с пробами в лабораторию.</w:t>
      </w:r>
    </w:p>
    <w:p w:rsidR="002173AA" w:rsidRPr="002173AA" w:rsidRDefault="002173AA" w:rsidP="002173AA">
      <w:pPr>
        <w:tabs>
          <w:tab w:val="left" w:pos="142"/>
        </w:tabs>
        <w:spacing w:line="360" w:lineRule="auto"/>
        <w:jc w:val="both"/>
        <w:rPr>
          <w:color w:val="000000" w:themeColor="text1"/>
        </w:rPr>
      </w:pPr>
      <w:r>
        <w:rPr>
          <w:color w:val="000000" w:themeColor="text1"/>
        </w:rPr>
        <w:tab/>
      </w:r>
      <w:r>
        <w:rPr>
          <w:color w:val="000000" w:themeColor="text1"/>
        </w:rPr>
        <w:tab/>
      </w:r>
      <w:r w:rsidRPr="002173AA">
        <w:rPr>
          <w:color w:val="000000" w:themeColor="text1"/>
        </w:rPr>
        <w:t>После проведения экспертизы оформляется акт экспертизы</w:t>
      </w:r>
      <w:r w:rsidR="00A64F01">
        <w:rPr>
          <w:color w:val="000000" w:themeColor="text1"/>
        </w:rPr>
        <w:t xml:space="preserve"> (Приложение Г)</w:t>
      </w:r>
      <w:r w:rsidRPr="002173AA">
        <w:rPr>
          <w:color w:val="000000" w:themeColor="text1"/>
        </w:rPr>
        <w:t xml:space="preserve"> или экспертное заключение, в котором фиксируются результаты всех проведенных исследований. В документе указываются параметры, по которым продукция была исследована, выявленные дефекты и отклонения от норм, причины возможного несоответствия требованиям ГОСТ 31696-2012, а также рекомендации по дальнейшему использованию или изъятию продукции из оборота.</w:t>
      </w:r>
    </w:p>
    <w:p w:rsidR="002173AA" w:rsidRDefault="002173AA" w:rsidP="002173AA">
      <w:pPr>
        <w:tabs>
          <w:tab w:val="left" w:pos="142"/>
        </w:tabs>
        <w:spacing w:line="360" w:lineRule="auto"/>
        <w:jc w:val="both"/>
        <w:rPr>
          <w:color w:val="000000" w:themeColor="text1"/>
        </w:rPr>
      </w:pPr>
      <w:r>
        <w:rPr>
          <w:color w:val="000000" w:themeColor="text1"/>
        </w:rPr>
        <w:tab/>
      </w:r>
      <w:r>
        <w:rPr>
          <w:color w:val="000000" w:themeColor="text1"/>
        </w:rPr>
        <w:tab/>
      </w:r>
      <w:r w:rsidRPr="002173AA">
        <w:rPr>
          <w:color w:val="000000" w:themeColor="text1"/>
        </w:rPr>
        <w:t>Во Владивостоке экспертизу продукции косметической, гигиенической, моющей проводят различные аккредитованные лаборатории и организации. Основные учреждения, занимающиеся экспертизой данной продукции, включают ФБУЗ «Центр гигиены и эпидемиологии в Приморском крае», Приморскую межобластную ветеринарную лабораторию, а также независимые экспертные организации, такие как Приморский центр сертификации. Данные учреждения проводят исследования продукции на соответствие требованиям санитарно-гигиенических норм, технических регламентов и ГОСТ 31696-2012. Контроль качества также осуществляется Роспотребнадзором по Приморскому краю, который организует проверки, инициирует отбор проб и направляет их на лабораторные испытания при подозрении на несоответствие продукции требованиям безопасности.</w:t>
      </w:r>
    </w:p>
    <w:p w:rsidR="002173AA" w:rsidRDefault="002173AA" w:rsidP="002173AA">
      <w:pPr>
        <w:tabs>
          <w:tab w:val="left" w:pos="142"/>
        </w:tabs>
        <w:spacing w:line="360" w:lineRule="auto"/>
        <w:jc w:val="both"/>
        <w:rPr>
          <w:color w:val="000000" w:themeColor="text1"/>
        </w:rPr>
      </w:pPr>
      <w:r>
        <w:rPr>
          <w:color w:val="000000" w:themeColor="text1"/>
        </w:rPr>
        <w:tab/>
      </w:r>
      <w:r>
        <w:rPr>
          <w:color w:val="000000" w:themeColor="text1"/>
        </w:rPr>
        <w:tab/>
        <w:t>Э</w:t>
      </w:r>
      <w:r w:rsidRPr="00BF319C">
        <w:rPr>
          <w:color w:val="000000" w:themeColor="text1"/>
        </w:rPr>
        <w:t>кспертиза продукции косметической гигиенической моющей является сложным многоэтапным процессом, направленным на подтверждение ее качества и безопасности, предотвращение поступления на рынок некачественной или потенциально опасной продукции, защиту прав потребителей, выполнение требований законодательства и повышение доверия к продукции со стороны покупателей и контролирующих органов.</w:t>
      </w:r>
    </w:p>
    <w:p w:rsidR="002173AA" w:rsidRPr="002173AA" w:rsidRDefault="002173AA" w:rsidP="002173AA">
      <w:pPr>
        <w:tabs>
          <w:tab w:val="left" w:pos="142"/>
        </w:tabs>
        <w:spacing w:line="360" w:lineRule="auto"/>
        <w:jc w:val="both"/>
        <w:rPr>
          <w:color w:val="000000" w:themeColor="text1"/>
        </w:rPr>
      </w:pPr>
      <w:r>
        <w:rPr>
          <w:color w:val="000000" w:themeColor="text1"/>
        </w:rPr>
        <w:tab/>
      </w:r>
      <w:r>
        <w:rPr>
          <w:color w:val="000000" w:themeColor="text1"/>
        </w:rPr>
        <w:tab/>
      </w:r>
      <w:r w:rsidRPr="002173AA">
        <w:rPr>
          <w:color w:val="000000" w:themeColor="text1"/>
        </w:rPr>
        <w:t>Таким образом, экспертиза продукции косметической, гигиенической, моющей направлена на установление её соответствия установленным стандартам качества и безопасности. Основные причины возникновения дефектов включают нарушение условий хранения, технологические ошибки и использование некачественного сырья, а фальсификация продукции может проявляться в различных формах, начиная от подмены состава и заканчивая введением потребителей в заблуждение посредством некорректной маркировки. Процедура экспертизы включает отбор проб, лабораторные исследования и документальное оформление результатов, а контроль за качеством продукции во Владивостоке осуществляется специализированными организациями, обеспечивающими проведение лабораторных испытаний и экспертной оценки.</w:t>
      </w:r>
    </w:p>
    <w:p w:rsidR="001D3753" w:rsidRDefault="00BF319C" w:rsidP="00D57369">
      <w:pPr>
        <w:tabs>
          <w:tab w:val="left" w:pos="142"/>
        </w:tabs>
        <w:spacing w:line="360" w:lineRule="auto"/>
        <w:jc w:val="both"/>
        <w:rPr>
          <w:rFonts w:ascii="Arial" w:hAnsi="Arial" w:cs="Arial"/>
          <w:color w:val="000000" w:themeColor="text1"/>
          <w:sz w:val="28"/>
        </w:rPr>
      </w:pPr>
      <w:r>
        <w:rPr>
          <w:color w:val="000000" w:themeColor="text1"/>
        </w:rPr>
        <w:tab/>
      </w:r>
      <w:r>
        <w:rPr>
          <w:color w:val="000000" w:themeColor="text1"/>
        </w:rPr>
        <w:tab/>
      </w:r>
    </w:p>
    <w:p w:rsidR="00C10BBC" w:rsidRPr="00C10BBC" w:rsidRDefault="00C10BBC" w:rsidP="00411ACC">
      <w:pPr>
        <w:pStyle w:val="1"/>
        <w:spacing w:before="120" w:after="240"/>
        <w:jc w:val="center"/>
        <w:rPr>
          <w:rFonts w:ascii="Arial" w:hAnsi="Arial" w:cs="Arial"/>
          <w:color w:val="000000" w:themeColor="text1"/>
          <w:sz w:val="28"/>
        </w:rPr>
      </w:pPr>
      <w:bookmarkStart w:id="455" w:name="_Toc193212705"/>
      <w:r w:rsidRPr="00C10BBC">
        <w:rPr>
          <w:rFonts w:ascii="Arial" w:hAnsi="Arial" w:cs="Arial"/>
          <w:color w:val="000000" w:themeColor="text1"/>
          <w:sz w:val="28"/>
        </w:rPr>
        <w:lastRenderedPageBreak/>
        <w:t>Заключение</w:t>
      </w:r>
      <w:bookmarkEnd w:id="455"/>
    </w:p>
    <w:p w:rsidR="00BF319C" w:rsidRPr="00BF319C" w:rsidRDefault="00BF319C" w:rsidP="00240EC5">
      <w:pPr>
        <w:tabs>
          <w:tab w:val="left" w:pos="142"/>
        </w:tabs>
        <w:spacing w:line="360" w:lineRule="auto"/>
        <w:jc w:val="both"/>
        <w:rPr>
          <w:rFonts w:ascii="Roboto-Regular" w:hAnsi="Roboto-Regular"/>
          <w:color w:val="000000" w:themeColor="text1"/>
        </w:rPr>
      </w:pPr>
      <w:r>
        <w:rPr>
          <w:rFonts w:ascii="Roboto-Regular" w:hAnsi="Roboto-Regular"/>
          <w:color w:val="000000" w:themeColor="text1"/>
        </w:rPr>
        <w:tab/>
      </w:r>
      <w:r>
        <w:rPr>
          <w:rFonts w:ascii="Roboto-Regular" w:hAnsi="Roboto-Regular"/>
          <w:color w:val="000000" w:themeColor="text1"/>
        </w:rPr>
        <w:tab/>
      </w:r>
      <w:r w:rsidRPr="00BF319C">
        <w:rPr>
          <w:rFonts w:ascii="Roboto-Regular" w:hAnsi="Roboto-Regular"/>
          <w:color w:val="000000" w:themeColor="text1"/>
        </w:rPr>
        <w:t>В курсовой работе была подробно рассмотрена продукция косметическая гигиеническая моющая, реализуемая в городе Владивостоке, классификаци</w:t>
      </w:r>
      <w:r w:rsidR="00490901">
        <w:rPr>
          <w:rFonts w:ascii="Roboto-Regular" w:hAnsi="Roboto-Regular"/>
          <w:color w:val="000000" w:themeColor="text1"/>
        </w:rPr>
        <w:t xml:space="preserve">я </w:t>
      </w:r>
      <w:r w:rsidRPr="00BF319C">
        <w:rPr>
          <w:rFonts w:ascii="Roboto-Regular" w:hAnsi="Roboto-Regular"/>
          <w:color w:val="000000" w:themeColor="text1"/>
        </w:rPr>
        <w:t>и ассортимент таких товаров,</w:t>
      </w:r>
      <w:r w:rsidR="00490901">
        <w:rPr>
          <w:rFonts w:ascii="Roboto-Regular" w:hAnsi="Roboto-Regular"/>
          <w:color w:val="000000" w:themeColor="text1"/>
        </w:rPr>
        <w:t xml:space="preserve"> требования стандартов на данную продукцию, </w:t>
      </w:r>
      <w:r w:rsidRPr="00BF319C">
        <w:rPr>
          <w:rFonts w:ascii="Roboto-Regular" w:hAnsi="Roboto-Regular"/>
          <w:color w:val="000000" w:themeColor="text1"/>
        </w:rPr>
        <w:t xml:space="preserve">а также </w:t>
      </w:r>
      <w:r w:rsidR="00490901">
        <w:rPr>
          <w:rFonts w:ascii="Roboto-Regular" w:hAnsi="Roboto-Regular"/>
          <w:color w:val="000000" w:themeColor="text1"/>
        </w:rPr>
        <w:t>проведение экспертизы</w:t>
      </w:r>
      <w:r w:rsidRPr="00BF319C">
        <w:rPr>
          <w:rFonts w:ascii="Roboto-Regular" w:hAnsi="Roboto-Regular"/>
          <w:color w:val="000000" w:themeColor="text1"/>
        </w:rPr>
        <w:t>. Основное внимание уделено методам оценки качества</w:t>
      </w:r>
      <w:r w:rsidR="00490901">
        <w:rPr>
          <w:rFonts w:ascii="Roboto-Regular" w:hAnsi="Roboto-Regular"/>
          <w:color w:val="000000" w:themeColor="text1"/>
        </w:rPr>
        <w:t xml:space="preserve"> продукции</w:t>
      </w:r>
      <w:r w:rsidRPr="00BF319C">
        <w:rPr>
          <w:rFonts w:ascii="Roboto-Regular" w:hAnsi="Roboto-Regular"/>
          <w:color w:val="000000" w:themeColor="text1"/>
        </w:rPr>
        <w:t xml:space="preserve"> в соответствии с требованиями нормативных документов.</w:t>
      </w:r>
    </w:p>
    <w:p w:rsidR="00BF319C" w:rsidRPr="00BF319C" w:rsidRDefault="00BF319C" w:rsidP="00240EC5">
      <w:pPr>
        <w:tabs>
          <w:tab w:val="left" w:pos="142"/>
        </w:tabs>
        <w:spacing w:line="360" w:lineRule="auto"/>
        <w:jc w:val="both"/>
        <w:rPr>
          <w:rFonts w:ascii="Roboto-Regular" w:hAnsi="Roboto-Regular"/>
          <w:color w:val="000000" w:themeColor="text1"/>
        </w:rPr>
      </w:pPr>
      <w:r>
        <w:rPr>
          <w:rFonts w:ascii="Roboto-Regular" w:hAnsi="Roboto-Regular"/>
          <w:color w:val="000000" w:themeColor="text1"/>
        </w:rPr>
        <w:tab/>
      </w:r>
      <w:r>
        <w:rPr>
          <w:rFonts w:ascii="Roboto-Regular" w:hAnsi="Roboto-Regular"/>
          <w:color w:val="000000" w:themeColor="text1"/>
        </w:rPr>
        <w:tab/>
      </w:r>
      <w:r w:rsidRPr="00BF319C">
        <w:rPr>
          <w:rFonts w:ascii="Roboto-Regular" w:hAnsi="Roboto-Regular"/>
          <w:color w:val="000000" w:themeColor="text1"/>
        </w:rPr>
        <w:t>Важно отметить, что ассортимент косметической</w:t>
      </w:r>
      <w:r>
        <w:rPr>
          <w:rFonts w:ascii="Roboto-Regular" w:hAnsi="Roboto-Regular"/>
          <w:color w:val="000000" w:themeColor="text1"/>
        </w:rPr>
        <w:t xml:space="preserve"> </w:t>
      </w:r>
      <w:r w:rsidRPr="00BF319C">
        <w:rPr>
          <w:rFonts w:ascii="Roboto-Regular" w:hAnsi="Roboto-Regular"/>
          <w:color w:val="000000" w:themeColor="text1"/>
        </w:rPr>
        <w:t>гигиенической моющей продукции в Владивостоке разнообразен и охватывает широкий спектр марок и наименований, включая как международные бренды, так и местных производителей. Это создает как возможности для выбора, так и потребность в строгом контроле качества, поскольку товары могут иметь различные стандарты и требования по безопасности в зависимости от страны производства.</w:t>
      </w:r>
    </w:p>
    <w:p w:rsidR="00BF319C" w:rsidRPr="00BF319C" w:rsidRDefault="00BF319C" w:rsidP="00240EC5">
      <w:pPr>
        <w:tabs>
          <w:tab w:val="left" w:pos="142"/>
        </w:tabs>
        <w:spacing w:line="360" w:lineRule="auto"/>
        <w:jc w:val="both"/>
        <w:rPr>
          <w:rFonts w:ascii="Roboto-Regular" w:hAnsi="Roboto-Regular"/>
          <w:color w:val="000000" w:themeColor="text1"/>
        </w:rPr>
      </w:pPr>
      <w:r>
        <w:rPr>
          <w:rFonts w:ascii="Roboto-Regular" w:hAnsi="Roboto-Regular"/>
          <w:color w:val="000000" w:themeColor="text1"/>
        </w:rPr>
        <w:tab/>
      </w:r>
      <w:r>
        <w:rPr>
          <w:rFonts w:ascii="Roboto-Regular" w:hAnsi="Roboto-Regular"/>
          <w:color w:val="000000" w:themeColor="text1"/>
        </w:rPr>
        <w:tab/>
      </w:r>
      <w:r w:rsidRPr="00BF319C">
        <w:rPr>
          <w:rFonts w:ascii="Roboto-Regular" w:hAnsi="Roboto-Regular"/>
          <w:color w:val="000000" w:themeColor="text1"/>
        </w:rPr>
        <w:t>В работе также рассмотрен</w:t>
      </w:r>
      <w:r w:rsidR="007561C9">
        <w:rPr>
          <w:rFonts w:ascii="Roboto-Regular" w:hAnsi="Roboto-Regular"/>
          <w:color w:val="000000" w:themeColor="text1"/>
        </w:rPr>
        <w:t xml:space="preserve">а организация </w:t>
      </w:r>
      <w:r w:rsidRPr="00BF319C">
        <w:rPr>
          <w:rFonts w:ascii="Roboto-Regular" w:hAnsi="Roboto-Regular"/>
          <w:color w:val="000000" w:themeColor="text1"/>
        </w:rPr>
        <w:t>экспертизы продукции косметической</w:t>
      </w:r>
      <w:r>
        <w:rPr>
          <w:rFonts w:ascii="Roboto-Regular" w:hAnsi="Roboto-Regular"/>
          <w:color w:val="000000" w:themeColor="text1"/>
        </w:rPr>
        <w:t xml:space="preserve"> </w:t>
      </w:r>
      <w:r w:rsidRPr="00BF319C">
        <w:rPr>
          <w:rFonts w:ascii="Roboto-Regular" w:hAnsi="Roboto-Regular"/>
          <w:color w:val="000000" w:themeColor="text1"/>
        </w:rPr>
        <w:t>гигиенической моющей. Экспертиза таких товаров включает несколько обязательных этапов, таких как проверка состава, органолептическая оценка (внешний вид, запах, текстура), физико-химические исследования, микробиологическая безопасность и токсикологические испытания. Важным аспектом экспертизы является проверка соответствия продукции ГОСТ 31696-2012 и СанПиН, что позволяет обеспечить безопасность продукции и исключить потенциально опасные компоненты, такие как вредные химикаты, аллергены, токсичные вещества.</w:t>
      </w:r>
    </w:p>
    <w:p w:rsidR="00BF319C" w:rsidRPr="00BF319C" w:rsidRDefault="007561C9" w:rsidP="00240EC5">
      <w:pPr>
        <w:tabs>
          <w:tab w:val="left" w:pos="142"/>
        </w:tabs>
        <w:spacing w:line="360" w:lineRule="auto"/>
        <w:jc w:val="both"/>
        <w:rPr>
          <w:rFonts w:ascii="Roboto-Regular" w:hAnsi="Roboto-Regular"/>
          <w:color w:val="000000" w:themeColor="text1"/>
        </w:rPr>
      </w:pPr>
      <w:r>
        <w:rPr>
          <w:rFonts w:ascii="Roboto-Regular" w:hAnsi="Roboto-Regular"/>
          <w:color w:val="000000" w:themeColor="text1"/>
        </w:rPr>
        <w:tab/>
      </w:r>
      <w:r>
        <w:rPr>
          <w:rFonts w:ascii="Roboto-Regular" w:hAnsi="Roboto-Regular"/>
          <w:color w:val="000000" w:themeColor="text1"/>
        </w:rPr>
        <w:tab/>
        <w:t>М</w:t>
      </w:r>
      <w:r w:rsidR="00BF319C" w:rsidRPr="00BF319C">
        <w:rPr>
          <w:rFonts w:ascii="Roboto-Regular" w:hAnsi="Roboto-Regular"/>
          <w:color w:val="000000" w:themeColor="text1"/>
        </w:rPr>
        <w:t>ожно сделать вывод, что для обеспечения высокого качества и безопасности продукции на рынке Владивостока необходимо продолжать усиленный контроль, особенно за импортируемыми товарами. Для этого важно внедрять более строгие меры сертификации и регулярно проводить экспертизы, которые помогут выявлять несоответствия и предотвращать попадание на рынок продукции, не соответствующей установленным стандартам.</w:t>
      </w:r>
    </w:p>
    <w:p w:rsidR="00BF319C" w:rsidRPr="00BF319C" w:rsidRDefault="00BF319C" w:rsidP="00240EC5">
      <w:pPr>
        <w:tabs>
          <w:tab w:val="left" w:pos="142"/>
        </w:tabs>
        <w:spacing w:line="360" w:lineRule="auto"/>
        <w:jc w:val="both"/>
        <w:rPr>
          <w:rFonts w:ascii="Roboto-Regular" w:hAnsi="Roboto-Regular"/>
          <w:color w:val="000000" w:themeColor="text1"/>
        </w:rPr>
      </w:pPr>
      <w:r>
        <w:rPr>
          <w:rFonts w:ascii="Roboto-Regular" w:hAnsi="Roboto-Regular"/>
          <w:color w:val="000000" w:themeColor="text1"/>
        </w:rPr>
        <w:tab/>
      </w:r>
      <w:r>
        <w:rPr>
          <w:rFonts w:ascii="Roboto-Regular" w:hAnsi="Roboto-Regular"/>
          <w:color w:val="000000" w:themeColor="text1"/>
        </w:rPr>
        <w:tab/>
      </w:r>
      <w:r w:rsidRPr="00BF319C">
        <w:rPr>
          <w:rFonts w:ascii="Roboto-Regular" w:hAnsi="Roboto-Regular"/>
          <w:color w:val="000000" w:themeColor="text1"/>
        </w:rPr>
        <w:t>Таким образом, итогом работы является понимание важности и необходимости правильной классификации и контроля ассортимента продукции косметической гигиенической моющей в городе Владивостоке, а также экспертизы, которая позволит гарантировать безопасность и высокое качество продукции, защищая интересы потребителей и соблюдая требования российского законодательства.</w:t>
      </w:r>
    </w:p>
    <w:p w:rsidR="00C10BBC" w:rsidRPr="00C10BBC" w:rsidRDefault="00C10BBC" w:rsidP="00BF319C">
      <w:pPr>
        <w:pStyle w:val="a3"/>
        <w:spacing w:line="360" w:lineRule="auto"/>
        <w:ind w:left="0"/>
        <w:rPr>
          <w:b/>
          <w:bCs/>
          <w:color w:val="000000" w:themeColor="text1"/>
        </w:rPr>
      </w:pPr>
    </w:p>
    <w:p w:rsidR="00C10BBC" w:rsidRPr="00C10BBC" w:rsidRDefault="00C10BBC" w:rsidP="00F64926">
      <w:pPr>
        <w:pStyle w:val="a3"/>
        <w:tabs>
          <w:tab w:val="left" w:pos="142"/>
        </w:tabs>
        <w:spacing w:line="360" w:lineRule="auto"/>
        <w:ind w:left="0"/>
        <w:rPr>
          <w:b/>
          <w:bCs/>
          <w:color w:val="000000" w:themeColor="text1"/>
        </w:rPr>
      </w:pPr>
    </w:p>
    <w:p w:rsidR="00C10BBC" w:rsidRPr="00C10BBC" w:rsidRDefault="00C10BBC" w:rsidP="00F64926">
      <w:pPr>
        <w:pStyle w:val="a3"/>
        <w:tabs>
          <w:tab w:val="left" w:pos="142"/>
        </w:tabs>
        <w:spacing w:line="360" w:lineRule="auto"/>
        <w:ind w:left="0"/>
        <w:rPr>
          <w:b/>
          <w:bCs/>
          <w:color w:val="000000" w:themeColor="text1"/>
        </w:rPr>
      </w:pPr>
    </w:p>
    <w:p w:rsidR="002C3DF8" w:rsidRDefault="002C3DF8" w:rsidP="00D55C87">
      <w:pPr>
        <w:pStyle w:val="1"/>
        <w:spacing w:before="120" w:after="240"/>
        <w:jc w:val="center"/>
        <w:rPr>
          <w:rFonts w:ascii="Arial" w:hAnsi="Arial" w:cs="Arial"/>
          <w:color w:val="000000" w:themeColor="text1"/>
          <w:sz w:val="28"/>
          <w:szCs w:val="28"/>
        </w:rPr>
      </w:pPr>
      <w:bookmarkStart w:id="456" w:name="_Toc193057543"/>
      <w:bookmarkStart w:id="457" w:name="_Toc193212706"/>
      <w:r w:rsidRPr="002C3DF8">
        <w:rPr>
          <w:rFonts w:ascii="Arial" w:hAnsi="Arial" w:cs="Arial"/>
          <w:color w:val="000000" w:themeColor="text1"/>
          <w:sz w:val="28"/>
          <w:szCs w:val="28"/>
        </w:rPr>
        <w:lastRenderedPageBreak/>
        <w:t>Список использованных источников</w:t>
      </w:r>
      <w:bookmarkEnd w:id="456"/>
      <w:bookmarkEnd w:id="457"/>
    </w:p>
    <w:p w:rsidR="00CB19EA" w:rsidRDefault="002C3DF8" w:rsidP="008D442B">
      <w:pPr>
        <w:spacing w:line="360" w:lineRule="auto"/>
        <w:ind w:firstLine="708"/>
        <w:jc w:val="both"/>
        <w:rPr>
          <w:color w:val="000000" w:themeColor="text1"/>
        </w:rPr>
      </w:pPr>
      <w:r w:rsidRPr="00F64926">
        <w:rPr>
          <w:color w:val="000000" w:themeColor="text1"/>
        </w:rPr>
        <w:t>1. ГОСТ 31696-2012. Продукция косметическая гигиеническая моющая. Общие технические условия.</w:t>
      </w:r>
    </w:p>
    <w:p w:rsidR="002C3DF8" w:rsidRPr="00F64926" w:rsidRDefault="002C3DF8" w:rsidP="008D442B">
      <w:pPr>
        <w:spacing w:line="360" w:lineRule="auto"/>
        <w:ind w:firstLine="709"/>
        <w:jc w:val="both"/>
      </w:pPr>
      <w:r w:rsidRPr="00F64926">
        <w:t xml:space="preserve">2. Лифиц, И. М.  Товарный менеджмент: учебник для среднего профессионального образования / И. М. Лифиц, Ф. А. Жукова, М. А. Николаева. — Москва: Издательство Юрайт, 2021. — 405 с. — (Профессиональное образование). — ISBN 978-5-534-02927-7. — Текст: электронный // ЭБС Юрайт. — URL: </w:t>
      </w:r>
      <w:r w:rsidR="00675206" w:rsidRPr="00675206">
        <w:t>https://urait.ru/bcode/466185</w:t>
      </w:r>
      <w:r w:rsidR="00675206">
        <w:t xml:space="preserve">  </w:t>
      </w:r>
    </w:p>
    <w:p w:rsidR="008D442B" w:rsidRDefault="002C3DF8" w:rsidP="008D442B">
      <w:pPr>
        <w:spacing w:line="360" w:lineRule="auto"/>
        <w:ind w:firstLine="709"/>
        <w:jc w:val="both"/>
      </w:pPr>
      <w:r w:rsidRPr="00F64926">
        <w:t xml:space="preserve">3. </w:t>
      </w:r>
      <w:r w:rsidR="008D442B" w:rsidRPr="008D442B">
        <w:t>Куликова Н. Р. Управление ассортиментом товаров / Н.Р. Куликова, Т.А. Трыкова, Н.С. Борзунова. - Москва: Альфа-М, 2014. - 240 с. - ISBN 978-5-98281-374-9. - URL: https://ibooks.ru/bookshelf/361666/reading</w:t>
      </w:r>
    </w:p>
    <w:p w:rsidR="00B07965" w:rsidRDefault="00B07965" w:rsidP="008D442B">
      <w:pPr>
        <w:pStyle w:val="13"/>
        <w:ind w:firstLine="708"/>
        <w:rPr>
          <w:sz w:val="24"/>
          <w:szCs w:val="24"/>
        </w:rPr>
      </w:pPr>
      <w:r>
        <w:rPr>
          <w:sz w:val="24"/>
          <w:szCs w:val="24"/>
        </w:rPr>
        <w:t>4</w:t>
      </w:r>
      <w:r w:rsidR="002C3DF8" w:rsidRPr="00F64926">
        <w:rPr>
          <w:sz w:val="24"/>
          <w:szCs w:val="24"/>
        </w:rPr>
        <w:t xml:space="preserve">. </w:t>
      </w:r>
      <w:r w:rsidRPr="00B07965">
        <w:rPr>
          <w:sz w:val="24"/>
          <w:szCs w:val="24"/>
        </w:rPr>
        <w:t>Галун, Л. А. Товароведение и экспертиза продовольственных товаров растительного происхождения. Кондитерские товары: учебное пособие / Л. А. Галун, Д. П. Лисовская, Е. В. Рощина; ред. Л. А. Галун. – Минск: Вышэйшая школа, 2009. – 256 с. –URL: https://biblioclub.ru/index.php?page=book&amp;id=235597 – ISBN 978-985-06-1568-8</w:t>
      </w:r>
      <w:r>
        <w:rPr>
          <w:sz w:val="24"/>
          <w:szCs w:val="24"/>
        </w:rPr>
        <w:t xml:space="preserve">. </w:t>
      </w:r>
    </w:p>
    <w:p w:rsidR="002C3DF8" w:rsidRDefault="00B07965" w:rsidP="008D442B">
      <w:pPr>
        <w:pStyle w:val="13"/>
        <w:ind w:firstLine="708"/>
        <w:rPr>
          <w:sz w:val="24"/>
          <w:szCs w:val="24"/>
        </w:rPr>
      </w:pPr>
      <w:r>
        <w:rPr>
          <w:sz w:val="24"/>
          <w:szCs w:val="24"/>
        </w:rPr>
        <w:t>5</w:t>
      </w:r>
      <w:r w:rsidR="00CB19EA">
        <w:rPr>
          <w:sz w:val="24"/>
          <w:szCs w:val="24"/>
        </w:rPr>
        <w:t xml:space="preserve">. </w:t>
      </w:r>
      <w:r w:rsidR="00CB19EA" w:rsidRPr="00CB19EA">
        <w:rPr>
          <w:sz w:val="24"/>
          <w:szCs w:val="24"/>
        </w:rPr>
        <w:t>Квасникова В. В. Конкурентоспособность товаров и организаций: учебник для первого уровня высшего образования/ В. В. Квасникова, О. Н. Жучкевич. – Москва: Издательство: НИЦ ИНФРА-М. 2020. –  184 с. – (Профессиональное образование). –  ISBN: 978-5-16-006619-6. Текст: Электронный // Znanium [сайт]. – URL: https://znanium.com/ 429837.</w:t>
      </w:r>
    </w:p>
    <w:p w:rsidR="00B07965" w:rsidRPr="008A681C" w:rsidRDefault="00B07965" w:rsidP="008A681C">
      <w:pPr>
        <w:spacing w:line="360" w:lineRule="auto"/>
        <w:ind w:firstLine="709"/>
        <w:jc w:val="both"/>
      </w:pPr>
      <w:r>
        <w:t>6</w:t>
      </w:r>
      <w:r w:rsidR="008D442B" w:rsidRPr="008D442B">
        <w:t>.</w:t>
      </w:r>
      <w:r>
        <w:t xml:space="preserve"> </w:t>
      </w:r>
      <w:r w:rsidR="008A681C">
        <w:t xml:space="preserve">Контроль качества </w:t>
      </w:r>
      <w:r w:rsidR="008A681C" w:rsidRPr="00CB19EA">
        <w:t>[сайт]</w:t>
      </w:r>
      <w:r w:rsidR="008A681C" w:rsidRPr="008A681C">
        <w:t xml:space="preserve">. - </w:t>
      </w:r>
      <w:r w:rsidR="008A681C">
        <w:rPr>
          <w:lang w:val="en-US"/>
        </w:rPr>
        <w:t>URL</w:t>
      </w:r>
      <w:r w:rsidR="008A681C" w:rsidRPr="008A681C">
        <w:t xml:space="preserve">: </w:t>
      </w:r>
      <w:r w:rsidRPr="00B07965">
        <w:rPr>
          <w:lang w:val="en-US"/>
        </w:rPr>
        <w:t>https</w:t>
      </w:r>
      <w:r w:rsidRPr="00B07965">
        <w:t>://</w:t>
      </w:r>
      <w:r w:rsidRPr="00B07965">
        <w:rPr>
          <w:lang w:val="en-US"/>
        </w:rPr>
        <w:t>vladnews</w:t>
      </w:r>
      <w:r w:rsidRPr="00B07965">
        <w:t>.</w:t>
      </w:r>
      <w:r w:rsidRPr="00B07965">
        <w:rPr>
          <w:lang w:val="en-US"/>
        </w:rPr>
        <w:t>ru</w:t>
      </w:r>
      <w:r w:rsidRPr="00B07965">
        <w:t>/</w:t>
      </w:r>
      <w:r w:rsidRPr="00B07965">
        <w:rPr>
          <w:lang w:val="en-US"/>
        </w:rPr>
        <w:t>zavod</w:t>
      </w:r>
      <w:r w:rsidRPr="00B07965">
        <w:t>_</w:t>
      </w:r>
      <w:r w:rsidRPr="00B07965">
        <w:rPr>
          <w:lang w:val="en-US"/>
        </w:rPr>
        <w:t>kosmeticheskoy</w:t>
      </w:r>
      <w:r w:rsidRPr="00B07965">
        <w:t>.</w:t>
      </w:r>
      <w:r w:rsidRPr="00B07965">
        <w:rPr>
          <w:lang w:val="en-US"/>
        </w:rPr>
        <w:t>com</w:t>
      </w:r>
      <w:r>
        <w:t xml:space="preserve"> </w:t>
      </w:r>
    </w:p>
    <w:p w:rsidR="008D442B" w:rsidRPr="00B07965" w:rsidRDefault="008D442B" w:rsidP="008A681C">
      <w:pPr>
        <w:pStyle w:val="13"/>
        <w:ind w:firstLine="708"/>
        <w:jc w:val="left"/>
        <w:rPr>
          <w:sz w:val="24"/>
          <w:szCs w:val="24"/>
        </w:rPr>
      </w:pPr>
    </w:p>
    <w:p w:rsidR="002C3DF8" w:rsidRPr="008D442B" w:rsidRDefault="002C3DF8" w:rsidP="008D442B">
      <w:pPr>
        <w:tabs>
          <w:tab w:val="left" w:pos="142"/>
        </w:tabs>
        <w:spacing w:line="360" w:lineRule="auto"/>
        <w:jc w:val="both"/>
        <w:rPr>
          <w:rFonts w:ascii="Arial" w:hAnsi="Arial" w:cs="Arial"/>
          <w:color w:val="181B29"/>
          <w:sz w:val="21"/>
          <w:szCs w:val="21"/>
          <w:shd w:val="clear" w:color="auto" w:fill="FFFFFF"/>
        </w:rPr>
      </w:pPr>
    </w:p>
    <w:p w:rsidR="002C3DF8" w:rsidRPr="008D442B" w:rsidRDefault="002C3DF8" w:rsidP="008D2E65">
      <w:pPr>
        <w:pStyle w:val="a3"/>
        <w:tabs>
          <w:tab w:val="left" w:pos="142"/>
        </w:tabs>
        <w:spacing w:line="360" w:lineRule="auto"/>
        <w:ind w:left="0"/>
        <w:jc w:val="center"/>
        <w:rPr>
          <w:b/>
          <w:bCs/>
          <w:color w:val="000000" w:themeColor="text1"/>
        </w:rPr>
      </w:pPr>
    </w:p>
    <w:p w:rsidR="002C3DF8" w:rsidRPr="008D442B" w:rsidRDefault="002C3DF8" w:rsidP="008D2E65">
      <w:pPr>
        <w:pStyle w:val="a3"/>
        <w:tabs>
          <w:tab w:val="left" w:pos="142"/>
        </w:tabs>
        <w:spacing w:line="360" w:lineRule="auto"/>
        <w:ind w:left="0"/>
        <w:jc w:val="center"/>
        <w:rPr>
          <w:b/>
          <w:bCs/>
          <w:color w:val="000000" w:themeColor="text1"/>
        </w:rPr>
      </w:pPr>
    </w:p>
    <w:p w:rsidR="002C3DF8" w:rsidRPr="008D442B" w:rsidRDefault="002C3DF8" w:rsidP="008D2E65">
      <w:pPr>
        <w:pStyle w:val="a3"/>
        <w:tabs>
          <w:tab w:val="left" w:pos="142"/>
        </w:tabs>
        <w:spacing w:line="360" w:lineRule="auto"/>
        <w:ind w:left="0"/>
        <w:jc w:val="center"/>
        <w:rPr>
          <w:b/>
          <w:bCs/>
          <w:color w:val="000000" w:themeColor="text1"/>
        </w:rPr>
      </w:pPr>
    </w:p>
    <w:p w:rsidR="002C3DF8" w:rsidRPr="008D442B" w:rsidRDefault="002C3DF8" w:rsidP="008D2E65">
      <w:pPr>
        <w:pStyle w:val="a3"/>
        <w:tabs>
          <w:tab w:val="left" w:pos="142"/>
        </w:tabs>
        <w:spacing w:line="360" w:lineRule="auto"/>
        <w:ind w:left="0"/>
        <w:jc w:val="center"/>
        <w:rPr>
          <w:b/>
          <w:bCs/>
          <w:color w:val="000000" w:themeColor="text1"/>
        </w:rPr>
      </w:pPr>
    </w:p>
    <w:p w:rsidR="002C3DF8" w:rsidRPr="008D442B" w:rsidRDefault="002C3DF8" w:rsidP="008D2E65">
      <w:pPr>
        <w:pStyle w:val="a3"/>
        <w:tabs>
          <w:tab w:val="left" w:pos="142"/>
        </w:tabs>
        <w:spacing w:line="360" w:lineRule="auto"/>
        <w:ind w:left="0"/>
        <w:jc w:val="center"/>
        <w:rPr>
          <w:b/>
          <w:bCs/>
          <w:color w:val="000000" w:themeColor="text1"/>
        </w:rPr>
      </w:pPr>
    </w:p>
    <w:p w:rsidR="002C3DF8" w:rsidRPr="008D442B" w:rsidRDefault="002C3DF8" w:rsidP="002C3DF8">
      <w:pPr>
        <w:pStyle w:val="a3"/>
        <w:tabs>
          <w:tab w:val="left" w:pos="142"/>
        </w:tabs>
        <w:spacing w:line="360" w:lineRule="auto"/>
        <w:ind w:left="0"/>
        <w:rPr>
          <w:b/>
          <w:bCs/>
          <w:color w:val="000000" w:themeColor="text1"/>
        </w:rPr>
      </w:pPr>
    </w:p>
    <w:p w:rsidR="002C3DF8" w:rsidRPr="008D442B" w:rsidRDefault="002C3DF8" w:rsidP="002C3DF8">
      <w:pPr>
        <w:pStyle w:val="a3"/>
        <w:tabs>
          <w:tab w:val="left" w:pos="142"/>
        </w:tabs>
        <w:spacing w:line="360" w:lineRule="auto"/>
        <w:ind w:left="0"/>
        <w:jc w:val="center"/>
        <w:outlineLvl w:val="0"/>
        <w:rPr>
          <w:b/>
          <w:bCs/>
          <w:color w:val="000000" w:themeColor="text1"/>
        </w:rPr>
      </w:pPr>
    </w:p>
    <w:p w:rsidR="002C3DF8" w:rsidRPr="008D442B" w:rsidRDefault="002C3DF8" w:rsidP="002C3DF8">
      <w:pPr>
        <w:pStyle w:val="a3"/>
        <w:tabs>
          <w:tab w:val="left" w:pos="142"/>
        </w:tabs>
        <w:spacing w:line="360" w:lineRule="auto"/>
        <w:ind w:left="0"/>
        <w:jc w:val="center"/>
        <w:outlineLvl w:val="0"/>
        <w:rPr>
          <w:b/>
          <w:bCs/>
          <w:color w:val="000000" w:themeColor="text1"/>
        </w:rPr>
      </w:pPr>
    </w:p>
    <w:p w:rsidR="002C3DF8" w:rsidRPr="008D442B" w:rsidRDefault="002C3DF8" w:rsidP="00CB19EA">
      <w:pPr>
        <w:pStyle w:val="a3"/>
        <w:tabs>
          <w:tab w:val="left" w:pos="142"/>
        </w:tabs>
        <w:spacing w:line="360" w:lineRule="auto"/>
        <w:ind w:left="0"/>
        <w:outlineLvl w:val="0"/>
        <w:rPr>
          <w:b/>
          <w:bCs/>
          <w:color w:val="000000" w:themeColor="text1"/>
        </w:rPr>
      </w:pPr>
    </w:p>
    <w:p w:rsidR="00CB19EA" w:rsidRPr="008D442B" w:rsidRDefault="00CB19EA" w:rsidP="00CB19EA">
      <w:pPr>
        <w:pStyle w:val="a3"/>
        <w:tabs>
          <w:tab w:val="left" w:pos="142"/>
        </w:tabs>
        <w:spacing w:line="360" w:lineRule="auto"/>
        <w:ind w:left="0"/>
        <w:outlineLvl w:val="0"/>
        <w:rPr>
          <w:b/>
          <w:bCs/>
          <w:color w:val="000000" w:themeColor="text1"/>
        </w:rPr>
      </w:pPr>
    </w:p>
    <w:p w:rsidR="002C3DF8" w:rsidRPr="008D442B" w:rsidRDefault="002C3DF8" w:rsidP="002C3DF8">
      <w:pPr>
        <w:pStyle w:val="a3"/>
        <w:tabs>
          <w:tab w:val="left" w:pos="142"/>
        </w:tabs>
        <w:spacing w:line="360" w:lineRule="auto"/>
        <w:ind w:left="0"/>
        <w:jc w:val="center"/>
        <w:outlineLvl w:val="0"/>
        <w:rPr>
          <w:b/>
          <w:bCs/>
          <w:color w:val="000000" w:themeColor="text1"/>
        </w:rPr>
      </w:pPr>
    </w:p>
    <w:p w:rsidR="0034738C" w:rsidRDefault="0034738C" w:rsidP="002C3DF8">
      <w:pPr>
        <w:pStyle w:val="a3"/>
        <w:tabs>
          <w:tab w:val="left" w:pos="142"/>
        </w:tabs>
        <w:spacing w:line="360" w:lineRule="auto"/>
        <w:ind w:left="0"/>
        <w:jc w:val="center"/>
        <w:outlineLvl w:val="0"/>
        <w:rPr>
          <w:color w:val="000000" w:themeColor="text1"/>
          <w:sz w:val="28"/>
          <w:szCs w:val="28"/>
        </w:rPr>
      </w:pPr>
    </w:p>
    <w:p w:rsidR="00B132D2" w:rsidRDefault="00B132D2" w:rsidP="002C3DF8">
      <w:pPr>
        <w:pStyle w:val="a3"/>
        <w:tabs>
          <w:tab w:val="left" w:pos="142"/>
        </w:tabs>
        <w:spacing w:line="360" w:lineRule="auto"/>
        <w:ind w:left="0"/>
        <w:jc w:val="center"/>
        <w:outlineLvl w:val="0"/>
        <w:rPr>
          <w:color w:val="000000" w:themeColor="text1"/>
          <w:sz w:val="28"/>
          <w:szCs w:val="28"/>
        </w:rPr>
      </w:pPr>
    </w:p>
    <w:p w:rsidR="007D78A0" w:rsidRDefault="00B132D2" w:rsidP="007D78A0">
      <w:pPr>
        <w:pStyle w:val="a3"/>
        <w:tabs>
          <w:tab w:val="left" w:pos="142"/>
        </w:tabs>
        <w:spacing w:before="120" w:after="240"/>
        <w:ind w:left="0"/>
        <w:jc w:val="center"/>
        <w:outlineLvl w:val="0"/>
        <w:rPr>
          <w:rFonts w:ascii="Arial" w:hAnsi="Arial" w:cs="Arial"/>
          <w:color w:val="000000" w:themeColor="text1"/>
          <w:sz w:val="28"/>
          <w:szCs w:val="28"/>
        </w:rPr>
      </w:pPr>
      <w:bookmarkStart w:id="458" w:name="_Toc193057544"/>
      <w:bookmarkStart w:id="459" w:name="_Toc193212707"/>
      <w:r w:rsidRPr="008A681C">
        <w:rPr>
          <w:rFonts w:ascii="Arial" w:hAnsi="Arial" w:cs="Arial"/>
          <w:color w:val="000000" w:themeColor="text1"/>
          <w:sz w:val="28"/>
          <w:szCs w:val="28"/>
        </w:rPr>
        <w:lastRenderedPageBreak/>
        <w:t>Приложение А</w:t>
      </w:r>
      <w:bookmarkEnd w:id="458"/>
      <w:bookmarkEnd w:id="459"/>
      <w:r w:rsidR="007D78A0">
        <w:rPr>
          <w:rFonts w:ascii="Arial" w:hAnsi="Arial" w:cs="Arial"/>
          <w:color w:val="000000" w:themeColor="text1"/>
          <w:sz w:val="28"/>
          <w:szCs w:val="28"/>
        </w:rPr>
        <w:t xml:space="preserve"> </w:t>
      </w:r>
    </w:p>
    <w:p w:rsidR="007D78A0" w:rsidRDefault="007D78A0" w:rsidP="007D78A0">
      <w:pPr>
        <w:pStyle w:val="a3"/>
        <w:tabs>
          <w:tab w:val="left" w:pos="142"/>
        </w:tabs>
        <w:spacing w:before="120" w:after="240"/>
        <w:ind w:left="0"/>
        <w:jc w:val="center"/>
        <w:outlineLvl w:val="0"/>
        <w:rPr>
          <w:rFonts w:ascii="Arial" w:hAnsi="Arial" w:cs="Arial"/>
          <w:color w:val="000000" w:themeColor="text1"/>
          <w:sz w:val="28"/>
          <w:szCs w:val="28"/>
        </w:rPr>
      </w:pPr>
    </w:p>
    <w:p w:rsidR="008A681C" w:rsidRPr="007D78A0" w:rsidRDefault="008A681C" w:rsidP="007D78A0">
      <w:pPr>
        <w:pStyle w:val="a3"/>
        <w:tabs>
          <w:tab w:val="left" w:pos="142"/>
        </w:tabs>
        <w:spacing w:before="240" w:after="120"/>
        <w:ind w:left="0"/>
        <w:jc w:val="center"/>
        <w:outlineLvl w:val="0"/>
        <w:rPr>
          <w:rFonts w:ascii="Arial" w:hAnsi="Arial" w:cs="Arial"/>
          <w:color w:val="000000" w:themeColor="text1"/>
          <w:sz w:val="28"/>
          <w:szCs w:val="28"/>
        </w:rPr>
      </w:pPr>
      <w:bookmarkStart w:id="460" w:name="_Toc193212708"/>
      <w:r w:rsidRPr="008A681C">
        <w:rPr>
          <w:rFonts w:ascii="Arial" w:hAnsi="Arial" w:cs="Arial"/>
          <w:color w:val="000000" w:themeColor="text1"/>
          <w:sz w:val="26"/>
          <w:szCs w:val="26"/>
        </w:rPr>
        <w:t>ГОСТ 31696-2012. Продукция косметическая гигиеническая моющая. Общие технические условия</w:t>
      </w:r>
      <w:bookmarkEnd w:id="460"/>
    </w:p>
    <w:p w:rsidR="00B132D2" w:rsidRPr="008D442B" w:rsidRDefault="00B132D2" w:rsidP="008A681C">
      <w:pPr>
        <w:pStyle w:val="a3"/>
        <w:tabs>
          <w:tab w:val="left" w:pos="142"/>
        </w:tabs>
        <w:spacing w:line="360" w:lineRule="auto"/>
        <w:ind w:left="0"/>
        <w:jc w:val="center"/>
        <w:outlineLvl w:val="0"/>
        <w:rPr>
          <w:color w:val="000000" w:themeColor="text1"/>
          <w:sz w:val="28"/>
          <w:szCs w:val="28"/>
        </w:rPr>
      </w:pPr>
      <w:r>
        <w:fldChar w:fldCharType="begin"/>
      </w:r>
      <w:r>
        <w:instrText xml:space="preserve"> INCLUDEPICTURE "https://meganorm.ru/Data2/1/4293782/4293782201.files/0.gif" \* MERGEFORMATINET </w:instrText>
      </w:r>
      <w:r>
        <w:fldChar w:fldCharType="separate"/>
      </w:r>
      <w:bookmarkStart w:id="461" w:name="_Toc193058677"/>
      <w:bookmarkStart w:id="462" w:name="_Toc193057989"/>
      <w:bookmarkStart w:id="463" w:name="_Toc193057545"/>
      <w:bookmarkStart w:id="464" w:name="_Toc193212709"/>
      <w:r>
        <w:rPr>
          <w:noProof/>
        </w:rPr>
        <w:drawing>
          <wp:inline distT="0" distB="0" distL="0" distR="0">
            <wp:extent cx="5487985" cy="7760506"/>
            <wp:effectExtent l="0" t="0" r="0" b="0"/>
            <wp:docPr id="605839056" name="Рисунок 2" descr="Скачать ГОСТ 31696-2012 Продукция косметическая гигиеническая моющая. Общие  технические услов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качать ГОСТ 31696-2012 Продукция косметическая гигиеническая моющая. Общие  технические условия"/>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9067" cy="7762036"/>
                    </a:xfrm>
                    <a:prstGeom prst="rect">
                      <a:avLst/>
                    </a:prstGeom>
                    <a:noFill/>
                    <a:ln>
                      <a:noFill/>
                    </a:ln>
                  </pic:spPr>
                </pic:pic>
              </a:graphicData>
            </a:graphic>
          </wp:inline>
        </w:drawing>
      </w:r>
      <w:bookmarkEnd w:id="461"/>
      <w:bookmarkEnd w:id="462"/>
      <w:bookmarkEnd w:id="463"/>
      <w:bookmarkEnd w:id="464"/>
      <w:r>
        <w:fldChar w:fldCharType="end"/>
      </w:r>
    </w:p>
    <w:p w:rsidR="007D78A0" w:rsidRDefault="00B132D2" w:rsidP="007D78A0">
      <w:pPr>
        <w:pStyle w:val="1"/>
        <w:jc w:val="center"/>
        <w:rPr>
          <w:rFonts w:ascii="Arial" w:hAnsi="Arial" w:cs="Arial"/>
          <w:color w:val="000000" w:themeColor="text1"/>
          <w:sz w:val="28"/>
          <w:szCs w:val="28"/>
        </w:rPr>
      </w:pPr>
      <w:bookmarkStart w:id="465" w:name="_Toc193212710"/>
      <w:r w:rsidRPr="007D78A0">
        <w:rPr>
          <w:rFonts w:ascii="Arial" w:hAnsi="Arial" w:cs="Arial"/>
          <w:color w:val="000000" w:themeColor="text1"/>
          <w:sz w:val="28"/>
          <w:szCs w:val="28"/>
        </w:rPr>
        <w:lastRenderedPageBreak/>
        <w:t>Приложение Б</w:t>
      </w:r>
      <w:bookmarkEnd w:id="465"/>
      <w:r w:rsidR="007D78A0">
        <w:rPr>
          <w:rFonts w:ascii="Arial" w:hAnsi="Arial" w:cs="Arial"/>
          <w:color w:val="000000" w:themeColor="text1"/>
          <w:sz w:val="28"/>
          <w:szCs w:val="28"/>
        </w:rPr>
        <w:t xml:space="preserve"> </w:t>
      </w:r>
      <w:bookmarkStart w:id="466" w:name="_GoBack"/>
      <w:bookmarkEnd w:id="466"/>
    </w:p>
    <w:p w:rsidR="008A681C" w:rsidRPr="007D78A0" w:rsidRDefault="008A681C" w:rsidP="007D78A0">
      <w:pPr>
        <w:pStyle w:val="1"/>
        <w:jc w:val="center"/>
        <w:rPr>
          <w:rFonts w:ascii="Arial" w:hAnsi="Arial" w:cs="Arial"/>
          <w:color w:val="000000" w:themeColor="text1"/>
          <w:sz w:val="26"/>
          <w:szCs w:val="26"/>
        </w:rPr>
      </w:pPr>
      <w:bookmarkStart w:id="467" w:name="_Toc193212711"/>
      <w:r w:rsidRPr="007D78A0">
        <w:rPr>
          <w:rFonts w:ascii="Arial" w:hAnsi="Arial" w:cs="Arial"/>
          <w:color w:val="000000" w:themeColor="text1"/>
          <w:sz w:val="26"/>
          <w:szCs w:val="26"/>
        </w:rPr>
        <w:t>ТР ТС 009/2011 О безопасности парфюмерно-косметической продукции</w:t>
      </w:r>
      <w:bookmarkEnd w:id="467"/>
    </w:p>
    <w:p w:rsidR="00B132D2" w:rsidRPr="008A681C" w:rsidRDefault="008A681C" w:rsidP="008A681C">
      <w:pPr>
        <w:tabs>
          <w:tab w:val="left" w:pos="142"/>
        </w:tabs>
        <w:spacing w:before="120" w:after="120" w:line="360" w:lineRule="auto"/>
        <w:jc w:val="center"/>
      </w:pPr>
      <w:r>
        <w:fldChar w:fldCharType="begin"/>
      </w:r>
      <w:r>
        <w:instrText xml:space="preserve"> INCLUDEPICTURE "/Users/milanakontareva/Library/Group Containers/UBF8T346G9.ms/WebArchiveCopyPasteTempFiles/com.microsoft.Word/01_1.02.21.jpg" \* MERGEFORMATINET </w:instrText>
      </w:r>
      <w:r>
        <w:fldChar w:fldCharType="separate"/>
      </w:r>
      <w:r>
        <w:rPr>
          <w:noProof/>
        </w:rPr>
        <w:drawing>
          <wp:inline distT="0" distB="0" distL="0" distR="0" wp14:anchorId="6D0FD6C2" wp14:editId="13AEBD93">
            <wp:extent cx="6071304" cy="8335903"/>
            <wp:effectExtent l="0" t="0" r="0" b="0"/>
            <wp:docPr id="1122650877" name="Рисунок 3" descr="Качество и безопасность парфюмерно-косметической продукции - РНТ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чество и безопасность парфюмерно-косметической продукции - РНТБ"/>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74298" cy="8340013"/>
                    </a:xfrm>
                    <a:prstGeom prst="rect">
                      <a:avLst/>
                    </a:prstGeom>
                    <a:noFill/>
                    <a:ln>
                      <a:noFill/>
                    </a:ln>
                  </pic:spPr>
                </pic:pic>
              </a:graphicData>
            </a:graphic>
          </wp:inline>
        </w:drawing>
      </w:r>
      <w:r>
        <w:fldChar w:fldCharType="end"/>
      </w:r>
    </w:p>
    <w:p w:rsidR="007D78A0" w:rsidRDefault="00B132D2" w:rsidP="007D78A0">
      <w:pPr>
        <w:pStyle w:val="1"/>
        <w:jc w:val="center"/>
        <w:rPr>
          <w:rFonts w:ascii="Arial" w:hAnsi="Arial" w:cs="Arial"/>
          <w:color w:val="000000" w:themeColor="text1"/>
          <w:sz w:val="28"/>
          <w:szCs w:val="28"/>
        </w:rPr>
      </w:pPr>
      <w:bookmarkStart w:id="468" w:name="_Toc193212712"/>
      <w:r w:rsidRPr="007D78A0">
        <w:rPr>
          <w:rFonts w:ascii="Arial" w:hAnsi="Arial" w:cs="Arial"/>
          <w:color w:val="000000" w:themeColor="text1"/>
          <w:sz w:val="28"/>
          <w:szCs w:val="28"/>
        </w:rPr>
        <w:lastRenderedPageBreak/>
        <w:t>Приложение В</w:t>
      </w:r>
      <w:bookmarkEnd w:id="468"/>
    </w:p>
    <w:p w:rsidR="008A681C" w:rsidRPr="007D78A0" w:rsidRDefault="008A681C" w:rsidP="007D78A0">
      <w:pPr>
        <w:pStyle w:val="1"/>
        <w:jc w:val="center"/>
        <w:rPr>
          <w:rFonts w:ascii="Arial" w:hAnsi="Arial" w:cs="Arial"/>
          <w:color w:val="000000" w:themeColor="text1"/>
          <w:sz w:val="28"/>
          <w:szCs w:val="28"/>
        </w:rPr>
      </w:pPr>
      <w:bookmarkStart w:id="469" w:name="_Toc193212713"/>
      <w:r w:rsidRPr="007D78A0">
        <w:rPr>
          <w:rFonts w:ascii="Arial" w:hAnsi="Arial" w:cs="Arial"/>
          <w:color w:val="000000" w:themeColor="text1"/>
          <w:sz w:val="26"/>
          <w:szCs w:val="26"/>
        </w:rPr>
        <w:t>Акт отбора проб</w:t>
      </w:r>
      <w:bookmarkEnd w:id="469"/>
    </w:p>
    <w:p w:rsidR="001A3EAF" w:rsidRDefault="0080334C" w:rsidP="007D78A0">
      <w:pPr>
        <w:tabs>
          <w:tab w:val="left" w:pos="142"/>
        </w:tabs>
        <w:spacing w:line="360" w:lineRule="auto"/>
        <w:jc w:val="center"/>
        <w:rPr>
          <w:sz w:val="28"/>
          <w:szCs w:val="28"/>
          <w:u w:val="double"/>
        </w:rPr>
      </w:pPr>
      <w:r>
        <w:fldChar w:fldCharType="begin"/>
      </w:r>
      <w:r>
        <w:instrText xml:space="preserve"> INCLUDEPICTURE "https://linqo.ru/img/materials/m-258-1.png" \* MERGEFORMATINET </w:instrText>
      </w:r>
      <w:r>
        <w:fldChar w:fldCharType="separate"/>
      </w:r>
      <w:r>
        <w:rPr>
          <w:noProof/>
        </w:rPr>
        <w:drawing>
          <wp:inline distT="0" distB="0" distL="0" distR="0">
            <wp:extent cx="5979297" cy="8419282"/>
            <wp:effectExtent l="0" t="0" r="2540" b="1270"/>
            <wp:docPr id="168385385" name="Рисунок 4" descr="Акт отбора образцов (пр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Акт отбора образцов (про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85672" cy="8428258"/>
                    </a:xfrm>
                    <a:prstGeom prst="rect">
                      <a:avLst/>
                    </a:prstGeom>
                    <a:noFill/>
                    <a:ln>
                      <a:noFill/>
                    </a:ln>
                  </pic:spPr>
                </pic:pic>
              </a:graphicData>
            </a:graphic>
          </wp:inline>
        </w:drawing>
      </w:r>
      <w:r>
        <w:fldChar w:fldCharType="end"/>
      </w:r>
    </w:p>
    <w:p w:rsidR="007D78A0" w:rsidRDefault="00A64F01" w:rsidP="007D78A0">
      <w:pPr>
        <w:pStyle w:val="1"/>
        <w:jc w:val="center"/>
        <w:rPr>
          <w:rFonts w:ascii="Arial" w:hAnsi="Arial" w:cs="Arial"/>
          <w:color w:val="000000" w:themeColor="text1"/>
          <w:sz w:val="28"/>
          <w:szCs w:val="28"/>
        </w:rPr>
      </w:pPr>
      <w:bookmarkStart w:id="470" w:name="_Toc193212714"/>
      <w:r w:rsidRPr="007D78A0">
        <w:rPr>
          <w:rFonts w:ascii="Arial" w:hAnsi="Arial" w:cs="Arial"/>
          <w:color w:val="000000" w:themeColor="text1"/>
          <w:sz w:val="28"/>
          <w:szCs w:val="28"/>
        </w:rPr>
        <w:lastRenderedPageBreak/>
        <w:t>Приложение Г</w:t>
      </w:r>
      <w:bookmarkEnd w:id="470"/>
      <w:r w:rsidR="007D78A0">
        <w:rPr>
          <w:rFonts w:ascii="Arial" w:hAnsi="Arial" w:cs="Arial"/>
          <w:color w:val="000000" w:themeColor="text1"/>
          <w:sz w:val="28"/>
          <w:szCs w:val="28"/>
        </w:rPr>
        <w:t xml:space="preserve"> </w:t>
      </w:r>
    </w:p>
    <w:p w:rsidR="008A681C" w:rsidRPr="007D78A0" w:rsidRDefault="008A681C" w:rsidP="007D78A0">
      <w:pPr>
        <w:pStyle w:val="1"/>
        <w:jc w:val="center"/>
        <w:rPr>
          <w:rFonts w:ascii="Arial" w:hAnsi="Arial" w:cs="Arial"/>
          <w:color w:val="000000" w:themeColor="text1"/>
          <w:sz w:val="28"/>
          <w:szCs w:val="28"/>
        </w:rPr>
      </w:pPr>
      <w:bookmarkStart w:id="471" w:name="_Toc193212715"/>
      <w:r w:rsidRPr="007D78A0">
        <w:rPr>
          <w:rFonts w:ascii="Arial" w:hAnsi="Arial" w:cs="Arial"/>
          <w:color w:val="000000" w:themeColor="text1"/>
          <w:sz w:val="26"/>
          <w:szCs w:val="26"/>
        </w:rPr>
        <w:t>Акт экспертизы</w:t>
      </w:r>
      <w:bookmarkEnd w:id="471"/>
    </w:p>
    <w:p w:rsidR="00411ACC" w:rsidRPr="007D78A0" w:rsidRDefault="00411ACC" w:rsidP="007D78A0">
      <w:pPr>
        <w:pStyle w:val="1"/>
        <w:rPr>
          <w:color w:val="000000" w:themeColor="text1"/>
        </w:rPr>
      </w:pPr>
    </w:p>
    <w:p w:rsidR="00A64F01" w:rsidRPr="007B2308" w:rsidRDefault="00A64F01" w:rsidP="00A64F01">
      <w:pPr>
        <w:jc w:val="center"/>
      </w:pPr>
      <w:r w:rsidRPr="007B2308">
        <w:t>АКТ ЭКСПЕРТИЗЫ N ________</w:t>
      </w:r>
    </w:p>
    <w:p w:rsidR="00A64F01" w:rsidRDefault="00A64F01" w:rsidP="00A64F01"/>
    <w:p w:rsidR="00A64F01" w:rsidRDefault="00A64F01" w:rsidP="00A64F01">
      <w:r w:rsidRPr="007B2308">
        <w:t xml:space="preserve">1. Дата составления </w:t>
      </w:r>
      <w:r>
        <w:t xml:space="preserve">«___» _______________ 20 ___ г. </w:t>
      </w:r>
    </w:p>
    <w:p w:rsidR="00A64F01" w:rsidRPr="007B2308" w:rsidRDefault="00A64F01" w:rsidP="00A64F01">
      <w:r w:rsidRPr="007B2308">
        <w:t>2. Место составления ____________________________________________</w:t>
      </w:r>
      <w:r>
        <w:t>______________</w:t>
      </w:r>
      <w:r w:rsidRPr="007B2308">
        <w:t>____________</w:t>
      </w:r>
    </w:p>
    <w:p w:rsidR="00A64F01" w:rsidRPr="007B2308" w:rsidRDefault="00A64F01" w:rsidP="00A64F01">
      <w:r w:rsidRPr="007B2308">
        <w:t>3. Акт составлен экспертом ___________________________________________________</w:t>
      </w:r>
      <w:r>
        <w:t>______________</w:t>
      </w:r>
    </w:p>
    <w:p w:rsidR="00A64F01" w:rsidRPr="007B2308" w:rsidRDefault="00A64F01" w:rsidP="00A64F01">
      <w:r w:rsidRPr="007B2308">
        <w:t xml:space="preserve">   Экспертиза проведена с участием представителей: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7"/>
        <w:gridCol w:w="2126"/>
        <w:gridCol w:w="4111"/>
      </w:tblGrid>
      <w:tr w:rsidR="00A64F01" w:rsidRPr="007B2308" w:rsidTr="00226F74">
        <w:tc>
          <w:tcPr>
            <w:tcW w:w="1384" w:type="dxa"/>
          </w:tcPr>
          <w:p w:rsidR="00A64F01" w:rsidRPr="007B2308" w:rsidRDefault="00A64F01" w:rsidP="00226F74">
            <w:r w:rsidRPr="007B2308">
              <w:t>организация</w:t>
            </w:r>
          </w:p>
        </w:tc>
        <w:tc>
          <w:tcPr>
            <w:tcW w:w="2126" w:type="dxa"/>
          </w:tcPr>
          <w:p w:rsidR="00A64F01" w:rsidRPr="007B2308" w:rsidRDefault="00A64F01" w:rsidP="00226F74">
            <w:r w:rsidRPr="007B2308">
              <w:t xml:space="preserve">Должность </w:t>
            </w:r>
          </w:p>
        </w:tc>
        <w:tc>
          <w:tcPr>
            <w:tcW w:w="4111" w:type="dxa"/>
          </w:tcPr>
          <w:p w:rsidR="00A64F01" w:rsidRPr="007B2308" w:rsidRDefault="00A64F01" w:rsidP="00226F74">
            <w:r w:rsidRPr="007B2308">
              <w:t xml:space="preserve">ФИО </w:t>
            </w:r>
          </w:p>
        </w:tc>
      </w:tr>
      <w:tr w:rsidR="00A64F01" w:rsidRPr="007B2308" w:rsidTr="00226F74">
        <w:tc>
          <w:tcPr>
            <w:tcW w:w="1384" w:type="dxa"/>
          </w:tcPr>
          <w:p w:rsidR="00A64F01" w:rsidRPr="007B2308" w:rsidRDefault="00A64F01" w:rsidP="00226F74"/>
        </w:tc>
        <w:tc>
          <w:tcPr>
            <w:tcW w:w="2126" w:type="dxa"/>
          </w:tcPr>
          <w:p w:rsidR="00A64F01" w:rsidRPr="007B2308" w:rsidRDefault="00A64F01" w:rsidP="00226F74"/>
        </w:tc>
        <w:tc>
          <w:tcPr>
            <w:tcW w:w="4111" w:type="dxa"/>
          </w:tcPr>
          <w:p w:rsidR="00A64F01" w:rsidRPr="007B2308" w:rsidRDefault="00A64F01" w:rsidP="00226F74"/>
        </w:tc>
      </w:tr>
      <w:tr w:rsidR="00A64F01" w:rsidRPr="007B2308" w:rsidTr="00226F74">
        <w:tc>
          <w:tcPr>
            <w:tcW w:w="1384" w:type="dxa"/>
          </w:tcPr>
          <w:p w:rsidR="00A64F01" w:rsidRPr="007B2308" w:rsidRDefault="00A64F01" w:rsidP="00226F74"/>
        </w:tc>
        <w:tc>
          <w:tcPr>
            <w:tcW w:w="2126" w:type="dxa"/>
          </w:tcPr>
          <w:p w:rsidR="00A64F01" w:rsidRPr="007B2308" w:rsidRDefault="00A64F01" w:rsidP="00226F74"/>
        </w:tc>
        <w:tc>
          <w:tcPr>
            <w:tcW w:w="4111" w:type="dxa"/>
          </w:tcPr>
          <w:p w:rsidR="00A64F01" w:rsidRPr="007B2308" w:rsidRDefault="00A64F01" w:rsidP="00226F74"/>
        </w:tc>
      </w:tr>
      <w:tr w:rsidR="00A64F01" w:rsidRPr="007B2308" w:rsidTr="00226F74">
        <w:tc>
          <w:tcPr>
            <w:tcW w:w="1384" w:type="dxa"/>
          </w:tcPr>
          <w:p w:rsidR="00A64F01" w:rsidRPr="007B2308" w:rsidRDefault="00A64F01" w:rsidP="00226F74"/>
        </w:tc>
        <w:tc>
          <w:tcPr>
            <w:tcW w:w="2126" w:type="dxa"/>
          </w:tcPr>
          <w:p w:rsidR="00A64F01" w:rsidRPr="007B2308" w:rsidRDefault="00A64F01" w:rsidP="00226F74"/>
        </w:tc>
        <w:tc>
          <w:tcPr>
            <w:tcW w:w="4111" w:type="dxa"/>
          </w:tcPr>
          <w:p w:rsidR="00A64F01" w:rsidRPr="007B2308" w:rsidRDefault="00A64F01" w:rsidP="00226F74"/>
        </w:tc>
      </w:tr>
      <w:tr w:rsidR="00A64F01" w:rsidRPr="007B2308" w:rsidTr="00226F74">
        <w:tc>
          <w:tcPr>
            <w:tcW w:w="1384" w:type="dxa"/>
          </w:tcPr>
          <w:p w:rsidR="00A64F01" w:rsidRPr="007B2308" w:rsidRDefault="00A64F01" w:rsidP="00226F74"/>
        </w:tc>
        <w:tc>
          <w:tcPr>
            <w:tcW w:w="2126" w:type="dxa"/>
          </w:tcPr>
          <w:p w:rsidR="00A64F01" w:rsidRPr="007B2308" w:rsidRDefault="00A64F01" w:rsidP="00226F74"/>
        </w:tc>
        <w:tc>
          <w:tcPr>
            <w:tcW w:w="4111" w:type="dxa"/>
          </w:tcPr>
          <w:p w:rsidR="00A64F01" w:rsidRPr="007B2308" w:rsidRDefault="00A64F01" w:rsidP="00226F74"/>
        </w:tc>
      </w:tr>
    </w:tbl>
    <w:p w:rsidR="00A64F01" w:rsidRPr="007B2308" w:rsidRDefault="00A64F01" w:rsidP="00A64F01">
      <w:r w:rsidRPr="007B2308">
        <w:t>4. Основание: Наряд N _____</w:t>
      </w:r>
      <w:r>
        <w:t xml:space="preserve">___ от «___» </w:t>
      </w:r>
      <w:r w:rsidRPr="007B2308">
        <w:t>__________</w:t>
      </w:r>
      <w:r>
        <w:t>_</w:t>
      </w:r>
      <w:r w:rsidRPr="007B2308">
        <w:t>___ 20___ г.</w:t>
      </w:r>
    </w:p>
    <w:p w:rsidR="00A64F01" w:rsidRPr="007B2308" w:rsidRDefault="00A64F01" w:rsidP="00A64F01">
      <w:r w:rsidRPr="007B2308">
        <w:t>5. К экспертизе предъявлено: ______________________________________</w:t>
      </w:r>
      <w:r>
        <w:t>______________</w:t>
      </w:r>
      <w:r w:rsidRPr="007B2308">
        <w:t>____________</w:t>
      </w:r>
    </w:p>
    <w:p w:rsidR="00A64F01" w:rsidRPr="007B2308" w:rsidRDefault="00A64F01" w:rsidP="00A64F01">
      <w:r w:rsidRPr="007B2308">
        <w:t xml:space="preserve">   Наименование товара _______________________________________________________</w:t>
      </w:r>
      <w:r>
        <w:t>______________</w:t>
      </w:r>
    </w:p>
    <w:p w:rsidR="00A64F01" w:rsidRPr="007B2308" w:rsidRDefault="00A64F01" w:rsidP="00A64F01">
      <w:r w:rsidRPr="007B2308">
        <w:t xml:space="preserve">   Количество образцов _______________________________________________________</w:t>
      </w:r>
      <w:r>
        <w:t>______________</w:t>
      </w:r>
    </w:p>
    <w:p w:rsidR="00A64F01" w:rsidRPr="007B2308" w:rsidRDefault="00A64F01" w:rsidP="00A64F01">
      <w:r w:rsidRPr="007B2308">
        <w:t>6. Задача экспертизы _________________________________________________________</w:t>
      </w:r>
      <w:r>
        <w:t>______________</w:t>
      </w:r>
    </w:p>
    <w:p w:rsidR="00A64F01" w:rsidRPr="007B2308" w:rsidRDefault="00A64F01" w:rsidP="00A64F01">
      <w:r>
        <w:t>7. Страна, производитель__</w:t>
      </w:r>
      <w:r w:rsidRPr="007B2308">
        <w:t>____________________________________________________</w:t>
      </w:r>
      <w:r>
        <w:t>_____________</w:t>
      </w:r>
    </w:p>
    <w:p w:rsidR="00A64F01" w:rsidRPr="007B2308" w:rsidRDefault="00A64F01" w:rsidP="00A64F01">
      <w:r w:rsidRPr="007B2308">
        <w:t>8. В/О _____________________________________________________________________</w:t>
      </w:r>
      <w:r>
        <w:t>___________</w:t>
      </w:r>
    </w:p>
    <w:p w:rsidR="00A64F01" w:rsidRPr="007B2308" w:rsidRDefault="00A64F01" w:rsidP="00A64F01">
      <w:r w:rsidRPr="007B2308">
        <w:t>9. Экспертизой установлено:</w:t>
      </w:r>
    </w:p>
    <w:p w:rsidR="00A64F01" w:rsidRPr="007B2308" w:rsidRDefault="00A64F01" w:rsidP="00A64F01">
      <w:r w:rsidRPr="007B2308">
        <w:t>Эксперт _______________________</w:t>
      </w:r>
      <w:r>
        <w:t>_________________________________________________________</w:t>
      </w:r>
    </w:p>
    <w:p w:rsidR="00A64F01" w:rsidRDefault="00A64F01" w:rsidP="00A64F01">
      <w:r w:rsidRPr="007B2308">
        <w:t>Замчания</w:t>
      </w:r>
      <w:r>
        <w:rPr>
          <w:sz w:val="16"/>
          <w:szCs w:val="16"/>
        </w:rPr>
        <w:t>__________________________________________________________________________________________________________________________</w:t>
      </w:r>
      <w:r w:rsidRPr="007B2308">
        <w:t xml:space="preserve">Дата начала </w:t>
      </w:r>
      <w:r>
        <w:t xml:space="preserve">«___» </w:t>
      </w:r>
      <w:r w:rsidRPr="007B2308">
        <w:t>__________</w:t>
      </w:r>
      <w:r>
        <w:t>_</w:t>
      </w:r>
      <w:r w:rsidRPr="007B2308">
        <w:t xml:space="preserve">___ 20___ г.            </w:t>
      </w:r>
    </w:p>
    <w:p w:rsidR="00A64F01" w:rsidRPr="007B2308" w:rsidRDefault="00A64F01" w:rsidP="00A64F01">
      <w:r w:rsidRPr="007B2308">
        <w:t>Дата окончания</w:t>
      </w:r>
      <w:r>
        <w:t xml:space="preserve"> «___» </w:t>
      </w:r>
      <w:r w:rsidRPr="007B2308">
        <w:t>__________</w:t>
      </w:r>
      <w:r>
        <w:t>_</w:t>
      </w:r>
      <w:r w:rsidRPr="007B2308">
        <w:t>___ 20___ г.</w:t>
      </w:r>
    </w:p>
    <w:p w:rsidR="00A64F01" w:rsidRPr="007B2308" w:rsidRDefault="00A64F01" w:rsidP="00A64F01">
      <w:r w:rsidRPr="007B2308">
        <w:t>проверки образцов _____________</w:t>
      </w:r>
      <w:r>
        <w:t>___________________________________________________________</w:t>
      </w:r>
      <w:r w:rsidRPr="007B2308">
        <w:t xml:space="preserve">_ </w:t>
      </w:r>
    </w:p>
    <w:p w:rsidR="00A64F01" w:rsidRPr="007B2308" w:rsidRDefault="00A64F01" w:rsidP="00A64F01">
      <w:r w:rsidRPr="007B2308">
        <w:t>10. Заключение эксперта:</w:t>
      </w:r>
    </w:p>
    <w:p w:rsidR="00A64F01" w:rsidRPr="007B2308" w:rsidRDefault="00A64F01" w:rsidP="00A64F01">
      <w:r w:rsidRPr="007B2308">
        <w:t>___________________________</w:t>
      </w:r>
      <w:r>
        <w:t>_______________________</w:t>
      </w:r>
      <w:r w:rsidRPr="007B2308">
        <w:t>_______________________________________</w:t>
      </w:r>
    </w:p>
    <w:p w:rsidR="00A64F01" w:rsidRPr="007B2308" w:rsidRDefault="00A64F01" w:rsidP="00A64F01"/>
    <w:p w:rsidR="00A64F01" w:rsidRPr="007B2308" w:rsidRDefault="00A64F01" w:rsidP="00A64F01">
      <w:r>
        <w:t xml:space="preserve">                                                                                          </w:t>
      </w:r>
      <w:r w:rsidRPr="007B2308">
        <w:t>Эксперт ________________</w:t>
      </w:r>
      <w:r>
        <w:t xml:space="preserve"> /___________________/</w:t>
      </w:r>
    </w:p>
    <w:p w:rsidR="00A64F01" w:rsidRDefault="00A64F01" w:rsidP="00A64F01">
      <w:r w:rsidRPr="007B2308">
        <w:t xml:space="preserve">    </w:t>
      </w:r>
    </w:p>
    <w:p w:rsidR="00A64F01" w:rsidRPr="00A64F01" w:rsidRDefault="00A64F01">
      <w:pPr>
        <w:tabs>
          <w:tab w:val="left" w:pos="142"/>
        </w:tabs>
        <w:spacing w:line="360" w:lineRule="auto"/>
        <w:jc w:val="center"/>
        <w:rPr>
          <w:sz w:val="28"/>
          <w:szCs w:val="28"/>
        </w:rPr>
      </w:pPr>
    </w:p>
    <w:sectPr w:rsidR="00A64F01" w:rsidRPr="00A64F01" w:rsidSect="00F01E78">
      <w:headerReference w:type="even" r:id="rId13"/>
      <w:headerReference w:type="defaul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451B" w:rsidRDefault="002A451B" w:rsidP="003D2A2B">
      <w:r>
        <w:separator/>
      </w:r>
    </w:p>
  </w:endnote>
  <w:endnote w:type="continuationSeparator" w:id="0">
    <w:p w:rsidR="002A451B" w:rsidRDefault="002A451B" w:rsidP="003D2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Roboto-Regular">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451B" w:rsidRDefault="002A451B" w:rsidP="003D2A2B">
      <w:r>
        <w:separator/>
      </w:r>
    </w:p>
  </w:footnote>
  <w:footnote w:type="continuationSeparator" w:id="0">
    <w:p w:rsidR="002A451B" w:rsidRDefault="002A451B" w:rsidP="003D2A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a"/>
      </w:rPr>
      <w:id w:val="-574589675"/>
      <w:docPartObj>
        <w:docPartGallery w:val="Page Numbers (Top of Page)"/>
        <w:docPartUnique/>
      </w:docPartObj>
    </w:sdtPr>
    <w:sdtEndPr>
      <w:rPr>
        <w:rStyle w:val="aa"/>
      </w:rPr>
    </w:sdtEndPr>
    <w:sdtContent>
      <w:p w:rsidR="001D15CE" w:rsidRDefault="001D15CE" w:rsidP="002B6EFC">
        <w:pPr>
          <w:pStyle w:val="a8"/>
          <w:framePr w:wrap="none" w:vAnchor="text" w:hAnchor="margin" w:xAlign="right" w:y="1"/>
          <w:rPr>
            <w:rStyle w:val="aa"/>
          </w:rPr>
        </w:pPr>
        <w:r>
          <w:rPr>
            <w:rStyle w:val="aa"/>
          </w:rPr>
          <w:fldChar w:fldCharType="begin"/>
        </w:r>
        <w:r>
          <w:rPr>
            <w:rStyle w:val="aa"/>
          </w:rPr>
          <w:instrText xml:space="preserve"> PAGE </w:instrText>
        </w:r>
        <w:r>
          <w:rPr>
            <w:rStyle w:val="aa"/>
          </w:rPr>
          <w:fldChar w:fldCharType="end"/>
        </w:r>
      </w:p>
    </w:sdtContent>
  </w:sdt>
  <w:p w:rsidR="001D15CE" w:rsidRDefault="001D15CE" w:rsidP="002C3DF8">
    <w:pPr>
      <w:pStyle w:val="a8"/>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a"/>
      </w:rPr>
      <w:id w:val="333736371"/>
      <w:docPartObj>
        <w:docPartGallery w:val="Page Numbers (Top of Page)"/>
        <w:docPartUnique/>
      </w:docPartObj>
    </w:sdtPr>
    <w:sdtEndPr>
      <w:rPr>
        <w:rStyle w:val="aa"/>
      </w:rPr>
    </w:sdtEndPr>
    <w:sdtContent>
      <w:p w:rsidR="001D15CE" w:rsidRDefault="001D15CE" w:rsidP="00411ACC">
        <w:pPr>
          <w:pStyle w:val="a8"/>
          <w:framePr w:wrap="none" w:vAnchor="text" w:hAnchor="page" w:x="11123" w:y="-66"/>
          <w:rPr>
            <w:rStyle w:val="aa"/>
          </w:rPr>
        </w:pPr>
        <w:r>
          <w:rPr>
            <w:rStyle w:val="aa"/>
          </w:rPr>
          <w:fldChar w:fldCharType="begin"/>
        </w:r>
        <w:r>
          <w:rPr>
            <w:rStyle w:val="aa"/>
          </w:rPr>
          <w:instrText xml:space="preserve"> PAGE </w:instrText>
        </w:r>
        <w:r>
          <w:rPr>
            <w:rStyle w:val="aa"/>
          </w:rPr>
          <w:fldChar w:fldCharType="separate"/>
        </w:r>
        <w:r w:rsidR="009113AC">
          <w:rPr>
            <w:rStyle w:val="aa"/>
            <w:noProof/>
          </w:rPr>
          <w:t>2</w:t>
        </w:r>
        <w:r>
          <w:rPr>
            <w:rStyle w:val="aa"/>
          </w:rPr>
          <w:fldChar w:fldCharType="end"/>
        </w:r>
      </w:p>
    </w:sdtContent>
  </w:sdt>
  <w:p w:rsidR="001D15CE" w:rsidRDefault="001D15CE" w:rsidP="002C3DF8">
    <w:pPr>
      <w:pStyle w:val="a8"/>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A26067"/>
    <w:multiLevelType w:val="multilevel"/>
    <w:tmpl w:val="4ACC0082"/>
    <w:lvl w:ilvl="0">
      <w:start w:val="1"/>
      <w:numFmt w:val="decimal"/>
      <w:lvlText w:val="%1"/>
      <w:lvlJc w:val="left"/>
      <w:pPr>
        <w:ind w:left="360" w:hanging="360"/>
      </w:pPr>
      <w:rPr>
        <w:rFonts w:hint="default"/>
      </w:rPr>
    </w:lvl>
    <w:lvl w:ilvl="1">
      <w:start w:val="1"/>
      <w:numFmt w:val="decimal"/>
      <w:lvlText w:val="%1.%2"/>
      <w:lvlJc w:val="left"/>
      <w:pPr>
        <w:ind w:left="961" w:hanging="360"/>
      </w:pPr>
      <w:rPr>
        <w:rFonts w:hint="default"/>
      </w:rPr>
    </w:lvl>
    <w:lvl w:ilvl="2">
      <w:start w:val="1"/>
      <w:numFmt w:val="decimal"/>
      <w:lvlText w:val="%1.%2.%3"/>
      <w:lvlJc w:val="left"/>
      <w:pPr>
        <w:ind w:left="1922" w:hanging="720"/>
      </w:pPr>
      <w:rPr>
        <w:rFonts w:hint="default"/>
      </w:rPr>
    </w:lvl>
    <w:lvl w:ilvl="3">
      <w:start w:val="1"/>
      <w:numFmt w:val="decimal"/>
      <w:lvlText w:val="%1.%2.%3.%4"/>
      <w:lvlJc w:val="left"/>
      <w:pPr>
        <w:ind w:left="2523" w:hanging="720"/>
      </w:pPr>
      <w:rPr>
        <w:rFonts w:hint="default"/>
      </w:rPr>
    </w:lvl>
    <w:lvl w:ilvl="4">
      <w:start w:val="1"/>
      <w:numFmt w:val="decimal"/>
      <w:lvlText w:val="%1.%2.%3.%4.%5"/>
      <w:lvlJc w:val="left"/>
      <w:pPr>
        <w:ind w:left="3484" w:hanging="1080"/>
      </w:pPr>
      <w:rPr>
        <w:rFonts w:hint="default"/>
      </w:rPr>
    </w:lvl>
    <w:lvl w:ilvl="5">
      <w:start w:val="1"/>
      <w:numFmt w:val="decimal"/>
      <w:lvlText w:val="%1.%2.%3.%4.%5.%6"/>
      <w:lvlJc w:val="left"/>
      <w:pPr>
        <w:ind w:left="4085" w:hanging="1080"/>
      </w:pPr>
      <w:rPr>
        <w:rFonts w:hint="default"/>
      </w:rPr>
    </w:lvl>
    <w:lvl w:ilvl="6">
      <w:start w:val="1"/>
      <w:numFmt w:val="decimal"/>
      <w:lvlText w:val="%1.%2.%3.%4.%5.%6.%7"/>
      <w:lvlJc w:val="left"/>
      <w:pPr>
        <w:ind w:left="5046" w:hanging="1440"/>
      </w:pPr>
      <w:rPr>
        <w:rFonts w:hint="default"/>
      </w:rPr>
    </w:lvl>
    <w:lvl w:ilvl="7">
      <w:start w:val="1"/>
      <w:numFmt w:val="decimal"/>
      <w:lvlText w:val="%1.%2.%3.%4.%5.%6.%7.%8"/>
      <w:lvlJc w:val="left"/>
      <w:pPr>
        <w:ind w:left="5647" w:hanging="1440"/>
      </w:pPr>
      <w:rPr>
        <w:rFonts w:hint="default"/>
      </w:rPr>
    </w:lvl>
    <w:lvl w:ilvl="8">
      <w:start w:val="1"/>
      <w:numFmt w:val="decimal"/>
      <w:lvlText w:val="%1.%2.%3.%4.%5.%6.%7.%8.%9"/>
      <w:lvlJc w:val="left"/>
      <w:pPr>
        <w:ind w:left="6608" w:hanging="1800"/>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A8E"/>
    <w:rsid w:val="00025DC0"/>
    <w:rsid w:val="00031888"/>
    <w:rsid w:val="00057672"/>
    <w:rsid w:val="00074DCF"/>
    <w:rsid w:val="000C4A41"/>
    <w:rsid w:val="00104755"/>
    <w:rsid w:val="00125863"/>
    <w:rsid w:val="0017676C"/>
    <w:rsid w:val="001A3EAF"/>
    <w:rsid w:val="001B2A3A"/>
    <w:rsid w:val="001C5C97"/>
    <w:rsid w:val="001D15CE"/>
    <w:rsid w:val="001D3753"/>
    <w:rsid w:val="002134A3"/>
    <w:rsid w:val="00213787"/>
    <w:rsid w:val="002173AA"/>
    <w:rsid w:val="00226572"/>
    <w:rsid w:val="00240EC5"/>
    <w:rsid w:val="00242178"/>
    <w:rsid w:val="00253FDB"/>
    <w:rsid w:val="002618E9"/>
    <w:rsid w:val="002848AE"/>
    <w:rsid w:val="002A31A5"/>
    <w:rsid w:val="002A3E0C"/>
    <w:rsid w:val="002A451B"/>
    <w:rsid w:val="002B4B19"/>
    <w:rsid w:val="002B5786"/>
    <w:rsid w:val="002B6EFC"/>
    <w:rsid w:val="002C3DF8"/>
    <w:rsid w:val="002C52F9"/>
    <w:rsid w:val="00302C1F"/>
    <w:rsid w:val="00306004"/>
    <w:rsid w:val="00325C13"/>
    <w:rsid w:val="00331C58"/>
    <w:rsid w:val="003469F0"/>
    <w:rsid w:val="0034738C"/>
    <w:rsid w:val="00381333"/>
    <w:rsid w:val="0039725C"/>
    <w:rsid w:val="003A4476"/>
    <w:rsid w:val="003C5D5B"/>
    <w:rsid w:val="003C7079"/>
    <w:rsid w:val="003D2A2B"/>
    <w:rsid w:val="003F6F8B"/>
    <w:rsid w:val="00411ACC"/>
    <w:rsid w:val="004369D8"/>
    <w:rsid w:val="00445D86"/>
    <w:rsid w:val="00490338"/>
    <w:rsid w:val="00490901"/>
    <w:rsid w:val="00491006"/>
    <w:rsid w:val="004A79CD"/>
    <w:rsid w:val="004C0913"/>
    <w:rsid w:val="005B0C7F"/>
    <w:rsid w:val="00614F70"/>
    <w:rsid w:val="00617B4D"/>
    <w:rsid w:val="00644CE1"/>
    <w:rsid w:val="006579E1"/>
    <w:rsid w:val="00673BED"/>
    <w:rsid w:val="00675206"/>
    <w:rsid w:val="00680616"/>
    <w:rsid w:val="006A204C"/>
    <w:rsid w:val="006A6AD7"/>
    <w:rsid w:val="006D1B05"/>
    <w:rsid w:val="006D61F3"/>
    <w:rsid w:val="00710439"/>
    <w:rsid w:val="00711E85"/>
    <w:rsid w:val="00716EBD"/>
    <w:rsid w:val="00740A3E"/>
    <w:rsid w:val="007454A3"/>
    <w:rsid w:val="007561C9"/>
    <w:rsid w:val="00761BAA"/>
    <w:rsid w:val="00762B7C"/>
    <w:rsid w:val="00783E82"/>
    <w:rsid w:val="00794B9E"/>
    <w:rsid w:val="007B53F3"/>
    <w:rsid w:val="007D78A0"/>
    <w:rsid w:val="007F77C1"/>
    <w:rsid w:val="0080334C"/>
    <w:rsid w:val="008279FC"/>
    <w:rsid w:val="008779D4"/>
    <w:rsid w:val="008A681C"/>
    <w:rsid w:val="008B7F5E"/>
    <w:rsid w:val="008D2E65"/>
    <w:rsid w:val="008D3AF4"/>
    <w:rsid w:val="008D442B"/>
    <w:rsid w:val="009113AC"/>
    <w:rsid w:val="00943056"/>
    <w:rsid w:val="00957DAE"/>
    <w:rsid w:val="009A5D48"/>
    <w:rsid w:val="009C38AE"/>
    <w:rsid w:val="009C7B53"/>
    <w:rsid w:val="009D3EC0"/>
    <w:rsid w:val="009E4232"/>
    <w:rsid w:val="00A118C0"/>
    <w:rsid w:val="00A20910"/>
    <w:rsid w:val="00A35678"/>
    <w:rsid w:val="00A41878"/>
    <w:rsid w:val="00A4761A"/>
    <w:rsid w:val="00A64F01"/>
    <w:rsid w:val="00A7572D"/>
    <w:rsid w:val="00AD2DEA"/>
    <w:rsid w:val="00AF2F8E"/>
    <w:rsid w:val="00B07965"/>
    <w:rsid w:val="00B132D2"/>
    <w:rsid w:val="00B26426"/>
    <w:rsid w:val="00B309AF"/>
    <w:rsid w:val="00B4361A"/>
    <w:rsid w:val="00B50022"/>
    <w:rsid w:val="00B623DA"/>
    <w:rsid w:val="00B67AA8"/>
    <w:rsid w:val="00B70D83"/>
    <w:rsid w:val="00B80468"/>
    <w:rsid w:val="00BA7B00"/>
    <w:rsid w:val="00BB64A6"/>
    <w:rsid w:val="00BC51AE"/>
    <w:rsid w:val="00BE39DC"/>
    <w:rsid w:val="00BF319C"/>
    <w:rsid w:val="00C03587"/>
    <w:rsid w:val="00C10BBC"/>
    <w:rsid w:val="00C1173E"/>
    <w:rsid w:val="00C16E30"/>
    <w:rsid w:val="00C279FA"/>
    <w:rsid w:val="00C375D1"/>
    <w:rsid w:val="00C85AA2"/>
    <w:rsid w:val="00C90311"/>
    <w:rsid w:val="00C9080B"/>
    <w:rsid w:val="00CA4851"/>
    <w:rsid w:val="00CA63AA"/>
    <w:rsid w:val="00CB0A75"/>
    <w:rsid w:val="00CB19EA"/>
    <w:rsid w:val="00CC2484"/>
    <w:rsid w:val="00CC65FA"/>
    <w:rsid w:val="00CE22AC"/>
    <w:rsid w:val="00CE3A8E"/>
    <w:rsid w:val="00D07149"/>
    <w:rsid w:val="00D102AB"/>
    <w:rsid w:val="00D24F70"/>
    <w:rsid w:val="00D31C15"/>
    <w:rsid w:val="00D32E19"/>
    <w:rsid w:val="00D33A06"/>
    <w:rsid w:val="00D347A5"/>
    <w:rsid w:val="00D50B64"/>
    <w:rsid w:val="00D52A28"/>
    <w:rsid w:val="00D55C87"/>
    <w:rsid w:val="00D57369"/>
    <w:rsid w:val="00D64FA6"/>
    <w:rsid w:val="00D657AC"/>
    <w:rsid w:val="00D745FC"/>
    <w:rsid w:val="00D8367C"/>
    <w:rsid w:val="00E1652D"/>
    <w:rsid w:val="00E23BF2"/>
    <w:rsid w:val="00E2769B"/>
    <w:rsid w:val="00E37BCB"/>
    <w:rsid w:val="00E70622"/>
    <w:rsid w:val="00EA351E"/>
    <w:rsid w:val="00EA5C8E"/>
    <w:rsid w:val="00EC452B"/>
    <w:rsid w:val="00EC7C43"/>
    <w:rsid w:val="00EF44C9"/>
    <w:rsid w:val="00F01E78"/>
    <w:rsid w:val="00F64926"/>
    <w:rsid w:val="00FA3810"/>
    <w:rsid w:val="00FA5A28"/>
    <w:rsid w:val="00FB69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FEE0F737-8515-5849-8243-289048FC5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319C"/>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3D2A2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3D2A2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740A3E"/>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A4187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3787"/>
    <w:pPr>
      <w:ind w:left="720"/>
      <w:contextualSpacing/>
    </w:pPr>
  </w:style>
  <w:style w:type="character" w:styleId="a4">
    <w:name w:val="Hyperlink"/>
    <w:basedOn w:val="a0"/>
    <w:uiPriority w:val="99"/>
    <w:unhideWhenUsed/>
    <w:rsid w:val="008D3AF4"/>
    <w:rPr>
      <w:color w:val="0563C1" w:themeColor="hyperlink"/>
      <w:u w:val="single"/>
    </w:rPr>
  </w:style>
  <w:style w:type="character" w:customStyle="1" w:styleId="11">
    <w:name w:val="Неразрешенное упоминание1"/>
    <w:basedOn w:val="a0"/>
    <w:uiPriority w:val="99"/>
    <w:semiHidden/>
    <w:unhideWhenUsed/>
    <w:rsid w:val="008D3AF4"/>
    <w:rPr>
      <w:color w:val="605E5C"/>
      <w:shd w:val="clear" w:color="auto" w:fill="E1DFDD"/>
    </w:rPr>
  </w:style>
  <w:style w:type="paragraph" w:styleId="a5">
    <w:name w:val="Normal (Web)"/>
    <w:basedOn w:val="a"/>
    <w:uiPriority w:val="99"/>
    <w:unhideWhenUsed/>
    <w:rsid w:val="00CA63AA"/>
    <w:pPr>
      <w:spacing w:before="100" w:beforeAutospacing="1" w:after="100" w:afterAutospacing="1"/>
    </w:pPr>
  </w:style>
  <w:style w:type="table" w:styleId="a6">
    <w:name w:val="Table Grid"/>
    <w:basedOn w:val="a1"/>
    <w:uiPriority w:val="59"/>
    <w:rsid w:val="005B0C7F"/>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3D2A2B"/>
    <w:rPr>
      <w:rFonts w:asciiTheme="majorHAnsi" w:eastAsiaTheme="majorEastAsia" w:hAnsiTheme="majorHAnsi" w:cstheme="majorBidi"/>
      <w:color w:val="2F5496" w:themeColor="accent1" w:themeShade="BF"/>
      <w:sz w:val="32"/>
      <w:szCs w:val="32"/>
    </w:rPr>
  </w:style>
  <w:style w:type="paragraph" w:styleId="a7">
    <w:name w:val="TOC Heading"/>
    <w:basedOn w:val="1"/>
    <w:next w:val="a"/>
    <w:uiPriority w:val="39"/>
    <w:unhideWhenUsed/>
    <w:qFormat/>
    <w:rsid w:val="003D2A2B"/>
    <w:pPr>
      <w:spacing w:before="480" w:line="276" w:lineRule="auto"/>
      <w:outlineLvl w:val="9"/>
    </w:pPr>
    <w:rPr>
      <w:b/>
      <w:bCs/>
      <w:sz w:val="28"/>
      <w:szCs w:val="28"/>
    </w:rPr>
  </w:style>
  <w:style w:type="paragraph" w:styleId="12">
    <w:name w:val="toc 1"/>
    <w:basedOn w:val="a"/>
    <w:next w:val="a"/>
    <w:autoRedefine/>
    <w:uiPriority w:val="39"/>
    <w:unhideWhenUsed/>
    <w:rsid w:val="00025DC0"/>
    <w:pPr>
      <w:tabs>
        <w:tab w:val="right" w:pos="9628"/>
      </w:tabs>
      <w:spacing w:before="120"/>
      <w:jc w:val="center"/>
    </w:pPr>
    <w:rPr>
      <w:rFonts w:asciiTheme="minorHAnsi" w:hAnsiTheme="minorHAnsi" w:cstheme="minorHAnsi"/>
      <w:b/>
      <w:bCs/>
      <w:i/>
      <w:iCs/>
    </w:rPr>
  </w:style>
  <w:style w:type="paragraph" w:styleId="21">
    <w:name w:val="toc 2"/>
    <w:basedOn w:val="a"/>
    <w:next w:val="a"/>
    <w:autoRedefine/>
    <w:uiPriority w:val="39"/>
    <w:unhideWhenUsed/>
    <w:rsid w:val="00711E85"/>
    <w:pPr>
      <w:tabs>
        <w:tab w:val="right" w:pos="9628"/>
      </w:tabs>
      <w:ind w:left="176" w:firstLine="425"/>
      <w:jc w:val="both"/>
    </w:pPr>
    <w:rPr>
      <w:rFonts w:eastAsiaTheme="minorEastAsia"/>
      <w:bCs/>
      <w:noProof/>
    </w:rPr>
  </w:style>
  <w:style w:type="paragraph" w:styleId="31">
    <w:name w:val="toc 3"/>
    <w:basedOn w:val="a"/>
    <w:next w:val="a"/>
    <w:autoRedefine/>
    <w:uiPriority w:val="39"/>
    <w:unhideWhenUsed/>
    <w:rsid w:val="003D2A2B"/>
    <w:pPr>
      <w:ind w:left="480"/>
    </w:pPr>
    <w:rPr>
      <w:rFonts w:asciiTheme="minorHAnsi" w:hAnsiTheme="minorHAnsi" w:cstheme="minorHAnsi"/>
      <w:sz w:val="20"/>
      <w:szCs w:val="20"/>
    </w:rPr>
  </w:style>
  <w:style w:type="paragraph" w:styleId="41">
    <w:name w:val="toc 4"/>
    <w:basedOn w:val="a"/>
    <w:next w:val="a"/>
    <w:autoRedefine/>
    <w:uiPriority w:val="39"/>
    <w:unhideWhenUsed/>
    <w:rsid w:val="003D2A2B"/>
    <w:pPr>
      <w:ind w:left="720"/>
    </w:pPr>
    <w:rPr>
      <w:rFonts w:asciiTheme="minorHAnsi" w:hAnsiTheme="minorHAnsi" w:cstheme="minorHAnsi"/>
      <w:sz w:val="20"/>
      <w:szCs w:val="20"/>
    </w:rPr>
  </w:style>
  <w:style w:type="paragraph" w:styleId="5">
    <w:name w:val="toc 5"/>
    <w:basedOn w:val="a"/>
    <w:next w:val="a"/>
    <w:autoRedefine/>
    <w:uiPriority w:val="39"/>
    <w:unhideWhenUsed/>
    <w:rsid w:val="003D2A2B"/>
    <w:pPr>
      <w:ind w:left="960"/>
    </w:pPr>
    <w:rPr>
      <w:rFonts w:asciiTheme="minorHAnsi" w:hAnsiTheme="minorHAnsi" w:cstheme="minorHAnsi"/>
      <w:sz w:val="20"/>
      <w:szCs w:val="20"/>
    </w:rPr>
  </w:style>
  <w:style w:type="paragraph" w:styleId="6">
    <w:name w:val="toc 6"/>
    <w:basedOn w:val="a"/>
    <w:next w:val="a"/>
    <w:autoRedefine/>
    <w:uiPriority w:val="39"/>
    <w:unhideWhenUsed/>
    <w:rsid w:val="003D2A2B"/>
    <w:pPr>
      <w:ind w:left="1200"/>
    </w:pPr>
    <w:rPr>
      <w:rFonts w:asciiTheme="minorHAnsi" w:hAnsiTheme="minorHAnsi" w:cstheme="minorHAnsi"/>
      <w:sz w:val="20"/>
      <w:szCs w:val="20"/>
    </w:rPr>
  </w:style>
  <w:style w:type="paragraph" w:styleId="7">
    <w:name w:val="toc 7"/>
    <w:basedOn w:val="a"/>
    <w:next w:val="a"/>
    <w:autoRedefine/>
    <w:uiPriority w:val="39"/>
    <w:unhideWhenUsed/>
    <w:rsid w:val="003D2A2B"/>
    <w:pPr>
      <w:ind w:left="1440"/>
    </w:pPr>
    <w:rPr>
      <w:rFonts w:asciiTheme="minorHAnsi" w:hAnsiTheme="minorHAnsi" w:cstheme="minorHAnsi"/>
      <w:sz w:val="20"/>
      <w:szCs w:val="20"/>
    </w:rPr>
  </w:style>
  <w:style w:type="paragraph" w:styleId="8">
    <w:name w:val="toc 8"/>
    <w:basedOn w:val="a"/>
    <w:next w:val="a"/>
    <w:autoRedefine/>
    <w:uiPriority w:val="39"/>
    <w:unhideWhenUsed/>
    <w:rsid w:val="003D2A2B"/>
    <w:pPr>
      <w:ind w:left="1680"/>
    </w:pPr>
    <w:rPr>
      <w:rFonts w:asciiTheme="minorHAnsi" w:hAnsiTheme="minorHAnsi" w:cstheme="minorHAnsi"/>
      <w:sz w:val="20"/>
      <w:szCs w:val="20"/>
    </w:rPr>
  </w:style>
  <w:style w:type="paragraph" w:styleId="9">
    <w:name w:val="toc 9"/>
    <w:basedOn w:val="a"/>
    <w:next w:val="a"/>
    <w:autoRedefine/>
    <w:uiPriority w:val="39"/>
    <w:unhideWhenUsed/>
    <w:rsid w:val="003D2A2B"/>
    <w:pPr>
      <w:ind w:left="1920"/>
    </w:pPr>
    <w:rPr>
      <w:rFonts w:asciiTheme="minorHAnsi" w:hAnsiTheme="minorHAnsi" w:cstheme="minorHAnsi"/>
      <w:sz w:val="20"/>
      <w:szCs w:val="20"/>
    </w:rPr>
  </w:style>
  <w:style w:type="character" w:customStyle="1" w:styleId="20">
    <w:name w:val="Заголовок 2 Знак"/>
    <w:basedOn w:val="a0"/>
    <w:link w:val="2"/>
    <w:uiPriority w:val="9"/>
    <w:rsid w:val="003D2A2B"/>
    <w:rPr>
      <w:rFonts w:asciiTheme="majorHAnsi" w:eastAsiaTheme="majorEastAsia" w:hAnsiTheme="majorHAnsi" w:cstheme="majorBidi"/>
      <w:color w:val="2F5496" w:themeColor="accent1" w:themeShade="BF"/>
      <w:sz w:val="26"/>
      <w:szCs w:val="26"/>
    </w:rPr>
  </w:style>
  <w:style w:type="paragraph" w:styleId="a8">
    <w:name w:val="header"/>
    <w:basedOn w:val="a"/>
    <w:link w:val="a9"/>
    <w:uiPriority w:val="99"/>
    <w:unhideWhenUsed/>
    <w:rsid w:val="003D2A2B"/>
    <w:pPr>
      <w:tabs>
        <w:tab w:val="center" w:pos="4677"/>
        <w:tab w:val="right" w:pos="9355"/>
      </w:tabs>
    </w:pPr>
  </w:style>
  <w:style w:type="character" w:customStyle="1" w:styleId="a9">
    <w:name w:val="Верхний колонтитул Знак"/>
    <w:basedOn w:val="a0"/>
    <w:link w:val="a8"/>
    <w:uiPriority w:val="99"/>
    <w:rsid w:val="003D2A2B"/>
  </w:style>
  <w:style w:type="character" w:styleId="aa">
    <w:name w:val="page number"/>
    <w:basedOn w:val="a0"/>
    <w:uiPriority w:val="99"/>
    <w:semiHidden/>
    <w:unhideWhenUsed/>
    <w:rsid w:val="003D2A2B"/>
  </w:style>
  <w:style w:type="paragraph" w:customStyle="1" w:styleId="13">
    <w:name w:val="Стиль1"/>
    <w:basedOn w:val="a"/>
    <w:link w:val="14"/>
    <w:qFormat/>
    <w:rsid w:val="002C3DF8"/>
    <w:pPr>
      <w:spacing w:line="360" w:lineRule="auto"/>
      <w:ind w:firstLine="709"/>
      <w:jc w:val="both"/>
    </w:pPr>
    <w:rPr>
      <w:sz w:val="28"/>
      <w:szCs w:val="28"/>
    </w:rPr>
  </w:style>
  <w:style w:type="character" w:customStyle="1" w:styleId="14">
    <w:name w:val="Стиль1 Знак"/>
    <w:basedOn w:val="a0"/>
    <w:link w:val="13"/>
    <w:rsid w:val="002C3DF8"/>
    <w:rPr>
      <w:rFonts w:ascii="Times New Roman" w:hAnsi="Times New Roman" w:cs="Times New Roman"/>
      <w:kern w:val="0"/>
      <w:sz w:val="28"/>
      <w:szCs w:val="28"/>
      <w14:ligatures w14:val="none"/>
    </w:rPr>
  </w:style>
  <w:style w:type="character" w:styleId="ab">
    <w:name w:val="Strong"/>
    <w:basedOn w:val="a0"/>
    <w:uiPriority w:val="22"/>
    <w:qFormat/>
    <w:rsid w:val="002C3DF8"/>
    <w:rPr>
      <w:b/>
      <w:bCs/>
    </w:rPr>
  </w:style>
  <w:style w:type="character" w:styleId="ac">
    <w:name w:val="FollowedHyperlink"/>
    <w:basedOn w:val="a0"/>
    <w:uiPriority w:val="99"/>
    <w:semiHidden/>
    <w:unhideWhenUsed/>
    <w:rsid w:val="002C3DF8"/>
    <w:rPr>
      <w:color w:val="954F72" w:themeColor="followedHyperlink"/>
      <w:u w:val="single"/>
    </w:rPr>
  </w:style>
  <w:style w:type="paragraph" w:styleId="ad">
    <w:name w:val="footer"/>
    <w:basedOn w:val="a"/>
    <w:link w:val="ae"/>
    <w:uiPriority w:val="99"/>
    <w:unhideWhenUsed/>
    <w:rsid w:val="006A204C"/>
    <w:pPr>
      <w:tabs>
        <w:tab w:val="center" w:pos="4677"/>
        <w:tab w:val="right" w:pos="9355"/>
      </w:tabs>
    </w:pPr>
  </w:style>
  <w:style w:type="character" w:customStyle="1" w:styleId="ae">
    <w:name w:val="Нижний колонтитул Знак"/>
    <w:basedOn w:val="a0"/>
    <w:link w:val="ad"/>
    <w:uiPriority w:val="99"/>
    <w:rsid w:val="006A204C"/>
  </w:style>
  <w:style w:type="character" w:customStyle="1" w:styleId="30">
    <w:name w:val="Заголовок 3 Знак"/>
    <w:basedOn w:val="a0"/>
    <w:link w:val="3"/>
    <w:uiPriority w:val="9"/>
    <w:semiHidden/>
    <w:rsid w:val="00740A3E"/>
    <w:rPr>
      <w:rFonts w:asciiTheme="majorHAnsi" w:eastAsiaTheme="majorEastAsia" w:hAnsiTheme="majorHAnsi" w:cstheme="majorBidi"/>
      <w:color w:val="1F3763" w:themeColor="accent1" w:themeShade="7F"/>
    </w:rPr>
  </w:style>
  <w:style w:type="character" w:customStyle="1" w:styleId="UnresolvedMention">
    <w:name w:val="Unresolved Mention"/>
    <w:basedOn w:val="a0"/>
    <w:uiPriority w:val="99"/>
    <w:semiHidden/>
    <w:unhideWhenUsed/>
    <w:rsid w:val="00675206"/>
    <w:rPr>
      <w:color w:val="605E5C"/>
      <w:shd w:val="clear" w:color="auto" w:fill="E1DFDD"/>
    </w:rPr>
  </w:style>
  <w:style w:type="character" w:customStyle="1" w:styleId="40">
    <w:name w:val="Заголовок 4 Знак"/>
    <w:basedOn w:val="a0"/>
    <w:link w:val="4"/>
    <w:uiPriority w:val="9"/>
    <w:semiHidden/>
    <w:rsid w:val="00A4187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661">
      <w:bodyDiv w:val="1"/>
      <w:marLeft w:val="0"/>
      <w:marRight w:val="0"/>
      <w:marTop w:val="0"/>
      <w:marBottom w:val="0"/>
      <w:divBdr>
        <w:top w:val="none" w:sz="0" w:space="0" w:color="auto"/>
        <w:left w:val="none" w:sz="0" w:space="0" w:color="auto"/>
        <w:bottom w:val="none" w:sz="0" w:space="0" w:color="auto"/>
        <w:right w:val="none" w:sz="0" w:space="0" w:color="auto"/>
      </w:divBdr>
    </w:div>
    <w:div w:id="3866964">
      <w:bodyDiv w:val="1"/>
      <w:marLeft w:val="0"/>
      <w:marRight w:val="0"/>
      <w:marTop w:val="0"/>
      <w:marBottom w:val="0"/>
      <w:divBdr>
        <w:top w:val="none" w:sz="0" w:space="0" w:color="auto"/>
        <w:left w:val="none" w:sz="0" w:space="0" w:color="auto"/>
        <w:bottom w:val="none" w:sz="0" w:space="0" w:color="auto"/>
        <w:right w:val="none" w:sz="0" w:space="0" w:color="auto"/>
      </w:divBdr>
    </w:div>
    <w:div w:id="9914800">
      <w:bodyDiv w:val="1"/>
      <w:marLeft w:val="0"/>
      <w:marRight w:val="0"/>
      <w:marTop w:val="0"/>
      <w:marBottom w:val="0"/>
      <w:divBdr>
        <w:top w:val="none" w:sz="0" w:space="0" w:color="auto"/>
        <w:left w:val="none" w:sz="0" w:space="0" w:color="auto"/>
        <w:bottom w:val="none" w:sz="0" w:space="0" w:color="auto"/>
        <w:right w:val="none" w:sz="0" w:space="0" w:color="auto"/>
      </w:divBdr>
      <w:divsChild>
        <w:div w:id="1236747886">
          <w:marLeft w:val="0"/>
          <w:marRight w:val="0"/>
          <w:marTop w:val="0"/>
          <w:marBottom w:val="0"/>
          <w:divBdr>
            <w:top w:val="none" w:sz="0" w:space="0" w:color="auto"/>
            <w:left w:val="none" w:sz="0" w:space="0" w:color="auto"/>
            <w:bottom w:val="none" w:sz="0" w:space="0" w:color="auto"/>
            <w:right w:val="none" w:sz="0" w:space="0" w:color="auto"/>
          </w:divBdr>
          <w:divsChild>
            <w:div w:id="790899964">
              <w:marLeft w:val="0"/>
              <w:marRight w:val="0"/>
              <w:marTop w:val="0"/>
              <w:marBottom w:val="0"/>
              <w:divBdr>
                <w:top w:val="none" w:sz="0" w:space="0" w:color="auto"/>
                <w:left w:val="none" w:sz="0" w:space="0" w:color="auto"/>
                <w:bottom w:val="none" w:sz="0" w:space="0" w:color="auto"/>
                <w:right w:val="none" w:sz="0" w:space="0" w:color="auto"/>
              </w:divBdr>
              <w:divsChild>
                <w:div w:id="1203403679">
                  <w:marLeft w:val="0"/>
                  <w:marRight w:val="0"/>
                  <w:marTop w:val="0"/>
                  <w:marBottom w:val="0"/>
                  <w:divBdr>
                    <w:top w:val="none" w:sz="0" w:space="0" w:color="auto"/>
                    <w:left w:val="none" w:sz="0" w:space="0" w:color="auto"/>
                    <w:bottom w:val="none" w:sz="0" w:space="0" w:color="auto"/>
                    <w:right w:val="none" w:sz="0" w:space="0" w:color="auto"/>
                  </w:divBdr>
                  <w:divsChild>
                    <w:div w:id="37076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436">
      <w:bodyDiv w:val="1"/>
      <w:marLeft w:val="0"/>
      <w:marRight w:val="0"/>
      <w:marTop w:val="0"/>
      <w:marBottom w:val="0"/>
      <w:divBdr>
        <w:top w:val="none" w:sz="0" w:space="0" w:color="auto"/>
        <w:left w:val="none" w:sz="0" w:space="0" w:color="auto"/>
        <w:bottom w:val="none" w:sz="0" w:space="0" w:color="auto"/>
        <w:right w:val="none" w:sz="0" w:space="0" w:color="auto"/>
      </w:divBdr>
      <w:divsChild>
        <w:div w:id="1552764023">
          <w:marLeft w:val="0"/>
          <w:marRight w:val="0"/>
          <w:marTop w:val="0"/>
          <w:marBottom w:val="0"/>
          <w:divBdr>
            <w:top w:val="none" w:sz="0" w:space="0" w:color="auto"/>
            <w:left w:val="none" w:sz="0" w:space="0" w:color="auto"/>
            <w:bottom w:val="none" w:sz="0" w:space="0" w:color="auto"/>
            <w:right w:val="none" w:sz="0" w:space="0" w:color="auto"/>
          </w:divBdr>
          <w:divsChild>
            <w:div w:id="1061054777">
              <w:marLeft w:val="0"/>
              <w:marRight w:val="0"/>
              <w:marTop w:val="0"/>
              <w:marBottom w:val="0"/>
              <w:divBdr>
                <w:top w:val="none" w:sz="0" w:space="0" w:color="auto"/>
                <w:left w:val="none" w:sz="0" w:space="0" w:color="auto"/>
                <w:bottom w:val="none" w:sz="0" w:space="0" w:color="auto"/>
                <w:right w:val="none" w:sz="0" w:space="0" w:color="auto"/>
              </w:divBdr>
              <w:divsChild>
                <w:div w:id="315912855">
                  <w:marLeft w:val="0"/>
                  <w:marRight w:val="0"/>
                  <w:marTop w:val="0"/>
                  <w:marBottom w:val="0"/>
                  <w:divBdr>
                    <w:top w:val="none" w:sz="0" w:space="0" w:color="auto"/>
                    <w:left w:val="none" w:sz="0" w:space="0" w:color="auto"/>
                    <w:bottom w:val="none" w:sz="0" w:space="0" w:color="auto"/>
                    <w:right w:val="none" w:sz="0" w:space="0" w:color="auto"/>
                  </w:divBdr>
                  <w:divsChild>
                    <w:div w:id="195228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1651">
      <w:bodyDiv w:val="1"/>
      <w:marLeft w:val="0"/>
      <w:marRight w:val="0"/>
      <w:marTop w:val="0"/>
      <w:marBottom w:val="0"/>
      <w:divBdr>
        <w:top w:val="none" w:sz="0" w:space="0" w:color="auto"/>
        <w:left w:val="none" w:sz="0" w:space="0" w:color="auto"/>
        <w:bottom w:val="none" w:sz="0" w:space="0" w:color="auto"/>
        <w:right w:val="none" w:sz="0" w:space="0" w:color="auto"/>
      </w:divBdr>
    </w:div>
    <w:div w:id="35356379">
      <w:bodyDiv w:val="1"/>
      <w:marLeft w:val="0"/>
      <w:marRight w:val="0"/>
      <w:marTop w:val="0"/>
      <w:marBottom w:val="0"/>
      <w:divBdr>
        <w:top w:val="none" w:sz="0" w:space="0" w:color="auto"/>
        <w:left w:val="none" w:sz="0" w:space="0" w:color="auto"/>
        <w:bottom w:val="none" w:sz="0" w:space="0" w:color="auto"/>
        <w:right w:val="none" w:sz="0" w:space="0" w:color="auto"/>
      </w:divBdr>
    </w:div>
    <w:div w:id="49420953">
      <w:bodyDiv w:val="1"/>
      <w:marLeft w:val="0"/>
      <w:marRight w:val="0"/>
      <w:marTop w:val="0"/>
      <w:marBottom w:val="0"/>
      <w:divBdr>
        <w:top w:val="none" w:sz="0" w:space="0" w:color="auto"/>
        <w:left w:val="none" w:sz="0" w:space="0" w:color="auto"/>
        <w:bottom w:val="none" w:sz="0" w:space="0" w:color="auto"/>
        <w:right w:val="none" w:sz="0" w:space="0" w:color="auto"/>
      </w:divBdr>
    </w:div>
    <w:div w:id="52854655">
      <w:bodyDiv w:val="1"/>
      <w:marLeft w:val="0"/>
      <w:marRight w:val="0"/>
      <w:marTop w:val="0"/>
      <w:marBottom w:val="0"/>
      <w:divBdr>
        <w:top w:val="none" w:sz="0" w:space="0" w:color="auto"/>
        <w:left w:val="none" w:sz="0" w:space="0" w:color="auto"/>
        <w:bottom w:val="none" w:sz="0" w:space="0" w:color="auto"/>
        <w:right w:val="none" w:sz="0" w:space="0" w:color="auto"/>
      </w:divBdr>
    </w:div>
    <w:div w:id="58212163">
      <w:bodyDiv w:val="1"/>
      <w:marLeft w:val="0"/>
      <w:marRight w:val="0"/>
      <w:marTop w:val="0"/>
      <w:marBottom w:val="0"/>
      <w:divBdr>
        <w:top w:val="none" w:sz="0" w:space="0" w:color="auto"/>
        <w:left w:val="none" w:sz="0" w:space="0" w:color="auto"/>
        <w:bottom w:val="none" w:sz="0" w:space="0" w:color="auto"/>
        <w:right w:val="none" w:sz="0" w:space="0" w:color="auto"/>
      </w:divBdr>
      <w:divsChild>
        <w:div w:id="327364351">
          <w:marLeft w:val="0"/>
          <w:marRight w:val="0"/>
          <w:marTop w:val="0"/>
          <w:marBottom w:val="0"/>
          <w:divBdr>
            <w:top w:val="none" w:sz="0" w:space="0" w:color="auto"/>
            <w:left w:val="none" w:sz="0" w:space="0" w:color="auto"/>
            <w:bottom w:val="none" w:sz="0" w:space="0" w:color="auto"/>
            <w:right w:val="none" w:sz="0" w:space="0" w:color="auto"/>
          </w:divBdr>
          <w:divsChild>
            <w:div w:id="983049119">
              <w:marLeft w:val="0"/>
              <w:marRight w:val="0"/>
              <w:marTop w:val="0"/>
              <w:marBottom w:val="0"/>
              <w:divBdr>
                <w:top w:val="none" w:sz="0" w:space="0" w:color="auto"/>
                <w:left w:val="none" w:sz="0" w:space="0" w:color="auto"/>
                <w:bottom w:val="none" w:sz="0" w:space="0" w:color="auto"/>
                <w:right w:val="none" w:sz="0" w:space="0" w:color="auto"/>
              </w:divBdr>
              <w:divsChild>
                <w:div w:id="35086868">
                  <w:marLeft w:val="0"/>
                  <w:marRight w:val="0"/>
                  <w:marTop w:val="0"/>
                  <w:marBottom w:val="0"/>
                  <w:divBdr>
                    <w:top w:val="none" w:sz="0" w:space="0" w:color="auto"/>
                    <w:left w:val="none" w:sz="0" w:space="0" w:color="auto"/>
                    <w:bottom w:val="none" w:sz="0" w:space="0" w:color="auto"/>
                    <w:right w:val="none" w:sz="0" w:space="0" w:color="auto"/>
                  </w:divBdr>
                  <w:divsChild>
                    <w:div w:id="16905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519">
      <w:bodyDiv w:val="1"/>
      <w:marLeft w:val="0"/>
      <w:marRight w:val="0"/>
      <w:marTop w:val="0"/>
      <w:marBottom w:val="0"/>
      <w:divBdr>
        <w:top w:val="none" w:sz="0" w:space="0" w:color="auto"/>
        <w:left w:val="none" w:sz="0" w:space="0" w:color="auto"/>
        <w:bottom w:val="none" w:sz="0" w:space="0" w:color="auto"/>
        <w:right w:val="none" w:sz="0" w:space="0" w:color="auto"/>
      </w:divBdr>
    </w:div>
    <w:div w:id="74254633">
      <w:bodyDiv w:val="1"/>
      <w:marLeft w:val="0"/>
      <w:marRight w:val="0"/>
      <w:marTop w:val="0"/>
      <w:marBottom w:val="0"/>
      <w:divBdr>
        <w:top w:val="none" w:sz="0" w:space="0" w:color="auto"/>
        <w:left w:val="none" w:sz="0" w:space="0" w:color="auto"/>
        <w:bottom w:val="none" w:sz="0" w:space="0" w:color="auto"/>
        <w:right w:val="none" w:sz="0" w:space="0" w:color="auto"/>
      </w:divBdr>
      <w:divsChild>
        <w:div w:id="1743679055">
          <w:marLeft w:val="0"/>
          <w:marRight w:val="0"/>
          <w:marTop w:val="0"/>
          <w:marBottom w:val="0"/>
          <w:divBdr>
            <w:top w:val="none" w:sz="0" w:space="0" w:color="auto"/>
            <w:left w:val="none" w:sz="0" w:space="0" w:color="auto"/>
            <w:bottom w:val="none" w:sz="0" w:space="0" w:color="auto"/>
            <w:right w:val="none" w:sz="0" w:space="0" w:color="auto"/>
          </w:divBdr>
          <w:divsChild>
            <w:div w:id="1249656218">
              <w:marLeft w:val="0"/>
              <w:marRight w:val="0"/>
              <w:marTop w:val="0"/>
              <w:marBottom w:val="0"/>
              <w:divBdr>
                <w:top w:val="none" w:sz="0" w:space="0" w:color="auto"/>
                <w:left w:val="none" w:sz="0" w:space="0" w:color="auto"/>
                <w:bottom w:val="none" w:sz="0" w:space="0" w:color="auto"/>
                <w:right w:val="none" w:sz="0" w:space="0" w:color="auto"/>
              </w:divBdr>
              <w:divsChild>
                <w:div w:id="559748580">
                  <w:marLeft w:val="0"/>
                  <w:marRight w:val="0"/>
                  <w:marTop w:val="0"/>
                  <w:marBottom w:val="0"/>
                  <w:divBdr>
                    <w:top w:val="none" w:sz="0" w:space="0" w:color="auto"/>
                    <w:left w:val="none" w:sz="0" w:space="0" w:color="auto"/>
                    <w:bottom w:val="none" w:sz="0" w:space="0" w:color="auto"/>
                    <w:right w:val="none" w:sz="0" w:space="0" w:color="auto"/>
                  </w:divBdr>
                  <w:divsChild>
                    <w:div w:id="31025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29506">
      <w:bodyDiv w:val="1"/>
      <w:marLeft w:val="0"/>
      <w:marRight w:val="0"/>
      <w:marTop w:val="0"/>
      <w:marBottom w:val="0"/>
      <w:divBdr>
        <w:top w:val="none" w:sz="0" w:space="0" w:color="auto"/>
        <w:left w:val="none" w:sz="0" w:space="0" w:color="auto"/>
        <w:bottom w:val="none" w:sz="0" w:space="0" w:color="auto"/>
        <w:right w:val="none" w:sz="0" w:space="0" w:color="auto"/>
      </w:divBdr>
    </w:div>
    <w:div w:id="123277666">
      <w:bodyDiv w:val="1"/>
      <w:marLeft w:val="0"/>
      <w:marRight w:val="0"/>
      <w:marTop w:val="0"/>
      <w:marBottom w:val="0"/>
      <w:divBdr>
        <w:top w:val="none" w:sz="0" w:space="0" w:color="auto"/>
        <w:left w:val="none" w:sz="0" w:space="0" w:color="auto"/>
        <w:bottom w:val="none" w:sz="0" w:space="0" w:color="auto"/>
        <w:right w:val="none" w:sz="0" w:space="0" w:color="auto"/>
      </w:divBdr>
    </w:div>
    <w:div w:id="138041480">
      <w:bodyDiv w:val="1"/>
      <w:marLeft w:val="0"/>
      <w:marRight w:val="0"/>
      <w:marTop w:val="0"/>
      <w:marBottom w:val="0"/>
      <w:divBdr>
        <w:top w:val="none" w:sz="0" w:space="0" w:color="auto"/>
        <w:left w:val="none" w:sz="0" w:space="0" w:color="auto"/>
        <w:bottom w:val="none" w:sz="0" w:space="0" w:color="auto"/>
        <w:right w:val="none" w:sz="0" w:space="0" w:color="auto"/>
      </w:divBdr>
      <w:divsChild>
        <w:div w:id="1462501633">
          <w:marLeft w:val="0"/>
          <w:marRight w:val="0"/>
          <w:marTop w:val="0"/>
          <w:marBottom w:val="0"/>
          <w:divBdr>
            <w:top w:val="none" w:sz="0" w:space="0" w:color="auto"/>
            <w:left w:val="none" w:sz="0" w:space="0" w:color="auto"/>
            <w:bottom w:val="none" w:sz="0" w:space="0" w:color="auto"/>
            <w:right w:val="none" w:sz="0" w:space="0" w:color="auto"/>
          </w:divBdr>
          <w:divsChild>
            <w:div w:id="1274171733">
              <w:marLeft w:val="0"/>
              <w:marRight w:val="0"/>
              <w:marTop w:val="0"/>
              <w:marBottom w:val="0"/>
              <w:divBdr>
                <w:top w:val="none" w:sz="0" w:space="0" w:color="auto"/>
                <w:left w:val="none" w:sz="0" w:space="0" w:color="auto"/>
                <w:bottom w:val="none" w:sz="0" w:space="0" w:color="auto"/>
                <w:right w:val="none" w:sz="0" w:space="0" w:color="auto"/>
              </w:divBdr>
              <w:divsChild>
                <w:div w:id="786706254">
                  <w:marLeft w:val="0"/>
                  <w:marRight w:val="0"/>
                  <w:marTop w:val="0"/>
                  <w:marBottom w:val="0"/>
                  <w:divBdr>
                    <w:top w:val="none" w:sz="0" w:space="0" w:color="auto"/>
                    <w:left w:val="none" w:sz="0" w:space="0" w:color="auto"/>
                    <w:bottom w:val="none" w:sz="0" w:space="0" w:color="auto"/>
                    <w:right w:val="none" w:sz="0" w:space="0" w:color="auto"/>
                  </w:divBdr>
                  <w:divsChild>
                    <w:div w:id="104667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78778">
      <w:bodyDiv w:val="1"/>
      <w:marLeft w:val="0"/>
      <w:marRight w:val="0"/>
      <w:marTop w:val="0"/>
      <w:marBottom w:val="0"/>
      <w:divBdr>
        <w:top w:val="none" w:sz="0" w:space="0" w:color="auto"/>
        <w:left w:val="none" w:sz="0" w:space="0" w:color="auto"/>
        <w:bottom w:val="none" w:sz="0" w:space="0" w:color="auto"/>
        <w:right w:val="none" w:sz="0" w:space="0" w:color="auto"/>
      </w:divBdr>
      <w:divsChild>
        <w:div w:id="664744356">
          <w:marLeft w:val="0"/>
          <w:marRight w:val="0"/>
          <w:marTop w:val="0"/>
          <w:marBottom w:val="0"/>
          <w:divBdr>
            <w:top w:val="none" w:sz="0" w:space="0" w:color="auto"/>
            <w:left w:val="none" w:sz="0" w:space="0" w:color="auto"/>
            <w:bottom w:val="none" w:sz="0" w:space="0" w:color="auto"/>
            <w:right w:val="none" w:sz="0" w:space="0" w:color="auto"/>
          </w:divBdr>
          <w:divsChild>
            <w:div w:id="1040321901">
              <w:marLeft w:val="0"/>
              <w:marRight w:val="0"/>
              <w:marTop w:val="0"/>
              <w:marBottom w:val="0"/>
              <w:divBdr>
                <w:top w:val="none" w:sz="0" w:space="0" w:color="auto"/>
                <w:left w:val="none" w:sz="0" w:space="0" w:color="auto"/>
                <w:bottom w:val="none" w:sz="0" w:space="0" w:color="auto"/>
                <w:right w:val="none" w:sz="0" w:space="0" w:color="auto"/>
              </w:divBdr>
              <w:divsChild>
                <w:div w:id="609943590">
                  <w:marLeft w:val="0"/>
                  <w:marRight w:val="0"/>
                  <w:marTop w:val="0"/>
                  <w:marBottom w:val="0"/>
                  <w:divBdr>
                    <w:top w:val="none" w:sz="0" w:space="0" w:color="auto"/>
                    <w:left w:val="none" w:sz="0" w:space="0" w:color="auto"/>
                    <w:bottom w:val="none" w:sz="0" w:space="0" w:color="auto"/>
                    <w:right w:val="none" w:sz="0" w:space="0" w:color="auto"/>
                  </w:divBdr>
                  <w:divsChild>
                    <w:div w:id="189045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60158">
      <w:bodyDiv w:val="1"/>
      <w:marLeft w:val="0"/>
      <w:marRight w:val="0"/>
      <w:marTop w:val="0"/>
      <w:marBottom w:val="0"/>
      <w:divBdr>
        <w:top w:val="none" w:sz="0" w:space="0" w:color="auto"/>
        <w:left w:val="none" w:sz="0" w:space="0" w:color="auto"/>
        <w:bottom w:val="none" w:sz="0" w:space="0" w:color="auto"/>
        <w:right w:val="none" w:sz="0" w:space="0" w:color="auto"/>
      </w:divBdr>
      <w:divsChild>
        <w:div w:id="56242580">
          <w:marLeft w:val="0"/>
          <w:marRight w:val="0"/>
          <w:marTop w:val="0"/>
          <w:marBottom w:val="0"/>
          <w:divBdr>
            <w:top w:val="none" w:sz="0" w:space="0" w:color="auto"/>
            <w:left w:val="none" w:sz="0" w:space="0" w:color="auto"/>
            <w:bottom w:val="none" w:sz="0" w:space="0" w:color="auto"/>
            <w:right w:val="none" w:sz="0" w:space="0" w:color="auto"/>
          </w:divBdr>
          <w:divsChild>
            <w:div w:id="1939673640">
              <w:marLeft w:val="0"/>
              <w:marRight w:val="0"/>
              <w:marTop w:val="0"/>
              <w:marBottom w:val="0"/>
              <w:divBdr>
                <w:top w:val="none" w:sz="0" w:space="0" w:color="auto"/>
                <w:left w:val="none" w:sz="0" w:space="0" w:color="auto"/>
                <w:bottom w:val="none" w:sz="0" w:space="0" w:color="auto"/>
                <w:right w:val="none" w:sz="0" w:space="0" w:color="auto"/>
              </w:divBdr>
              <w:divsChild>
                <w:div w:id="470440973">
                  <w:marLeft w:val="0"/>
                  <w:marRight w:val="0"/>
                  <w:marTop w:val="0"/>
                  <w:marBottom w:val="0"/>
                  <w:divBdr>
                    <w:top w:val="none" w:sz="0" w:space="0" w:color="auto"/>
                    <w:left w:val="none" w:sz="0" w:space="0" w:color="auto"/>
                    <w:bottom w:val="none" w:sz="0" w:space="0" w:color="auto"/>
                    <w:right w:val="none" w:sz="0" w:space="0" w:color="auto"/>
                  </w:divBdr>
                  <w:divsChild>
                    <w:div w:id="92511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61657">
      <w:bodyDiv w:val="1"/>
      <w:marLeft w:val="0"/>
      <w:marRight w:val="0"/>
      <w:marTop w:val="0"/>
      <w:marBottom w:val="0"/>
      <w:divBdr>
        <w:top w:val="none" w:sz="0" w:space="0" w:color="auto"/>
        <w:left w:val="none" w:sz="0" w:space="0" w:color="auto"/>
        <w:bottom w:val="none" w:sz="0" w:space="0" w:color="auto"/>
        <w:right w:val="none" w:sz="0" w:space="0" w:color="auto"/>
      </w:divBdr>
    </w:div>
    <w:div w:id="159928024">
      <w:bodyDiv w:val="1"/>
      <w:marLeft w:val="0"/>
      <w:marRight w:val="0"/>
      <w:marTop w:val="0"/>
      <w:marBottom w:val="0"/>
      <w:divBdr>
        <w:top w:val="none" w:sz="0" w:space="0" w:color="auto"/>
        <w:left w:val="none" w:sz="0" w:space="0" w:color="auto"/>
        <w:bottom w:val="none" w:sz="0" w:space="0" w:color="auto"/>
        <w:right w:val="none" w:sz="0" w:space="0" w:color="auto"/>
      </w:divBdr>
    </w:div>
    <w:div w:id="198474430">
      <w:bodyDiv w:val="1"/>
      <w:marLeft w:val="0"/>
      <w:marRight w:val="0"/>
      <w:marTop w:val="0"/>
      <w:marBottom w:val="0"/>
      <w:divBdr>
        <w:top w:val="none" w:sz="0" w:space="0" w:color="auto"/>
        <w:left w:val="none" w:sz="0" w:space="0" w:color="auto"/>
        <w:bottom w:val="none" w:sz="0" w:space="0" w:color="auto"/>
        <w:right w:val="none" w:sz="0" w:space="0" w:color="auto"/>
      </w:divBdr>
      <w:divsChild>
        <w:div w:id="1509561139">
          <w:marLeft w:val="0"/>
          <w:marRight w:val="0"/>
          <w:marTop w:val="0"/>
          <w:marBottom w:val="0"/>
          <w:divBdr>
            <w:top w:val="none" w:sz="0" w:space="0" w:color="auto"/>
            <w:left w:val="none" w:sz="0" w:space="0" w:color="auto"/>
            <w:bottom w:val="none" w:sz="0" w:space="0" w:color="auto"/>
            <w:right w:val="none" w:sz="0" w:space="0" w:color="auto"/>
          </w:divBdr>
          <w:divsChild>
            <w:div w:id="607470335">
              <w:marLeft w:val="0"/>
              <w:marRight w:val="0"/>
              <w:marTop w:val="0"/>
              <w:marBottom w:val="0"/>
              <w:divBdr>
                <w:top w:val="none" w:sz="0" w:space="0" w:color="auto"/>
                <w:left w:val="none" w:sz="0" w:space="0" w:color="auto"/>
                <w:bottom w:val="none" w:sz="0" w:space="0" w:color="auto"/>
                <w:right w:val="none" w:sz="0" w:space="0" w:color="auto"/>
              </w:divBdr>
              <w:divsChild>
                <w:div w:id="81267897">
                  <w:marLeft w:val="0"/>
                  <w:marRight w:val="0"/>
                  <w:marTop w:val="0"/>
                  <w:marBottom w:val="0"/>
                  <w:divBdr>
                    <w:top w:val="none" w:sz="0" w:space="0" w:color="auto"/>
                    <w:left w:val="none" w:sz="0" w:space="0" w:color="auto"/>
                    <w:bottom w:val="none" w:sz="0" w:space="0" w:color="auto"/>
                    <w:right w:val="none" w:sz="0" w:space="0" w:color="auto"/>
                  </w:divBdr>
                  <w:divsChild>
                    <w:div w:id="45078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759758">
      <w:bodyDiv w:val="1"/>
      <w:marLeft w:val="0"/>
      <w:marRight w:val="0"/>
      <w:marTop w:val="0"/>
      <w:marBottom w:val="0"/>
      <w:divBdr>
        <w:top w:val="none" w:sz="0" w:space="0" w:color="auto"/>
        <w:left w:val="none" w:sz="0" w:space="0" w:color="auto"/>
        <w:bottom w:val="none" w:sz="0" w:space="0" w:color="auto"/>
        <w:right w:val="none" w:sz="0" w:space="0" w:color="auto"/>
      </w:divBdr>
      <w:divsChild>
        <w:div w:id="1715234356">
          <w:marLeft w:val="0"/>
          <w:marRight w:val="0"/>
          <w:marTop w:val="0"/>
          <w:marBottom w:val="0"/>
          <w:divBdr>
            <w:top w:val="none" w:sz="0" w:space="0" w:color="auto"/>
            <w:left w:val="none" w:sz="0" w:space="0" w:color="auto"/>
            <w:bottom w:val="none" w:sz="0" w:space="0" w:color="auto"/>
            <w:right w:val="none" w:sz="0" w:space="0" w:color="auto"/>
          </w:divBdr>
          <w:divsChild>
            <w:div w:id="694118116">
              <w:marLeft w:val="0"/>
              <w:marRight w:val="0"/>
              <w:marTop w:val="0"/>
              <w:marBottom w:val="0"/>
              <w:divBdr>
                <w:top w:val="none" w:sz="0" w:space="0" w:color="auto"/>
                <w:left w:val="none" w:sz="0" w:space="0" w:color="auto"/>
                <w:bottom w:val="none" w:sz="0" w:space="0" w:color="auto"/>
                <w:right w:val="none" w:sz="0" w:space="0" w:color="auto"/>
              </w:divBdr>
              <w:divsChild>
                <w:div w:id="1785346960">
                  <w:marLeft w:val="0"/>
                  <w:marRight w:val="0"/>
                  <w:marTop w:val="0"/>
                  <w:marBottom w:val="0"/>
                  <w:divBdr>
                    <w:top w:val="none" w:sz="0" w:space="0" w:color="auto"/>
                    <w:left w:val="none" w:sz="0" w:space="0" w:color="auto"/>
                    <w:bottom w:val="none" w:sz="0" w:space="0" w:color="auto"/>
                    <w:right w:val="none" w:sz="0" w:space="0" w:color="auto"/>
                  </w:divBdr>
                  <w:divsChild>
                    <w:div w:id="37338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139932">
      <w:bodyDiv w:val="1"/>
      <w:marLeft w:val="0"/>
      <w:marRight w:val="0"/>
      <w:marTop w:val="0"/>
      <w:marBottom w:val="0"/>
      <w:divBdr>
        <w:top w:val="none" w:sz="0" w:space="0" w:color="auto"/>
        <w:left w:val="none" w:sz="0" w:space="0" w:color="auto"/>
        <w:bottom w:val="none" w:sz="0" w:space="0" w:color="auto"/>
        <w:right w:val="none" w:sz="0" w:space="0" w:color="auto"/>
      </w:divBdr>
      <w:divsChild>
        <w:div w:id="435178938">
          <w:marLeft w:val="0"/>
          <w:marRight w:val="0"/>
          <w:marTop w:val="0"/>
          <w:marBottom w:val="0"/>
          <w:divBdr>
            <w:top w:val="none" w:sz="0" w:space="0" w:color="auto"/>
            <w:left w:val="none" w:sz="0" w:space="0" w:color="auto"/>
            <w:bottom w:val="none" w:sz="0" w:space="0" w:color="auto"/>
            <w:right w:val="none" w:sz="0" w:space="0" w:color="auto"/>
          </w:divBdr>
          <w:divsChild>
            <w:div w:id="2076656756">
              <w:marLeft w:val="0"/>
              <w:marRight w:val="0"/>
              <w:marTop w:val="0"/>
              <w:marBottom w:val="0"/>
              <w:divBdr>
                <w:top w:val="none" w:sz="0" w:space="0" w:color="auto"/>
                <w:left w:val="none" w:sz="0" w:space="0" w:color="auto"/>
                <w:bottom w:val="none" w:sz="0" w:space="0" w:color="auto"/>
                <w:right w:val="none" w:sz="0" w:space="0" w:color="auto"/>
              </w:divBdr>
              <w:divsChild>
                <w:div w:id="256210835">
                  <w:marLeft w:val="0"/>
                  <w:marRight w:val="0"/>
                  <w:marTop w:val="0"/>
                  <w:marBottom w:val="0"/>
                  <w:divBdr>
                    <w:top w:val="none" w:sz="0" w:space="0" w:color="auto"/>
                    <w:left w:val="none" w:sz="0" w:space="0" w:color="auto"/>
                    <w:bottom w:val="none" w:sz="0" w:space="0" w:color="auto"/>
                    <w:right w:val="none" w:sz="0" w:space="0" w:color="auto"/>
                  </w:divBdr>
                </w:div>
              </w:divsChild>
            </w:div>
            <w:div w:id="1889608664">
              <w:marLeft w:val="0"/>
              <w:marRight w:val="0"/>
              <w:marTop w:val="0"/>
              <w:marBottom w:val="0"/>
              <w:divBdr>
                <w:top w:val="none" w:sz="0" w:space="0" w:color="auto"/>
                <w:left w:val="none" w:sz="0" w:space="0" w:color="auto"/>
                <w:bottom w:val="none" w:sz="0" w:space="0" w:color="auto"/>
                <w:right w:val="none" w:sz="0" w:space="0" w:color="auto"/>
              </w:divBdr>
              <w:divsChild>
                <w:div w:id="926303136">
                  <w:marLeft w:val="0"/>
                  <w:marRight w:val="0"/>
                  <w:marTop w:val="0"/>
                  <w:marBottom w:val="0"/>
                  <w:divBdr>
                    <w:top w:val="none" w:sz="0" w:space="0" w:color="auto"/>
                    <w:left w:val="none" w:sz="0" w:space="0" w:color="auto"/>
                    <w:bottom w:val="none" w:sz="0" w:space="0" w:color="auto"/>
                    <w:right w:val="none" w:sz="0" w:space="0" w:color="auto"/>
                  </w:divBdr>
                </w:div>
              </w:divsChild>
            </w:div>
            <w:div w:id="225530713">
              <w:marLeft w:val="0"/>
              <w:marRight w:val="0"/>
              <w:marTop w:val="0"/>
              <w:marBottom w:val="0"/>
              <w:divBdr>
                <w:top w:val="none" w:sz="0" w:space="0" w:color="auto"/>
                <w:left w:val="none" w:sz="0" w:space="0" w:color="auto"/>
                <w:bottom w:val="none" w:sz="0" w:space="0" w:color="auto"/>
                <w:right w:val="none" w:sz="0" w:space="0" w:color="auto"/>
              </w:divBdr>
              <w:divsChild>
                <w:div w:id="45687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114761">
          <w:marLeft w:val="0"/>
          <w:marRight w:val="0"/>
          <w:marTop w:val="0"/>
          <w:marBottom w:val="0"/>
          <w:divBdr>
            <w:top w:val="none" w:sz="0" w:space="0" w:color="auto"/>
            <w:left w:val="none" w:sz="0" w:space="0" w:color="auto"/>
            <w:bottom w:val="none" w:sz="0" w:space="0" w:color="auto"/>
            <w:right w:val="none" w:sz="0" w:space="0" w:color="auto"/>
          </w:divBdr>
          <w:divsChild>
            <w:div w:id="1792895505">
              <w:marLeft w:val="0"/>
              <w:marRight w:val="0"/>
              <w:marTop w:val="0"/>
              <w:marBottom w:val="0"/>
              <w:divBdr>
                <w:top w:val="none" w:sz="0" w:space="0" w:color="auto"/>
                <w:left w:val="none" w:sz="0" w:space="0" w:color="auto"/>
                <w:bottom w:val="none" w:sz="0" w:space="0" w:color="auto"/>
                <w:right w:val="none" w:sz="0" w:space="0" w:color="auto"/>
              </w:divBdr>
              <w:divsChild>
                <w:div w:id="1898005742">
                  <w:marLeft w:val="0"/>
                  <w:marRight w:val="0"/>
                  <w:marTop w:val="0"/>
                  <w:marBottom w:val="0"/>
                  <w:divBdr>
                    <w:top w:val="none" w:sz="0" w:space="0" w:color="auto"/>
                    <w:left w:val="none" w:sz="0" w:space="0" w:color="auto"/>
                    <w:bottom w:val="none" w:sz="0" w:space="0" w:color="auto"/>
                    <w:right w:val="none" w:sz="0" w:space="0" w:color="auto"/>
                  </w:divBdr>
                </w:div>
              </w:divsChild>
            </w:div>
            <w:div w:id="302973350">
              <w:marLeft w:val="0"/>
              <w:marRight w:val="0"/>
              <w:marTop w:val="0"/>
              <w:marBottom w:val="0"/>
              <w:divBdr>
                <w:top w:val="none" w:sz="0" w:space="0" w:color="auto"/>
                <w:left w:val="none" w:sz="0" w:space="0" w:color="auto"/>
                <w:bottom w:val="none" w:sz="0" w:space="0" w:color="auto"/>
                <w:right w:val="none" w:sz="0" w:space="0" w:color="auto"/>
              </w:divBdr>
              <w:divsChild>
                <w:div w:id="10088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823794">
      <w:bodyDiv w:val="1"/>
      <w:marLeft w:val="0"/>
      <w:marRight w:val="0"/>
      <w:marTop w:val="0"/>
      <w:marBottom w:val="0"/>
      <w:divBdr>
        <w:top w:val="none" w:sz="0" w:space="0" w:color="auto"/>
        <w:left w:val="none" w:sz="0" w:space="0" w:color="auto"/>
        <w:bottom w:val="none" w:sz="0" w:space="0" w:color="auto"/>
        <w:right w:val="none" w:sz="0" w:space="0" w:color="auto"/>
      </w:divBdr>
      <w:divsChild>
        <w:div w:id="700860762">
          <w:marLeft w:val="0"/>
          <w:marRight w:val="0"/>
          <w:marTop w:val="0"/>
          <w:marBottom w:val="0"/>
          <w:divBdr>
            <w:top w:val="none" w:sz="0" w:space="0" w:color="auto"/>
            <w:left w:val="none" w:sz="0" w:space="0" w:color="auto"/>
            <w:bottom w:val="none" w:sz="0" w:space="0" w:color="auto"/>
            <w:right w:val="none" w:sz="0" w:space="0" w:color="auto"/>
          </w:divBdr>
          <w:divsChild>
            <w:div w:id="834339911">
              <w:marLeft w:val="0"/>
              <w:marRight w:val="0"/>
              <w:marTop w:val="0"/>
              <w:marBottom w:val="0"/>
              <w:divBdr>
                <w:top w:val="none" w:sz="0" w:space="0" w:color="auto"/>
                <w:left w:val="none" w:sz="0" w:space="0" w:color="auto"/>
                <w:bottom w:val="none" w:sz="0" w:space="0" w:color="auto"/>
                <w:right w:val="none" w:sz="0" w:space="0" w:color="auto"/>
              </w:divBdr>
              <w:divsChild>
                <w:div w:id="239020269">
                  <w:marLeft w:val="0"/>
                  <w:marRight w:val="0"/>
                  <w:marTop w:val="0"/>
                  <w:marBottom w:val="0"/>
                  <w:divBdr>
                    <w:top w:val="none" w:sz="0" w:space="0" w:color="auto"/>
                    <w:left w:val="none" w:sz="0" w:space="0" w:color="auto"/>
                    <w:bottom w:val="none" w:sz="0" w:space="0" w:color="auto"/>
                    <w:right w:val="none" w:sz="0" w:space="0" w:color="auto"/>
                  </w:divBdr>
                  <w:divsChild>
                    <w:div w:id="128307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134271">
      <w:bodyDiv w:val="1"/>
      <w:marLeft w:val="0"/>
      <w:marRight w:val="0"/>
      <w:marTop w:val="0"/>
      <w:marBottom w:val="0"/>
      <w:divBdr>
        <w:top w:val="none" w:sz="0" w:space="0" w:color="auto"/>
        <w:left w:val="none" w:sz="0" w:space="0" w:color="auto"/>
        <w:bottom w:val="none" w:sz="0" w:space="0" w:color="auto"/>
        <w:right w:val="none" w:sz="0" w:space="0" w:color="auto"/>
      </w:divBdr>
    </w:div>
    <w:div w:id="310793863">
      <w:bodyDiv w:val="1"/>
      <w:marLeft w:val="0"/>
      <w:marRight w:val="0"/>
      <w:marTop w:val="0"/>
      <w:marBottom w:val="0"/>
      <w:divBdr>
        <w:top w:val="none" w:sz="0" w:space="0" w:color="auto"/>
        <w:left w:val="none" w:sz="0" w:space="0" w:color="auto"/>
        <w:bottom w:val="none" w:sz="0" w:space="0" w:color="auto"/>
        <w:right w:val="none" w:sz="0" w:space="0" w:color="auto"/>
      </w:divBdr>
      <w:divsChild>
        <w:div w:id="694237088">
          <w:marLeft w:val="0"/>
          <w:marRight w:val="0"/>
          <w:marTop w:val="0"/>
          <w:marBottom w:val="0"/>
          <w:divBdr>
            <w:top w:val="none" w:sz="0" w:space="0" w:color="auto"/>
            <w:left w:val="none" w:sz="0" w:space="0" w:color="auto"/>
            <w:bottom w:val="none" w:sz="0" w:space="0" w:color="auto"/>
            <w:right w:val="none" w:sz="0" w:space="0" w:color="auto"/>
          </w:divBdr>
          <w:divsChild>
            <w:div w:id="397754343">
              <w:marLeft w:val="0"/>
              <w:marRight w:val="0"/>
              <w:marTop w:val="0"/>
              <w:marBottom w:val="0"/>
              <w:divBdr>
                <w:top w:val="none" w:sz="0" w:space="0" w:color="auto"/>
                <w:left w:val="none" w:sz="0" w:space="0" w:color="auto"/>
                <w:bottom w:val="none" w:sz="0" w:space="0" w:color="auto"/>
                <w:right w:val="none" w:sz="0" w:space="0" w:color="auto"/>
              </w:divBdr>
              <w:divsChild>
                <w:div w:id="403987560">
                  <w:marLeft w:val="0"/>
                  <w:marRight w:val="0"/>
                  <w:marTop w:val="0"/>
                  <w:marBottom w:val="0"/>
                  <w:divBdr>
                    <w:top w:val="none" w:sz="0" w:space="0" w:color="auto"/>
                    <w:left w:val="none" w:sz="0" w:space="0" w:color="auto"/>
                    <w:bottom w:val="none" w:sz="0" w:space="0" w:color="auto"/>
                    <w:right w:val="none" w:sz="0" w:space="0" w:color="auto"/>
                  </w:divBdr>
                  <w:divsChild>
                    <w:div w:id="41998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844397">
      <w:bodyDiv w:val="1"/>
      <w:marLeft w:val="0"/>
      <w:marRight w:val="0"/>
      <w:marTop w:val="0"/>
      <w:marBottom w:val="0"/>
      <w:divBdr>
        <w:top w:val="none" w:sz="0" w:space="0" w:color="auto"/>
        <w:left w:val="none" w:sz="0" w:space="0" w:color="auto"/>
        <w:bottom w:val="none" w:sz="0" w:space="0" w:color="auto"/>
        <w:right w:val="none" w:sz="0" w:space="0" w:color="auto"/>
      </w:divBdr>
    </w:div>
    <w:div w:id="345907158">
      <w:bodyDiv w:val="1"/>
      <w:marLeft w:val="0"/>
      <w:marRight w:val="0"/>
      <w:marTop w:val="0"/>
      <w:marBottom w:val="0"/>
      <w:divBdr>
        <w:top w:val="none" w:sz="0" w:space="0" w:color="auto"/>
        <w:left w:val="none" w:sz="0" w:space="0" w:color="auto"/>
        <w:bottom w:val="none" w:sz="0" w:space="0" w:color="auto"/>
        <w:right w:val="none" w:sz="0" w:space="0" w:color="auto"/>
      </w:divBdr>
    </w:div>
    <w:div w:id="361713929">
      <w:bodyDiv w:val="1"/>
      <w:marLeft w:val="0"/>
      <w:marRight w:val="0"/>
      <w:marTop w:val="0"/>
      <w:marBottom w:val="0"/>
      <w:divBdr>
        <w:top w:val="none" w:sz="0" w:space="0" w:color="auto"/>
        <w:left w:val="none" w:sz="0" w:space="0" w:color="auto"/>
        <w:bottom w:val="none" w:sz="0" w:space="0" w:color="auto"/>
        <w:right w:val="none" w:sz="0" w:space="0" w:color="auto"/>
      </w:divBdr>
      <w:divsChild>
        <w:div w:id="718171354">
          <w:marLeft w:val="0"/>
          <w:marRight w:val="0"/>
          <w:marTop w:val="0"/>
          <w:marBottom w:val="0"/>
          <w:divBdr>
            <w:top w:val="none" w:sz="0" w:space="0" w:color="auto"/>
            <w:left w:val="none" w:sz="0" w:space="0" w:color="auto"/>
            <w:bottom w:val="none" w:sz="0" w:space="0" w:color="auto"/>
            <w:right w:val="none" w:sz="0" w:space="0" w:color="auto"/>
          </w:divBdr>
          <w:divsChild>
            <w:div w:id="828247776">
              <w:marLeft w:val="0"/>
              <w:marRight w:val="0"/>
              <w:marTop w:val="0"/>
              <w:marBottom w:val="0"/>
              <w:divBdr>
                <w:top w:val="none" w:sz="0" w:space="0" w:color="auto"/>
                <w:left w:val="none" w:sz="0" w:space="0" w:color="auto"/>
                <w:bottom w:val="none" w:sz="0" w:space="0" w:color="auto"/>
                <w:right w:val="none" w:sz="0" w:space="0" w:color="auto"/>
              </w:divBdr>
              <w:divsChild>
                <w:div w:id="278223970">
                  <w:marLeft w:val="0"/>
                  <w:marRight w:val="0"/>
                  <w:marTop w:val="0"/>
                  <w:marBottom w:val="0"/>
                  <w:divBdr>
                    <w:top w:val="none" w:sz="0" w:space="0" w:color="auto"/>
                    <w:left w:val="none" w:sz="0" w:space="0" w:color="auto"/>
                    <w:bottom w:val="none" w:sz="0" w:space="0" w:color="auto"/>
                    <w:right w:val="none" w:sz="0" w:space="0" w:color="auto"/>
                  </w:divBdr>
                  <w:divsChild>
                    <w:div w:id="160106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4601964">
      <w:bodyDiv w:val="1"/>
      <w:marLeft w:val="0"/>
      <w:marRight w:val="0"/>
      <w:marTop w:val="0"/>
      <w:marBottom w:val="0"/>
      <w:divBdr>
        <w:top w:val="none" w:sz="0" w:space="0" w:color="auto"/>
        <w:left w:val="none" w:sz="0" w:space="0" w:color="auto"/>
        <w:bottom w:val="none" w:sz="0" w:space="0" w:color="auto"/>
        <w:right w:val="none" w:sz="0" w:space="0" w:color="auto"/>
      </w:divBdr>
      <w:divsChild>
        <w:div w:id="1737700636">
          <w:marLeft w:val="0"/>
          <w:marRight w:val="0"/>
          <w:marTop w:val="0"/>
          <w:marBottom w:val="0"/>
          <w:divBdr>
            <w:top w:val="none" w:sz="0" w:space="0" w:color="auto"/>
            <w:left w:val="none" w:sz="0" w:space="0" w:color="auto"/>
            <w:bottom w:val="none" w:sz="0" w:space="0" w:color="auto"/>
            <w:right w:val="none" w:sz="0" w:space="0" w:color="auto"/>
          </w:divBdr>
          <w:divsChild>
            <w:div w:id="1017073829">
              <w:marLeft w:val="0"/>
              <w:marRight w:val="0"/>
              <w:marTop w:val="0"/>
              <w:marBottom w:val="0"/>
              <w:divBdr>
                <w:top w:val="none" w:sz="0" w:space="0" w:color="auto"/>
                <w:left w:val="none" w:sz="0" w:space="0" w:color="auto"/>
                <w:bottom w:val="none" w:sz="0" w:space="0" w:color="auto"/>
                <w:right w:val="none" w:sz="0" w:space="0" w:color="auto"/>
              </w:divBdr>
              <w:divsChild>
                <w:div w:id="1844778394">
                  <w:marLeft w:val="0"/>
                  <w:marRight w:val="0"/>
                  <w:marTop w:val="0"/>
                  <w:marBottom w:val="0"/>
                  <w:divBdr>
                    <w:top w:val="none" w:sz="0" w:space="0" w:color="auto"/>
                    <w:left w:val="none" w:sz="0" w:space="0" w:color="auto"/>
                    <w:bottom w:val="none" w:sz="0" w:space="0" w:color="auto"/>
                    <w:right w:val="none" w:sz="0" w:space="0" w:color="auto"/>
                  </w:divBdr>
                  <w:divsChild>
                    <w:div w:id="104340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035022">
      <w:bodyDiv w:val="1"/>
      <w:marLeft w:val="0"/>
      <w:marRight w:val="0"/>
      <w:marTop w:val="0"/>
      <w:marBottom w:val="0"/>
      <w:divBdr>
        <w:top w:val="none" w:sz="0" w:space="0" w:color="auto"/>
        <w:left w:val="none" w:sz="0" w:space="0" w:color="auto"/>
        <w:bottom w:val="none" w:sz="0" w:space="0" w:color="auto"/>
        <w:right w:val="none" w:sz="0" w:space="0" w:color="auto"/>
      </w:divBdr>
      <w:divsChild>
        <w:div w:id="36323570">
          <w:marLeft w:val="0"/>
          <w:marRight w:val="0"/>
          <w:marTop w:val="0"/>
          <w:marBottom w:val="0"/>
          <w:divBdr>
            <w:top w:val="none" w:sz="0" w:space="0" w:color="auto"/>
            <w:left w:val="none" w:sz="0" w:space="0" w:color="auto"/>
            <w:bottom w:val="none" w:sz="0" w:space="0" w:color="auto"/>
            <w:right w:val="none" w:sz="0" w:space="0" w:color="auto"/>
          </w:divBdr>
        </w:div>
        <w:div w:id="467629101">
          <w:marLeft w:val="0"/>
          <w:marRight w:val="0"/>
          <w:marTop w:val="0"/>
          <w:marBottom w:val="0"/>
          <w:divBdr>
            <w:top w:val="none" w:sz="0" w:space="0" w:color="auto"/>
            <w:left w:val="none" w:sz="0" w:space="0" w:color="auto"/>
            <w:bottom w:val="none" w:sz="0" w:space="0" w:color="auto"/>
            <w:right w:val="none" w:sz="0" w:space="0" w:color="auto"/>
          </w:divBdr>
        </w:div>
      </w:divsChild>
    </w:div>
    <w:div w:id="391007711">
      <w:bodyDiv w:val="1"/>
      <w:marLeft w:val="0"/>
      <w:marRight w:val="0"/>
      <w:marTop w:val="0"/>
      <w:marBottom w:val="0"/>
      <w:divBdr>
        <w:top w:val="none" w:sz="0" w:space="0" w:color="auto"/>
        <w:left w:val="none" w:sz="0" w:space="0" w:color="auto"/>
        <w:bottom w:val="none" w:sz="0" w:space="0" w:color="auto"/>
        <w:right w:val="none" w:sz="0" w:space="0" w:color="auto"/>
      </w:divBdr>
    </w:div>
    <w:div w:id="393240938">
      <w:bodyDiv w:val="1"/>
      <w:marLeft w:val="0"/>
      <w:marRight w:val="0"/>
      <w:marTop w:val="0"/>
      <w:marBottom w:val="0"/>
      <w:divBdr>
        <w:top w:val="none" w:sz="0" w:space="0" w:color="auto"/>
        <w:left w:val="none" w:sz="0" w:space="0" w:color="auto"/>
        <w:bottom w:val="none" w:sz="0" w:space="0" w:color="auto"/>
        <w:right w:val="none" w:sz="0" w:space="0" w:color="auto"/>
      </w:divBdr>
      <w:divsChild>
        <w:div w:id="576092649">
          <w:marLeft w:val="0"/>
          <w:marRight w:val="0"/>
          <w:marTop w:val="0"/>
          <w:marBottom w:val="0"/>
          <w:divBdr>
            <w:top w:val="none" w:sz="0" w:space="0" w:color="auto"/>
            <w:left w:val="none" w:sz="0" w:space="0" w:color="auto"/>
            <w:bottom w:val="none" w:sz="0" w:space="0" w:color="auto"/>
            <w:right w:val="none" w:sz="0" w:space="0" w:color="auto"/>
          </w:divBdr>
          <w:divsChild>
            <w:div w:id="453865884">
              <w:marLeft w:val="0"/>
              <w:marRight w:val="0"/>
              <w:marTop w:val="0"/>
              <w:marBottom w:val="0"/>
              <w:divBdr>
                <w:top w:val="none" w:sz="0" w:space="0" w:color="auto"/>
                <w:left w:val="none" w:sz="0" w:space="0" w:color="auto"/>
                <w:bottom w:val="none" w:sz="0" w:space="0" w:color="auto"/>
                <w:right w:val="none" w:sz="0" w:space="0" w:color="auto"/>
              </w:divBdr>
              <w:divsChild>
                <w:div w:id="421802118">
                  <w:marLeft w:val="0"/>
                  <w:marRight w:val="0"/>
                  <w:marTop w:val="0"/>
                  <w:marBottom w:val="0"/>
                  <w:divBdr>
                    <w:top w:val="none" w:sz="0" w:space="0" w:color="auto"/>
                    <w:left w:val="none" w:sz="0" w:space="0" w:color="auto"/>
                    <w:bottom w:val="none" w:sz="0" w:space="0" w:color="auto"/>
                    <w:right w:val="none" w:sz="0" w:space="0" w:color="auto"/>
                  </w:divBdr>
                  <w:divsChild>
                    <w:div w:id="203542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931525">
      <w:bodyDiv w:val="1"/>
      <w:marLeft w:val="0"/>
      <w:marRight w:val="0"/>
      <w:marTop w:val="0"/>
      <w:marBottom w:val="0"/>
      <w:divBdr>
        <w:top w:val="none" w:sz="0" w:space="0" w:color="auto"/>
        <w:left w:val="none" w:sz="0" w:space="0" w:color="auto"/>
        <w:bottom w:val="none" w:sz="0" w:space="0" w:color="auto"/>
        <w:right w:val="none" w:sz="0" w:space="0" w:color="auto"/>
      </w:divBdr>
      <w:divsChild>
        <w:div w:id="397635215">
          <w:marLeft w:val="0"/>
          <w:marRight w:val="0"/>
          <w:marTop w:val="0"/>
          <w:marBottom w:val="0"/>
          <w:divBdr>
            <w:top w:val="none" w:sz="0" w:space="0" w:color="auto"/>
            <w:left w:val="none" w:sz="0" w:space="0" w:color="auto"/>
            <w:bottom w:val="none" w:sz="0" w:space="0" w:color="auto"/>
            <w:right w:val="none" w:sz="0" w:space="0" w:color="auto"/>
          </w:divBdr>
          <w:divsChild>
            <w:div w:id="621232580">
              <w:marLeft w:val="0"/>
              <w:marRight w:val="0"/>
              <w:marTop w:val="0"/>
              <w:marBottom w:val="0"/>
              <w:divBdr>
                <w:top w:val="none" w:sz="0" w:space="0" w:color="auto"/>
                <w:left w:val="none" w:sz="0" w:space="0" w:color="auto"/>
                <w:bottom w:val="none" w:sz="0" w:space="0" w:color="auto"/>
                <w:right w:val="none" w:sz="0" w:space="0" w:color="auto"/>
              </w:divBdr>
              <w:divsChild>
                <w:div w:id="1535457492">
                  <w:marLeft w:val="0"/>
                  <w:marRight w:val="0"/>
                  <w:marTop w:val="0"/>
                  <w:marBottom w:val="0"/>
                  <w:divBdr>
                    <w:top w:val="none" w:sz="0" w:space="0" w:color="auto"/>
                    <w:left w:val="none" w:sz="0" w:space="0" w:color="auto"/>
                    <w:bottom w:val="none" w:sz="0" w:space="0" w:color="auto"/>
                    <w:right w:val="none" w:sz="0" w:space="0" w:color="auto"/>
                  </w:divBdr>
                  <w:divsChild>
                    <w:div w:id="209054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006221">
      <w:bodyDiv w:val="1"/>
      <w:marLeft w:val="0"/>
      <w:marRight w:val="0"/>
      <w:marTop w:val="0"/>
      <w:marBottom w:val="0"/>
      <w:divBdr>
        <w:top w:val="none" w:sz="0" w:space="0" w:color="auto"/>
        <w:left w:val="none" w:sz="0" w:space="0" w:color="auto"/>
        <w:bottom w:val="none" w:sz="0" w:space="0" w:color="auto"/>
        <w:right w:val="none" w:sz="0" w:space="0" w:color="auto"/>
      </w:divBdr>
    </w:div>
    <w:div w:id="423847748">
      <w:bodyDiv w:val="1"/>
      <w:marLeft w:val="0"/>
      <w:marRight w:val="0"/>
      <w:marTop w:val="0"/>
      <w:marBottom w:val="0"/>
      <w:divBdr>
        <w:top w:val="none" w:sz="0" w:space="0" w:color="auto"/>
        <w:left w:val="none" w:sz="0" w:space="0" w:color="auto"/>
        <w:bottom w:val="none" w:sz="0" w:space="0" w:color="auto"/>
        <w:right w:val="none" w:sz="0" w:space="0" w:color="auto"/>
      </w:divBdr>
    </w:div>
    <w:div w:id="430970819">
      <w:bodyDiv w:val="1"/>
      <w:marLeft w:val="0"/>
      <w:marRight w:val="0"/>
      <w:marTop w:val="0"/>
      <w:marBottom w:val="0"/>
      <w:divBdr>
        <w:top w:val="none" w:sz="0" w:space="0" w:color="auto"/>
        <w:left w:val="none" w:sz="0" w:space="0" w:color="auto"/>
        <w:bottom w:val="none" w:sz="0" w:space="0" w:color="auto"/>
        <w:right w:val="none" w:sz="0" w:space="0" w:color="auto"/>
      </w:divBdr>
      <w:divsChild>
        <w:div w:id="245304235">
          <w:marLeft w:val="0"/>
          <w:marRight w:val="0"/>
          <w:marTop w:val="0"/>
          <w:marBottom w:val="0"/>
          <w:divBdr>
            <w:top w:val="none" w:sz="0" w:space="0" w:color="auto"/>
            <w:left w:val="none" w:sz="0" w:space="0" w:color="auto"/>
            <w:bottom w:val="none" w:sz="0" w:space="0" w:color="auto"/>
            <w:right w:val="none" w:sz="0" w:space="0" w:color="auto"/>
          </w:divBdr>
          <w:divsChild>
            <w:div w:id="815032671">
              <w:marLeft w:val="0"/>
              <w:marRight w:val="0"/>
              <w:marTop w:val="0"/>
              <w:marBottom w:val="0"/>
              <w:divBdr>
                <w:top w:val="none" w:sz="0" w:space="0" w:color="auto"/>
                <w:left w:val="none" w:sz="0" w:space="0" w:color="auto"/>
                <w:bottom w:val="none" w:sz="0" w:space="0" w:color="auto"/>
                <w:right w:val="none" w:sz="0" w:space="0" w:color="auto"/>
              </w:divBdr>
              <w:divsChild>
                <w:div w:id="25329404">
                  <w:marLeft w:val="0"/>
                  <w:marRight w:val="0"/>
                  <w:marTop w:val="0"/>
                  <w:marBottom w:val="0"/>
                  <w:divBdr>
                    <w:top w:val="none" w:sz="0" w:space="0" w:color="auto"/>
                    <w:left w:val="none" w:sz="0" w:space="0" w:color="auto"/>
                    <w:bottom w:val="none" w:sz="0" w:space="0" w:color="auto"/>
                    <w:right w:val="none" w:sz="0" w:space="0" w:color="auto"/>
                  </w:divBdr>
                  <w:divsChild>
                    <w:div w:id="103897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890089">
      <w:bodyDiv w:val="1"/>
      <w:marLeft w:val="0"/>
      <w:marRight w:val="0"/>
      <w:marTop w:val="0"/>
      <w:marBottom w:val="0"/>
      <w:divBdr>
        <w:top w:val="none" w:sz="0" w:space="0" w:color="auto"/>
        <w:left w:val="none" w:sz="0" w:space="0" w:color="auto"/>
        <w:bottom w:val="none" w:sz="0" w:space="0" w:color="auto"/>
        <w:right w:val="none" w:sz="0" w:space="0" w:color="auto"/>
      </w:divBdr>
    </w:div>
    <w:div w:id="471951264">
      <w:bodyDiv w:val="1"/>
      <w:marLeft w:val="0"/>
      <w:marRight w:val="0"/>
      <w:marTop w:val="0"/>
      <w:marBottom w:val="0"/>
      <w:divBdr>
        <w:top w:val="none" w:sz="0" w:space="0" w:color="auto"/>
        <w:left w:val="none" w:sz="0" w:space="0" w:color="auto"/>
        <w:bottom w:val="none" w:sz="0" w:space="0" w:color="auto"/>
        <w:right w:val="none" w:sz="0" w:space="0" w:color="auto"/>
      </w:divBdr>
    </w:div>
    <w:div w:id="488403137">
      <w:bodyDiv w:val="1"/>
      <w:marLeft w:val="0"/>
      <w:marRight w:val="0"/>
      <w:marTop w:val="0"/>
      <w:marBottom w:val="0"/>
      <w:divBdr>
        <w:top w:val="none" w:sz="0" w:space="0" w:color="auto"/>
        <w:left w:val="none" w:sz="0" w:space="0" w:color="auto"/>
        <w:bottom w:val="none" w:sz="0" w:space="0" w:color="auto"/>
        <w:right w:val="none" w:sz="0" w:space="0" w:color="auto"/>
      </w:divBdr>
    </w:div>
    <w:div w:id="504907390">
      <w:bodyDiv w:val="1"/>
      <w:marLeft w:val="0"/>
      <w:marRight w:val="0"/>
      <w:marTop w:val="0"/>
      <w:marBottom w:val="0"/>
      <w:divBdr>
        <w:top w:val="none" w:sz="0" w:space="0" w:color="auto"/>
        <w:left w:val="none" w:sz="0" w:space="0" w:color="auto"/>
        <w:bottom w:val="none" w:sz="0" w:space="0" w:color="auto"/>
        <w:right w:val="none" w:sz="0" w:space="0" w:color="auto"/>
      </w:divBdr>
    </w:div>
    <w:div w:id="509373952">
      <w:bodyDiv w:val="1"/>
      <w:marLeft w:val="0"/>
      <w:marRight w:val="0"/>
      <w:marTop w:val="0"/>
      <w:marBottom w:val="0"/>
      <w:divBdr>
        <w:top w:val="none" w:sz="0" w:space="0" w:color="auto"/>
        <w:left w:val="none" w:sz="0" w:space="0" w:color="auto"/>
        <w:bottom w:val="none" w:sz="0" w:space="0" w:color="auto"/>
        <w:right w:val="none" w:sz="0" w:space="0" w:color="auto"/>
      </w:divBdr>
      <w:divsChild>
        <w:div w:id="1367482598">
          <w:marLeft w:val="0"/>
          <w:marRight w:val="0"/>
          <w:marTop w:val="0"/>
          <w:marBottom w:val="0"/>
          <w:divBdr>
            <w:top w:val="none" w:sz="0" w:space="0" w:color="auto"/>
            <w:left w:val="none" w:sz="0" w:space="0" w:color="auto"/>
            <w:bottom w:val="none" w:sz="0" w:space="0" w:color="auto"/>
            <w:right w:val="none" w:sz="0" w:space="0" w:color="auto"/>
          </w:divBdr>
          <w:divsChild>
            <w:div w:id="967585617">
              <w:marLeft w:val="0"/>
              <w:marRight w:val="0"/>
              <w:marTop w:val="0"/>
              <w:marBottom w:val="0"/>
              <w:divBdr>
                <w:top w:val="none" w:sz="0" w:space="0" w:color="auto"/>
                <w:left w:val="none" w:sz="0" w:space="0" w:color="auto"/>
                <w:bottom w:val="none" w:sz="0" w:space="0" w:color="auto"/>
                <w:right w:val="none" w:sz="0" w:space="0" w:color="auto"/>
              </w:divBdr>
              <w:divsChild>
                <w:div w:id="1425221750">
                  <w:marLeft w:val="0"/>
                  <w:marRight w:val="0"/>
                  <w:marTop w:val="0"/>
                  <w:marBottom w:val="0"/>
                  <w:divBdr>
                    <w:top w:val="none" w:sz="0" w:space="0" w:color="auto"/>
                    <w:left w:val="none" w:sz="0" w:space="0" w:color="auto"/>
                    <w:bottom w:val="none" w:sz="0" w:space="0" w:color="auto"/>
                    <w:right w:val="none" w:sz="0" w:space="0" w:color="auto"/>
                  </w:divBdr>
                  <w:divsChild>
                    <w:div w:id="213667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2719251">
      <w:bodyDiv w:val="1"/>
      <w:marLeft w:val="0"/>
      <w:marRight w:val="0"/>
      <w:marTop w:val="0"/>
      <w:marBottom w:val="0"/>
      <w:divBdr>
        <w:top w:val="none" w:sz="0" w:space="0" w:color="auto"/>
        <w:left w:val="none" w:sz="0" w:space="0" w:color="auto"/>
        <w:bottom w:val="none" w:sz="0" w:space="0" w:color="auto"/>
        <w:right w:val="none" w:sz="0" w:space="0" w:color="auto"/>
      </w:divBdr>
    </w:div>
    <w:div w:id="539438999">
      <w:bodyDiv w:val="1"/>
      <w:marLeft w:val="0"/>
      <w:marRight w:val="0"/>
      <w:marTop w:val="0"/>
      <w:marBottom w:val="0"/>
      <w:divBdr>
        <w:top w:val="none" w:sz="0" w:space="0" w:color="auto"/>
        <w:left w:val="none" w:sz="0" w:space="0" w:color="auto"/>
        <w:bottom w:val="none" w:sz="0" w:space="0" w:color="auto"/>
        <w:right w:val="none" w:sz="0" w:space="0" w:color="auto"/>
      </w:divBdr>
    </w:div>
    <w:div w:id="571239430">
      <w:bodyDiv w:val="1"/>
      <w:marLeft w:val="0"/>
      <w:marRight w:val="0"/>
      <w:marTop w:val="0"/>
      <w:marBottom w:val="0"/>
      <w:divBdr>
        <w:top w:val="none" w:sz="0" w:space="0" w:color="auto"/>
        <w:left w:val="none" w:sz="0" w:space="0" w:color="auto"/>
        <w:bottom w:val="none" w:sz="0" w:space="0" w:color="auto"/>
        <w:right w:val="none" w:sz="0" w:space="0" w:color="auto"/>
      </w:divBdr>
    </w:div>
    <w:div w:id="572937223">
      <w:bodyDiv w:val="1"/>
      <w:marLeft w:val="0"/>
      <w:marRight w:val="0"/>
      <w:marTop w:val="0"/>
      <w:marBottom w:val="0"/>
      <w:divBdr>
        <w:top w:val="none" w:sz="0" w:space="0" w:color="auto"/>
        <w:left w:val="none" w:sz="0" w:space="0" w:color="auto"/>
        <w:bottom w:val="none" w:sz="0" w:space="0" w:color="auto"/>
        <w:right w:val="none" w:sz="0" w:space="0" w:color="auto"/>
      </w:divBdr>
      <w:divsChild>
        <w:div w:id="164587945">
          <w:marLeft w:val="0"/>
          <w:marRight w:val="0"/>
          <w:marTop w:val="0"/>
          <w:marBottom w:val="0"/>
          <w:divBdr>
            <w:top w:val="none" w:sz="0" w:space="0" w:color="auto"/>
            <w:left w:val="none" w:sz="0" w:space="0" w:color="auto"/>
            <w:bottom w:val="none" w:sz="0" w:space="0" w:color="auto"/>
            <w:right w:val="none" w:sz="0" w:space="0" w:color="auto"/>
          </w:divBdr>
          <w:divsChild>
            <w:div w:id="1695962121">
              <w:marLeft w:val="0"/>
              <w:marRight w:val="0"/>
              <w:marTop w:val="0"/>
              <w:marBottom w:val="0"/>
              <w:divBdr>
                <w:top w:val="none" w:sz="0" w:space="0" w:color="auto"/>
                <w:left w:val="none" w:sz="0" w:space="0" w:color="auto"/>
                <w:bottom w:val="none" w:sz="0" w:space="0" w:color="auto"/>
                <w:right w:val="none" w:sz="0" w:space="0" w:color="auto"/>
              </w:divBdr>
              <w:divsChild>
                <w:div w:id="1959141084">
                  <w:marLeft w:val="0"/>
                  <w:marRight w:val="0"/>
                  <w:marTop w:val="0"/>
                  <w:marBottom w:val="0"/>
                  <w:divBdr>
                    <w:top w:val="none" w:sz="0" w:space="0" w:color="auto"/>
                    <w:left w:val="none" w:sz="0" w:space="0" w:color="auto"/>
                    <w:bottom w:val="none" w:sz="0" w:space="0" w:color="auto"/>
                    <w:right w:val="none" w:sz="0" w:space="0" w:color="auto"/>
                  </w:divBdr>
                  <w:divsChild>
                    <w:div w:id="143998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053262">
      <w:bodyDiv w:val="1"/>
      <w:marLeft w:val="0"/>
      <w:marRight w:val="0"/>
      <w:marTop w:val="0"/>
      <w:marBottom w:val="0"/>
      <w:divBdr>
        <w:top w:val="none" w:sz="0" w:space="0" w:color="auto"/>
        <w:left w:val="none" w:sz="0" w:space="0" w:color="auto"/>
        <w:bottom w:val="none" w:sz="0" w:space="0" w:color="auto"/>
        <w:right w:val="none" w:sz="0" w:space="0" w:color="auto"/>
      </w:divBdr>
    </w:div>
    <w:div w:id="596060184">
      <w:bodyDiv w:val="1"/>
      <w:marLeft w:val="0"/>
      <w:marRight w:val="0"/>
      <w:marTop w:val="0"/>
      <w:marBottom w:val="0"/>
      <w:divBdr>
        <w:top w:val="none" w:sz="0" w:space="0" w:color="auto"/>
        <w:left w:val="none" w:sz="0" w:space="0" w:color="auto"/>
        <w:bottom w:val="none" w:sz="0" w:space="0" w:color="auto"/>
        <w:right w:val="none" w:sz="0" w:space="0" w:color="auto"/>
      </w:divBdr>
      <w:divsChild>
        <w:div w:id="1015962868">
          <w:marLeft w:val="0"/>
          <w:marRight w:val="0"/>
          <w:marTop w:val="0"/>
          <w:marBottom w:val="0"/>
          <w:divBdr>
            <w:top w:val="none" w:sz="0" w:space="0" w:color="auto"/>
            <w:left w:val="none" w:sz="0" w:space="0" w:color="auto"/>
            <w:bottom w:val="none" w:sz="0" w:space="0" w:color="auto"/>
            <w:right w:val="none" w:sz="0" w:space="0" w:color="auto"/>
          </w:divBdr>
          <w:divsChild>
            <w:div w:id="694355112">
              <w:marLeft w:val="0"/>
              <w:marRight w:val="0"/>
              <w:marTop w:val="0"/>
              <w:marBottom w:val="0"/>
              <w:divBdr>
                <w:top w:val="none" w:sz="0" w:space="0" w:color="auto"/>
                <w:left w:val="none" w:sz="0" w:space="0" w:color="auto"/>
                <w:bottom w:val="none" w:sz="0" w:space="0" w:color="auto"/>
                <w:right w:val="none" w:sz="0" w:space="0" w:color="auto"/>
              </w:divBdr>
              <w:divsChild>
                <w:div w:id="36587963">
                  <w:marLeft w:val="0"/>
                  <w:marRight w:val="0"/>
                  <w:marTop w:val="0"/>
                  <w:marBottom w:val="0"/>
                  <w:divBdr>
                    <w:top w:val="none" w:sz="0" w:space="0" w:color="auto"/>
                    <w:left w:val="none" w:sz="0" w:space="0" w:color="auto"/>
                    <w:bottom w:val="none" w:sz="0" w:space="0" w:color="auto"/>
                    <w:right w:val="none" w:sz="0" w:space="0" w:color="auto"/>
                  </w:divBdr>
                  <w:divsChild>
                    <w:div w:id="200088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769247">
      <w:bodyDiv w:val="1"/>
      <w:marLeft w:val="0"/>
      <w:marRight w:val="0"/>
      <w:marTop w:val="0"/>
      <w:marBottom w:val="0"/>
      <w:divBdr>
        <w:top w:val="none" w:sz="0" w:space="0" w:color="auto"/>
        <w:left w:val="none" w:sz="0" w:space="0" w:color="auto"/>
        <w:bottom w:val="none" w:sz="0" w:space="0" w:color="auto"/>
        <w:right w:val="none" w:sz="0" w:space="0" w:color="auto"/>
      </w:divBdr>
    </w:div>
    <w:div w:id="634916122">
      <w:bodyDiv w:val="1"/>
      <w:marLeft w:val="0"/>
      <w:marRight w:val="0"/>
      <w:marTop w:val="0"/>
      <w:marBottom w:val="0"/>
      <w:divBdr>
        <w:top w:val="none" w:sz="0" w:space="0" w:color="auto"/>
        <w:left w:val="none" w:sz="0" w:space="0" w:color="auto"/>
        <w:bottom w:val="none" w:sz="0" w:space="0" w:color="auto"/>
        <w:right w:val="none" w:sz="0" w:space="0" w:color="auto"/>
      </w:divBdr>
    </w:div>
    <w:div w:id="638610701">
      <w:bodyDiv w:val="1"/>
      <w:marLeft w:val="0"/>
      <w:marRight w:val="0"/>
      <w:marTop w:val="0"/>
      <w:marBottom w:val="0"/>
      <w:divBdr>
        <w:top w:val="none" w:sz="0" w:space="0" w:color="auto"/>
        <w:left w:val="none" w:sz="0" w:space="0" w:color="auto"/>
        <w:bottom w:val="none" w:sz="0" w:space="0" w:color="auto"/>
        <w:right w:val="none" w:sz="0" w:space="0" w:color="auto"/>
      </w:divBdr>
      <w:divsChild>
        <w:div w:id="1292633466">
          <w:marLeft w:val="0"/>
          <w:marRight w:val="0"/>
          <w:marTop w:val="0"/>
          <w:marBottom w:val="0"/>
          <w:divBdr>
            <w:top w:val="none" w:sz="0" w:space="0" w:color="auto"/>
            <w:left w:val="none" w:sz="0" w:space="0" w:color="auto"/>
            <w:bottom w:val="none" w:sz="0" w:space="0" w:color="auto"/>
            <w:right w:val="none" w:sz="0" w:space="0" w:color="auto"/>
          </w:divBdr>
          <w:divsChild>
            <w:div w:id="470758022">
              <w:marLeft w:val="0"/>
              <w:marRight w:val="0"/>
              <w:marTop w:val="0"/>
              <w:marBottom w:val="0"/>
              <w:divBdr>
                <w:top w:val="none" w:sz="0" w:space="0" w:color="auto"/>
                <w:left w:val="none" w:sz="0" w:space="0" w:color="auto"/>
                <w:bottom w:val="none" w:sz="0" w:space="0" w:color="auto"/>
                <w:right w:val="none" w:sz="0" w:space="0" w:color="auto"/>
              </w:divBdr>
              <w:divsChild>
                <w:div w:id="1636521167">
                  <w:marLeft w:val="0"/>
                  <w:marRight w:val="0"/>
                  <w:marTop w:val="0"/>
                  <w:marBottom w:val="0"/>
                  <w:divBdr>
                    <w:top w:val="none" w:sz="0" w:space="0" w:color="auto"/>
                    <w:left w:val="none" w:sz="0" w:space="0" w:color="auto"/>
                    <w:bottom w:val="none" w:sz="0" w:space="0" w:color="auto"/>
                    <w:right w:val="none" w:sz="0" w:space="0" w:color="auto"/>
                  </w:divBdr>
                  <w:divsChild>
                    <w:div w:id="63271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561191">
      <w:bodyDiv w:val="1"/>
      <w:marLeft w:val="0"/>
      <w:marRight w:val="0"/>
      <w:marTop w:val="0"/>
      <w:marBottom w:val="0"/>
      <w:divBdr>
        <w:top w:val="none" w:sz="0" w:space="0" w:color="auto"/>
        <w:left w:val="none" w:sz="0" w:space="0" w:color="auto"/>
        <w:bottom w:val="none" w:sz="0" w:space="0" w:color="auto"/>
        <w:right w:val="none" w:sz="0" w:space="0" w:color="auto"/>
      </w:divBdr>
    </w:div>
    <w:div w:id="681665535">
      <w:bodyDiv w:val="1"/>
      <w:marLeft w:val="0"/>
      <w:marRight w:val="0"/>
      <w:marTop w:val="0"/>
      <w:marBottom w:val="0"/>
      <w:divBdr>
        <w:top w:val="none" w:sz="0" w:space="0" w:color="auto"/>
        <w:left w:val="none" w:sz="0" w:space="0" w:color="auto"/>
        <w:bottom w:val="none" w:sz="0" w:space="0" w:color="auto"/>
        <w:right w:val="none" w:sz="0" w:space="0" w:color="auto"/>
      </w:divBdr>
      <w:divsChild>
        <w:div w:id="876088535">
          <w:marLeft w:val="0"/>
          <w:marRight w:val="0"/>
          <w:marTop w:val="0"/>
          <w:marBottom w:val="0"/>
          <w:divBdr>
            <w:top w:val="none" w:sz="0" w:space="0" w:color="auto"/>
            <w:left w:val="none" w:sz="0" w:space="0" w:color="auto"/>
            <w:bottom w:val="none" w:sz="0" w:space="0" w:color="auto"/>
            <w:right w:val="none" w:sz="0" w:space="0" w:color="auto"/>
          </w:divBdr>
          <w:divsChild>
            <w:div w:id="1222328196">
              <w:marLeft w:val="0"/>
              <w:marRight w:val="0"/>
              <w:marTop w:val="0"/>
              <w:marBottom w:val="0"/>
              <w:divBdr>
                <w:top w:val="none" w:sz="0" w:space="0" w:color="auto"/>
                <w:left w:val="none" w:sz="0" w:space="0" w:color="auto"/>
                <w:bottom w:val="none" w:sz="0" w:space="0" w:color="auto"/>
                <w:right w:val="none" w:sz="0" w:space="0" w:color="auto"/>
              </w:divBdr>
              <w:divsChild>
                <w:div w:id="1723868918">
                  <w:marLeft w:val="0"/>
                  <w:marRight w:val="0"/>
                  <w:marTop w:val="0"/>
                  <w:marBottom w:val="0"/>
                  <w:divBdr>
                    <w:top w:val="none" w:sz="0" w:space="0" w:color="auto"/>
                    <w:left w:val="none" w:sz="0" w:space="0" w:color="auto"/>
                    <w:bottom w:val="none" w:sz="0" w:space="0" w:color="auto"/>
                    <w:right w:val="none" w:sz="0" w:space="0" w:color="auto"/>
                  </w:divBdr>
                  <w:divsChild>
                    <w:div w:id="36957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561354">
      <w:bodyDiv w:val="1"/>
      <w:marLeft w:val="0"/>
      <w:marRight w:val="0"/>
      <w:marTop w:val="0"/>
      <w:marBottom w:val="0"/>
      <w:divBdr>
        <w:top w:val="none" w:sz="0" w:space="0" w:color="auto"/>
        <w:left w:val="none" w:sz="0" w:space="0" w:color="auto"/>
        <w:bottom w:val="none" w:sz="0" w:space="0" w:color="auto"/>
        <w:right w:val="none" w:sz="0" w:space="0" w:color="auto"/>
      </w:divBdr>
    </w:div>
    <w:div w:id="691151824">
      <w:bodyDiv w:val="1"/>
      <w:marLeft w:val="0"/>
      <w:marRight w:val="0"/>
      <w:marTop w:val="0"/>
      <w:marBottom w:val="0"/>
      <w:divBdr>
        <w:top w:val="none" w:sz="0" w:space="0" w:color="auto"/>
        <w:left w:val="none" w:sz="0" w:space="0" w:color="auto"/>
        <w:bottom w:val="none" w:sz="0" w:space="0" w:color="auto"/>
        <w:right w:val="none" w:sz="0" w:space="0" w:color="auto"/>
      </w:divBdr>
    </w:div>
    <w:div w:id="715008076">
      <w:bodyDiv w:val="1"/>
      <w:marLeft w:val="0"/>
      <w:marRight w:val="0"/>
      <w:marTop w:val="0"/>
      <w:marBottom w:val="0"/>
      <w:divBdr>
        <w:top w:val="none" w:sz="0" w:space="0" w:color="auto"/>
        <w:left w:val="none" w:sz="0" w:space="0" w:color="auto"/>
        <w:bottom w:val="none" w:sz="0" w:space="0" w:color="auto"/>
        <w:right w:val="none" w:sz="0" w:space="0" w:color="auto"/>
      </w:divBdr>
      <w:divsChild>
        <w:div w:id="1263491062">
          <w:marLeft w:val="0"/>
          <w:marRight w:val="0"/>
          <w:marTop w:val="0"/>
          <w:marBottom w:val="0"/>
          <w:divBdr>
            <w:top w:val="none" w:sz="0" w:space="0" w:color="auto"/>
            <w:left w:val="none" w:sz="0" w:space="0" w:color="auto"/>
            <w:bottom w:val="none" w:sz="0" w:space="0" w:color="auto"/>
            <w:right w:val="none" w:sz="0" w:space="0" w:color="auto"/>
          </w:divBdr>
          <w:divsChild>
            <w:div w:id="1059476468">
              <w:marLeft w:val="0"/>
              <w:marRight w:val="0"/>
              <w:marTop w:val="0"/>
              <w:marBottom w:val="0"/>
              <w:divBdr>
                <w:top w:val="none" w:sz="0" w:space="0" w:color="auto"/>
                <w:left w:val="none" w:sz="0" w:space="0" w:color="auto"/>
                <w:bottom w:val="none" w:sz="0" w:space="0" w:color="auto"/>
                <w:right w:val="none" w:sz="0" w:space="0" w:color="auto"/>
              </w:divBdr>
              <w:divsChild>
                <w:div w:id="871577175">
                  <w:marLeft w:val="0"/>
                  <w:marRight w:val="0"/>
                  <w:marTop w:val="0"/>
                  <w:marBottom w:val="0"/>
                  <w:divBdr>
                    <w:top w:val="none" w:sz="0" w:space="0" w:color="auto"/>
                    <w:left w:val="none" w:sz="0" w:space="0" w:color="auto"/>
                    <w:bottom w:val="none" w:sz="0" w:space="0" w:color="auto"/>
                    <w:right w:val="none" w:sz="0" w:space="0" w:color="auto"/>
                  </w:divBdr>
                  <w:divsChild>
                    <w:div w:id="56009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255551">
      <w:bodyDiv w:val="1"/>
      <w:marLeft w:val="0"/>
      <w:marRight w:val="0"/>
      <w:marTop w:val="0"/>
      <w:marBottom w:val="0"/>
      <w:divBdr>
        <w:top w:val="none" w:sz="0" w:space="0" w:color="auto"/>
        <w:left w:val="none" w:sz="0" w:space="0" w:color="auto"/>
        <w:bottom w:val="none" w:sz="0" w:space="0" w:color="auto"/>
        <w:right w:val="none" w:sz="0" w:space="0" w:color="auto"/>
      </w:divBdr>
      <w:divsChild>
        <w:div w:id="560484168">
          <w:marLeft w:val="0"/>
          <w:marRight w:val="0"/>
          <w:marTop w:val="0"/>
          <w:marBottom w:val="0"/>
          <w:divBdr>
            <w:top w:val="none" w:sz="0" w:space="0" w:color="auto"/>
            <w:left w:val="none" w:sz="0" w:space="0" w:color="auto"/>
            <w:bottom w:val="none" w:sz="0" w:space="0" w:color="auto"/>
            <w:right w:val="none" w:sz="0" w:space="0" w:color="auto"/>
          </w:divBdr>
          <w:divsChild>
            <w:div w:id="76368271">
              <w:marLeft w:val="0"/>
              <w:marRight w:val="0"/>
              <w:marTop w:val="0"/>
              <w:marBottom w:val="0"/>
              <w:divBdr>
                <w:top w:val="none" w:sz="0" w:space="0" w:color="auto"/>
                <w:left w:val="none" w:sz="0" w:space="0" w:color="auto"/>
                <w:bottom w:val="none" w:sz="0" w:space="0" w:color="auto"/>
                <w:right w:val="none" w:sz="0" w:space="0" w:color="auto"/>
              </w:divBdr>
              <w:divsChild>
                <w:div w:id="1575123963">
                  <w:marLeft w:val="0"/>
                  <w:marRight w:val="0"/>
                  <w:marTop w:val="0"/>
                  <w:marBottom w:val="0"/>
                  <w:divBdr>
                    <w:top w:val="none" w:sz="0" w:space="0" w:color="auto"/>
                    <w:left w:val="none" w:sz="0" w:space="0" w:color="auto"/>
                    <w:bottom w:val="none" w:sz="0" w:space="0" w:color="auto"/>
                    <w:right w:val="none" w:sz="0" w:space="0" w:color="auto"/>
                  </w:divBdr>
                  <w:divsChild>
                    <w:div w:id="81333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370835">
      <w:bodyDiv w:val="1"/>
      <w:marLeft w:val="0"/>
      <w:marRight w:val="0"/>
      <w:marTop w:val="0"/>
      <w:marBottom w:val="0"/>
      <w:divBdr>
        <w:top w:val="none" w:sz="0" w:space="0" w:color="auto"/>
        <w:left w:val="none" w:sz="0" w:space="0" w:color="auto"/>
        <w:bottom w:val="none" w:sz="0" w:space="0" w:color="auto"/>
        <w:right w:val="none" w:sz="0" w:space="0" w:color="auto"/>
      </w:divBdr>
    </w:div>
    <w:div w:id="766538936">
      <w:bodyDiv w:val="1"/>
      <w:marLeft w:val="0"/>
      <w:marRight w:val="0"/>
      <w:marTop w:val="0"/>
      <w:marBottom w:val="0"/>
      <w:divBdr>
        <w:top w:val="none" w:sz="0" w:space="0" w:color="auto"/>
        <w:left w:val="none" w:sz="0" w:space="0" w:color="auto"/>
        <w:bottom w:val="none" w:sz="0" w:space="0" w:color="auto"/>
        <w:right w:val="none" w:sz="0" w:space="0" w:color="auto"/>
      </w:divBdr>
    </w:div>
    <w:div w:id="786849969">
      <w:bodyDiv w:val="1"/>
      <w:marLeft w:val="0"/>
      <w:marRight w:val="0"/>
      <w:marTop w:val="0"/>
      <w:marBottom w:val="0"/>
      <w:divBdr>
        <w:top w:val="none" w:sz="0" w:space="0" w:color="auto"/>
        <w:left w:val="none" w:sz="0" w:space="0" w:color="auto"/>
        <w:bottom w:val="none" w:sz="0" w:space="0" w:color="auto"/>
        <w:right w:val="none" w:sz="0" w:space="0" w:color="auto"/>
      </w:divBdr>
      <w:divsChild>
        <w:div w:id="138426199">
          <w:marLeft w:val="0"/>
          <w:marRight w:val="0"/>
          <w:marTop w:val="0"/>
          <w:marBottom w:val="0"/>
          <w:divBdr>
            <w:top w:val="none" w:sz="0" w:space="0" w:color="auto"/>
            <w:left w:val="none" w:sz="0" w:space="0" w:color="auto"/>
            <w:bottom w:val="none" w:sz="0" w:space="0" w:color="auto"/>
            <w:right w:val="none" w:sz="0" w:space="0" w:color="auto"/>
          </w:divBdr>
          <w:divsChild>
            <w:div w:id="1734740252">
              <w:marLeft w:val="0"/>
              <w:marRight w:val="0"/>
              <w:marTop w:val="0"/>
              <w:marBottom w:val="0"/>
              <w:divBdr>
                <w:top w:val="none" w:sz="0" w:space="0" w:color="auto"/>
                <w:left w:val="none" w:sz="0" w:space="0" w:color="auto"/>
                <w:bottom w:val="none" w:sz="0" w:space="0" w:color="auto"/>
                <w:right w:val="none" w:sz="0" w:space="0" w:color="auto"/>
              </w:divBdr>
              <w:divsChild>
                <w:div w:id="1541824194">
                  <w:marLeft w:val="0"/>
                  <w:marRight w:val="0"/>
                  <w:marTop w:val="0"/>
                  <w:marBottom w:val="0"/>
                  <w:divBdr>
                    <w:top w:val="none" w:sz="0" w:space="0" w:color="auto"/>
                    <w:left w:val="none" w:sz="0" w:space="0" w:color="auto"/>
                    <w:bottom w:val="none" w:sz="0" w:space="0" w:color="auto"/>
                    <w:right w:val="none" w:sz="0" w:space="0" w:color="auto"/>
                  </w:divBdr>
                  <w:divsChild>
                    <w:div w:id="68001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96225">
      <w:bodyDiv w:val="1"/>
      <w:marLeft w:val="0"/>
      <w:marRight w:val="0"/>
      <w:marTop w:val="0"/>
      <w:marBottom w:val="0"/>
      <w:divBdr>
        <w:top w:val="none" w:sz="0" w:space="0" w:color="auto"/>
        <w:left w:val="none" w:sz="0" w:space="0" w:color="auto"/>
        <w:bottom w:val="none" w:sz="0" w:space="0" w:color="auto"/>
        <w:right w:val="none" w:sz="0" w:space="0" w:color="auto"/>
      </w:divBdr>
    </w:div>
    <w:div w:id="829714329">
      <w:bodyDiv w:val="1"/>
      <w:marLeft w:val="0"/>
      <w:marRight w:val="0"/>
      <w:marTop w:val="0"/>
      <w:marBottom w:val="0"/>
      <w:divBdr>
        <w:top w:val="none" w:sz="0" w:space="0" w:color="auto"/>
        <w:left w:val="none" w:sz="0" w:space="0" w:color="auto"/>
        <w:bottom w:val="none" w:sz="0" w:space="0" w:color="auto"/>
        <w:right w:val="none" w:sz="0" w:space="0" w:color="auto"/>
      </w:divBdr>
    </w:div>
    <w:div w:id="860900736">
      <w:bodyDiv w:val="1"/>
      <w:marLeft w:val="0"/>
      <w:marRight w:val="0"/>
      <w:marTop w:val="0"/>
      <w:marBottom w:val="0"/>
      <w:divBdr>
        <w:top w:val="none" w:sz="0" w:space="0" w:color="auto"/>
        <w:left w:val="none" w:sz="0" w:space="0" w:color="auto"/>
        <w:bottom w:val="none" w:sz="0" w:space="0" w:color="auto"/>
        <w:right w:val="none" w:sz="0" w:space="0" w:color="auto"/>
      </w:divBdr>
      <w:divsChild>
        <w:div w:id="105930026">
          <w:marLeft w:val="0"/>
          <w:marRight w:val="0"/>
          <w:marTop w:val="0"/>
          <w:marBottom w:val="0"/>
          <w:divBdr>
            <w:top w:val="none" w:sz="0" w:space="0" w:color="auto"/>
            <w:left w:val="none" w:sz="0" w:space="0" w:color="auto"/>
            <w:bottom w:val="none" w:sz="0" w:space="0" w:color="auto"/>
            <w:right w:val="none" w:sz="0" w:space="0" w:color="auto"/>
          </w:divBdr>
          <w:divsChild>
            <w:div w:id="492527082">
              <w:marLeft w:val="0"/>
              <w:marRight w:val="0"/>
              <w:marTop w:val="0"/>
              <w:marBottom w:val="0"/>
              <w:divBdr>
                <w:top w:val="none" w:sz="0" w:space="0" w:color="auto"/>
                <w:left w:val="none" w:sz="0" w:space="0" w:color="auto"/>
                <w:bottom w:val="none" w:sz="0" w:space="0" w:color="auto"/>
                <w:right w:val="none" w:sz="0" w:space="0" w:color="auto"/>
              </w:divBdr>
              <w:divsChild>
                <w:div w:id="1210455412">
                  <w:marLeft w:val="0"/>
                  <w:marRight w:val="0"/>
                  <w:marTop w:val="0"/>
                  <w:marBottom w:val="0"/>
                  <w:divBdr>
                    <w:top w:val="none" w:sz="0" w:space="0" w:color="auto"/>
                    <w:left w:val="none" w:sz="0" w:space="0" w:color="auto"/>
                    <w:bottom w:val="none" w:sz="0" w:space="0" w:color="auto"/>
                    <w:right w:val="none" w:sz="0" w:space="0" w:color="auto"/>
                  </w:divBdr>
                  <w:divsChild>
                    <w:div w:id="140490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922935">
      <w:bodyDiv w:val="1"/>
      <w:marLeft w:val="0"/>
      <w:marRight w:val="0"/>
      <w:marTop w:val="0"/>
      <w:marBottom w:val="0"/>
      <w:divBdr>
        <w:top w:val="none" w:sz="0" w:space="0" w:color="auto"/>
        <w:left w:val="none" w:sz="0" w:space="0" w:color="auto"/>
        <w:bottom w:val="none" w:sz="0" w:space="0" w:color="auto"/>
        <w:right w:val="none" w:sz="0" w:space="0" w:color="auto"/>
      </w:divBdr>
    </w:div>
    <w:div w:id="896477726">
      <w:bodyDiv w:val="1"/>
      <w:marLeft w:val="0"/>
      <w:marRight w:val="0"/>
      <w:marTop w:val="0"/>
      <w:marBottom w:val="0"/>
      <w:divBdr>
        <w:top w:val="none" w:sz="0" w:space="0" w:color="auto"/>
        <w:left w:val="none" w:sz="0" w:space="0" w:color="auto"/>
        <w:bottom w:val="none" w:sz="0" w:space="0" w:color="auto"/>
        <w:right w:val="none" w:sz="0" w:space="0" w:color="auto"/>
      </w:divBdr>
    </w:div>
    <w:div w:id="900948889">
      <w:bodyDiv w:val="1"/>
      <w:marLeft w:val="0"/>
      <w:marRight w:val="0"/>
      <w:marTop w:val="0"/>
      <w:marBottom w:val="0"/>
      <w:divBdr>
        <w:top w:val="none" w:sz="0" w:space="0" w:color="auto"/>
        <w:left w:val="none" w:sz="0" w:space="0" w:color="auto"/>
        <w:bottom w:val="none" w:sz="0" w:space="0" w:color="auto"/>
        <w:right w:val="none" w:sz="0" w:space="0" w:color="auto"/>
      </w:divBdr>
      <w:divsChild>
        <w:div w:id="1038773520">
          <w:marLeft w:val="0"/>
          <w:marRight w:val="0"/>
          <w:marTop w:val="0"/>
          <w:marBottom w:val="0"/>
          <w:divBdr>
            <w:top w:val="none" w:sz="0" w:space="0" w:color="auto"/>
            <w:left w:val="none" w:sz="0" w:space="0" w:color="auto"/>
            <w:bottom w:val="none" w:sz="0" w:space="0" w:color="auto"/>
            <w:right w:val="none" w:sz="0" w:space="0" w:color="auto"/>
          </w:divBdr>
          <w:divsChild>
            <w:div w:id="709377066">
              <w:marLeft w:val="0"/>
              <w:marRight w:val="0"/>
              <w:marTop w:val="0"/>
              <w:marBottom w:val="0"/>
              <w:divBdr>
                <w:top w:val="none" w:sz="0" w:space="0" w:color="auto"/>
                <w:left w:val="none" w:sz="0" w:space="0" w:color="auto"/>
                <w:bottom w:val="none" w:sz="0" w:space="0" w:color="auto"/>
                <w:right w:val="none" w:sz="0" w:space="0" w:color="auto"/>
              </w:divBdr>
              <w:divsChild>
                <w:div w:id="916791259">
                  <w:marLeft w:val="0"/>
                  <w:marRight w:val="0"/>
                  <w:marTop w:val="0"/>
                  <w:marBottom w:val="0"/>
                  <w:divBdr>
                    <w:top w:val="none" w:sz="0" w:space="0" w:color="auto"/>
                    <w:left w:val="none" w:sz="0" w:space="0" w:color="auto"/>
                    <w:bottom w:val="none" w:sz="0" w:space="0" w:color="auto"/>
                    <w:right w:val="none" w:sz="0" w:space="0" w:color="auto"/>
                  </w:divBdr>
                  <w:divsChild>
                    <w:div w:id="13817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8467">
      <w:bodyDiv w:val="1"/>
      <w:marLeft w:val="0"/>
      <w:marRight w:val="0"/>
      <w:marTop w:val="0"/>
      <w:marBottom w:val="0"/>
      <w:divBdr>
        <w:top w:val="none" w:sz="0" w:space="0" w:color="auto"/>
        <w:left w:val="none" w:sz="0" w:space="0" w:color="auto"/>
        <w:bottom w:val="none" w:sz="0" w:space="0" w:color="auto"/>
        <w:right w:val="none" w:sz="0" w:space="0" w:color="auto"/>
      </w:divBdr>
    </w:div>
    <w:div w:id="914586090">
      <w:bodyDiv w:val="1"/>
      <w:marLeft w:val="0"/>
      <w:marRight w:val="0"/>
      <w:marTop w:val="0"/>
      <w:marBottom w:val="0"/>
      <w:divBdr>
        <w:top w:val="none" w:sz="0" w:space="0" w:color="auto"/>
        <w:left w:val="none" w:sz="0" w:space="0" w:color="auto"/>
        <w:bottom w:val="none" w:sz="0" w:space="0" w:color="auto"/>
        <w:right w:val="none" w:sz="0" w:space="0" w:color="auto"/>
      </w:divBdr>
    </w:div>
    <w:div w:id="928076960">
      <w:bodyDiv w:val="1"/>
      <w:marLeft w:val="0"/>
      <w:marRight w:val="0"/>
      <w:marTop w:val="0"/>
      <w:marBottom w:val="0"/>
      <w:divBdr>
        <w:top w:val="none" w:sz="0" w:space="0" w:color="auto"/>
        <w:left w:val="none" w:sz="0" w:space="0" w:color="auto"/>
        <w:bottom w:val="none" w:sz="0" w:space="0" w:color="auto"/>
        <w:right w:val="none" w:sz="0" w:space="0" w:color="auto"/>
      </w:divBdr>
    </w:div>
    <w:div w:id="937786928">
      <w:bodyDiv w:val="1"/>
      <w:marLeft w:val="0"/>
      <w:marRight w:val="0"/>
      <w:marTop w:val="0"/>
      <w:marBottom w:val="0"/>
      <w:divBdr>
        <w:top w:val="none" w:sz="0" w:space="0" w:color="auto"/>
        <w:left w:val="none" w:sz="0" w:space="0" w:color="auto"/>
        <w:bottom w:val="none" w:sz="0" w:space="0" w:color="auto"/>
        <w:right w:val="none" w:sz="0" w:space="0" w:color="auto"/>
      </w:divBdr>
    </w:div>
    <w:div w:id="972757064">
      <w:bodyDiv w:val="1"/>
      <w:marLeft w:val="0"/>
      <w:marRight w:val="0"/>
      <w:marTop w:val="0"/>
      <w:marBottom w:val="0"/>
      <w:divBdr>
        <w:top w:val="none" w:sz="0" w:space="0" w:color="auto"/>
        <w:left w:val="none" w:sz="0" w:space="0" w:color="auto"/>
        <w:bottom w:val="none" w:sz="0" w:space="0" w:color="auto"/>
        <w:right w:val="none" w:sz="0" w:space="0" w:color="auto"/>
      </w:divBdr>
    </w:div>
    <w:div w:id="977104148">
      <w:bodyDiv w:val="1"/>
      <w:marLeft w:val="0"/>
      <w:marRight w:val="0"/>
      <w:marTop w:val="0"/>
      <w:marBottom w:val="0"/>
      <w:divBdr>
        <w:top w:val="none" w:sz="0" w:space="0" w:color="auto"/>
        <w:left w:val="none" w:sz="0" w:space="0" w:color="auto"/>
        <w:bottom w:val="none" w:sz="0" w:space="0" w:color="auto"/>
        <w:right w:val="none" w:sz="0" w:space="0" w:color="auto"/>
      </w:divBdr>
      <w:divsChild>
        <w:div w:id="421951117">
          <w:marLeft w:val="0"/>
          <w:marRight w:val="0"/>
          <w:marTop w:val="0"/>
          <w:marBottom w:val="0"/>
          <w:divBdr>
            <w:top w:val="none" w:sz="0" w:space="0" w:color="auto"/>
            <w:left w:val="none" w:sz="0" w:space="0" w:color="auto"/>
            <w:bottom w:val="none" w:sz="0" w:space="0" w:color="auto"/>
            <w:right w:val="none" w:sz="0" w:space="0" w:color="auto"/>
          </w:divBdr>
          <w:divsChild>
            <w:div w:id="1139759384">
              <w:marLeft w:val="0"/>
              <w:marRight w:val="0"/>
              <w:marTop w:val="0"/>
              <w:marBottom w:val="0"/>
              <w:divBdr>
                <w:top w:val="none" w:sz="0" w:space="0" w:color="auto"/>
                <w:left w:val="none" w:sz="0" w:space="0" w:color="auto"/>
                <w:bottom w:val="none" w:sz="0" w:space="0" w:color="auto"/>
                <w:right w:val="none" w:sz="0" w:space="0" w:color="auto"/>
              </w:divBdr>
              <w:divsChild>
                <w:div w:id="1927419327">
                  <w:marLeft w:val="0"/>
                  <w:marRight w:val="0"/>
                  <w:marTop w:val="0"/>
                  <w:marBottom w:val="0"/>
                  <w:divBdr>
                    <w:top w:val="none" w:sz="0" w:space="0" w:color="auto"/>
                    <w:left w:val="none" w:sz="0" w:space="0" w:color="auto"/>
                    <w:bottom w:val="none" w:sz="0" w:space="0" w:color="auto"/>
                    <w:right w:val="none" w:sz="0" w:space="0" w:color="auto"/>
                  </w:divBdr>
                  <w:divsChild>
                    <w:div w:id="151087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083188">
      <w:bodyDiv w:val="1"/>
      <w:marLeft w:val="0"/>
      <w:marRight w:val="0"/>
      <w:marTop w:val="0"/>
      <w:marBottom w:val="0"/>
      <w:divBdr>
        <w:top w:val="none" w:sz="0" w:space="0" w:color="auto"/>
        <w:left w:val="none" w:sz="0" w:space="0" w:color="auto"/>
        <w:bottom w:val="none" w:sz="0" w:space="0" w:color="auto"/>
        <w:right w:val="none" w:sz="0" w:space="0" w:color="auto"/>
      </w:divBdr>
      <w:divsChild>
        <w:div w:id="749497501">
          <w:marLeft w:val="0"/>
          <w:marRight w:val="0"/>
          <w:marTop w:val="0"/>
          <w:marBottom w:val="0"/>
          <w:divBdr>
            <w:top w:val="none" w:sz="0" w:space="0" w:color="auto"/>
            <w:left w:val="none" w:sz="0" w:space="0" w:color="auto"/>
            <w:bottom w:val="none" w:sz="0" w:space="0" w:color="auto"/>
            <w:right w:val="none" w:sz="0" w:space="0" w:color="auto"/>
          </w:divBdr>
        </w:div>
        <w:div w:id="2099714684">
          <w:marLeft w:val="0"/>
          <w:marRight w:val="0"/>
          <w:marTop w:val="0"/>
          <w:marBottom w:val="0"/>
          <w:divBdr>
            <w:top w:val="none" w:sz="0" w:space="0" w:color="auto"/>
            <w:left w:val="none" w:sz="0" w:space="0" w:color="auto"/>
            <w:bottom w:val="none" w:sz="0" w:space="0" w:color="auto"/>
            <w:right w:val="none" w:sz="0" w:space="0" w:color="auto"/>
          </w:divBdr>
        </w:div>
        <w:div w:id="150995377">
          <w:marLeft w:val="0"/>
          <w:marRight w:val="0"/>
          <w:marTop w:val="0"/>
          <w:marBottom w:val="0"/>
          <w:divBdr>
            <w:top w:val="none" w:sz="0" w:space="0" w:color="auto"/>
            <w:left w:val="none" w:sz="0" w:space="0" w:color="auto"/>
            <w:bottom w:val="none" w:sz="0" w:space="0" w:color="auto"/>
            <w:right w:val="none" w:sz="0" w:space="0" w:color="auto"/>
          </w:divBdr>
        </w:div>
        <w:div w:id="1874732377">
          <w:marLeft w:val="0"/>
          <w:marRight w:val="0"/>
          <w:marTop w:val="0"/>
          <w:marBottom w:val="0"/>
          <w:divBdr>
            <w:top w:val="none" w:sz="0" w:space="0" w:color="auto"/>
            <w:left w:val="none" w:sz="0" w:space="0" w:color="auto"/>
            <w:bottom w:val="none" w:sz="0" w:space="0" w:color="auto"/>
            <w:right w:val="none" w:sz="0" w:space="0" w:color="auto"/>
          </w:divBdr>
        </w:div>
        <w:div w:id="1511262978">
          <w:marLeft w:val="0"/>
          <w:marRight w:val="0"/>
          <w:marTop w:val="0"/>
          <w:marBottom w:val="0"/>
          <w:divBdr>
            <w:top w:val="none" w:sz="0" w:space="0" w:color="auto"/>
            <w:left w:val="none" w:sz="0" w:space="0" w:color="auto"/>
            <w:bottom w:val="none" w:sz="0" w:space="0" w:color="auto"/>
            <w:right w:val="none" w:sz="0" w:space="0" w:color="auto"/>
          </w:divBdr>
        </w:div>
        <w:div w:id="1247034023">
          <w:marLeft w:val="0"/>
          <w:marRight w:val="0"/>
          <w:marTop w:val="0"/>
          <w:marBottom w:val="0"/>
          <w:divBdr>
            <w:top w:val="none" w:sz="0" w:space="0" w:color="auto"/>
            <w:left w:val="none" w:sz="0" w:space="0" w:color="auto"/>
            <w:bottom w:val="none" w:sz="0" w:space="0" w:color="auto"/>
            <w:right w:val="none" w:sz="0" w:space="0" w:color="auto"/>
          </w:divBdr>
        </w:div>
        <w:div w:id="885870513">
          <w:marLeft w:val="0"/>
          <w:marRight w:val="0"/>
          <w:marTop w:val="0"/>
          <w:marBottom w:val="0"/>
          <w:divBdr>
            <w:top w:val="none" w:sz="0" w:space="0" w:color="auto"/>
            <w:left w:val="none" w:sz="0" w:space="0" w:color="auto"/>
            <w:bottom w:val="none" w:sz="0" w:space="0" w:color="auto"/>
            <w:right w:val="none" w:sz="0" w:space="0" w:color="auto"/>
          </w:divBdr>
        </w:div>
        <w:div w:id="1366755535">
          <w:marLeft w:val="0"/>
          <w:marRight w:val="0"/>
          <w:marTop w:val="0"/>
          <w:marBottom w:val="0"/>
          <w:divBdr>
            <w:top w:val="none" w:sz="0" w:space="0" w:color="auto"/>
            <w:left w:val="none" w:sz="0" w:space="0" w:color="auto"/>
            <w:bottom w:val="none" w:sz="0" w:space="0" w:color="auto"/>
            <w:right w:val="none" w:sz="0" w:space="0" w:color="auto"/>
          </w:divBdr>
        </w:div>
        <w:div w:id="1909419948">
          <w:marLeft w:val="0"/>
          <w:marRight w:val="0"/>
          <w:marTop w:val="0"/>
          <w:marBottom w:val="0"/>
          <w:divBdr>
            <w:top w:val="none" w:sz="0" w:space="0" w:color="auto"/>
            <w:left w:val="none" w:sz="0" w:space="0" w:color="auto"/>
            <w:bottom w:val="none" w:sz="0" w:space="0" w:color="auto"/>
            <w:right w:val="none" w:sz="0" w:space="0" w:color="auto"/>
          </w:divBdr>
        </w:div>
        <w:div w:id="1182276592">
          <w:marLeft w:val="0"/>
          <w:marRight w:val="0"/>
          <w:marTop w:val="0"/>
          <w:marBottom w:val="0"/>
          <w:divBdr>
            <w:top w:val="none" w:sz="0" w:space="0" w:color="auto"/>
            <w:left w:val="none" w:sz="0" w:space="0" w:color="auto"/>
            <w:bottom w:val="none" w:sz="0" w:space="0" w:color="auto"/>
            <w:right w:val="none" w:sz="0" w:space="0" w:color="auto"/>
          </w:divBdr>
        </w:div>
        <w:div w:id="1644657120">
          <w:marLeft w:val="0"/>
          <w:marRight w:val="0"/>
          <w:marTop w:val="0"/>
          <w:marBottom w:val="0"/>
          <w:divBdr>
            <w:top w:val="none" w:sz="0" w:space="0" w:color="auto"/>
            <w:left w:val="none" w:sz="0" w:space="0" w:color="auto"/>
            <w:bottom w:val="none" w:sz="0" w:space="0" w:color="auto"/>
            <w:right w:val="none" w:sz="0" w:space="0" w:color="auto"/>
          </w:divBdr>
        </w:div>
        <w:div w:id="595946404">
          <w:marLeft w:val="0"/>
          <w:marRight w:val="0"/>
          <w:marTop w:val="0"/>
          <w:marBottom w:val="0"/>
          <w:divBdr>
            <w:top w:val="none" w:sz="0" w:space="0" w:color="auto"/>
            <w:left w:val="none" w:sz="0" w:space="0" w:color="auto"/>
            <w:bottom w:val="none" w:sz="0" w:space="0" w:color="auto"/>
            <w:right w:val="none" w:sz="0" w:space="0" w:color="auto"/>
          </w:divBdr>
        </w:div>
        <w:div w:id="169105160">
          <w:marLeft w:val="0"/>
          <w:marRight w:val="0"/>
          <w:marTop w:val="0"/>
          <w:marBottom w:val="0"/>
          <w:divBdr>
            <w:top w:val="none" w:sz="0" w:space="0" w:color="auto"/>
            <w:left w:val="none" w:sz="0" w:space="0" w:color="auto"/>
            <w:bottom w:val="none" w:sz="0" w:space="0" w:color="auto"/>
            <w:right w:val="none" w:sz="0" w:space="0" w:color="auto"/>
          </w:divBdr>
        </w:div>
        <w:div w:id="2060861700">
          <w:marLeft w:val="0"/>
          <w:marRight w:val="0"/>
          <w:marTop w:val="0"/>
          <w:marBottom w:val="0"/>
          <w:divBdr>
            <w:top w:val="none" w:sz="0" w:space="0" w:color="auto"/>
            <w:left w:val="none" w:sz="0" w:space="0" w:color="auto"/>
            <w:bottom w:val="none" w:sz="0" w:space="0" w:color="auto"/>
            <w:right w:val="none" w:sz="0" w:space="0" w:color="auto"/>
          </w:divBdr>
        </w:div>
        <w:div w:id="1610577840">
          <w:marLeft w:val="0"/>
          <w:marRight w:val="0"/>
          <w:marTop w:val="0"/>
          <w:marBottom w:val="0"/>
          <w:divBdr>
            <w:top w:val="none" w:sz="0" w:space="0" w:color="auto"/>
            <w:left w:val="none" w:sz="0" w:space="0" w:color="auto"/>
            <w:bottom w:val="none" w:sz="0" w:space="0" w:color="auto"/>
            <w:right w:val="none" w:sz="0" w:space="0" w:color="auto"/>
          </w:divBdr>
        </w:div>
        <w:div w:id="1449856136">
          <w:marLeft w:val="0"/>
          <w:marRight w:val="0"/>
          <w:marTop w:val="0"/>
          <w:marBottom w:val="0"/>
          <w:divBdr>
            <w:top w:val="none" w:sz="0" w:space="0" w:color="auto"/>
            <w:left w:val="none" w:sz="0" w:space="0" w:color="auto"/>
            <w:bottom w:val="none" w:sz="0" w:space="0" w:color="auto"/>
            <w:right w:val="none" w:sz="0" w:space="0" w:color="auto"/>
          </w:divBdr>
        </w:div>
        <w:div w:id="1151363510">
          <w:marLeft w:val="0"/>
          <w:marRight w:val="0"/>
          <w:marTop w:val="0"/>
          <w:marBottom w:val="0"/>
          <w:divBdr>
            <w:top w:val="none" w:sz="0" w:space="0" w:color="auto"/>
            <w:left w:val="none" w:sz="0" w:space="0" w:color="auto"/>
            <w:bottom w:val="none" w:sz="0" w:space="0" w:color="auto"/>
            <w:right w:val="none" w:sz="0" w:space="0" w:color="auto"/>
          </w:divBdr>
        </w:div>
        <w:div w:id="201482725">
          <w:marLeft w:val="0"/>
          <w:marRight w:val="0"/>
          <w:marTop w:val="0"/>
          <w:marBottom w:val="0"/>
          <w:divBdr>
            <w:top w:val="none" w:sz="0" w:space="0" w:color="auto"/>
            <w:left w:val="none" w:sz="0" w:space="0" w:color="auto"/>
            <w:bottom w:val="none" w:sz="0" w:space="0" w:color="auto"/>
            <w:right w:val="none" w:sz="0" w:space="0" w:color="auto"/>
          </w:divBdr>
        </w:div>
        <w:div w:id="543831051">
          <w:marLeft w:val="0"/>
          <w:marRight w:val="0"/>
          <w:marTop w:val="0"/>
          <w:marBottom w:val="0"/>
          <w:divBdr>
            <w:top w:val="none" w:sz="0" w:space="0" w:color="auto"/>
            <w:left w:val="none" w:sz="0" w:space="0" w:color="auto"/>
            <w:bottom w:val="none" w:sz="0" w:space="0" w:color="auto"/>
            <w:right w:val="none" w:sz="0" w:space="0" w:color="auto"/>
          </w:divBdr>
        </w:div>
        <w:div w:id="605887917">
          <w:marLeft w:val="0"/>
          <w:marRight w:val="0"/>
          <w:marTop w:val="0"/>
          <w:marBottom w:val="0"/>
          <w:divBdr>
            <w:top w:val="none" w:sz="0" w:space="0" w:color="auto"/>
            <w:left w:val="none" w:sz="0" w:space="0" w:color="auto"/>
            <w:bottom w:val="none" w:sz="0" w:space="0" w:color="auto"/>
            <w:right w:val="none" w:sz="0" w:space="0" w:color="auto"/>
          </w:divBdr>
        </w:div>
        <w:div w:id="2113624385">
          <w:marLeft w:val="0"/>
          <w:marRight w:val="0"/>
          <w:marTop w:val="0"/>
          <w:marBottom w:val="0"/>
          <w:divBdr>
            <w:top w:val="none" w:sz="0" w:space="0" w:color="auto"/>
            <w:left w:val="none" w:sz="0" w:space="0" w:color="auto"/>
            <w:bottom w:val="none" w:sz="0" w:space="0" w:color="auto"/>
            <w:right w:val="none" w:sz="0" w:space="0" w:color="auto"/>
          </w:divBdr>
        </w:div>
        <w:div w:id="903028980">
          <w:marLeft w:val="0"/>
          <w:marRight w:val="0"/>
          <w:marTop w:val="0"/>
          <w:marBottom w:val="0"/>
          <w:divBdr>
            <w:top w:val="none" w:sz="0" w:space="0" w:color="auto"/>
            <w:left w:val="none" w:sz="0" w:space="0" w:color="auto"/>
            <w:bottom w:val="none" w:sz="0" w:space="0" w:color="auto"/>
            <w:right w:val="none" w:sz="0" w:space="0" w:color="auto"/>
          </w:divBdr>
        </w:div>
        <w:div w:id="1294170170">
          <w:marLeft w:val="0"/>
          <w:marRight w:val="0"/>
          <w:marTop w:val="0"/>
          <w:marBottom w:val="0"/>
          <w:divBdr>
            <w:top w:val="none" w:sz="0" w:space="0" w:color="auto"/>
            <w:left w:val="none" w:sz="0" w:space="0" w:color="auto"/>
            <w:bottom w:val="none" w:sz="0" w:space="0" w:color="auto"/>
            <w:right w:val="none" w:sz="0" w:space="0" w:color="auto"/>
          </w:divBdr>
        </w:div>
        <w:div w:id="53041337">
          <w:marLeft w:val="0"/>
          <w:marRight w:val="0"/>
          <w:marTop w:val="0"/>
          <w:marBottom w:val="0"/>
          <w:divBdr>
            <w:top w:val="none" w:sz="0" w:space="0" w:color="auto"/>
            <w:left w:val="none" w:sz="0" w:space="0" w:color="auto"/>
            <w:bottom w:val="none" w:sz="0" w:space="0" w:color="auto"/>
            <w:right w:val="none" w:sz="0" w:space="0" w:color="auto"/>
          </w:divBdr>
        </w:div>
        <w:div w:id="1295061489">
          <w:marLeft w:val="0"/>
          <w:marRight w:val="0"/>
          <w:marTop w:val="0"/>
          <w:marBottom w:val="0"/>
          <w:divBdr>
            <w:top w:val="none" w:sz="0" w:space="0" w:color="auto"/>
            <w:left w:val="none" w:sz="0" w:space="0" w:color="auto"/>
            <w:bottom w:val="none" w:sz="0" w:space="0" w:color="auto"/>
            <w:right w:val="none" w:sz="0" w:space="0" w:color="auto"/>
          </w:divBdr>
        </w:div>
        <w:div w:id="1608804383">
          <w:marLeft w:val="0"/>
          <w:marRight w:val="0"/>
          <w:marTop w:val="0"/>
          <w:marBottom w:val="0"/>
          <w:divBdr>
            <w:top w:val="none" w:sz="0" w:space="0" w:color="auto"/>
            <w:left w:val="none" w:sz="0" w:space="0" w:color="auto"/>
            <w:bottom w:val="none" w:sz="0" w:space="0" w:color="auto"/>
            <w:right w:val="none" w:sz="0" w:space="0" w:color="auto"/>
          </w:divBdr>
        </w:div>
        <w:div w:id="50926479">
          <w:marLeft w:val="0"/>
          <w:marRight w:val="0"/>
          <w:marTop w:val="0"/>
          <w:marBottom w:val="0"/>
          <w:divBdr>
            <w:top w:val="none" w:sz="0" w:space="0" w:color="auto"/>
            <w:left w:val="none" w:sz="0" w:space="0" w:color="auto"/>
            <w:bottom w:val="none" w:sz="0" w:space="0" w:color="auto"/>
            <w:right w:val="none" w:sz="0" w:space="0" w:color="auto"/>
          </w:divBdr>
        </w:div>
        <w:div w:id="1918855217">
          <w:marLeft w:val="0"/>
          <w:marRight w:val="0"/>
          <w:marTop w:val="0"/>
          <w:marBottom w:val="0"/>
          <w:divBdr>
            <w:top w:val="none" w:sz="0" w:space="0" w:color="auto"/>
            <w:left w:val="none" w:sz="0" w:space="0" w:color="auto"/>
            <w:bottom w:val="none" w:sz="0" w:space="0" w:color="auto"/>
            <w:right w:val="none" w:sz="0" w:space="0" w:color="auto"/>
          </w:divBdr>
        </w:div>
      </w:divsChild>
    </w:div>
    <w:div w:id="1019283792">
      <w:bodyDiv w:val="1"/>
      <w:marLeft w:val="0"/>
      <w:marRight w:val="0"/>
      <w:marTop w:val="0"/>
      <w:marBottom w:val="0"/>
      <w:divBdr>
        <w:top w:val="none" w:sz="0" w:space="0" w:color="auto"/>
        <w:left w:val="none" w:sz="0" w:space="0" w:color="auto"/>
        <w:bottom w:val="none" w:sz="0" w:space="0" w:color="auto"/>
        <w:right w:val="none" w:sz="0" w:space="0" w:color="auto"/>
      </w:divBdr>
      <w:divsChild>
        <w:div w:id="1090198084">
          <w:marLeft w:val="0"/>
          <w:marRight w:val="0"/>
          <w:marTop w:val="0"/>
          <w:marBottom w:val="0"/>
          <w:divBdr>
            <w:top w:val="none" w:sz="0" w:space="0" w:color="auto"/>
            <w:left w:val="none" w:sz="0" w:space="0" w:color="auto"/>
            <w:bottom w:val="none" w:sz="0" w:space="0" w:color="auto"/>
            <w:right w:val="none" w:sz="0" w:space="0" w:color="auto"/>
          </w:divBdr>
          <w:divsChild>
            <w:div w:id="1844204111">
              <w:marLeft w:val="0"/>
              <w:marRight w:val="0"/>
              <w:marTop w:val="0"/>
              <w:marBottom w:val="0"/>
              <w:divBdr>
                <w:top w:val="none" w:sz="0" w:space="0" w:color="auto"/>
                <w:left w:val="none" w:sz="0" w:space="0" w:color="auto"/>
                <w:bottom w:val="none" w:sz="0" w:space="0" w:color="auto"/>
                <w:right w:val="none" w:sz="0" w:space="0" w:color="auto"/>
              </w:divBdr>
              <w:divsChild>
                <w:div w:id="28184877">
                  <w:marLeft w:val="0"/>
                  <w:marRight w:val="0"/>
                  <w:marTop w:val="0"/>
                  <w:marBottom w:val="0"/>
                  <w:divBdr>
                    <w:top w:val="none" w:sz="0" w:space="0" w:color="auto"/>
                    <w:left w:val="none" w:sz="0" w:space="0" w:color="auto"/>
                    <w:bottom w:val="none" w:sz="0" w:space="0" w:color="auto"/>
                    <w:right w:val="none" w:sz="0" w:space="0" w:color="auto"/>
                  </w:divBdr>
                  <w:divsChild>
                    <w:div w:id="124788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171758">
      <w:bodyDiv w:val="1"/>
      <w:marLeft w:val="0"/>
      <w:marRight w:val="0"/>
      <w:marTop w:val="0"/>
      <w:marBottom w:val="0"/>
      <w:divBdr>
        <w:top w:val="none" w:sz="0" w:space="0" w:color="auto"/>
        <w:left w:val="none" w:sz="0" w:space="0" w:color="auto"/>
        <w:bottom w:val="none" w:sz="0" w:space="0" w:color="auto"/>
        <w:right w:val="none" w:sz="0" w:space="0" w:color="auto"/>
      </w:divBdr>
    </w:div>
    <w:div w:id="1043792532">
      <w:bodyDiv w:val="1"/>
      <w:marLeft w:val="0"/>
      <w:marRight w:val="0"/>
      <w:marTop w:val="0"/>
      <w:marBottom w:val="0"/>
      <w:divBdr>
        <w:top w:val="none" w:sz="0" w:space="0" w:color="auto"/>
        <w:left w:val="none" w:sz="0" w:space="0" w:color="auto"/>
        <w:bottom w:val="none" w:sz="0" w:space="0" w:color="auto"/>
        <w:right w:val="none" w:sz="0" w:space="0" w:color="auto"/>
      </w:divBdr>
      <w:divsChild>
        <w:div w:id="1939487539">
          <w:marLeft w:val="0"/>
          <w:marRight w:val="0"/>
          <w:marTop w:val="0"/>
          <w:marBottom w:val="0"/>
          <w:divBdr>
            <w:top w:val="none" w:sz="0" w:space="0" w:color="auto"/>
            <w:left w:val="none" w:sz="0" w:space="0" w:color="auto"/>
            <w:bottom w:val="none" w:sz="0" w:space="0" w:color="auto"/>
            <w:right w:val="none" w:sz="0" w:space="0" w:color="auto"/>
          </w:divBdr>
          <w:divsChild>
            <w:div w:id="761030903">
              <w:marLeft w:val="0"/>
              <w:marRight w:val="0"/>
              <w:marTop w:val="0"/>
              <w:marBottom w:val="0"/>
              <w:divBdr>
                <w:top w:val="none" w:sz="0" w:space="0" w:color="auto"/>
                <w:left w:val="none" w:sz="0" w:space="0" w:color="auto"/>
                <w:bottom w:val="none" w:sz="0" w:space="0" w:color="auto"/>
                <w:right w:val="none" w:sz="0" w:space="0" w:color="auto"/>
              </w:divBdr>
              <w:divsChild>
                <w:div w:id="1596160366">
                  <w:marLeft w:val="0"/>
                  <w:marRight w:val="0"/>
                  <w:marTop w:val="0"/>
                  <w:marBottom w:val="0"/>
                  <w:divBdr>
                    <w:top w:val="none" w:sz="0" w:space="0" w:color="auto"/>
                    <w:left w:val="none" w:sz="0" w:space="0" w:color="auto"/>
                    <w:bottom w:val="none" w:sz="0" w:space="0" w:color="auto"/>
                    <w:right w:val="none" w:sz="0" w:space="0" w:color="auto"/>
                  </w:divBdr>
                  <w:divsChild>
                    <w:div w:id="98208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476882">
      <w:bodyDiv w:val="1"/>
      <w:marLeft w:val="0"/>
      <w:marRight w:val="0"/>
      <w:marTop w:val="0"/>
      <w:marBottom w:val="0"/>
      <w:divBdr>
        <w:top w:val="none" w:sz="0" w:space="0" w:color="auto"/>
        <w:left w:val="none" w:sz="0" w:space="0" w:color="auto"/>
        <w:bottom w:val="none" w:sz="0" w:space="0" w:color="auto"/>
        <w:right w:val="none" w:sz="0" w:space="0" w:color="auto"/>
      </w:divBdr>
      <w:divsChild>
        <w:div w:id="1912084773">
          <w:marLeft w:val="0"/>
          <w:marRight w:val="0"/>
          <w:marTop w:val="0"/>
          <w:marBottom w:val="0"/>
          <w:divBdr>
            <w:top w:val="none" w:sz="0" w:space="0" w:color="auto"/>
            <w:left w:val="none" w:sz="0" w:space="0" w:color="auto"/>
            <w:bottom w:val="none" w:sz="0" w:space="0" w:color="auto"/>
            <w:right w:val="none" w:sz="0" w:space="0" w:color="auto"/>
          </w:divBdr>
          <w:divsChild>
            <w:div w:id="1303197666">
              <w:marLeft w:val="0"/>
              <w:marRight w:val="0"/>
              <w:marTop w:val="0"/>
              <w:marBottom w:val="0"/>
              <w:divBdr>
                <w:top w:val="none" w:sz="0" w:space="0" w:color="auto"/>
                <w:left w:val="none" w:sz="0" w:space="0" w:color="auto"/>
                <w:bottom w:val="none" w:sz="0" w:space="0" w:color="auto"/>
                <w:right w:val="none" w:sz="0" w:space="0" w:color="auto"/>
              </w:divBdr>
              <w:divsChild>
                <w:div w:id="670832707">
                  <w:marLeft w:val="0"/>
                  <w:marRight w:val="0"/>
                  <w:marTop w:val="0"/>
                  <w:marBottom w:val="0"/>
                  <w:divBdr>
                    <w:top w:val="none" w:sz="0" w:space="0" w:color="auto"/>
                    <w:left w:val="none" w:sz="0" w:space="0" w:color="auto"/>
                    <w:bottom w:val="none" w:sz="0" w:space="0" w:color="auto"/>
                    <w:right w:val="none" w:sz="0" w:space="0" w:color="auto"/>
                  </w:divBdr>
                  <w:divsChild>
                    <w:div w:id="180646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498193">
      <w:bodyDiv w:val="1"/>
      <w:marLeft w:val="0"/>
      <w:marRight w:val="0"/>
      <w:marTop w:val="0"/>
      <w:marBottom w:val="0"/>
      <w:divBdr>
        <w:top w:val="none" w:sz="0" w:space="0" w:color="auto"/>
        <w:left w:val="none" w:sz="0" w:space="0" w:color="auto"/>
        <w:bottom w:val="none" w:sz="0" w:space="0" w:color="auto"/>
        <w:right w:val="none" w:sz="0" w:space="0" w:color="auto"/>
      </w:divBdr>
      <w:divsChild>
        <w:div w:id="1004895119">
          <w:marLeft w:val="0"/>
          <w:marRight w:val="0"/>
          <w:marTop w:val="0"/>
          <w:marBottom w:val="0"/>
          <w:divBdr>
            <w:top w:val="none" w:sz="0" w:space="0" w:color="auto"/>
            <w:left w:val="none" w:sz="0" w:space="0" w:color="auto"/>
            <w:bottom w:val="none" w:sz="0" w:space="0" w:color="auto"/>
            <w:right w:val="none" w:sz="0" w:space="0" w:color="auto"/>
          </w:divBdr>
          <w:divsChild>
            <w:div w:id="1331446126">
              <w:marLeft w:val="0"/>
              <w:marRight w:val="0"/>
              <w:marTop w:val="0"/>
              <w:marBottom w:val="0"/>
              <w:divBdr>
                <w:top w:val="none" w:sz="0" w:space="0" w:color="auto"/>
                <w:left w:val="none" w:sz="0" w:space="0" w:color="auto"/>
                <w:bottom w:val="none" w:sz="0" w:space="0" w:color="auto"/>
                <w:right w:val="none" w:sz="0" w:space="0" w:color="auto"/>
              </w:divBdr>
              <w:divsChild>
                <w:div w:id="328096906">
                  <w:marLeft w:val="0"/>
                  <w:marRight w:val="0"/>
                  <w:marTop w:val="0"/>
                  <w:marBottom w:val="0"/>
                  <w:divBdr>
                    <w:top w:val="none" w:sz="0" w:space="0" w:color="auto"/>
                    <w:left w:val="none" w:sz="0" w:space="0" w:color="auto"/>
                    <w:bottom w:val="none" w:sz="0" w:space="0" w:color="auto"/>
                    <w:right w:val="none" w:sz="0" w:space="0" w:color="auto"/>
                  </w:divBdr>
                  <w:divsChild>
                    <w:div w:id="43085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152582">
      <w:bodyDiv w:val="1"/>
      <w:marLeft w:val="0"/>
      <w:marRight w:val="0"/>
      <w:marTop w:val="0"/>
      <w:marBottom w:val="0"/>
      <w:divBdr>
        <w:top w:val="none" w:sz="0" w:space="0" w:color="auto"/>
        <w:left w:val="none" w:sz="0" w:space="0" w:color="auto"/>
        <w:bottom w:val="none" w:sz="0" w:space="0" w:color="auto"/>
        <w:right w:val="none" w:sz="0" w:space="0" w:color="auto"/>
      </w:divBdr>
    </w:div>
    <w:div w:id="1110246798">
      <w:bodyDiv w:val="1"/>
      <w:marLeft w:val="0"/>
      <w:marRight w:val="0"/>
      <w:marTop w:val="0"/>
      <w:marBottom w:val="0"/>
      <w:divBdr>
        <w:top w:val="none" w:sz="0" w:space="0" w:color="auto"/>
        <w:left w:val="none" w:sz="0" w:space="0" w:color="auto"/>
        <w:bottom w:val="none" w:sz="0" w:space="0" w:color="auto"/>
        <w:right w:val="none" w:sz="0" w:space="0" w:color="auto"/>
      </w:divBdr>
      <w:divsChild>
        <w:div w:id="1775706900">
          <w:marLeft w:val="0"/>
          <w:marRight w:val="0"/>
          <w:marTop w:val="0"/>
          <w:marBottom w:val="0"/>
          <w:divBdr>
            <w:top w:val="none" w:sz="0" w:space="0" w:color="auto"/>
            <w:left w:val="none" w:sz="0" w:space="0" w:color="auto"/>
            <w:bottom w:val="none" w:sz="0" w:space="0" w:color="auto"/>
            <w:right w:val="none" w:sz="0" w:space="0" w:color="auto"/>
          </w:divBdr>
          <w:divsChild>
            <w:div w:id="1007244220">
              <w:marLeft w:val="0"/>
              <w:marRight w:val="0"/>
              <w:marTop w:val="0"/>
              <w:marBottom w:val="0"/>
              <w:divBdr>
                <w:top w:val="none" w:sz="0" w:space="0" w:color="auto"/>
                <w:left w:val="none" w:sz="0" w:space="0" w:color="auto"/>
                <w:bottom w:val="none" w:sz="0" w:space="0" w:color="auto"/>
                <w:right w:val="none" w:sz="0" w:space="0" w:color="auto"/>
              </w:divBdr>
              <w:divsChild>
                <w:div w:id="469593010">
                  <w:marLeft w:val="0"/>
                  <w:marRight w:val="0"/>
                  <w:marTop w:val="0"/>
                  <w:marBottom w:val="0"/>
                  <w:divBdr>
                    <w:top w:val="none" w:sz="0" w:space="0" w:color="auto"/>
                    <w:left w:val="none" w:sz="0" w:space="0" w:color="auto"/>
                    <w:bottom w:val="none" w:sz="0" w:space="0" w:color="auto"/>
                    <w:right w:val="none" w:sz="0" w:space="0" w:color="auto"/>
                  </w:divBdr>
                  <w:divsChild>
                    <w:div w:id="39342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512942">
      <w:bodyDiv w:val="1"/>
      <w:marLeft w:val="0"/>
      <w:marRight w:val="0"/>
      <w:marTop w:val="0"/>
      <w:marBottom w:val="0"/>
      <w:divBdr>
        <w:top w:val="none" w:sz="0" w:space="0" w:color="auto"/>
        <w:left w:val="none" w:sz="0" w:space="0" w:color="auto"/>
        <w:bottom w:val="none" w:sz="0" w:space="0" w:color="auto"/>
        <w:right w:val="none" w:sz="0" w:space="0" w:color="auto"/>
      </w:divBdr>
    </w:div>
    <w:div w:id="1153834406">
      <w:bodyDiv w:val="1"/>
      <w:marLeft w:val="0"/>
      <w:marRight w:val="0"/>
      <w:marTop w:val="0"/>
      <w:marBottom w:val="0"/>
      <w:divBdr>
        <w:top w:val="none" w:sz="0" w:space="0" w:color="auto"/>
        <w:left w:val="none" w:sz="0" w:space="0" w:color="auto"/>
        <w:bottom w:val="none" w:sz="0" w:space="0" w:color="auto"/>
        <w:right w:val="none" w:sz="0" w:space="0" w:color="auto"/>
      </w:divBdr>
    </w:div>
    <w:div w:id="1160342112">
      <w:bodyDiv w:val="1"/>
      <w:marLeft w:val="0"/>
      <w:marRight w:val="0"/>
      <w:marTop w:val="0"/>
      <w:marBottom w:val="0"/>
      <w:divBdr>
        <w:top w:val="none" w:sz="0" w:space="0" w:color="auto"/>
        <w:left w:val="none" w:sz="0" w:space="0" w:color="auto"/>
        <w:bottom w:val="none" w:sz="0" w:space="0" w:color="auto"/>
        <w:right w:val="none" w:sz="0" w:space="0" w:color="auto"/>
      </w:divBdr>
      <w:divsChild>
        <w:div w:id="1672680905">
          <w:marLeft w:val="0"/>
          <w:marRight w:val="0"/>
          <w:marTop w:val="0"/>
          <w:marBottom w:val="0"/>
          <w:divBdr>
            <w:top w:val="none" w:sz="0" w:space="0" w:color="auto"/>
            <w:left w:val="none" w:sz="0" w:space="0" w:color="auto"/>
            <w:bottom w:val="none" w:sz="0" w:space="0" w:color="auto"/>
            <w:right w:val="none" w:sz="0" w:space="0" w:color="auto"/>
          </w:divBdr>
          <w:divsChild>
            <w:div w:id="734207234">
              <w:marLeft w:val="0"/>
              <w:marRight w:val="0"/>
              <w:marTop w:val="0"/>
              <w:marBottom w:val="0"/>
              <w:divBdr>
                <w:top w:val="none" w:sz="0" w:space="0" w:color="auto"/>
                <w:left w:val="none" w:sz="0" w:space="0" w:color="auto"/>
                <w:bottom w:val="none" w:sz="0" w:space="0" w:color="auto"/>
                <w:right w:val="none" w:sz="0" w:space="0" w:color="auto"/>
              </w:divBdr>
              <w:divsChild>
                <w:div w:id="2096658665">
                  <w:marLeft w:val="0"/>
                  <w:marRight w:val="0"/>
                  <w:marTop w:val="0"/>
                  <w:marBottom w:val="0"/>
                  <w:divBdr>
                    <w:top w:val="none" w:sz="0" w:space="0" w:color="auto"/>
                    <w:left w:val="none" w:sz="0" w:space="0" w:color="auto"/>
                    <w:bottom w:val="none" w:sz="0" w:space="0" w:color="auto"/>
                    <w:right w:val="none" w:sz="0" w:space="0" w:color="auto"/>
                  </w:divBdr>
                  <w:divsChild>
                    <w:div w:id="177867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180932">
      <w:bodyDiv w:val="1"/>
      <w:marLeft w:val="0"/>
      <w:marRight w:val="0"/>
      <w:marTop w:val="0"/>
      <w:marBottom w:val="0"/>
      <w:divBdr>
        <w:top w:val="none" w:sz="0" w:space="0" w:color="auto"/>
        <w:left w:val="none" w:sz="0" w:space="0" w:color="auto"/>
        <w:bottom w:val="none" w:sz="0" w:space="0" w:color="auto"/>
        <w:right w:val="none" w:sz="0" w:space="0" w:color="auto"/>
      </w:divBdr>
    </w:div>
    <w:div w:id="1207715570">
      <w:bodyDiv w:val="1"/>
      <w:marLeft w:val="0"/>
      <w:marRight w:val="0"/>
      <w:marTop w:val="0"/>
      <w:marBottom w:val="0"/>
      <w:divBdr>
        <w:top w:val="none" w:sz="0" w:space="0" w:color="auto"/>
        <w:left w:val="none" w:sz="0" w:space="0" w:color="auto"/>
        <w:bottom w:val="none" w:sz="0" w:space="0" w:color="auto"/>
        <w:right w:val="none" w:sz="0" w:space="0" w:color="auto"/>
      </w:divBdr>
      <w:divsChild>
        <w:div w:id="1726372362">
          <w:marLeft w:val="0"/>
          <w:marRight w:val="0"/>
          <w:marTop w:val="0"/>
          <w:marBottom w:val="0"/>
          <w:divBdr>
            <w:top w:val="none" w:sz="0" w:space="0" w:color="auto"/>
            <w:left w:val="none" w:sz="0" w:space="0" w:color="auto"/>
            <w:bottom w:val="none" w:sz="0" w:space="0" w:color="auto"/>
            <w:right w:val="none" w:sz="0" w:space="0" w:color="auto"/>
          </w:divBdr>
          <w:divsChild>
            <w:div w:id="1349942390">
              <w:marLeft w:val="0"/>
              <w:marRight w:val="0"/>
              <w:marTop w:val="0"/>
              <w:marBottom w:val="0"/>
              <w:divBdr>
                <w:top w:val="none" w:sz="0" w:space="0" w:color="auto"/>
                <w:left w:val="none" w:sz="0" w:space="0" w:color="auto"/>
                <w:bottom w:val="none" w:sz="0" w:space="0" w:color="auto"/>
                <w:right w:val="none" w:sz="0" w:space="0" w:color="auto"/>
              </w:divBdr>
              <w:divsChild>
                <w:div w:id="1485967283">
                  <w:marLeft w:val="0"/>
                  <w:marRight w:val="0"/>
                  <w:marTop w:val="0"/>
                  <w:marBottom w:val="0"/>
                  <w:divBdr>
                    <w:top w:val="none" w:sz="0" w:space="0" w:color="auto"/>
                    <w:left w:val="none" w:sz="0" w:space="0" w:color="auto"/>
                    <w:bottom w:val="none" w:sz="0" w:space="0" w:color="auto"/>
                    <w:right w:val="none" w:sz="0" w:space="0" w:color="auto"/>
                  </w:divBdr>
                  <w:divsChild>
                    <w:div w:id="8730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440233">
      <w:bodyDiv w:val="1"/>
      <w:marLeft w:val="0"/>
      <w:marRight w:val="0"/>
      <w:marTop w:val="0"/>
      <w:marBottom w:val="0"/>
      <w:divBdr>
        <w:top w:val="none" w:sz="0" w:space="0" w:color="auto"/>
        <w:left w:val="none" w:sz="0" w:space="0" w:color="auto"/>
        <w:bottom w:val="none" w:sz="0" w:space="0" w:color="auto"/>
        <w:right w:val="none" w:sz="0" w:space="0" w:color="auto"/>
      </w:divBdr>
    </w:div>
    <w:div w:id="1279333042">
      <w:bodyDiv w:val="1"/>
      <w:marLeft w:val="0"/>
      <w:marRight w:val="0"/>
      <w:marTop w:val="0"/>
      <w:marBottom w:val="0"/>
      <w:divBdr>
        <w:top w:val="none" w:sz="0" w:space="0" w:color="auto"/>
        <w:left w:val="none" w:sz="0" w:space="0" w:color="auto"/>
        <w:bottom w:val="none" w:sz="0" w:space="0" w:color="auto"/>
        <w:right w:val="none" w:sz="0" w:space="0" w:color="auto"/>
      </w:divBdr>
      <w:divsChild>
        <w:div w:id="418453314">
          <w:marLeft w:val="0"/>
          <w:marRight w:val="0"/>
          <w:marTop w:val="0"/>
          <w:marBottom w:val="0"/>
          <w:divBdr>
            <w:top w:val="none" w:sz="0" w:space="0" w:color="auto"/>
            <w:left w:val="none" w:sz="0" w:space="0" w:color="auto"/>
            <w:bottom w:val="none" w:sz="0" w:space="0" w:color="auto"/>
            <w:right w:val="none" w:sz="0" w:space="0" w:color="auto"/>
          </w:divBdr>
          <w:divsChild>
            <w:div w:id="496770037">
              <w:marLeft w:val="0"/>
              <w:marRight w:val="0"/>
              <w:marTop w:val="0"/>
              <w:marBottom w:val="0"/>
              <w:divBdr>
                <w:top w:val="none" w:sz="0" w:space="0" w:color="auto"/>
                <w:left w:val="none" w:sz="0" w:space="0" w:color="auto"/>
                <w:bottom w:val="none" w:sz="0" w:space="0" w:color="auto"/>
                <w:right w:val="none" w:sz="0" w:space="0" w:color="auto"/>
              </w:divBdr>
              <w:divsChild>
                <w:div w:id="439647475">
                  <w:marLeft w:val="0"/>
                  <w:marRight w:val="0"/>
                  <w:marTop w:val="0"/>
                  <w:marBottom w:val="0"/>
                  <w:divBdr>
                    <w:top w:val="none" w:sz="0" w:space="0" w:color="auto"/>
                    <w:left w:val="none" w:sz="0" w:space="0" w:color="auto"/>
                    <w:bottom w:val="none" w:sz="0" w:space="0" w:color="auto"/>
                    <w:right w:val="none" w:sz="0" w:space="0" w:color="auto"/>
                  </w:divBdr>
                  <w:divsChild>
                    <w:div w:id="201479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074841">
      <w:bodyDiv w:val="1"/>
      <w:marLeft w:val="0"/>
      <w:marRight w:val="0"/>
      <w:marTop w:val="0"/>
      <w:marBottom w:val="0"/>
      <w:divBdr>
        <w:top w:val="none" w:sz="0" w:space="0" w:color="auto"/>
        <w:left w:val="none" w:sz="0" w:space="0" w:color="auto"/>
        <w:bottom w:val="none" w:sz="0" w:space="0" w:color="auto"/>
        <w:right w:val="none" w:sz="0" w:space="0" w:color="auto"/>
      </w:divBdr>
      <w:divsChild>
        <w:div w:id="1214586784">
          <w:marLeft w:val="0"/>
          <w:marRight w:val="0"/>
          <w:marTop w:val="0"/>
          <w:marBottom w:val="0"/>
          <w:divBdr>
            <w:top w:val="none" w:sz="0" w:space="0" w:color="auto"/>
            <w:left w:val="none" w:sz="0" w:space="0" w:color="auto"/>
            <w:bottom w:val="none" w:sz="0" w:space="0" w:color="auto"/>
            <w:right w:val="none" w:sz="0" w:space="0" w:color="auto"/>
          </w:divBdr>
          <w:divsChild>
            <w:div w:id="1123035194">
              <w:marLeft w:val="0"/>
              <w:marRight w:val="0"/>
              <w:marTop w:val="0"/>
              <w:marBottom w:val="0"/>
              <w:divBdr>
                <w:top w:val="none" w:sz="0" w:space="0" w:color="auto"/>
                <w:left w:val="none" w:sz="0" w:space="0" w:color="auto"/>
                <w:bottom w:val="none" w:sz="0" w:space="0" w:color="auto"/>
                <w:right w:val="none" w:sz="0" w:space="0" w:color="auto"/>
              </w:divBdr>
              <w:divsChild>
                <w:div w:id="2010520630">
                  <w:marLeft w:val="0"/>
                  <w:marRight w:val="0"/>
                  <w:marTop w:val="0"/>
                  <w:marBottom w:val="0"/>
                  <w:divBdr>
                    <w:top w:val="none" w:sz="0" w:space="0" w:color="auto"/>
                    <w:left w:val="none" w:sz="0" w:space="0" w:color="auto"/>
                    <w:bottom w:val="none" w:sz="0" w:space="0" w:color="auto"/>
                    <w:right w:val="none" w:sz="0" w:space="0" w:color="auto"/>
                  </w:divBdr>
                  <w:divsChild>
                    <w:div w:id="15265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755050">
      <w:bodyDiv w:val="1"/>
      <w:marLeft w:val="0"/>
      <w:marRight w:val="0"/>
      <w:marTop w:val="0"/>
      <w:marBottom w:val="0"/>
      <w:divBdr>
        <w:top w:val="none" w:sz="0" w:space="0" w:color="auto"/>
        <w:left w:val="none" w:sz="0" w:space="0" w:color="auto"/>
        <w:bottom w:val="none" w:sz="0" w:space="0" w:color="auto"/>
        <w:right w:val="none" w:sz="0" w:space="0" w:color="auto"/>
      </w:divBdr>
    </w:div>
    <w:div w:id="1298225734">
      <w:bodyDiv w:val="1"/>
      <w:marLeft w:val="0"/>
      <w:marRight w:val="0"/>
      <w:marTop w:val="0"/>
      <w:marBottom w:val="0"/>
      <w:divBdr>
        <w:top w:val="none" w:sz="0" w:space="0" w:color="auto"/>
        <w:left w:val="none" w:sz="0" w:space="0" w:color="auto"/>
        <w:bottom w:val="none" w:sz="0" w:space="0" w:color="auto"/>
        <w:right w:val="none" w:sz="0" w:space="0" w:color="auto"/>
      </w:divBdr>
    </w:div>
    <w:div w:id="1306545587">
      <w:bodyDiv w:val="1"/>
      <w:marLeft w:val="0"/>
      <w:marRight w:val="0"/>
      <w:marTop w:val="0"/>
      <w:marBottom w:val="0"/>
      <w:divBdr>
        <w:top w:val="none" w:sz="0" w:space="0" w:color="auto"/>
        <w:left w:val="none" w:sz="0" w:space="0" w:color="auto"/>
        <w:bottom w:val="none" w:sz="0" w:space="0" w:color="auto"/>
        <w:right w:val="none" w:sz="0" w:space="0" w:color="auto"/>
      </w:divBdr>
    </w:div>
    <w:div w:id="1314022335">
      <w:bodyDiv w:val="1"/>
      <w:marLeft w:val="0"/>
      <w:marRight w:val="0"/>
      <w:marTop w:val="0"/>
      <w:marBottom w:val="0"/>
      <w:divBdr>
        <w:top w:val="none" w:sz="0" w:space="0" w:color="auto"/>
        <w:left w:val="none" w:sz="0" w:space="0" w:color="auto"/>
        <w:bottom w:val="none" w:sz="0" w:space="0" w:color="auto"/>
        <w:right w:val="none" w:sz="0" w:space="0" w:color="auto"/>
      </w:divBdr>
      <w:divsChild>
        <w:div w:id="496578328">
          <w:marLeft w:val="0"/>
          <w:marRight w:val="0"/>
          <w:marTop w:val="0"/>
          <w:marBottom w:val="0"/>
          <w:divBdr>
            <w:top w:val="none" w:sz="0" w:space="0" w:color="auto"/>
            <w:left w:val="none" w:sz="0" w:space="0" w:color="auto"/>
            <w:bottom w:val="none" w:sz="0" w:space="0" w:color="auto"/>
            <w:right w:val="none" w:sz="0" w:space="0" w:color="auto"/>
          </w:divBdr>
          <w:divsChild>
            <w:div w:id="1695882533">
              <w:marLeft w:val="0"/>
              <w:marRight w:val="0"/>
              <w:marTop w:val="0"/>
              <w:marBottom w:val="0"/>
              <w:divBdr>
                <w:top w:val="none" w:sz="0" w:space="0" w:color="auto"/>
                <w:left w:val="none" w:sz="0" w:space="0" w:color="auto"/>
                <w:bottom w:val="none" w:sz="0" w:space="0" w:color="auto"/>
                <w:right w:val="none" w:sz="0" w:space="0" w:color="auto"/>
              </w:divBdr>
              <w:divsChild>
                <w:div w:id="1033650990">
                  <w:marLeft w:val="0"/>
                  <w:marRight w:val="0"/>
                  <w:marTop w:val="0"/>
                  <w:marBottom w:val="0"/>
                  <w:divBdr>
                    <w:top w:val="none" w:sz="0" w:space="0" w:color="auto"/>
                    <w:left w:val="none" w:sz="0" w:space="0" w:color="auto"/>
                    <w:bottom w:val="none" w:sz="0" w:space="0" w:color="auto"/>
                    <w:right w:val="none" w:sz="0" w:space="0" w:color="auto"/>
                  </w:divBdr>
                  <w:divsChild>
                    <w:div w:id="79413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419272">
      <w:bodyDiv w:val="1"/>
      <w:marLeft w:val="0"/>
      <w:marRight w:val="0"/>
      <w:marTop w:val="0"/>
      <w:marBottom w:val="0"/>
      <w:divBdr>
        <w:top w:val="none" w:sz="0" w:space="0" w:color="auto"/>
        <w:left w:val="none" w:sz="0" w:space="0" w:color="auto"/>
        <w:bottom w:val="none" w:sz="0" w:space="0" w:color="auto"/>
        <w:right w:val="none" w:sz="0" w:space="0" w:color="auto"/>
      </w:divBdr>
    </w:div>
    <w:div w:id="1326275219">
      <w:bodyDiv w:val="1"/>
      <w:marLeft w:val="0"/>
      <w:marRight w:val="0"/>
      <w:marTop w:val="0"/>
      <w:marBottom w:val="0"/>
      <w:divBdr>
        <w:top w:val="none" w:sz="0" w:space="0" w:color="auto"/>
        <w:left w:val="none" w:sz="0" w:space="0" w:color="auto"/>
        <w:bottom w:val="none" w:sz="0" w:space="0" w:color="auto"/>
        <w:right w:val="none" w:sz="0" w:space="0" w:color="auto"/>
      </w:divBdr>
      <w:divsChild>
        <w:div w:id="2017610616">
          <w:marLeft w:val="0"/>
          <w:marRight w:val="0"/>
          <w:marTop w:val="0"/>
          <w:marBottom w:val="0"/>
          <w:divBdr>
            <w:top w:val="none" w:sz="0" w:space="0" w:color="auto"/>
            <w:left w:val="none" w:sz="0" w:space="0" w:color="auto"/>
            <w:bottom w:val="none" w:sz="0" w:space="0" w:color="auto"/>
            <w:right w:val="none" w:sz="0" w:space="0" w:color="auto"/>
          </w:divBdr>
          <w:divsChild>
            <w:div w:id="469713881">
              <w:marLeft w:val="0"/>
              <w:marRight w:val="0"/>
              <w:marTop w:val="0"/>
              <w:marBottom w:val="0"/>
              <w:divBdr>
                <w:top w:val="none" w:sz="0" w:space="0" w:color="auto"/>
                <w:left w:val="none" w:sz="0" w:space="0" w:color="auto"/>
                <w:bottom w:val="none" w:sz="0" w:space="0" w:color="auto"/>
                <w:right w:val="none" w:sz="0" w:space="0" w:color="auto"/>
              </w:divBdr>
              <w:divsChild>
                <w:div w:id="1078752135">
                  <w:marLeft w:val="0"/>
                  <w:marRight w:val="0"/>
                  <w:marTop w:val="0"/>
                  <w:marBottom w:val="0"/>
                  <w:divBdr>
                    <w:top w:val="none" w:sz="0" w:space="0" w:color="auto"/>
                    <w:left w:val="none" w:sz="0" w:space="0" w:color="auto"/>
                    <w:bottom w:val="none" w:sz="0" w:space="0" w:color="auto"/>
                    <w:right w:val="none" w:sz="0" w:space="0" w:color="auto"/>
                  </w:divBdr>
                  <w:divsChild>
                    <w:div w:id="203858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188408">
      <w:bodyDiv w:val="1"/>
      <w:marLeft w:val="0"/>
      <w:marRight w:val="0"/>
      <w:marTop w:val="0"/>
      <w:marBottom w:val="0"/>
      <w:divBdr>
        <w:top w:val="none" w:sz="0" w:space="0" w:color="auto"/>
        <w:left w:val="none" w:sz="0" w:space="0" w:color="auto"/>
        <w:bottom w:val="none" w:sz="0" w:space="0" w:color="auto"/>
        <w:right w:val="none" w:sz="0" w:space="0" w:color="auto"/>
      </w:divBdr>
    </w:div>
    <w:div w:id="1337490596">
      <w:bodyDiv w:val="1"/>
      <w:marLeft w:val="0"/>
      <w:marRight w:val="0"/>
      <w:marTop w:val="0"/>
      <w:marBottom w:val="0"/>
      <w:divBdr>
        <w:top w:val="none" w:sz="0" w:space="0" w:color="auto"/>
        <w:left w:val="none" w:sz="0" w:space="0" w:color="auto"/>
        <w:bottom w:val="none" w:sz="0" w:space="0" w:color="auto"/>
        <w:right w:val="none" w:sz="0" w:space="0" w:color="auto"/>
      </w:divBdr>
      <w:divsChild>
        <w:div w:id="1672636685">
          <w:marLeft w:val="0"/>
          <w:marRight w:val="0"/>
          <w:marTop w:val="0"/>
          <w:marBottom w:val="0"/>
          <w:divBdr>
            <w:top w:val="none" w:sz="0" w:space="0" w:color="auto"/>
            <w:left w:val="none" w:sz="0" w:space="0" w:color="auto"/>
            <w:bottom w:val="none" w:sz="0" w:space="0" w:color="auto"/>
            <w:right w:val="none" w:sz="0" w:space="0" w:color="auto"/>
          </w:divBdr>
          <w:divsChild>
            <w:div w:id="1334726134">
              <w:marLeft w:val="0"/>
              <w:marRight w:val="0"/>
              <w:marTop w:val="0"/>
              <w:marBottom w:val="0"/>
              <w:divBdr>
                <w:top w:val="none" w:sz="0" w:space="0" w:color="auto"/>
                <w:left w:val="none" w:sz="0" w:space="0" w:color="auto"/>
                <w:bottom w:val="none" w:sz="0" w:space="0" w:color="auto"/>
                <w:right w:val="none" w:sz="0" w:space="0" w:color="auto"/>
              </w:divBdr>
              <w:divsChild>
                <w:div w:id="1932666448">
                  <w:marLeft w:val="0"/>
                  <w:marRight w:val="0"/>
                  <w:marTop w:val="0"/>
                  <w:marBottom w:val="0"/>
                  <w:divBdr>
                    <w:top w:val="none" w:sz="0" w:space="0" w:color="auto"/>
                    <w:left w:val="none" w:sz="0" w:space="0" w:color="auto"/>
                    <w:bottom w:val="none" w:sz="0" w:space="0" w:color="auto"/>
                    <w:right w:val="none" w:sz="0" w:space="0" w:color="auto"/>
                  </w:divBdr>
                  <w:divsChild>
                    <w:div w:id="222064326">
                      <w:marLeft w:val="0"/>
                      <w:marRight w:val="0"/>
                      <w:marTop w:val="0"/>
                      <w:marBottom w:val="0"/>
                      <w:divBdr>
                        <w:top w:val="none" w:sz="0" w:space="0" w:color="auto"/>
                        <w:left w:val="none" w:sz="0" w:space="0" w:color="auto"/>
                        <w:bottom w:val="none" w:sz="0" w:space="0" w:color="auto"/>
                        <w:right w:val="none" w:sz="0" w:space="0" w:color="auto"/>
                      </w:divBdr>
                    </w:div>
                    <w:div w:id="949170616">
                      <w:marLeft w:val="0"/>
                      <w:marRight w:val="0"/>
                      <w:marTop w:val="0"/>
                      <w:marBottom w:val="0"/>
                      <w:divBdr>
                        <w:top w:val="none" w:sz="0" w:space="0" w:color="auto"/>
                        <w:left w:val="none" w:sz="0" w:space="0" w:color="auto"/>
                        <w:bottom w:val="none" w:sz="0" w:space="0" w:color="auto"/>
                        <w:right w:val="none" w:sz="0" w:space="0" w:color="auto"/>
                      </w:divBdr>
                    </w:div>
                  </w:divsChild>
                </w:div>
                <w:div w:id="52698706">
                  <w:marLeft w:val="0"/>
                  <w:marRight w:val="0"/>
                  <w:marTop w:val="0"/>
                  <w:marBottom w:val="0"/>
                  <w:divBdr>
                    <w:top w:val="none" w:sz="0" w:space="0" w:color="auto"/>
                    <w:left w:val="none" w:sz="0" w:space="0" w:color="auto"/>
                    <w:bottom w:val="none" w:sz="0" w:space="0" w:color="auto"/>
                    <w:right w:val="none" w:sz="0" w:space="0" w:color="auto"/>
                  </w:divBdr>
                  <w:divsChild>
                    <w:div w:id="188744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341453">
      <w:bodyDiv w:val="1"/>
      <w:marLeft w:val="0"/>
      <w:marRight w:val="0"/>
      <w:marTop w:val="0"/>
      <w:marBottom w:val="0"/>
      <w:divBdr>
        <w:top w:val="none" w:sz="0" w:space="0" w:color="auto"/>
        <w:left w:val="none" w:sz="0" w:space="0" w:color="auto"/>
        <w:bottom w:val="none" w:sz="0" w:space="0" w:color="auto"/>
        <w:right w:val="none" w:sz="0" w:space="0" w:color="auto"/>
      </w:divBdr>
      <w:divsChild>
        <w:div w:id="485366574">
          <w:marLeft w:val="0"/>
          <w:marRight w:val="0"/>
          <w:marTop w:val="0"/>
          <w:marBottom w:val="0"/>
          <w:divBdr>
            <w:top w:val="none" w:sz="0" w:space="0" w:color="auto"/>
            <w:left w:val="none" w:sz="0" w:space="0" w:color="auto"/>
            <w:bottom w:val="none" w:sz="0" w:space="0" w:color="auto"/>
            <w:right w:val="none" w:sz="0" w:space="0" w:color="auto"/>
          </w:divBdr>
          <w:divsChild>
            <w:div w:id="1952667635">
              <w:marLeft w:val="0"/>
              <w:marRight w:val="0"/>
              <w:marTop w:val="0"/>
              <w:marBottom w:val="0"/>
              <w:divBdr>
                <w:top w:val="none" w:sz="0" w:space="0" w:color="auto"/>
                <w:left w:val="none" w:sz="0" w:space="0" w:color="auto"/>
                <w:bottom w:val="none" w:sz="0" w:space="0" w:color="auto"/>
                <w:right w:val="none" w:sz="0" w:space="0" w:color="auto"/>
              </w:divBdr>
              <w:divsChild>
                <w:div w:id="1776974432">
                  <w:marLeft w:val="0"/>
                  <w:marRight w:val="0"/>
                  <w:marTop w:val="0"/>
                  <w:marBottom w:val="0"/>
                  <w:divBdr>
                    <w:top w:val="none" w:sz="0" w:space="0" w:color="auto"/>
                    <w:left w:val="none" w:sz="0" w:space="0" w:color="auto"/>
                    <w:bottom w:val="none" w:sz="0" w:space="0" w:color="auto"/>
                    <w:right w:val="none" w:sz="0" w:space="0" w:color="auto"/>
                  </w:divBdr>
                  <w:divsChild>
                    <w:div w:id="63526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717920">
      <w:bodyDiv w:val="1"/>
      <w:marLeft w:val="0"/>
      <w:marRight w:val="0"/>
      <w:marTop w:val="0"/>
      <w:marBottom w:val="0"/>
      <w:divBdr>
        <w:top w:val="none" w:sz="0" w:space="0" w:color="auto"/>
        <w:left w:val="none" w:sz="0" w:space="0" w:color="auto"/>
        <w:bottom w:val="none" w:sz="0" w:space="0" w:color="auto"/>
        <w:right w:val="none" w:sz="0" w:space="0" w:color="auto"/>
      </w:divBdr>
      <w:divsChild>
        <w:div w:id="647248629">
          <w:marLeft w:val="0"/>
          <w:marRight w:val="0"/>
          <w:marTop w:val="0"/>
          <w:marBottom w:val="0"/>
          <w:divBdr>
            <w:top w:val="none" w:sz="0" w:space="0" w:color="auto"/>
            <w:left w:val="none" w:sz="0" w:space="0" w:color="auto"/>
            <w:bottom w:val="none" w:sz="0" w:space="0" w:color="auto"/>
            <w:right w:val="none" w:sz="0" w:space="0" w:color="auto"/>
          </w:divBdr>
          <w:divsChild>
            <w:div w:id="694622394">
              <w:marLeft w:val="0"/>
              <w:marRight w:val="0"/>
              <w:marTop w:val="0"/>
              <w:marBottom w:val="0"/>
              <w:divBdr>
                <w:top w:val="none" w:sz="0" w:space="0" w:color="auto"/>
                <w:left w:val="none" w:sz="0" w:space="0" w:color="auto"/>
                <w:bottom w:val="none" w:sz="0" w:space="0" w:color="auto"/>
                <w:right w:val="none" w:sz="0" w:space="0" w:color="auto"/>
              </w:divBdr>
              <w:divsChild>
                <w:div w:id="1651252224">
                  <w:marLeft w:val="0"/>
                  <w:marRight w:val="0"/>
                  <w:marTop w:val="0"/>
                  <w:marBottom w:val="0"/>
                  <w:divBdr>
                    <w:top w:val="none" w:sz="0" w:space="0" w:color="auto"/>
                    <w:left w:val="none" w:sz="0" w:space="0" w:color="auto"/>
                    <w:bottom w:val="none" w:sz="0" w:space="0" w:color="auto"/>
                    <w:right w:val="none" w:sz="0" w:space="0" w:color="auto"/>
                  </w:divBdr>
                  <w:divsChild>
                    <w:div w:id="124691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1558284">
      <w:bodyDiv w:val="1"/>
      <w:marLeft w:val="0"/>
      <w:marRight w:val="0"/>
      <w:marTop w:val="0"/>
      <w:marBottom w:val="0"/>
      <w:divBdr>
        <w:top w:val="none" w:sz="0" w:space="0" w:color="auto"/>
        <w:left w:val="none" w:sz="0" w:space="0" w:color="auto"/>
        <w:bottom w:val="none" w:sz="0" w:space="0" w:color="auto"/>
        <w:right w:val="none" w:sz="0" w:space="0" w:color="auto"/>
      </w:divBdr>
    </w:div>
    <w:div w:id="1464696247">
      <w:bodyDiv w:val="1"/>
      <w:marLeft w:val="0"/>
      <w:marRight w:val="0"/>
      <w:marTop w:val="0"/>
      <w:marBottom w:val="0"/>
      <w:divBdr>
        <w:top w:val="none" w:sz="0" w:space="0" w:color="auto"/>
        <w:left w:val="none" w:sz="0" w:space="0" w:color="auto"/>
        <w:bottom w:val="none" w:sz="0" w:space="0" w:color="auto"/>
        <w:right w:val="none" w:sz="0" w:space="0" w:color="auto"/>
      </w:divBdr>
    </w:div>
    <w:div w:id="1466268640">
      <w:bodyDiv w:val="1"/>
      <w:marLeft w:val="0"/>
      <w:marRight w:val="0"/>
      <w:marTop w:val="0"/>
      <w:marBottom w:val="0"/>
      <w:divBdr>
        <w:top w:val="none" w:sz="0" w:space="0" w:color="auto"/>
        <w:left w:val="none" w:sz="0" w:space="0" w:color="auto"/>
        <w:bottom w:val="none" w:sz="0" w:space="0" w:color="auto"/>
        <w:right w:val="none" w:sz="0" w:space="0" w:color="auto"/>
      </w:divBdr>
    </w:div>
    <w:div w:id="1470707072">
      <w:bodyDiv w:val="1"/>
      <w:marLeft w:val="0"/>
      <w:marRight w:val="0"/>
      <w:marTop w:val="0"/>
      <w:marBottom w:val="0"/>
      <w:divBdr>
        <w:top w:val="none" w:sz="0" w:space="0" w:color="auto"/>
        <w:left w:val="none" w:sz="0" w:space="0" w:color="auto"/>
        <w:bottom w:val="none" w:sz="0" w:space="0" w:color="auto"/>
        <w:right w:val="none" w:sz="0" w:space="0" w:color="auto"/>
      </w:divBdr>
      <w:divsChild>
        <w:div w:id="722368421">
          <w:marLeft w:val="0"/>
          <w:marRight w:val="0"/>
          <w:marTop w:val="0"/>
          <w:marBottom w:val="0"/>
          <w:divBdr>
            <w:top w:val="none" w:sz="0" w:space="0" w:color="auto"/>
            <w:left w:val="none" w:sz="0" w:space="0" w:color="auto"/>
            <w:bottom w:val="none" w:sz="0" w:space="0" w:color="auto"/>
            <w:right w:val="none" w:sz="0" w:space="0" w:color="auto"/>
          </w:divBdr>
        </w:div>
        <w:div w:id="332075234">
          <w:marLeft w:val="0"/>
          <w:marRight w:val="0"/>
          <w:marTop w:val="0"/>
          <w:marBottom w:val="0"/>
          <w:divBdr>
            <w:top w:val="none" w:sz="0" w:space="0" w:color="auto"/>
            <w:left w:val="none" w:sz="0" w:space="0" w:color="auto"/>
            <w:bottom w:val="none" w:sz="0" w:space="0" w:color="auto"/>
            <w:right w:val="none" w:sz="0" w:space="0" w:color="auto"/>
          </w:divBdr>
        </w:div>
        <w:div w:id="835461486">
          <w:marLeft w:val="0"/>
          <w:marRight w:val="0"/>
          <w:marTop w:val="0"/>
          <w:marBottom w:val="0"/>
          <w:divBdr>
            <w:top w:val="none" w:sz="0" w:space="0" w:color="auto"/>
            <w:left w:val="none" w:sz="0" w:space="0" w:color="auto"/>
            <w:bottom w:val="none" w:sz="0" w:space="0" w:color="auto"/>
            <w:right w:val="none" w:sz="0" w:space="0" w:color="auto"/>
          </w:divBdr>
        </w:div>
        <w:div w:id="2127381787">
          <w:marLeft w:val="0"/>
          <w:marRight w:val="0"/>
          <w:marTop w:val="0"/>
          <w:marBottom w:val="0"/>
          <w:divBdr>
            <w:top w:val="none" w:sz="0" w:space="0" w:color="auto"/>
            <w:left w:val="none" w:sz="0" w:space="0" w:color="auto"/>
            <w:bottom w:val="none" w:sz="0" w:space="0" w:color="auto"/>
            <w:right w:val="none" w:sz="0" w:space="0" w:color="auto"/>
          </w:divBdr>
        </w:div>
        <w:div w:id="1214922745">
          <w:marLeft w:val="0"/>
          <w:marRight w:val="0"/>
          <w:marTop w:val="0"/>
          <w:marBottom w:val="0"/>
          <w:divBdr>
            <w:top w:val="none" w:sz="0" w:space="0" w:color="auto"/>
            <w:left w:val="none" w:sz="0" w:space="0" w:color="auto"/>
            <w:bottom w:val="none" w:sz="0" w:space="0" w:color="auto"/>
            <w:right w:val="none" w:sz="0" w:space="0" w:color="auto"/>
          </w:divBdr>
        </w:div>
        <w:div w:id="1256792079">
          <w:marLeft w:val="0"/>
          <w:marRight w:val="0"/>
          <w:marTop w:val="0"/>
          <w:marBottom w:val="0"/>
          <w:divBdr>
            <w:top w:val="none" w:sz="0" w:space="0" w:color="auto"/>
            <w:left w:val="none" w:sz="0" w:space="0" w:color="auto"/>
            <w:bottom w:val="none" w:sz="0" w:space="0" w:color="auto"/>
            <w:right w:val="none" w:sz="0" w:space="0" w:color="auto"/>
          </w:divBdr>
        </w:div>
        <w:div w:id="1874149655">
          <w:marLeft w:val="0"/>
          <w:marRight w:val="0"/>
          <w:marTop w:val="0"/>
          <w:marBottom w:val="0"/>
          <w:divBdr>
            <w:top w:val="none" w:sz="0" w:space="0" w:color="auto"/>
            <w:left w:val="none" w:sz="0" w:space="0" w:color="auto"/>
            <w:bottom w:val="none" w:sz="0" w:space="0" w:color="auto"/>
            <w:right w:val="none" w:sz="0" w:space="0" w:color="auto"/>
          </w:divBdr>
        </w:div>
        <w:div w:id="698967014">
          <w:marLeft w:val="0"/>
          <w:marRight w:val="0"/>
          <w:marTop w:val="0"/>
          <w:marBottom w:val="0"/>
          <w:divBdr>
            <w:top w:val="none" w:sz="0" w:space="0" w:color="auto"/>
            <w:left w:val="none" w:sz="0" w:space="0" w:color="auto"/>
            <w:bottom w:val="none" w:sz="0" w:space="0" w:color="auto"/>
            <w:right w:val="none" w:sz="0" w:space="0" w:color="auto"/>
          </w:divBdr>
        </w:div>
        <w:div w:id="185412279">
          <w:marLeft w:val="0"/>
          <w:marRight w:val="0"/>
          <w:marTop w:val="0"/>
          <w:marBottom w:val="0"/>
          <w:divBdr>
            <w:top w:val="none" w:sz="0" w:space="0" w:color="auto"/>
            <w:left w:val="none" w:sz="0" w:space="0" w:color="auto"/>
            <w:bottom w:val="none" w:sz="0" w:space="0" w:color="auto"/>
            <w:right w:val="none" w:sz="0" w:space="0" w:color="auto"/>
          </w:divBdr>
        </w:div>
        <w:div w:id="1167670417">
          <w:marLeft w:val="0"/>
          <w:marRight w:val="0"/>
          <w:marTop w:val="0"/>
          <w:marBottom w:val="0"/>
          <w:divBdr>
            <w:top w:val="none" w:sz="0" w:space="0" w:color="auto"/>
            <w:left w:val="none" w:sz="0" w:space="0" w:color="auto"/>
            <w:bottom w:val="none" w:sz="0" w:space="0" w:color="auto"/>
            <w:right w:val="none" w:sz="0" w:space="0" w:color="auto"/>
          </w:divBdr>
        </w:div>
        <w:div w:id="642077097">
          <w:marLeft w:val="0"/>
          <w:marRight w:val="0"/>
          <w:marTop w:val="0"/>
          <w:marBottom w:val="0"/>
          <w:divBdr>
            <w:top w:val="none" w:sz="0" w:space="0" w:color="auto"/>
            <w:left w:val="none" w:sz="0" w:space="0" w:color="auto"/>
            <w:bottom w:val="none" w:sz="0" w:space="0" w:color="auto"/>
            <w:right w:val="none" w:sz="0" w:space="0" w:color="auto"/>
          </w:divBdr>
        </w:div>
        <w:div w:id="1689287224">
          <w:marLeft w:val="0"/>
          <w:marRight w:val="0"/>
          <w:marTop w:val="0"/>
          <w:marBottom w:val="0"/>
          <w:divBdr>
            <w:top w:val="none" w:sz="0" w:space="0" w:color="auto"/>
            <w:left w:val="none" w:sz="0" w:space="0" w:color="auto"/>
            <w:bottom w:val="none" w:sz="0" w:space="0" w:color="auto"/>
            <w:right w:val="none" w:sz="0" w:space="0" w:color="auto"/>
          </w:divBdr>
        </w:div>
        <w:div w:id="1663465368">
          <w:marLeft w:val="0"/>
          <w:marRight w:val="0"/>
          <w:marTop w:val="0"/>
          <w:marBottom w:val="0"/>
          <w:divBdr>
            <w:top w:val="none" w:sz="0" w:space="0" w:color="auto"/>
            <w:left w:val="none" w:sz="0" w:space="0" w:color="auto"/>
            <w:bottom w:val="none" w:sz="0" w:space="0" w:color="auto"/>
            <w:right w:val="none" w:sz="0" w:space="0" w:color="auto"/>
          </w:divBdr>
        </w:div>
        <w:div w:id="1061636392">
          <w:marLeft w:val="0"/>
          <w:marRight w:val="0"/>
          <w:marTop w:val="0"/>
          <w:marBottom w:val="0"/>
          <w:divBdr>
            <w:top w:val="none" w:sz="0" w:space="0" w:color="auto"/>
            <w:left w:val="none" w:sz="0" w:space="0" w:color="auto"/>
            <w:bottom w:val="none" w:sz="0" w:space="0" w:color="auto"/>
            <w:right w:val="none" w:sz="0" w:space="0" w:color="auto"/>
          </w:divBdr>
        </w:div>
        <w:div w:id="322583311">
          <w:marLeft w:val="0"/>
          <w:marRight w:val="0"/>
          <w:marTop w:val="0"/>
          <w:marBottom w:val="0"/>
          <w:divBdr>
            <w:top w:val="none" w:sz="0" w:space="0" w:color="auto"/>
            <w:left w:val="none" w:sz="0" w:space="0" w:color="auto"/>
            <w:bottom w:val="none" w:sz="0" w:space="0" w:color="auto"/>
            <w:right w:val="none" w:sz="0" w:space="0" w:color="auto"/>
          </w:divBdr>
        </w:div>
        <w:div w:id="1136024249">
          <w:marLeft w:val="0"/>
          <w:marRight w:val="0"/>
          <w:marTop w:val="0"/>
          <w:marBottom w:val="0"/>
          <w:divBdr>
            <w:top w:val="none" w:sz="0" w:space="0" w:color="auto"/>
            <w:left w:val="none" w:sz="0" w:space="0" w:color="auto"/>
            <w:bottom w:val="none" w:sz="0" w:space="0" w:color="auto"/>
            <w:right w:val="none" w:sz="0" w:space="0" w:color="auto"/>
          </w:divBdr>
        </w:div>
        <w:div w:id="13774414">
          <w:marLeft w:val="0"/>
          <w:marRight w:val="0"/>
          <w:marTop w:val="0"/>
          <w:marBottom w:val="0"/>
          <w:divBdr>
            <w:top w:val="none" w:sz="0" w:space="0" w:color="auto"/>
            <w:left w:val="none" w:sz="0" w:space="0" w:color="auto"/>
            <w:bottom w:val="none" w:sz="0" w:space="0" w:color="auto"/>
            <w:right w:val="none" w:sz="0" w:space="0" w:color="auto"/>
          </w:divBdr>
        </w:div>
        <w:div w:id="1919826475">
          <w:marLeft w:val="0"/>
          <w:marRight w:val="0"/>
          <w:marTop w:val="0"/>
          <w:marBottom w:val="0"/>
          <w:divBdr>
            <w:top w:val="none" w:sz="0" w:space="0" w:color="auto"/>
            <w:left w:val="none" w:sz="0" w:space="0" w:color="auto"/>
            <w:bottom w:val="none" w:sz="0" w:space="0" w:color="auto"/>
            <w:right w:val="none" w:sz="0" w:space="0" w:color="auto"/>
          </w:divBdr>
        </w:div>
        <w:div w:id="705913354">
          <w:marLeft w:val="0"/>
          <w:marRight w:val="0"/>
          <w:marTop w:val="0"/>
          <w:marBottom w:val="0"/>
          <w:divBdr>
            <w:top w:val="none" w:sz="0" w:space="0" w:color="auto"/>
            <w:left w:val="none" w:sz="0" w:space="0" w:color="auto"/>
            <w:bottom w:val="none" w:sz="0" w:space="0" w:color="auto"/>
            <w:right w:val="none" w:sz="0" w:space="0" w:color="auto"/>
          </w:divBdr>
        </w:div>
        <w:div w:id="851072074">
          <w:marLeft w:val="0"/>
          <w:marRight w:val="0"/>
          <w:marTop w:val="0"/>
          <w:marBottom w:val="0"/>
          <w:divBdr>
            <w:top w:val="none" w:sz="0" w:space="0" w:color="auto"/>
            <w:left w:val="none" w:sz="0" w:space="0" w:color="auto"/>
            <w:bottom w:val="none" w:sz="0" w:space="0" w:color="auto"/>
            <w:right w:val="none" w:sz="0" w:space="0" w:color="auto"/>
          </w:divBdr>
        </w:div>
        <w:div w:id="1189181098">
          <w:marLeft w:val="0"/>
          <w:marRight w:val="0"/>
          <w:marTop w:val="0"/>
          <w:marBottom w:val="0"/>
          <w:divBdr>
            <w:top w:val="none" w:sz="0" w:space="0" w:color="auto"/>
            <w:left w:val="none" w:sz="0" w:space="0" w:color="auto"/>
            <w:bottom w:val="none" w:sz="0" w:space="0" w:color="auto"/>
            <w:right w:val="none" w:sz="0" w:space="0" w:color="auto"/>
          </w:divBdr>
        </w:div>
        <w:div w:id="307174916">
          <w:marLeft w:val="0"/>
          <w:marRight w:val="0"/>
          <w:marTop w:val="0"/>
          <w:marBottom w:val="0"/>
          <w:divBdr>
            <w:top w:val="none" w:sz="0" w:space="0" w:color="auto"/>
            <w:left w:val="none" w:sz="0" w:space="0" w:color="auto"/>
            <w:bottom w:val="none" w:sz="0" w:space="0" w:color="auto"/>
            <w:right w:val="none" w:sz="0" w:space="0" w:color="auto"/>
          </w:divBdr>
        </w:div>
        <w:div w:id="55515902">
          <w:marLeft w:val="0"/>
          <w:marRight w:val="0"/>
          <w:marTop w:val="0"/>
          <w:marBottom w:val="0"/>
          <w:divBdr>
            <w:top w:val="none" w:sz="0" w:space="0" w:color="auto"/>
            <w:left w:val="none" w:sz="0" w:space="0" w:color="auto"/>
            <w:bottom w:val="none" w:sz="0" w:space="0" w:color="auto"/>
            <w:right w:val="none" w:sz="0" w:space="0" w:color="auto"/>
          </w:divBdr>
        </w:div>
        <w:div w:id="252132225">
          <w:marLeft w:val="0"/>
          <w:marRight w:val="0"/>
          <w:marTop w:val="0"/>
          <w:marBottom w:val="0"/>
          <w:divBdr>
            <w:top w:val="none" w:sz="0" w:space="0" w:color="auto"/>
            <w:left w:val="none" w:sz="0" w:space="0" w:color="auto"/>
            <w:bottom w:val="none" w:sz="0" w:space="0" w:color="auto"/>
            <w:right w:val="none" w:sz="0" w:space="0" w:color="auto"/>
          </w:divBdr>
        </w:div>
        <w:div w:id="1585843987">
          <w:marLeft w:val="0"/>
          <w:marRight w:val="0"/>
          <w:marTop w:val="0"/>
          <w:marBottom w:val="0"/>
          <w:divBdr>
            <w:top w:val="none" w:sz="0" w:space="0" w:color="auto"/>
            <w:left w:val="none" w:sz="0" w:space="0" w:color="auto"/>
            <w:bottom w:val="none" w:sz="0" w:space="0" w:color="auto"/>
            <w:right w:val="none" w:sz="0" w:space="0" w:color="auto"/>
          </w:divBdr>
        </w:div>
        <w:div w:id="1168978132">
          <w:marLeft w:val="0"/>
          <w:marRight w:val="0"/>
          <w:marTop w:val="0"/>
          <w:marBottom w:val="0"/>
          <w:divBdr>
            <w:top w:val="none" w:sz="0" w:space="0" w:color="auto"/>
            <w:left w:val="none" w:sz="0" w:space="0" w:color="auto"/>
            <w:bottom w:val="none" w:sz="0" w:space="0" w:color="auto"/>
            <w:right w:val="none" w:sz="0" w:space="0" w:color="auto"/>
          </w:divBdr>
        </w:div>
        <w:div w:id="1047487324">
          <w:marLeft w:val="0"/>
          <w:marRight w:val="0"/>
          <w:marTop w:val="0"/>
          <w:marBottom w:val="0"/>
          <w:divBdr>
            <w:top w:val="none" w:sz="0" w:space="0" w:color="auto"/>
            <w:left w:val="none" w:sz="0" w:space="0" w:color="auto"/>
            <w:bottom w:val="none" w:sz="0" w:space="0" w:color="auto"/>
            <w:right w:val="none" w:sz="0" w:space="0" w:color="auto"/>
          </w:divBdr>
        </w:div>
        <w:div w:id="1738433301">
          <w:marLeft w:val="0"/>
          <w:marRight w:val="0"/>
          <w:marTop w:val="0"/>
          <w:marBottom w:val="0"/>
          <w:divBdr>
            <w:top w:val="none" w:sz="0" w:space="0" w:color="auto"/>
            <w:left w:val="none" w:sz="0" w:space="0" w:color="auto"/>
            <w:bottom w:val="none" w:sz="0" w:space="0" w:color="auto"/>
            <w:right w:val="none" w:sz="0" w:space="0" w:color="auto"/>
          </w:divBdr>
        </w:div>
      </w:divsChild>
    </w:div>
    <w:div w:id="1483810728">
      <w:bodyDiv w:val="1"/>
      <w:marLeft w:val="0"/>
      <w:marRight w:val="0"/>
      <w:marTop w:val="0"/>
      <w:marBottom w:val="0"/>
      <w:divBdr>
        <w:top w:val="none" w:sz="0" w:space="0" w:color="auto"/>
        <w:left w:val="none" w:sz="0" w:space="0" w:color="auto"/>
        <w:bottom w:val="none" w:sz="0" w:space="0" w:color="auto"/>
        <w:right w:val="none" w:sz="0" w:space="0" w:color="auto"/>
      </w:divBdr>
    </w:div>
    <w:div w:id="1483934101">
      <w:bodyDiv w:val="1"/>
      <w:marLeft w:val="0"/>
      <w:marRight w:val="0"/>
      <w:marTop w:val="0"/>
      <w:marBottom w:val="0"/>
      <w:divBdr>
        <w:top w:val="none" w:sz="0" w:space="0" w:color="auto"/>
        <w:left w:val="none" w:sz="0" w:space="0" w:color="auto"/>
        <w:bottom w:val="none" w:sz="0" w:space="0" w:color="auto"/>
        <w:right w:val="none" w:sz="0" w:space="0" w:color="auto"/>
      </w:divBdr>
      <w:divsChild>
        <w:div w:id="347562049">
          <w:marLeft w:val="0"/>
          <w:marRight w:val="0"/>
          <w:marTop w:val="0"/>
          <w:marBottom w:val="0"/>
          <w:divBdr>
            <w:top w:val="none" w:sz="0" w:space="0" w:color="auto"/>
            <w:left w:val="none" w:sz="0" w:space="0" w:color="auto"/>
            <w:bottom w:val="none" w:sz="0" w:space="0" w:color="auto"/>
            <w:right w:val="none" w:sz="0" w:space="0" w:color="auto"/>
          </w:divBdr>
          <w:divsChild>
            <w:div w:id="1099715514">
              <w:marLeft w:val="0"/>
              <w:marRight w:val="0"/>
              <w:marTop w:val="0"/>
              <w:marBottom w:val="0"/>
              <w:divBdr>
                <w:top w:val="none" w:sz="0" w:space="0" w:color="auto"/>
                <w:left w:val="none" w:sz="0" w:space="0" w:color="auto"/>
                <w:bottom w:val="none" w:sz="0" w:space="0" w:color="auto"/>
                <w:right w:val="none" w:sz="0" w:space="0" w:color="auto"/>
              </w:divBdr>
              <w:divsChild>
                <w:div w:id="877087394">
                  <w:marLeft w:val="0"/>
                  <w:marRight w:val="0"/>
                  <w:marTop w:val="0"/>
                  <w:marBottom w:val="0"/>
                  <w:divBdr>
                    <w:top w:val="none" w:sz="0" w:space="0" w:color="auto"/>
                    <w:left w:val="none" w:sz="0" w:space="0" w:color="auto"/>
                    <w:bottom w:val="none" w:sz="0" w:space="0" w:color="auto"/>
                    <w:right w:val="none" w:sz="0" w:space="0" w:color="auto"/>
                  </w:divBdr>
                </w:div>
              </w:divsChild>
            </w:div>
            <w:div w:id="779107306">
              <w:marLeft w:val="0"/>
              <w:marRight w:val="0"/>
              <w:marTop w:val="0"/>
              <w:marBottom w:val="0"/>
              <w:divBdr>
                <w:top w:val="none" w:sz="0" w:space="0" w:color="auto"/>
                <w:left w:val="none" w:sz="0" w:space="0" w:color="auto"/>
                <w:bottom w:val="none" w:sz="0" w:space="0" w:color="auto"/>
                <w:right w:val="none" w:sz="0" w:space="0" w:color="auto"/>
              </w:divBdr>
              <w:divsChild>
                <w:div w:id="66802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954954">
          <w:marLeft w:val="0"/>
          <w:marRight w:val="0"/>
          <w:marTop w:val="0"/>
          <w:marBottom w:val="0"/>
          <w:divBdr>
            <w:top w:val="none" w:sz="0" w:space="0" w:color="auto"/>
            <w:left w:val="none" w:sz="0" w:space="0" w:color="auto"/>
            <w:bottom w:val="none" w:sz="0" w:space="0" w:color="auto"/>
            <w:right w:val="none" w:sz="0" w:space="0" w:color="auto"/>
          </w:divBdr>
          <w:divsChild>
            <w:div w:id="463889249">
              <w:marLeft w:val="0"/>
              <w:marRight w:val="0"/>
              <w:marTop w:val="0"/>
              <w:marBottom w:val="0"/>
              <w:divBdr>
                <w:top w:val="none" w:sz="0" w:space="0" w:color="auto"/>
                <w:left w:val="none" w:sz="0" w:space="0" w:color="auto"/>
                <w:bottom w:val="none" w:sz="0" w:space="0" w:color="auto"/>
                <w:right w:val="none" w:sz="0" w:space="0" w:color="auto"/>
              </w:divBdr>
              <w:divsChild>
                <w:div w:id="107736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816130">
      <w:bodyDiv w:val="1"/>
      <w:marLeft w:val="0"/>
      <w:marRight w:val="0"/>
      <w:marTop w:val="0"/>
      <w:marBottom w:val="0"/>
      <w:divBdr>
        <w:top w:val="none" w:sz="0" w:space="0" w:color="auto"/>
        <w:left w:val="none" w:sz="0" w:space="0" w:color="auto"/>
        <w:bottom w:val="none" w:sz="0" w:space="0" w:color="auto"/>
        <w:right w:val="none" w:sz="0" w:space="0" w:color="auto"/>
      </w:divBdr>
    </w:div>
    <w:div w:id="1503659794">
      <w:bodyDiv w:val="1"/>
      <w:marLeft w:val="0"/>
      <w:marRight w:val="0"/>
      <w:marTop w:val="0"/>
      <w:marBottom w:val="0"/>
      <w:divBdr>
        <w:top w:val="none" w:sz="0" w:space="0" w:color="auto"/>
        <w:left w:val="none" w:sz="0" w:space="0" w:color="auto"/>
        <w:bottom w:val="none" w:sz="0" w:space="0" w:color="auto"/>
        <w:right w:val="none" w:sz="0" w:space="0" w:color="auto"/>
      </w:divBdr>
      <w:divsChild>
        <w:div w:id="129252715">
          <w:marLeft w:val="0"/>
          <w:marRight w:val="0"/>
          <w:marTop w:val="0"/>
          <w:marBottom w:val="0"/>
          <w:divBdr>
            <w:top w:val="none" w:sz="0" w:space="0" w:color="auto"/>
            <w:left w:val="none" w:sz="0" w:space="0" w:color="auto"/>
            <w:bottom w:val="none" w:sz="0" w:space="0" w:color="auto"/>
            <w:right w:val="none" w:sz="0" w:space="0" w:color="auto"/>
          </w:divBdr>
          <w:divsChild>
            <w:div w:id="1794206988">
              <w:marLeft w:val="0"/>
              <w:marRight w:val="0"/>
              <w:marTop w:val="0"/>
              <w:marBottom w:val="0"/>
              <w:divBdr>
                <w:top w:val="none" w:sz="0" w:space="0" w:color="auto"/>
                <w:left w:val="none" w:sz="0" w:space="0" w:color="auto"/>
                <w:bottom w:val="none" w:sz="0" w:space="0" w:color="auto"/>
                <w:right w:val="none" w:sz="0" w:space="0" w:color="auto"/>
              </w:divBdr>
              <w:divsChild>
                <w:div w:id="1602371695">
                  <w:marLeft w:val="0"/>
                  <w:marRight w:val="0"/>
                  <w:marTop w:val="0"/>
                  <w:marBottom w:val="0"/>
                  <w:divBdr>
                    <w:top w:val="none" w:sz="0" w:space="0" w:color="auto"/>
                    <w:left w:val="none" w:sz="0" w:space="0" w:color="auto"/>
                    <w:bottom w:val="none" w:sz="0" w:space="0" w:color="auto"/>
                    <w:right w:val="none" w:sz="0" w:space="0" w:color="auto"/>
                  </w:divBdr>
                  <w:divsChild>
                    <w:div w:id="6127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283247">
      <w:bodyDiv w:val="1"/>
      <w:marLeft w:val="0"/>
      <w:marRight w:val="0"/>
      <w:marTop w:val="0"/>
      <w:marBottom w:val="0"/>
      <w:divBdr>
        <w:top w:val="none" w:sz="0" w:space="0" w:color="auto"/>
        <w:left w:val="none" w:sz="0" w:space="0" w:color="auto"/>
        <w:bottom w:val="none" w:sz="0" w:space="0" w:color="auto"/>
        <w:right w:val="none" w:sz="0" w:space="0" w:color="auto"/>
      </w:divBdr>
      <w:divsChild>
        <w:div w:id="193004096">
          <w:marLeft w:val="0"/>
          <w:marRight w:val="0"/>
          <w:marTop w:val="0"/>
          <w:marBottom w:val="0"/>
          <w:divBdr>
            <w:top w:val="none" w:sz="0" w:space="0" w:color="auto"/>
            <w:left w:val="none" w:sz="0" w:space="0" w:color="auto"/>
            <w:bottom w:val="none" w:sz="0" w:space="0" w:color="auto"/>
            <w:right w:val="none" w:sz="0" w:space="0" w:color="auto"/>
          </w:divBdr>
          <w:divsChild>
            <w:div w:id="355276698">
              <w:marLeft w:val="0"/>
              <w:marRight w:val="0"/>
              <w:marTop w:val="0"/>
              <w:marBottom w:val="0"/>
              <w:divBdr>
                <w:top w:val="none" w:sz="0" w:space="0" w:color="auto"/>
                <w:left w:val="none" w:sz="0" w:space="0" w:color="auto"/>
                <w:bottom w:val="none" w:sz="0" w:space="0" w:color="auto"/>
                <w:right w:val="none" w:sz="0" w:space="0" w:color="auto"/>
              </w:divBdr>
              <w:divsChild>
                <w:div w:id="1317803020">
                  <w:marLeft w:val="0"/>
                  <w:marRight w:val="0"/>
                  <w:marTop w:val="0"/>
                  <w:marBottom w:val="0"/>
                  <w:divBdr>
                    <w:top w:val="none" w:sz="0" w:space="0" w:color="auto"/>
                    <w:left w:val="none" w:sz="0" w:space="0" w:color="auto"/>
                    <w:bottom w:val="none" w:sz="0" w:space="0" w:color="auto"/>
                    <w:right w:val="none" w:sz="0" w:space="0" w:color="auto"/>
                  </w:divBdr>
                  <w:divsChild>
                    <w:div w:id="61652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396287">
      <w:bodyDiv w:val="1"/>
      <w:marLeft w:val="0"/>
      <w:marRight w:val="0"/>
      <w:marTop w:val="0"/>
      <w:marBottom w:val="0"/>
      <w:divBdr>
        <w:top w:val="none" w:sz="0" w:space="0" w:color="auto"/>
        <w:left w:val="none" w:sz="0" w:space="0" w:color="auto"/>
        <w:bottom w:val="none" w:sz="0" w:space="0" w:color="auto"/>
        <w:right w:val="none" w:sz="0" w:space="0" w:color="auto"/>
      </w:divBdr>
      <w:divsChild>
        <w:div w:id="1873300498">
          <w:marLeft w:val="0"/>
          <w:marRight w:val="0"/>
          <w:marTop w:val="0"/>
          <w:marBottom w:val="0"/>
          <w:divBdr>
            <w:top w:val="none" w:sz="0" w:space="0" w:color="auto"/>
            <w:left w:val="none" w:sz="0" w:space="0" w:color="auto"/>
            <w:bottom w:val="none" w:sz="0" w:space="0" w:color="auto"/>
            <w:right w:val="none" w:sz="0" w:space="0" w:color="auto"/>
          </w:divBdr>
          <w:divsChild>
            <w:div w:id="41637023">
              <w:marLeft w:val="0"/>
              <w:marRight w:val="0"/>
              <w:marTop w:val="0"/>
              <w:marBottom w:val="0"/>
              <w:divBdr>
                <w:top w:val="none" w:sz="0" w:space="0" w:color="auto"/>
                <w:left w:val="none" w:sz="0" w:space="0" w:color="auto"/>
                <w:bottom w:val="none" w:sz="0" w:space="0" w:color="auto"/>
                <w:right w:val="none" w:sz="0" w:space="0" w:color="auto"/>
              </w:divBdr>
              <w:divsChild>
                <w:div w:id="310644804">
                  <w:marLeft w:val="0"/>
                  <w:marRight w:val="0"/>
                  <w:marTop w:val="0"/>
                  <w:marBottom w:val="0"/>
                  <w:divBdr>
                    <w:top w:val="none" w:sz="0" w:space="0" w:color="auto"/>
                    <w:left w:val="none" w:sz="0" w:space="0" w:color="auto"/>
                    <w:bottom w:val="none" w:sz="0" w:space="0" w:color="auto"/>
                    <w:right w:val="none" w:sz="0" w:space="0" w:color="auto"/>
                  </w:divBdr>
                  <w:divsChild>
                    <w:div w:id="105867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035202">
      <w:bodyDiv w:val="1"/>
      <w:marLeft w:val="0"/>
      <w:marRight w:val="0"/>
      <w:marTop w:val="0"/>
      <w:marBottom w:val="0"/>
      <w:divBdr>
        <w:top w:val="none" w:sz="0" w:space="0" w:color="auto"/>
        <w:left w:val="none" w:sz="0" w:space="0" w:color="auto"/>
        <w:bottom w:val="none" w:sz="0" w:space="0" w:color="auto"/>
        <w:right w:val="none" w:sz="0" w:space="0" w:color="auto"/>
      </w:divBdr>
    </w:div>
    <w:div w:id="1649094246">
      <w:bodyDiv w:val="1"/>
      <w:marLeft w:val="0"/>
      <w:marRight w:val="0"/>
      <w:marTop w:val="0"/>
      <w:marBottom w:val="0"/>
      <w:divBdr>
        <w:top w:val="none" w:sz="0" w:space="0" w:color="auto"/>
        <w:left w:val="none" w:sz="0" w:space="0" w:color="auto"/>
        <w:bottom w:val="none" w:sz="0" w:space="0" w:color="auto"/>
        <w:right w:val="none" w:sz="0" w:space="0" w:color="auto"/>
      </w:divBdr>
      <w:divsChild>
        <w:div w:id="1058824169">
          <w:marLeft w:val="0"/>
          <w:marRight w:val="0"/>
          <w:marTop w:val="0"/>
          <w:marBottom w:val="0"/>
          <w:divBdr>
            <w:top w:val="none" w:sz="0" w:space="0" w:color="auto"/>
            <w:left w:val="none" w:sz="0" w:space="0" w:color="auto"/>
            <w:bottom w:val="none" w:sz="0" w:space="0" w:color="auto"/>
            <w:right w:val="none" w:sz="0" w:space="0" w:color="auto"/>
          </w:divBdr>
        </w:div>
        <w:div w:id="345256773">
          <w:marLeft w:val="0"/>
          <w:marRight w:val="0"/>
          <w:marTop w:val="0"/>
          <w:marBottom w:val="0"/>
          <w:divBdr>
            <w:top w:val="none" w:sz="0" w:space="0" w:color="auto"/>
            <w:left w:val="none" w:sz="0" w:space="0" w:color="auto"/>
            <w:bottom w:val="none" w:sz="0" w:space="0" w:color="auto"/>
            <w:right w:val="none" w:sz="0" w:space="0" w:color="auto"/>
          </w:divBdr>
        </w:div>
      </w:divsChild>
    </w:div>
    <w:div w:id="1649162728">
      <w:bodyDiv w:val="1"/>
      <w:marLeft w:val="0"/>
      <w:marRight w:val="0"/>
      <w:marTop w:val="0"/>
      <w:marBottom w:val="0"/>
      <w:divBdr>
        <w:top w:val="none" w:sz="0" w:space="0" w:color="auto"/>
        <w:left w:val="none" w:sz="0" w:space="0" w:color="auto"/>
        <w:bottom w:val="none" w:sz="0" w:space="0" w:color="auto"/>
        <w:right w:val="none" w:sz="0" w:space="0" w:color="auto"/>
      </w:divBdr>
    </w:div>
    <w:div w:id="1652370552">
      <w:bodyDiv w:val="1"/>
      <w:marLeft w:val="0"/>
      <w:marRight w:val="0"/>
      <w:marTop w:val="0"/>
      <w:marBottom w:val="0"/>
      <w:divBdr>
        <w:top w:val="none" w:sz="0" w:space="0" w:color="auto"/>
        <w:left w:val="none" w:sz="0" w:space="0" w:color="auto"/>
        <w:bottom w:val="none" w:sz="0" w:space="0" w:color="auto"/>
        <w:right w:val="none" w:sz="0" w:space="0" w:color="auto"/>
      </w:divBdr>
    </w:div>
    <w:div w:id="1680736624">
      <w:bodyDiv w:val="1"/>
      <w:marLeft w:val="0"/>
      <w:marRight w:val="0"/>
      <w:marTop w:val="0"/>
      <w:marBottom w:val="0"/>
      <w:divBdr>
        <w:top w:val="none" w:sz="0" w:space="0" w:color="auto"/>
        <w:left w:val="none" w:sz="0" w:space="0" w:color="auto"/>
        <w:bottom w:val="none" w:sz="0" w:space="0" w:color="auto"/>
        <w:right w:val="none" w:sz="0" w:space="0" w:color="auto"/>
      </w:divBdr>
    </w:div>
    <w:div w:id="1684092195">
      <w:bodyDiv w:val="1"/>
      <w:marLeft w:val="0"/>
      <w:marRight w:val="0"/>
      <w:marTop w:val="0"/>
      <w:marBottom w:val="0"/>
      <w:divBdr>
        <w:top w:val="none" w:sz="0" w:space="0" w:color="auto"/>
        <w:left w:val="none" w:sz="0" w:space="0" w:color="auto"/>
        <w:bottom w:val="none" w:sz="0" w:space="0" w:color="auto"/>
        <w:right w:val="none" w:sz="0" w:space="0" w:color="auto"/>
      </w:divBdr>
      <w:divsChild>
        <w:div w:id="1250311178">
          <w:marLeft w:val="0"/>
          <w:marRight w:val="0"/>
          <w:marTop w:val="0"/>
          <w:marBottom w:val="0"/>
          <w:divBdr>
            <w:top w:val="none" w:sz="0" w:space="0" w:color="auto"/>
            <w:left w:val="none" w:sz="0" w:space="0" w:color="auto"/>
            <w:bottom w:val="none" w:sz="0" w:space="0" w:color="auto"/>
            <w:right w:val="none" w:sz="0" w:space="0" w:color="auto"/>
          </w:divBdr>
          <w:divsChild>
            <w:div w:id="1126196143">
              <w:marLeft w:val="0"/>
              <w:marRight w:val="0"/>
              <w:marTop w:val="0"/>
              <w:marBottom w:val="0"/>
              <w:divBdr>
                <w:top w:val="none" w:sz="0" w:space="0" w:color="auto"/>
                <w:left w:val="none" w:sz="0" w:space="0" w:color="auto"/>
                <w:bottom w:val="none" w:sz="0" w:space="0" w:color="auto"/>
                <w:right w:val="none" w:sz="0" w:space="0" w:color="auto"/>
              </w:divBdr>
              <w:divsChild>
                <w:div w:id="113790786">
                  <w:marLeft w:val="0"/>
                  <w:marRight w:val="0"/>
                  <w:marTop w:val="0"/>
                  <w:marBottom w:val="0"/>
                  <w:divBdr>
                    <w:top w:val="none" w:sz="0" w:space="0" w:color="auto"/>
                    <w:left w:val="none" w:sz="0" w:space="0" w:color="auto"/>
                    <w:bottom w:val="none" w:sz="0" w:space="0" w:color="auto"/>
                    <w:right w:val="none" w:sz="0" w:space="0" w:color="auto"/>
                  </w:divBdr>
                  <w:divsChild>
                    <w:div w:id="20145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083832">
      <w:bodyDiv w:val="1"/>
      <w:marLeft w:val="0"/>
      <w:marRight w:val="0"/>
      <w:marTop w:val="0"/>
      <w:marBottom w:val="0"/>
      <w:divBdr>
        <w:top w:val="none" w:sz="0" w:space="0" w:color="auto"/>
        <w:left w:val="none" w:sz="0" w:space="0" w:color="auto"/>
        <w:bottom w:val="none" w:sz="0" w:space="0" w:color="auto"/>
        <w:right w:val="none" w:sz="0" w:space="0" w:color="auto"/>
      </w:divBdr>
    </w:div>
    <w:div w:id="1724909426">
      <w:bodyDiv w:val="1"/>
      <w:marLeft w:val="0"/>
      <w:marRight w:val="0"/>
      <w:marTop w:val="0"/>
      <w:marBottom w:val="0"/>
      <w:divBdr>
        <w:top w:val="none" w:sz="0" w:space="0" w:color="auto"/>
        <w:left w:val="none" w:sz="0" w:space="0" w:color="auto"/>
        <w:bottom w:val="none" w:sz="0" w:space="0" w:color="auto"/>
        <w:right w:val="none" w:sz="0" w:space="0" w:color="auto"/>
      </w:divBdr>
    </w:div>
    <w:div w:id="1732073753">
      <w:bodyDiv w:val="1"/>
      <w:marLeft w:val="0"/>
      <w:marRight w:val="0"/>
      <w:marTop w:val="0"/>
      <w:marBottom w:val="0"/>
      <w:divBdr>
        <w:top w:val="none" w:sz="0" w:space="0" w:color="auto"/>
        <w:left w:val="none" w:sz="0" w:space="0" w:color="auto"/>
        <w:bottom w:val="none" w:sz="0" w:space="0" w:color="auto"/>
        <w:right w:val="none" w:sz="0" w:space="0" w:color="auto"/>
      </w:divBdr>
      <w:divsChild>
        <w:div w:id="2038196207">
          <w:marLeft w:val="0"/>
          <w:marRight w:val="0"/>
          <w:marTop w:val="0"/>
          <w:marBottom w:val="0"/>
          <w:divBdr>
            <w:top w:val="none" w:sz="0" w:space="0" w:color="auto"/>
            <w:left w:val="none" w:sz="0" w:space="0" w:color="auto"/>
            <w:bottom w:val="none" w:sz="0" w:space="0" w:color="auto"/>
            <w:right w:val="none" w:sz="0" w:space="0" w:color="auto"/>
          </w:divBdr>
          <w:divsChild>
            <w:div w:id="1967346957">
              <w:marLeft w:val="0"/>
              <w:marRight w:val="0"/>
              <w:marTop w:val="0"/>
              <w:marBottom w:val="0"/>
              <w:divBdr>
                <w:top w:val="none" w:sz="0" w:space="0" w:color="auto"/>
                <w:left w:val="none" w:sz="0" w:space="0" w:color="auto"/>
                <w:bottom w:val="none" w:sz="0" w:space="0" w:color="auto"/>
                <w:right w:val="none" w:sz="0" w:space="0" w:color="auto"/>
              </w:divBdr>
              <w:divsChild>
                <w:div w:id="2085107602">
                  <w:marLeft w:val="0"/>
                  <w:marRight w:val="0"/>
                  <w:marTop w:val="0"/>
                  <w:marBottom w:val="0"/>
                  <w:divBdr>
                    <w:top w:val="none" w:sz="0" w:space="0" w:color="auto"/>
                    <w:left w:val="none" w:sz="0" w:space="0" w:color="auto"/>
                    <w:bottom w:val="none" w:sz="0" w:space="0" w:color="auto"/>
                    <w:right w:val="none" w:sz="0" w:space="0" w:color="auto"/>
                  </w:divBdr>
                  <w:divsChild>
                    <w:div w:id="175068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856533">
      <w:bodyDiv w:val="1"/>
      <w:marLeft w:val="0"/>
      <w:marRight w:val="0"/>
      <w:marTop w:val="0"/>
      <w:marBottom w:val="0"/>
      <w:divBdr>
        <w:top w:val="none" w:sz="0" w:space="0" w:color="auto"/>
        <w:left w:val="none" w:sz="0" w:space="0" w:color="auto"/>
        <w:bottom w:val="none" w:sz="0" w:space="0" w:color="auto"/>
        <w:right w:val="none" w:sz="0" w:space="0" w:color="auto"/>
      </w:divBdr>
      <w:divsChild>
        <w:div w:id="1701121825">
          <w:marLeft w:val="0"/>
          <w:marRight w:val="0"/>
          <w:marTop w:val="0"/>
          <w:marBottom w:val="0"/>
          <w:divBdr>
            <w:top w:val="none" w:sz="0" w:space="0" w:color="auto"/>
            <w:left w:val="none" w:sz="0" w:space="0" w:color="auto"/>
            <w:bottom w:val="none" w:sz="0" w:space="0" w:color="auto"/>
            <w:right w:val="none" w:sz="0" w:space="0" w:color="auto"/>
          </w:divBdr>
          <w:divsChild>
            <w:div w:id="202524333">
              <w:marLeft w:val="0"/>
              <w:marRight w:val="0"/>
              <w:marTop w:val="0"/>
              <w:marBottom w:val="0"/>
              <w:divBdr>
                <w:top w:val="none" w:sz="0" w:space="0" w:color="auto"/>
                <w:left w:val="none" w:sz="0" w:space="0" w:color="auto"/>
                <w:bottom w:val="none" w:sz="0" w:space="0" w:color="auto"/>
                <w:right w:val="none" w:sz="0" w:space="0" w:color="auto"/>
              </w:divBdr>
              <w:divsChild>
                <w:div w:id="1776368871">
                  <w:marLeft w:val="0"/>
                  <w:marRight w:val="0"/>
                  <w:marTop w:val="0"/>
                  <w:marBottom w:val="0"/>
                  <w:divBdr>
                    <w:top w:val="none" w:sz="0" w:space="0" w:color="auto"/>
                    <w:left w:val="none" w:sz="0" w:space="0" w:color="auto"/>
                    <w:bottom w:val="none" w:sz="0" w:space="0" w:color="auto"/>
                    <w:right w:val="none" w:sz="0" w:space="0" w:color="auto"/>
                  </w:divBdr>
                  <w:divsChild>
                    <w:div w:id="199756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073344">
      <w:bodyDiv w:val="1"/>
      <w:marLeft w:val="0"/>
      <w:marRight w:val="0"/>
      <w:marTop w:val="0"/>
      <w:marBottom w:val="0"/>
      <w:divBdr>
        <w:top w:val="none" w:sz="0" w:space="0" w:color="auto"/>
        <w:left w:val="none" w:sz="0" w:space="0" w:color="auto"/>
        <w:bottom w:val="none" w:sz="0" w:space="0" w:color="auto"/>
        <w:right w:val="none" w:sz="0" w:space="0" w:color="auto"/>
      </w:divBdr>
      <w:divsChild>
        <w:div w:id="706103791">
          <w:marLeft w:val="0"/>
          <w:marRight w:val="0"/>
          <w:marTop w:val="0"/>
          <w:marBottom w:val="0"/>
          <w:divBdr>
            <w:top w:val="none" w:sz="0" w:space="0" w:color="auto"/>
            <w:left w:val="none" w:sz="0" w:space="0" w:color="auto"/>
            <w:bottom w:val="none" w:sz="0" w:space="0" w:color="auto"/>
            <w:right w:val="none" w:sz="0" w:space="0" w:color="auto"/>
          </w:divBdr>
          <w:divsChild>
            <w:div w:id="885141095">
              <w:marLeft w:val="0"/>
              <w:marRight w:val="0"/>
              <w:marTop w:val="0"/>
              <w:marBottom w:val="0"/>
              <w:divBdr>
                <w:top w:val="none" w:sz="0" w:space="0" w:color="auto"/>
                <w:left w:val="none" w:sz="0" w:space="0" w:color="auto"/>
                <w:bottom w:val="none" w:sz="0" w:space="0" w:color="auto"/>
                <w:right w:val="none" w:sz="0" w:space="0" w:color="auto"/>
              </w:divBdr>
              <w:divsChild>
                <w:div w:id="922681609">
                  <w:marLeft w:val="0"/>
                  <w:marRight w:val="0"/>
                  <w:marTop w:val="0"/>
                  <w:marBottom w:val="0"/>
                  <w:divBdr>
                    <w:top w:val="none" w:sz="0" w:space="0" w:color="auto"/>
                    <w:left w:val="none" w:sz="0" w:space="0" w:color="auto"/>
                    <w:bottom w:val="none" w:sz="0" w:space="0" w:color="auto"/>
                    <w:right w:val="none" w:sz="0" w:space="0" w:color="auto"/>
                  </w:divBdr>
                  <w:divsChild>
                    <w:div w:id="27278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64749">
      <w:bodyDiv w:val="1"/>
      <w:marLeft w:val="0"/>
      <w:marRight w:val="0"/>
      <w:marTop w:val="0"/>
      <w:marBottom w:val="0"/>
      <w:divBdr>
        <w:top w:val="none" w:sz="0" w:space="0" w:color="auto"/>
        <w:left w:val="none" w:sz="0" w:space="0" w:color="auto"/>
        <w:bottom w:val="none" w:sz="0" w:space="0" w:color="auto"/>
        <w:right w:val="none" w:sz="0" w:space="0" w:color="auto"/>
      </w:divBdr>
    </w:div>
    <w:div w:id="1778014648">
      <w:bodyDiv w:val="1"/>
      <w:marLeft w:val="0"/>
      <w:marRight w:val="0"/>
      <w:marTop w:val="0"/>
      <w:marBottom w:val="0"/>
      <w:divBdr>
        <w:top w:val="none" w:sz="0" w:space="0" w:color="auto"/>
        <w:left w:val="none" w:sz="0" w:space="0" w:color="auto"/>
        <w:bottom w:val="none" w:sz="0" w:space="0" w:color="auto"/>
        <w:right w:val="none" w:sz="0" w:space="0" w:color="auto"/>
      </w:divBdr>
    </w:div>
    <w:div w:id="1793666497">
      <w:bodyDiv w:val="1"/>
      <w:marLeft w:val="0"/>
      <w:marRight w:val="0"/>
      <w:marTop w:val="0"/>
      <w:marBottom w:val="0"/>
      <w:divBdr>
        <w:top w:val="none" w:sz="0" w:space="0" w:color="auto"/>
        <w:left w:val="none" w:sz="0" w:space="0" w:color="auto"/>
        <w:bottom w:val="none" w:sz="0" w:space="0" w:color="auto"/>
        <w:right w:val="none" w:sz="0" w:space="0" w:color="auto"/>
      </w:divBdr>
      <w:divsChild>
        <w:div w:id="1859346755">
          <w:marLeft w:val="0"/>
          <w:marRight w:val="0"/>
          <w:marTop w:val="0"/>
          <w:marBottom w:val="0"/>
          <w:divBdr>
            <w:top w:val="none" w:sz="0" w:space="0" w:color="auto"/>
            <w:left w:val="none" w:sz="0" w:space="0" w:color="auto"/>
            <w:bottom w:val="none" w:sz="0" w:space="0" w:color="auto"/>
            <w:right w:val="none" w:sz="0" w:space="0" w:color="auto"/>
          </w:divBdr>
          <w:divsChild>
            <w:div w:id="1324352321">
              <w:marLeft w:val="0"/>
              <w:marRight w:val="0"/>
              <w:marTop w:val="0"/>
              <w:marBottom w:val="0"/>
              <w:divBdr>
                <w:top w:val="none" w:sz="0" w:space="0" w:color="auto"/>
                <w:left w:val="none" w:sz="0" w:space="0" w:color="auto"/>
                <w:bottom w:val="none" w:sz="0" w:space="0" w:color="auto"/>
                <w:right w:val="none" w:sz="0" w:space="0" w:color="auto"/>
              </w:divBdr>
              <w:divsChild>
                <w:div w:id="2139101481">
                  <w:marLeft w:val="0"/>
                  <w:marRight w:val="0"/>
                  <w:marTop w:val="0"/>
                  <w:marBottom w:val="0"/>
                  <w:divBdr>
                    <w:top w:val="none" w:sz="0" w:space="0" w:color="auto"/>
                    <w:left w:val="none" w:sz="0" w:space="0" w:color="auto"/>
                    <w:bottom w:val="none" w:sz="0" w:space="0" w:color="auto"/>
                    <w:right w:val="none" w:sz="0" w:space="0" w:color="auto"/>
                  </w:divBdr>
                  <w:divsChild>
                    <w:div w:id="1966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753185">
      <w:bodyDiv w:val="1"/>
      <w:marLeft w:val="0"/>
      <w:marRight w:val="0"/>
      <w:marTop w:val="0"/>
      <w:marBottom w:val="0"/>
      <w:divBdr>
        <w:top w:val="none" w:sz="0" w:space="0" w:color="auto"/>
        <w:left w:val="none" w:sz="0" w:space="0" w:color="auto"/>
        <w:bottom w:val="none" w:sz="0" w:space="0" w:color="auto"/>
        <w:right w:val="none" w:sz="0" w:space="0" w:color="auto"/>
      </w:divBdr>
    </w:div>
    <w:div w:id="1823812961">
      <w:bodyDiv w:val="1"/>
      <w:marLeft w:val="0"/>
      <w:marRight w:val="0"/>
      <w:marTop w:val="0"/>
      <w:marBottom w:val="0"/>
      <w:divBdr>
        <w:top w:val="none" w:sz="0" w:space="0" w:color="auto"/>
        <w:left w:val="none" w:sz="0" w:space="0" w:color="auto"/>
        <w:bottom w:val="none" w:sz="0" w:space="0" w:color="auto"/>
        <w:right w:val="none" w:sz="0" w:space="0" w:color="auto"/>
      </w:divBdr>
    </w:div>
    <w:div w:id="1860585463">
      <w:bodyDiv w:val="1"/>
      <w:marLeft w:val="0"/>
      <w:marRight w:val="0"/>
      <w:marTop w:val="0"/>
      <w:marBottom w:val="0"/>
      <w:divBdr>
        <w:top w:val="none" w:sz="0" w:space="0" w:color="auto"/>
        <w:left w:val="none" w:sz="0" w:space="0" w:color="auto"/>
        <w:bottom w:val="none" w:sz="0" w:space="0" w:color="auto"/>
        <w:right w:val="none" w:sz="0" w:space="0" w:color="auto"/>
      </w:divBdr>
    </w:div>
    <w:div w:id="1871793021">
      <w:bodyDiv w:val="1"/>
      <w:marLeft w:val="0"/>
      <w:marRight w:val="0"/>
      <w:marTop w:val="0"/>
      <w:marBottom w:val="0"/>
      <w:divBdr>
        <w:top w:val="none" w:sz="0" w:space="0" w:color="auto"/>
        <w:left w:val="none" w:sz="0" w:space="0" w:color="auto"/>
        <w:bottom w:val="none" w:sz="0" w:space="0" w:color="auto"/>
        <w:right w:val="none" w:sz="0" w:space="0" w:color="auto"/>
      </w:divBdr>
    </w:div>
    <w:div w:id="1872917741">
      <w:bodyDiv w:val="1"/>
      <w:marLeft w:val="0"/>
      <w:marRight w:val="0"/>
      <w:marTop w:val="0"/>
      <w:marBottom w:val="0"/>
      <w:divBdr>
        <w:top w:val="none" w:sz="0" w:space="0" w:color="auto"/>
        <w:left w:val="none" w:sz="0" w:space="0" w:color="auto"/>
        <w:bottom w:val="none" w:sz="0" w:space="0" w:color="auto"/>
        <w:right w:val="none" w:sz="0" w:space="0" w:color="auto"/>
      </w:divBdr>
      <w:divsChild>
        <w:div w:id="584001024">
          <w:marLeft w:val="0"/>
          <w:marRight w:val="0"/>
          <w:marTop w:val="0"/>
          <w:marBottom w:val="0"/>
          <w:divBdr>
            <w:top w:val="none" w:sz="0" w:space="0" w:color="auto"/>
            <w:left w:val="none" w:sz="0" w:space="0" w:color="auto"/>
            <w:bottom w:val="none" w:sz="0" w:space="0" w:color="auto"/>
            <w:right w:val="none" w:sz="0" w:space="0" w:color="auto"/>
          </w:divBdr>
          <w:divsChild>
            <w:div w:id="1357923113">
              <w:marLeft w:val="0"/>
              <w:marRight w:val="0"/>
              <w:marTop w:val="0"/>
              <w:marBottom w:val="0"/>
              <w:divBdr>
                <w:top w:val="none" w:sz="0" w:space="0" w:color="auto"/>
                <w:left w:val="none" w:sz="0" w:space="0" w:color="auto"/>
                <w:bottom w:val="none" w:sz="0" w:space="0" w:color="auto"/>
                <w:right w:val="none" w:sz="0" w:space="0" w:color="auto"/>
              </w:divBdr>
              <w:divsChild>
                <w:div w:id="672417869">
                  <w:marLeft w:val="0"/>
                  <w:marRight w:val="0"/>
                  <w:marTop w:val="0"/>
                  <w:marBottom w:val="0"/>
                  <w:divBdr>
                    <w:top w:val="none" w:sz="0" w:space="0" w:color="auto"/>
                    <w:left w:val="none" w:sz="0" w:space="0" w:color="auto"/>
                    <w:bottom w:val="none" w:sz="0" w:space="0" w:color="auto"/>
                    <w:right w:val="none" w:sz="0" w:space="0" w:color="auto"/>
                  </w:divBdr>
                  <w:divsChild>
                    <w:div w:id="66377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971793">
      <w:bodyDiv w:val="1"/>
      <w:marLeft w:val="0"/>
      <w:marRight w:val="0"/>
      <w:marTop w:val="0"/>
      <w:marBottom w:val="0"/>
      <w:divBdr>
        <w:top w:val="none" w:sz="0" w:space="0" w:color="auto"/>
        <w:left w:val="none" w:sz="0" w:space="0" w:color="auto"/>
        <w:bottom w:val="none" w:sz="0" w:space="0" w:color="auto"/>
        <w:right w:val="none" w:sz="0" w:space="0" w:color="auto"/>
      </w:divBdr>
    </w:div>
    <w:div w:id="1887065100">
      <w:bodyDiv w:val="1"/>
      <w:marLeft w:val="0"/>
      <w:marRight w:val="0"/>
      <w:marTop w:val="0"/>
      <w:marBottom w:val="0"/>
      <w:divBdr>
        <w:top w:val="none" w:sz="0" w:space="0" w:color="auto"/>
        <w:left w:val="none" w:sz="0" w:space="0" w:color="auto"/>
        <w:bottom w:val="none" w:sz="0" w:space="0" w:color="auto"/>
        <w:right w:val="none" w:sz="0" w:space="0" w:color="auto"/>
      </w:divBdr>
      <w:divsChild>
        <w:div w:id="1599826180">
          <w:marLeft w:val="0"/>
          <w:marRight w:val="0"/>
          <w:marTop w:val="0"/>
          <w:marBottom w:val="0"/>
          <w:divBdr>
            <w:top w:val="none" w:sz="0" w:space="0" w:color="auto"/>
            <w:left w:val="none" w:sz="0" w:space="0" w:color="auto"/>
            <w:bottom w:val="none" w:sz="0" w:space="0" w:color="auto"/>
            <w:right w:val="none" w:sz="0" w:space="0" w:color="auto"/>
          </w:divBdr>
          <w:divsChild>
            <w:div w:id="985007303">
              <w:marLeft w:val="0"/>
              <w:marRight w:val="0"/>
              <w:marTop w:val="0"/>
              <w:marBottom w:val="0"/>
              <w:divBdr>
                <w:top w:val="none" w:sz="0" w:space="0" w:color="auto"/>
                <w:left w:val="none" w:sz="0" w:space="0" w:color="auto"/>
                <w:bottom w:val="none" w:sz="0" w:space="0" w:color="auto"/>
                <w:right w:val="none" w:sz="0" w:space="0" w:color="auto"/>
              </w:divBdr>
              <w:divsChild>
                <w:div w:id="1088884635">
                  <w:marLeft w:val="0"/>
                  <w:marRight w:val="0"/>
                  <w:marTop w:val="0"/>
                  <w:marBottom w:val="0"/>
                  <w:divBdr>
                    <w:top w:val="none" w:sz="0" w:space="0" w:color="auto"/>
                    <w:left w:val="none" w:sz="0" w:space="0" w:color="auto"/>
                    <w:bottom w:val="none" w:sz="0" w:space="0" w:color="auto"/>
                    <w:right w:val="none" w:sz="0" w:space="0" w:color="auto"/>
                  </w:divBdr>
                  <w:divsChild>
                    <w:div w:id="202073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011259">
      <w:bodyDiv w:val="1"/>
      <w:marLeft w:val="0"/>
      <w:marRight w:val="0"/>
      <w:marTop w:val="0"/>
      <w:marBottom w:val="0"/>
      <w:divBdr>
        <w:top w:val="none" w:sz="0" w:space="0" w:color="auto"/>
        <w:left w:val="none" w:sz="0" w:space="0" w:color="auto"/>
        <w:bottom w:val="none" w:sz="0" w:space="0" w:color="auto"/>
        <w:right w:val="none" w:sz="0" w:space="0" w:color="auto"/>
      </w:divBdr>
    </w:div>
    <w:div w:id="1913156712">
      <w:bodyDiv w:val="1"/>
      <w:marLeft w:val="0"/>
      <w:marRight w:val="0"/>
      <w:marTop w:val="0"/>
      <w:marBottom w:val="0"/>
      <w:divBdr>
        <w:top w:val="none" w:sz="0" w:space="0" w:color="auto"/>
        <w:left w:val="none" w:sz="0" w:space="0" w:color="auto"/>
        <w:bottom w:val="none" w:sz="0" w:space="0" w:color="auto"/>
        <w:right w:val="none" w:sz="0" w:space="0" w:color="auto"/>
      </w:divBdr>
      <w:divsChild>
        <w:div w:id="1679766801">
          <w:marLeft w:val="0"/>
          <w:marRight w:val="0"/>
          <w:marTop w:val="0"/>
          <w:marBottom w:val="0"/>
          <w:divBdr>
            <w:top w:val="none" w:sz="0" w:space="0" w:color="auto"/>
            <w:left w:val="none" w:sz="0" w:space="0" w:color="auto"/>
            <w:bottom w:val="none" w:sz="0" w:space="0" w:color="auto"/>
            <w:right w:val="none" w:sz="0" w:space="0" w:color="auto"/>
          </w:divBdr>
          <w:divsChild>
            <w:div w:id="1117530367">
              <w:marLeft w:val="0"/>
              <w:marRight w:val="0"/>
              <w:marTop w:val="0"/>
              <w:marBottom w:val="0"/>
              <w:divBdr>
                <w:top w:val="none" w:sz="0" w:space="0" w:color="auto"/>
                <w:left w:val="none" w:sz="0" w:space="0" w:color="auto"/>
                <w:bottom w:val="none" w:sz="0" w:space="0" w:color="auto"/>
                <w:right w:val="none" w:sz="0" w:space="0" w:color="auto"/>
              </w:divBdr>
              <w:divsChild>
                <w:div w:id="1332560902">
                  <w:marLeft w:val="0"/>
                  <w:marRight w:val="0"/>
                  <w:marTop w:val="0"/>
                  <w:marBottom w:val="0"/>
                  <w:divBdr>
                    <w:top w:val="none" w:sz="0" w:space="0" w:color="auto"/>
                    <w:left w:val="none" w:sz="0" w:space="0" w:color="auto"/>
                    <w:bottom w:val="none" w:sz="0" w:space="0" w:color="auto"/>
                    <w:right w:val="none" w:sz="0" w:space="0" w:color="auto"/>
                  </w:divBdr>
                  <w:divsChild>
                    <w:div w:id="27383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375422">
      <w:bodyDiv w:val="1"/>
      <w:marLeft w:val="0"/>
      <w:marRight w:val="0"/>
      <w:marTop w:val="0"/>
      <w:marBottom w:val="0"/>
      <w:divBdr>
        <w:top w:val="none" w:sz="0" w:space="0" w:color="auto"/>
        <w:left w:val="none" w:sz="0" w:space="0" w:color="auto"/>
        <w:bottom w:val="none" w:sz="0" w:space="0" w:color="auto"/>
        <w:right w:val="none" w:sz="0" w:space="0" w:color="auto"/>
      </w:divBdr>
    </w:div>
    <w:div w:id="1923417752">
      <w:bodyDiv w:val="1"/>
      <w:marLeft w:val="0"/>
      <w:marRight w:val="0"/>
      <w:marTop w:val="0"/>
      <w:marBottom w:val="0"/>
      <w:divBdr>
        <w:top w:val="none" w:sz="0" w:space="0" w:color="auto"/>
        <w:left w:val="none" w:sz="0" w:space="0" w:color="auto"/>
        <w:bottom w:val="none" w:sz="0" w:space="0" w:color="auto"/>
        <w:right w:val="none" w:sz="0" w:space="0" w:color="auto"/>
      </w:divBdr>
    </w:div>
    <w:div w:id="1935823696">
      <w:bodyDiv w:val="1"/>
      <w:marLeft w:val="0"/>
      <w:marRight w:val="0"/>
      <w:marTop w:val="0"/>
      <w:marBottom w:val="0"/>
      <w:divBdr>
        <w:top w:val="none" w:sz="0" w:space="0" w:color="auto"/>
        <w:left w:val="none" w:sz="0" w:space="0" w:color="auto"/>
        <w:bottom w:val="none" w:sz="0" w:space="0" w:color="auto"/>
        <w:right w:val="none" w:sz="0" w:space="0" w:color="auto"/>
      </w:divBdr>
    </w:div>
    <w:div w:id="1962806592">
      <w:bodyDiv w:val="1"/>
      <w:marLeft w:val="0"/>
      <w:marRight w:val="0"/>
      <w:marTop w:val="0"/>
      <w:marBottom w:val="0"/>
      <w:divBdr>
        <w:top w:val="none" w:sz="0" w:space="0" w:color="auto"/>
        <w:left w:val="none" w:sz="0" w:space="0" w:color="auto"/>
        <w:bottom w:val="none" w:sz="0" w:space="0" w:color="auto"/>
        <w:right w:val="none" w:sz="0" w:space="0" w:color="auto"/>
      </w:divBdr>
      <w:divsChild>
        <w:div w:id="2073771309">
          <w:marLeft w:val="0"/>
          <w:marRight w:val="0"/>
          <w:marTop w:val="0"/>
          <w:marBottom w:val="0"/>
          <w:divBdr>
            <w:top w:val="none" w:sz="0" w:space="0" w:color="auto"/>
            <w:left w:val="none" w:sz="0" w:space="0" w:color="auto"/>
            <w:bottom w:val="none" w:sz="0" w:space="0" w:color="auto"/>
            <w:right w:val="none" w:sz="0" w:space="0" w:color="auto"/>
          </w:divBdr>
          <w:divsChild>
            <w:div w:id="1277057093">
              <w:marLeft w:val="0"/>
              <w:marRight w:val="0"/>
              <w:marTop w:val="0"/>
              <w:marBottom w:val="0"/>
              <w:divBdr>
                <w:top w:val="none" w:sz="0" w:space="0" w:color="auto"/>
                <w:left w:val="none" w:sz="0" w:space="0" w:color="auto"/>
                <w:bottom w:val="none" w:sz="0" w:space="0" w:color="auto"/>
                <w:right w:val="none" w:sz="0" w:space="0" w:color="auto"/>
              </w:divBdr>
              <w:divsChild>
                <w:div w:id="808324636">
                  <w:marLeft w:val="0"/>
                  <w:marRight w:val="0"/>
                  <w:marTop w:val="0"/>
                  <w:marBottom w:val="0"/>
                  <w:divBdr>
                    <w:top w:val="none" w:sz="0" w:space="0" w:color="auto"/>
                    <w:left w:val="none" w:sz="0" w:space="0" w:color="auto"/>
                    <w:bottom w:val="none" w:sz="0" w:space="0" w:color="auto"/>
                    <w:right w:val="none" w:sz="0" w:space="0" w:color="auto"/>
                  </w:divBdr>
                  <w:divsChild>
                    <w:div w:id="34649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125805">
      <w:bodyDiv w:val="1"/>
      <w:marLeft w:val="0"/>
      <w:marRight w:val="0"/>
      <w:marTop w:val="0"/>
      <w:marBottom w:val="0"/>
      <w:divBdr>
        <w:top w:val="none" w:sz="0" w:space="0" w:color="auto"/>
        <w:left w:val="none" w:sz="0" w:space="0" w:color="auto"/>
        <w:bottom w:val="none" w:sz="0" w:space="0" w:color="auto"/>
        <w:right w:val="none" w:sz="0" w:space="0" w:color="auto"/>
      </w:divBdr>
    </w:div>
    <w:div w:id="1984574406">
      <w:bodyDiv w:val="1"/>
      <w:marLeft w:val="0"/>
      <w:marRight w:val="0"/>
      <w:marTop w:val="0"/>
      <w:marBottom w:val="0"/>
      <w:divBdr>
        <w:top w:val="none" w:sz="0" w:space="0" w:color="auto"/>
        <w:left w:val="none" w:sz="0" w:space="0" w:color="auto"/>
        <w:bottom w:val="none" w:sz="0" w:space="0" w:color="auto"/>
        <w:right w:val="none" w:sz="0" w:space="0" w:color="auto"/>
      </w:divBdr>
      <w:divsChild>
        <w:div w:id="882445141">
          <w:marLeft w:val="0"/>
          <w:marRight w:val="0"/>
          <w:marTop w:val="0"/>
          <w:marBottom w:val="0"/>
          <w:divBdr>
            <w:top w:val="none" w:sz="0" w:space="0" w:color="auto"/>
            <w:left w:val="none" w:sz="0" w:space="0" w:color="auto"/>
            <w:bottom w:val="none" w:sz="0" w:space="0" w:color="auto"/>
            <w:right w:val="none" w:sz="0" w:space="0" w:color="auto"/>
          </w:divBdr>
          <w:divsChild>
            <w:div w:id="1313175652">
              <w:marLeft w:val="0"/>
              <w:marRight w:val="0"/>
              <w:marTop w:val="0"/>
              <w:marBottom w:val="0"/>
              <w:divBdr>
                <w:top w:val="none" w:sz="0" w:space="0" w:color="auto"/>
                <w:left w:val="none" w:sz="0" w:space="0" w:color="auto"/>
                <w:bottom w:val="none" w:sz="0" w:space="0" w:color="auto"/>
                <w:right w:val="none" w:sz="0" w:space="0" w:color="auto"/>
              </w:divBdr>
              <w:divsChild>
                <w:div w:id="1235969306">
                  <w:marLeft w:val="0"/>
                  <w:marRight w:val="0"/>
                  <w:marTop w:val="0"/>
                  <w:marBottom w:val="0"/>
                  <w:divBdr>
                    <w:top w:val="none" w:sz="0" w:space="0" w:color="auto"/>
                    <w:left w:val="none" w:sz="0" w:space="0" w:color="auto"/>
                    <w:bottom w:val="none" w:sz="0" w:space="0" w:color="auto"/>
                    <w:right w:val="none" w:sz="0" w:space="0" w:color="auto"/>
                  </w:divBdr>
                </w:div>
              </w:divsChild>
            </w:div>
            <w:div w:id="244803868">
              <w:marLeft w:val="0"/>
              <w:marRight w:val="0"/>
              <w:marTop w:val="0"/>
              <w:marBottom w:val="0"/>
              <w:divBdr>
                <w:top w:val="none" w:sz="0" w:space="0" w:color="auto"/>
                <w:left w:val="none" w:sz="0" w:space="0" w:color="auto"/>
                <w:bottom w:val="none" w:sz="0" w:space="0" w:color="auto"/>
                <w:right w:val="none" w:sz="0" w:space="0" w:color="auto"/>
              </w:divBdr>
              <w:divsChild>
                <w:div w:id="1364019979">
                  <w:marLeft w:val="0"/>
                  <w:marRight w:val="0"/>
                  <w:marTop w:val="0"/>
                  <w:marBottom w:val="0"/>
                  <w:divBdr>
                    <w:top w:val="none" w:sz="0" w:space="0" w:color="auto"/>
                    <w:left w:val="none" w:sz="0" w:space="0" w:color="auto"/>
                    <w:bottom w:val="none" w:sz="0" w:space="0" w:color="auto"/>
                    <w:right w:val="none" w:sz="0" w:space="0" w:color="auto"/>
                  </w:divBdr>
                </w:div>
              </w:divsChild>
            </w:div>
            <w:div w:id="2092578981">
              <w:marLeft w:val="0"/>
              <w:marRight w:val="0"/>
              <w:marTop w:val="0"/>
              <w:marBottom w:val="0"/>
              <w:divBdr>
                <w:top w:val="none" w:sz="0" w:space="0" w:color="auto"/>
                <w:left w:val="none" w:sz="0" w:space="0" w:color="auto"/>
                <w:bottom w:val="none" w:sz="0" w:space="0" w:color="auto"/>
                <w:right w:val="none" w:sz="0" w:space="0" w:color="auto"/>
              </w:divBdr>
              <w:divsChild>
                <w:div w:id="211794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297355">
          <w:marLeft w:val="0"/>
          <w:marRight w:val="0"/>
          <w:marTop w:val="0"/>
          <w:marBottom w:val="0"/>
          <w:divBdr>
            <w:top w:val="none" w:sz="0" w:space="0" w:color="auto"/>
            <w:left w:val="none" w:sz="0" w:space="0" w:color="auto"/>
            <w:bottom w:val="none" w:sz="0" w:space="0" w:color="auto"/>
            <w:right w:val="none" w:sz="0" w:space="0" w:color="auto"/>
          </w:divBdr>
          <w:divsChild>
            <w:div w:id="1181361308">
              <w:marLeft w:val="0"/>
              <w:marRight w:val="0"/>
              <w:marTop w:val="0"/>
              <w:marBottom w:val="0"/>
              <w:divBdr>
                <w:top w:val="none" w:sz="0" w:space="0" w:color="auto"/>
                <w:left w:val="none" w:sz="0" w:space="0" w:color="auto"/>
                <w:bottom w:val="none" w:sz="0" w:space="0" w:color="auto"/>
                <w:right w:val="none" w:sz="0" w:space="0" w:color="auto"/>
              </w:divBdr>
              <w:divsChild>
                <w:div w:id="955713929">
                  <w:marLeft w:val="0"/>
                  <w:marRight w:val="0"/>
                  <w:marTop w:val="0"/>
                  <w:marBottom w:val="0"/>
                  <w:divBdr>
                    <w:top w:val="none" w:sz="0" w:space="0" w:color="auto"/>
                    <w:left w:val="none" w:sz="0" w:space="0" w:color="auto"/>
                    <w:bottom w:val="none" w:sz="0" w:space="0" w:color="auto"/>
                    <w:right w:val="none" w:sz="0" w:space="0" w:color="auto"/>
                  </w:divBdr>
                </w:div>
              </w:divsChild>
            </w:div>
            <w:div w:id="306787551">
              <w:marLeft w:val="0"/>
              <w:marRight w:val="0"/>
              <w:marTop w:val="0"/>
              <w:marBottom w:val="0"/>
              <w:divBdr>
                <w:top w:val="none" w:sz="0" w:space="0" w:color="auto"/>
                <w:left w:val="none" w:sz="0" w:space="0" w:color="auto"/>
                <w:bottom w:val="none" w:sz="0" w:space="0" w:color="auto"/>
                <w:right w:val="none" w:sz="0" w:space="0" w:color="auto"/>
              </w:divBdr>
              <w:divsChild>
                <w:div w:id="10808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112169">
      <w:bodyDiv w:val="1"/>
      <w:marLeft w:val="0"/>
      <w:marRight w:val="0"/>
      <w:marTop w:val="0"/>
      <w:marBottom w:val="0"/>
      <w:divBdr>
        <w:top w:val="none" w:sz="0" w:space="0" w:color="auto"/>
        <w:left w:val="none" w:sz="0" w:space="0" w:color="auto"/>
        <w:bottom w:val="none" w:sz="0" w:space="0" w:color="auto"/>
        <w:right w:val="none" w:sz="0" w:space="0" w:color="auto"/>
      </w:divBdr>
      <w:divsChild>
        <w:div w:id="1972634113">
          <w:marLeft w:val="0"/>
          <w:marRight w:val="0"/>
          <w:marTop w:val="0"/>
          <w:marBottom w:val="0"/>
          <w:divBdr>
            <w:top w:val="none" w:sz="0" w:space="0" w:color="auto"/>
            <w:left w:val="none" w:sz="0" w:space="0" w:color="auto"/>
            <w:bottom w:val="none" w:sz="0" w:space="0" w:color="auto"/>
            <w:right w:val="none" w:sz="0" w:space="0" w:color="auto"/>
          </w:divBdr>
          <w:divsChild>
            <w:div w:id="886646836">
              <w:marLeft w:val="0"/>
              <w:marRight w:val="0"/>
              <w:marTop w:val="0"/>
              <w:marBottom w:val="0"/>
              <w:divBdr>
                <w:top w:val="none" w:sz="0" w:space="0" w:color="auto"/>
                <w:left w:val="none" w:sz="0" w:space="0" w:color="auto"/>
                <w:bottom w:val="none" w:sz="0" w:space="0" w:color="auto"/>
                <w:right w:val="none" w:sz="0" w:space="0" w:color="auto"/>
              </w:divBdr>
              <w:divsChild>
                <w:div w:id="30419366">
                  <w:marLeft w:val="0"/>
                  <w:marRight w:val="0"/>
                  <w:marTop w:val="0"/>
                  <w:marBottom w:val="0"/>
                  <w:divBdr>
                    <w:top w:val="none" w:sz="0" w:space="0" w:color="auto"/>
                    <w:left w:val="none" w:sz="0" w:space="0" w:color="auto"/>
                    <w:bottom w:val="none" w:sz="0" w:space="0" w:color="auto"/>
                    <w:right w:val="none" w:sz="0" w:space="0" w:color="auto"/>
                  </w:divBdr>
                  <w:divsChild>
                    <w:div w:id="311058256">
                      <w:marLeft w:val="0"/>
                      <w:marRight w:val="0"/>
                      <w:marTop w:val="0"/>
                      <w:marBottom w:val="0"/>
                      <w:divBdr>
                        <w:top w:val="none" w:sz="0" w:space="0" w:color="auto"/>
                        <w:left w:val="none" w:sz="0" w:space="0" w:color="auto"/>
                        <w:bottom w:val="none" w:sz="0" w:space="0" w:color="auto"/>
                        <w:right w:val="none" w:sz="0" w:space="0" w:color="auto"/>
                      </w:divBdr>
                    </w:div>
                    <w:div w:id="495460074">
                      <w:marLeft w:val="0"/>
                      <w:marRight w:val="0"/>
                      <w:marTop w:val="0"/>
                      <w:marBottom w:val="0"/>
                      <w:divBdr>
                        <w:top w:val="none" w:sz="0" w:space="0" w:color="auto"/>
                        <w:left w:val="none" w:sz="0" w:space="0" w:color="auto"/>
                        <w:bottom w:val="none" w:sz="0" w:space="0" w:color="auto"/>
                        <w:right w:val="none" w:sz="0" w:space="0" w:color="auto"/>
                      </w:divBdr>
                    </w:div>
                  </w:divsChild>
                </w:div>
                <w:div w:id="1701082181">
                  <w:marLeft w:val="0"/>
                  <w:marRight w:val="0"/>
                  <w:marTop w:val="0"/>
                  <w:marBottom w:val="0"/>
                  <w:divBdr>
                    <w:top w:val="none" w:sz="0" w:space="0" w:color="auto"/>
                    <w:left w:val="none" w:sz="0" w:space="0" w:color="auto"/>
                    <w:bottom w:val="none" w:sz="0" w:space="0" w:color="auto"/>
                    <w:right w:val="none" w:sz="0" w:space="0" w:color="auto"/>
                  </w:divBdr>
                  <w:divsChild>
                    <w:div w:id="162033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399250">
      <w:bodyDiv w:val="1"/>
      <w:marLeft w:val="0"/>
      <w:marRight w:val="0"/>
      <w:marTop w:val="0"/>
      <w:marBottom w:val="0"/>
      <w:divBdr>
        <w:top w:val="none" w:sz="0" w:space="0" w:color="auto"/>
        <w:left w:val="none" w:sz="0" w:space="0" w:color="auto"/>
        <w:bottom w:val="none" w:sz="0" w:space="0" w:color="auto"/>
        <w:right w:val="none" w:sz="0" w:space="0" w:color="auto"/>
      </w:divBdr>
    </w:div>
    <w:div w:id="2019841447">
      <w:bodyDiv w:val="1"/>
      <w:marLeft w:val="0"/>
      <w:marRight w:val="0"/>
      <w:marTop w:val="0"/>
      <w:marBottom w:val="0"/>
      <w:divBdr>
        <w:top w:val="none" w:sz="0" w:space="0" w:color="auto"/>
        <w:left w:val="none" w:sz="0" w:space="0" w:color="auto"/>
        <w:bottom w:val="none" w:sz="0" w:space="0" w:color="auto"/>
        <w:right w:val="none" w:sz="0" w:space="0" w:color="auto"/>
      </w:divBdr>
    </w:div>
    <w:div w:id="2035230833">
      <w:bodyDiv w:val="1"/>
      <w:marLeft w:val="0"/>
      <w:marRight w:val="0"/>
      <w:marTop w:val="0"/>
      <w:marBottom w:val="0"/>
      <w:divBdr>
        <w:top w:val="none" w:sz="0" w:space="0" w:color="auto"/>
        <w:left w:val="none" w:sz="0" w:space="0" w:color="auto"/>
        <w:bottom w:val="none" w:sz="0" w:space="0" w:color="auto"/>
        <w:right w:val="none" w:sz="0" w:space="0" w:color="auto"/>
      </w:divBdr>
    </w:div>
    <w:div w:id="2035569216">
      <w:bodyDiv w:val="1"/>
      <w:marLeft w:val="0"/>
      <w:marRight w:val="0"/>
      <w:marTop w:val="0"/>
      <w:marBottom w:val="0"/>
      <w:divBdr>
        <w:top w:val="none" w:sz="0" w:space="0" w:color="auto"/>
        <w:left w:val="none" w:sz="0" w:space="0" w:color="auto"/>
        <w:bottom w:val="none" w:sz="0" w:space="0" w:color="auto"/>
        <w:right w:val="none" w:sz="0" w:space="0" w:color="auto"/>
      </w:divBdr>
    </w:div>
    <w:div w:id="2055419452">
      <w:bodyDiv w:val="1"/>
      <w:marLeft w:val="0"/>
      <w:marRight w:val="0"/>
      <w:marTop w:val="0"/>
      <w:marBottom w:val="0"/>
      <w:divBdr>
        <w:top w:val="none" w:sz="0" w:space="0" w:color="auto"/>
        <w:left w:val="none" w:sz="0" w:space="0" w:color="auto"/>
        <w:bottom w:val="none" w:sz="0" w:space="0" w:color="auto"/>
        <w:right w:val="none" w:sz="0" w:space="0" w:color="auto"/>
      </w:divBdr>
      <w:divsChild>
        <w:div w:id="1754933287">
          <w:marLeft w:val="0"/>
          <w:marRight w:val="0"/>
          <w:marTop w:val="0"/>
          <w:marBottom w:val="0"/>
          <w:divBdr>
            <w:top w:val="none" w:sz="0" w:space="0" w:color="auto"/>
            <w:left w:val="none" w:sz="0" w:space="0" w:color="auto"/>
            <w:bottom w:val="none" w:sz="0" w:space="0" w:color="auto"/>
            <w:right w:val="none" w:sz="0" w:space="0" w:color="auto"/>
          </w:divBdr>
          <w:divsChild>
            <w:div w:id="387193417">
              <w:marLeft w:val="0"/>
              <w:marRight w:val="0"/>
              <w:marTop w:val="0"/>
              <w:marBottom w:val="0"/>
              <w:divBdr>
                <w:top w:val="none" w:sz="0" w:space="0" w:color="auto"/>
                <w:left w:val="none" w:sz="0" w:space="0" w:color="auto"/>
                <w:bottom w:val="none" w:sz="0" w:space="0" w:color="auto"/>
                <w:right w:val="none" w:sz="0" w:space="0" w:color="auto"/>
              </w:divBdr>
              <w:divsChild>
                <w:div w:id="323551556">
                  <w:marLeft w:val="0"/>
                  <w:marRight w:val="0"/>
                  <w:marTop w:val="0"/>
                  <w:marBottom w:val="0"/>
                  <w:divBdr>
                    <w:top w:val="none" w:sz="0" w:space="0" w:color="auto"/>
                    <w:left w:val="none" w:sz="0" w:space="0" w:color="auto"/>
                    <w:bottom w:val="none" w:sz="0" w:space="0" w:color="auto"/>
                    <w:right w:val="none" w:sz="0" w:space="0" w:color="auto"/>
                  </w:divBdr>
                  <w:divsChild>
                    <w:div w:id="132396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343206">
      <w:bodyDiv w:val="1"/>
      <w:marLeft w:val="0"/>
      <w:marRight w:val="0"/>
      <w:marTop w:val="0"/>
      <w:marBottom w:val="0"/>
      <w:divBdr>
        <w:top w:val="none" w:sz="0" w:space="0" w:color="auto"/>
        <w:left w:val="none" w:sz="0" w:space="0" w:color="auto"/>
        <w:bottom w:val="none" w:sz="0" w:space="0" w:color="auto"/>
        <w:right w:val="none" w:sz="0" w:space="0" w:color="auto"/>
      </w:divBdr>
    </w:div>
    <w:div w:id="2078894413">
      <w:bodyDiv w:val="1"/>
      <w:marLeft w:val="0"/>
      <w:marRight w:val="0"/>
      <w:marTop w:val="0"/>
      <w:marBottom w:val="0"/>
      <w:divBdr>
        <w:top w:val="none" w:sz="0" w:space="0" w:color="auto"/>
        <w:left w:val="none" w:sz="0" w:space="0" w:color="auto"/>
        <w:bottom w:val="none" w:sz="0" w:space="0" w:color="auto"/>
        <w:right w:val="none" w:sz="0" w:space="0" w:color="auto"/>
      </w:divBdr>
      <w:divsChild>
        <w:div w:id="1281912656">
          <w:marLeft w:val="0"/>
          <w:marRight w:val="0"/>
          <w:marTop w:val="0"/>
          <w:marBottom w:val="0"/>
          <w:divBdr>
            <w:top w:val="none" w:sz="0" w:space="0" w:color="auto"/>
            <w:left w:val="none" w:sz="0" w:space="0" w:color="auto"/>
            <w:bottom w:val="none" w:sz="0" w:space="0" w:color="auto"/>
            <w:right w:val="none" w:sz="0" w:space="0" w:color="auto"/>
          </w:divBdr>
          <w:divsChild>
            <w:div w:id="90049435">
              <w:marLeft w:val="0"/>
              <w:marRight w:val="0"/>
              <w:marTop w:val="0"/>
              <w:marBottom w:val="0"/>
              <w:divBdr>
                <w:top w:val="none" w:sz="0" w:space="0" w:color="auto"/>
                <w:left w:val="none" w:sz="0" w:space="0" w:color="auto"/>
                <w:bottom w:val="none" w:sz="0" w:space="0" w:color="auto"/>
                <w:right w:val="none" w:sz="0" w:space="0" w:color="auto"/>
              </w:divBdr>
              <w:divsChild>
                <w:div w:id="525754171">
                  <w:marLeft w:val="0"/>
                  <w:marRight w:val="0"/>
                  <w:marTop w:val="0"/>
                  <w:marBottom w:val="0"/>
                  <w:divBdr>
                    <w:top w:val="none" w:sz="0" w:space="0" w:color="auto"/>
                    <w:left w:val="none" w:sz="0" w:space="0" w:color="auto"/>
                    <w:bottom w:val="none" w:sz="0" w:space="0" w:color="auto"/>
                    <w:right w:val="none" w:sz="0" w:space="0" w:color="auto"/>
                  </w:divBdr>
                  <w:divsChild>
                    <w:div w:id="70027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444450">
      <w:bodyDiv w:val="1"/>
      <w:marLeft w:val="0"/>
      <w:marRight w:val="0"/>
      <w:marTop w:val="0"/>
      <w:marBottom w:val="0"/>
      <w:divBdr>
        <w:top w:val="none" w:sz="0" w:space="0" w:color="auto"/>
        <w:left w:val="none" w:sz="0" w:space="0" w:color="auto"/>
        <w:bottom w:val="none" w:sz="0" w:space="0" w:color="auto"/>
        <w:right w:val="none" w:sz="0" w:space="0" w:color="auto"/>
      </w:divBdr>
    </w:div>
    <w:div w:id="2136436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924D3-78D2-46E7-8EE5-B62B2CD5A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7F1CC61E</Template>
  <TotalTime>749</TotalTime>
  <Pages>31</Pages>
  <Words>8935</Words>
  <Characters>50933</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Милана Контарева</dc:creator>
  <cp:keywords/>
  <dc:description/>
  <cp:lastModifiedBy>Контарева Милана</cp:lastModifiedBy>
  <cp:revision>87</cp:revision>
  <dcterms:created xsi:type="dcterms:W3CDTF">2024-09-26T10:22:00Z</dcterms:created>
  <dcterms:modified xsi:type="dcterms:W3CDTF">2025-03-20T01:42:00Z</dcterms:modified>
</cp:coreProperties>
</file>