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EFB" w:rsidRPr="00671EFB" w:rsidRDefault="00671EFB" w:rsidP="00671EFB">
      <w:pPr>
        <w:suppressAutoHyphens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671EFB">
        <w:rPr>
          <w:rFonts w:ascii="Times New Roman" w:hAnsi="Times New Roman" w:cs="Times New Roman"/>
          <w:sz w:val="28"/>
          <w:szCs w:val="28"/>
          <w:lang w:eastAsia="ar-SA"/>
        </w:rPr>
        <w:t xml:space="preserve">МИНИСТЕРСТВО НАУКИ И ВЫСШЕГО ОБРАЗОВАНИЯ       </w:t>
      </w:r>
    </w:p>
    <w:p w:rsidR="00671EFB" w:rsidRPr="00671EFB" w:rsidRDefault="00671EFB" w:rsidP="00671EFB">
      <w:pPr>
        <w:suppressAutoHyphens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671EFB">
        <w:rPr>
          <w:rFonts w:ascii="Times New Roman" w:hAnsi="Times New Roman" w:cs="Times New Roman"/>
          <w:sz w:val="28"/>
          <w:szCs w:val="28"/>
          <w:lang w:eastAsia="ar-SA"/>
        </w:rPr>
        <w:t>РОССИЙСКОЙ ФЕДЕРАЦИИ</w:t>
      </w:r>
    </w:p>
    <w:p w:rsidR="00671EFB" w:rsidRPr="00671EFB" w:rsidRDefault="00671EFB" w:rsidP="00671EFB">
      <w:pPr>
        <w:spacing w:before="120"/>
        <w:jc w:val="center"/>
        <w:rPr>
          <w:rFonts w:ascii="Times New Roman" w:hAnsi="Times New Roman" w:cs="Times New Roman"/>
          <w:sz w:val="28"/>
          <w:szCs w:val="28"/>
        </w:rPr>
      </w:pPr>
      <w:r w:rsidRPr="00671EFB">
        <w:rPr>
          <w:rFonts w:ascii="Times New Roman" w:hAnsi="Times New Roman" w:cs="Times New Roman"/>
          <w:sz w:val="28"/>
          <w:szCs w:val="28"/>
        </w:rPr>
        <w:t xml:space="preserve">ВЛАДИВОСТОКСКИЙ ГОСУДАРСТВЕННЫЙ УНИВЕРСИТЕТ </w:t>
      </w:r>
    </w:p>
    <w:p w:rsidR="00671EFB" w:rsidRPr="00671EFB" w:rsidRDefault="00671EFB" w:rsidP="00671EFB">
      <w:pPr>
        <w:spacing w:before="120"/>
        <w:jc w:val="center"/>
        <w:rPr>
          <w:rFonts w:ascii="Times New Roman" w:hAnsi="Times New Roman" w:cs="Times New Roman"/>
          <w:caps/>
          <w:sz w:val="28"/>
        </w:rPr>
      </w:pPr>
      <w:r w:rsidRPr="00671EFB">
        <w:rPr>
          <w:rFonts w:ascii="Times New Roman" w:hAnsi="Times New Roman" w:cs="Times New Roman"/>
          <w:caps/>
          <w:sz w:val="28"/>
        </w:rPr>
        <w:t xml:space="preserve">Институт международного бизнеса, </w:t>
      </w:r>
    </w:p>
    <w:p w:rsidR="00671EFB" w:rsidRPr="00671EFB" w:rsidRDefault="00671EFB" w:rsidP="00671EFB">
      <w:pPr>
        <w:jc w:val="center"/>
        <w:rPr>
          <w:rFonts w:ascii="Times New Roman" w:hAnsi="Times New Roman" w:cs="Times New Roman"/>
          <w:caps/>
          <w:sz w:val="28"/>
        </w:rPr>
      </w:pPr>
      <w:r w:rsidRPr="00671EFB">
        <w:rPr>
          <w:rFonts w:ascii="Times New Roman" w:hAnsi="Times New Roman" w:cs="Times New Roman"/>
          <w:caps/>
          <w:sz w:val="28"/>
        </w:rPr>
        <w:t>экономики и управления</w:t>
      </w:r>
    </w:p>
    <w:p w:rsidR="008C4CE0" w:rsidRPr="00671EFB" w:rsidRDefault="00671EFB" w:rsidP="00671EFB">
      <w:pPr>
        <w:suppressAutoHyphens/>
        <w:spacing w:before="120" w:line="360" w:lineRule="exact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ar-SA"/>
        </w:rPr>
      </w:pPr>
      <w:r w:rsidRPr="00671EFB">
        <w:rPr>
          <w:rFonts w:ascii="Times New Roman" w:hAnsi="Times New Roman" w:cs="Times New Roman"/>
          <w:sz w:val="28"/>
          <w:szCs w:val="28"/>
        </w:rPr>
        <w:t>КАФЕДРА ЭКОНОМИКИ И УПРАВЛЕНИЯ</w:t>
      </w:r>
    </w:p>
    <w:p w:rsidR="00EE2172" w:rsidRPr="00D74108" w:rsidRDefault="00EE2172" w:rsidP="00D74108">
      <w:pPr>
        <w:suppressAutoHyphens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ar-SA"/>
        </w:rPr>
      </w:pPr>
    </w:p>
    <w:p w:rsidR="00C10062" w:rsidRDefault="00C10062" w:rsidP="00C10062">
      <w:pPr>
        <w:rPr>
          <w:sz w:val="28"/>
        </w:rPr>
      </w:pPr>
    </w:p>
    <w:p w:rsidR="001161CA" w:rsidRDefault="001161CA" w:rsidP="00C10062"/>
    <w:p w:rsidR="00E74E05" w:rsidRDefault="00E74E05" w:rsidP="00C10062"/>
    <w:p w:rsidR="00E74E05" w:rsidRDefault="00E74E05" w:rsidP="00C10062"/>
    <w:p w:rsidR="009D22E7" w:rsidRDefault="009D22E7" w:rsidP="00C10062"/>
    <w:p w:rsidR="00C10062" w:rsidRDefault="00C10062" w:rsidP="00C10062">
      <w:pPr>
        <w:ind w:left="6372"/>
      </w:pPr>
    </w:p>
    <w:p w:rsidR="00C10062" w:rsidRDefault="00C10062" w:rsidP="00EE2172">
      <w:pPr>
        <w:rPr>
          <w:sz w:val="28"/>
        </w:rPr>
      </w:pPr>
    </w:p>
    <w:p w:rsidR="00C10062" w:rsidRPr="0099685B" w:rsidRDefault="00C10062" w:rsidP="00C10062">
      <w:pPr>
        <w:pStyle w:val="1"/>
        <w:jc w:val="center"/>
        <w:rPr>
          <w:rFonts w:ascii="Times New Roman" w:hAnsi="Times New Roman" w:cs="Times New Roman"/>
          <w:sz w:val="48"/>
        </w:rPr>
      </w:pPr>
      <w:bookmarkStart w:id="0" w:name="_Toc210845404"/>
      <w:bookmarkStart w:id="1" w:name="_Toc210924479"/>
      <w:r w:rsidRPr="0099685B">
        <w:rPr>
          <w:rFonts w:ascii="Times New Roman" w:hAnsi="Times New Roman" w:cs="Times New Roman"/>
          <w:sz w:val="48"/>
        </w:rPr>
        <w:t>ОТЧЕТ</w:t>
      </w:r>
      <w:bookmarkEnd w:id="0"/>
      <w:bookmarkEnd w:id="1"/>
    </w:p>
    <w:p w:rsidR="009D22E7" w:rsidRDefault="00C10062" w:rsidP="00332F4E">
      <w:pPr>
        <w:pStyle w:val="a6"/>
        <w:jc w:val="center"/>
        <w:rPr>
          <w:rFonts w:eastAsia="Times New Roman"/>
          <w:kern w:val="0"/>
          <w:sz w:val="44"/>
          <w:szCs w:val="44"/>
          <w:lang w:eastAsia="ru-RU"/>
        </w:rPr>
      </w:pPr>
      <w:r w:rsidRPr="00EE2172">
        <w:rPr>
          <w:rFonts w:eastAsia="Times New Roman"/>
          <w:kern w:val="0"/>
          <w:sz w:val="44"/>
          <w:szCs w:val="44"/>
          <w:lang w:eastAsia="ru-RU"/>
        </w:rPr>
        <w:t xml:space="preserve">по </w:t>
      </w:r>
      <w:r w:rsidR="00E74E05">
        <w:rPr>
          <w:rFonts w:eastAsia="Times New Roman"/>
          <w:kern w:val="0"/>
          <w:sz w:val="44"/>
          <w:szCs w:val="44"/>
          <w:lang w:eastAsia="ru-RU"/>
        </w:rPr>
        <w:t>учебной</w:t>
      </w:r>
      <w:r w:rsidR="00EE2172" w:rsidRPr="00EE2172">
        <w:rPr>
          <w:rFonts w:eastAsia="Times New Roman"/>
          <w:kern w:val="0"/>
          <w:sz w:val="44"/>
          <w:szCs w:val="44"/>
          <w:lang w:eastAsia="ru-RU"/>
        </w:rPr>
        <w:t xml:space="preserve"> практике по </w:t>
      </w:r>
      <w:r w:rsidR="00E74E05" w:rsidRPr="00E74E05">
        <w:rPr>
          <w:rFonts w:eastAsia="Times New Roman"/>
          <w:kern w:val="0"/>
          <w:sz w:val="44"/>
          <w:szCs w:val="44"/>
          <w:lang w:eastAsia="ru-RU"/>
        </w:rPr>
        <w:t xml:space="preserve">получению навыков </w:t>
      </w:r>
      <w:r w:rsidR="00332F4E">
        <w:rPr>
          <w:rFonts w:eastAsia="Times New Roman"/>
          <w:kern w:val="0"/>
          <w:sz w:val="44"/>
          <w:szCs w:val="44"/>
          <w:lang w:eastAsia="ru-RU"/>
        </w:rPr>
        <w:t xml:space="preserve">     </w:t>
      </w:r>
      <w:r w:rsidR="00E74E05" w:rsidRPr="00E74E05">
        <w:rPr>
          <w:rFonts w:eastAsia="Times New Roman"/>
          <w:kern w:val="0"/>
          <w:sz w:val="44"/>
          <w:szCs w:val="44"/>
          <w:lang w:eastAsia="ru-RU"/>
        </w:rPr>
        <w:t>исследовательской</w:t>
      </w:r>
      <w:r w:rsidR="00E74E05">
        <w:rPr>
          <w:rFonts w:eastAsia="Times New Roman"/>
          <w:kern w:val="0"/>
          <w:sz w:val="44"/>
          <w:szCs w:val="44"/>
          <w:lang w:eastAsia="ru-RU"/>
        </w:rPr>
        <w:t xml:space="preserve"> </w:t>
      </w:r>
      <w:r w:rsidR="00E74E05" w:rsidRPr="00E74E05">
        <w:rPr>
          <w:rFonts w:eastAsia="Times New Roman"/>
          <w:kern w:val="0"/>
          <w:sz w:val="44"/>
          <w:szCs w:val="44"/>
          <w:lang w:eastAsia="ru-RU"/>
        </w:rPr>
        <w:t>работы</w:t>
      </w:r>
      <w:r w:rsidR="009D22E7">
        <w:rPr>
          <w:rFonts w:eastAsia="Times New Roman"/>
          <w:kern w:val="0"/>
          <w:sz w:val="44"/>
          <w:szCs w:val="44"/>
          <w:lang w:eastAsia="ru-RU"/>
        </w:rPr>
        <w:t xml:space="preserve"> </w:t>
      </w:r>
    </w:p>
    <w:p w:rsidR="00C10062" w:rsidRPr="00EE2172" w:rsidRDefault="009D22E7" w:rsidP="009D22E7">
      <w:pPr>
        <w:pStyle w:val="a6"/>
        <w:jc w:val="center"/>
        <w:rPr>
          <w:rFonts w:eastAsia="Times New Roman"/>
          <w:kern w:val="0"/>
          <w:sz w:val="44"/>
          <w:szCs w:val="44"/>
          <w:lang w:eastAsia="ru-RU"/>
        </w:rPr>
      </w:pPr>
      <w:r>
        <w:rPr>
          <w:rFonts w:eastAsia="Times New Roman"/>
          <w:kern w:val="0"/>
          <w:sz w:val="44"/>
          <w:szCs w:val="44"/>
          <w:lang w:eastAsia="ru-RU"/>
        </w:rPr>
        <w:t xml:space="preserve">ФГБОУ ВО «ВВГУ», ИМБЭУ, кафедра экономики и управления, </w:t>
      </w:r>
      <w:proofErr w:type="gramStart"/>
      <w:r>
        <w:rPr>
          <w:rFonts w:eastAsia="Times New Roman"/>
          <w:kern w:val="0"/>
          <w:sz w:val="44"/>
          <w:szCs w:val="44"/>
          <w:lang w:eastAsia="ru-RU"/>
        </w:rPr>
        <w:t>г</w:t>
      </w:r>
      <w:proofErr w:type="gramEnd"/>
      <w:r>
        <w:rPr>
          <w:rFonts w:eastAsia="Times New Roman"/>
          <w:kern w:val="0"/>
          <w:sz w:val="44"/>
          <w:szCs w:val="44"/>
          <w:lang w:eastAsia="ru-RU"/>
        </w:rPr>
        <w:t>. Владивосток</w:t>
      </w:r>
    </w:p>
    <w:p w:rsidR="00C10062" w:rsidRDefault="00C10062" w:rsidP="00C10062">
      <w:pPr>
        <w:pStyle w:val="a4"/>
        <w:spacing w:before="240"/>
        <w:ind w:left="0" w:right="-74"/>
        <w:jc w:val="center"/>
        <w:rPr>
          <w:sz w:val="44"/>
        </w:rPr>
      </w:pPr>
    </w:p>
    <w:p w:rsidR="00E74E05" w:rsidRDefault="00E74E05" w:rsidP="002A2224">
      <w:pPr>
        <w:pStyle w:val="a4"/>
        <w:spacing w:before="240"/>
        <w:ind w:left="0" w:right="-74"/>
        <w:rPr>
          <w:sz w:val="44"/>
        </w:rPr>
      </w:pPr>
    </w:p>
    <w:tbl>
      <w:tblPr>
        <w:tblW w:w="9691" w:type="dxa"/>
        <w:tblLayout w:type="fixed"/>
        <w:tblLook w:val="0000"/>
      </w:tblPr>
      <w:tblGrid>
        <w:gridCol w:w="4077"/>
        <w:gridCol w:w="2386"/>
        <w:gridCol w:w="842"/>
        <w:gridCol w:w="2386"/>
      </w:tblGrid>
      <w:tr w:rsidR="00C10062" w:rsidTr="00822BBE">
        <w:tc>
          <w:tcPr>
            <w:tcW w:w="4077" w:type="dxa"/>
          </w:tcPr>
          <w:p w:rsidR="00C10062" w:rsidRPr="00F14047" w:rsidRDefault="00C10062" w:rsidP="00822BBE">
            <w:pPr>
              <w:pStyle w:val="a4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C10062" w:rsidRPr="00F14047" w:rsidRDefault="00C10062" w:rsidP="00822BBE">
            <w:pPr>
              <w:pStyle w:val="a4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  <w:gridSpan w:val="2"/>
          </w:tcPr>
          <w:p w:rsidR="00C10062" w:rsidRPr="00F14047" w:rsidRDefault="00C10062" w:rsidP="00822BBE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C10062" w:rsidTr="00822BBE">
        <w:tc>
          <w:tcPr>
            <w:tcW w:w="4077" w:type="dxa"/>
          </w:tcPr>
          <w:p w:rsidR="00C10062" w:rsidRPr="00F14047" w:rsidRDefault="00C10062" w:rsidP="00822BBE">
            <w:pPr>
              <w:pStyle w:val="a4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Pr="00C10062">
              <w:rPr>
                <w:sz w:val="28"/>
                <w:szCs w:val="28"/>
              </w:rPr>
              <w:t>ВДБМН-24-БЗ1</w:t>
            </w:r>
          </w:p>
        </w:tc>
        <w:tc>
          <w:tcPr>
            <w:tcW w:w="2386" w:type="dxa"/>
          </w:tcPr>
          <w:p w:rsidR="00C10062" w:rsidRPr="00F14047" w:rsidRDefault="00C10062" w:rsidP="00822BBE">
            <w:pPr>
              <w:pStyle w:val="a4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  <w:gridSpan w:val="2"/>
          </w:tcPr>
          <w:p w:rsidR="00C10062" w:rsidRPr="00F14047" w:rsidRDefault="00C10062" w:rsidP="00822BBE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  <w:r w:rsidRPr="00C10062">
              <w:rPr>
                <w:color w:val="000000" w:themeColor="text1"/>
                <w:sz w:val="28"/>
                <w:szCs w:val="28"/>
              </w:rPr>
              <w:t xml:space="preserve">   Е</w:t>
            </w:r>
            <w:r w:rsidRPr="00C10062">
              <w:rPr>
                <w:sz w:val="28"/>
                <w:szCs w:val="28"/>
              </w:rPr>
              <w:t xml:space="preserve">.А. </w:t>
            </w:r>
            <w:proofErr w:type="spellStart"/>
            <w:r w:rsidRPr="00C10062">
              <w:rPr>
                <w:sz w:val="28"/>
                <w:szCs w:val="28"/>
              </w:rPr>
              <w:t>Желудкова</w:t>
            </w:r>
            <w:proofErr w:type="spellEnd"/>
          </w:p>
        </w:tc>
      </w:tr>
      <w:tr w:rsidR="00C10062" w:rsidTr="00112785">
        <w:trPr>
          <w:trHeight w:val="1120"/>
        </w:trPr>
        <w:tc>
          <w:tcPr>
            <w:tcW w:w="4077" w:type="dxa"/>
          </w:tcPr>
          <w:p w:rsidR="00C10062" w:rsidRPr="00F14047" w:rsidRDefault="00C10062" w:rsidP="00822BBE">
            <w:pPr>
              <w:pStyle w:val="a4"/>
              <w:ind w:left="0" w:right="963"/>
              <w:rPr>
                <w:sz w:val="28"/>
                <w:szCs w:val="28"/>
              </w:rPr>
            </w:pPr>
          </w:p>
          <w:p w:rsidR="00C10062" w:rsidRPr="00F14047" w:rsidRDefault="00C10062" w:rsidP="00822BBE">
            <w:pPr>
              <w:pStyle w:val="a4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</w:t>
            </w:r>
          </w:p>
          <w:p w:rsidR="00C10062" w:rsidRPr="00F14047" w:rsidRDefault="00C10062" w:rsidP="00C10062">
            <w:pPr>
              <w:pStyle w:val="a4"/>
              <w:ind w:left="0" w:right="963"/>
              <w:rPr>
                <w:color w:val="FF0000"/>
                <w:sz w:val="28"/>
                <w:szCs w:val="28"/>
              </w:rPr>
            </w:pPr>
            <w:r w:rsidRPr="00C10062"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:rsidR="00C10062" w:rsidRDefault="00C10062" w:rsidP="00822BBE">
            <w:pPr>
              <w:pStyle w:val="a4"/>
              <w:ind w:left="0" w:right="144"/>
              <w:rPr>
                <w:sz w:val="28"/>
                <w:szCs w:val="28"/>
              </w:rPr>
            </w:pPr>
          </w:p>
          <w:p w:rsidR="00C10062" w:rsidRDefault="00C10062" w:rsidP="00822BBE">
            <w:pPr>
              <w:pStyle w:val="a4"/>
              <w:ind w:left="0" w:right="144"/>
              <w:rPr>
                <w:sz w:val="28"/>
                <w:szCs w:val="28"/>
              </w:rPr>
            </w:pPr>
          </w:p>
          <w:p w:rsidR="00C10062" w:rsidRPr="00F14047" w:rsidRDefault="00C10062" w:rsidP="00822BBE">
            <w:pPr>
              <w:pStyle w:val="a4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  <w:gridSpan w:val="2"/>
          </w:tcPr>
          <w:p w:rsidR="00C10062" w:rsidRDefault="00C10062" w:rsidP="00822BBE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</w:p>
          <w:p w:rsidR="00C10062" w:rsidRDefault="00C10062" w:rsidP="00822BBE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</w:p>
          <w:p w:rsidR="00C10062" w:rsidRPr="007B09D6" w:rsidRDefault="00C10062" w:rsidP="00C10062">
            <w:pPr>
              <w:pStyle w:val="a4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</w:t>
            </w:r>
            <w:r w:rsidRPr="00C10062">
              <w:rPr>
                <w:sz w:val="28"/>
                <w:szCs w:val="28"/>
              </w:rPr>
              <w:t>М.Н. Арнаут</w:t>
            </w:r>
          </w:p>
        </w:tc>
      </w:tr>
      <w:tr w:rsidR="00B4481F" w:rsidTr="00714794">
        <w:trPr>
          <w:trHeight w:val="1120"/>
        </w:trPr>
        <w:tc>
          <w:tcPr>
            <w:tcW w:w="4077" w:type="dxa"/>
          </w:tcPr>
          <w:p w:rsidR="00B4481F" w:rsidRPr="00F14047" w:rsidRDefault="00B4481F" w:rsidP="00714794">
            <w:pPr>
              <w:pStyle w:val="a4"/>
              <w:ind w:left="0" w:right="963"/>
              <w:rPr>
                <w:sz w:val="28"/>
                <w:szCs w:val="28"/>
              </w:rPr>
            </w:pPr>
          </w:p>
          <w:p w:rsidR="00B4481F" w:rsidRPr="00F14047" w:rsidRDefault="00B4481F" w:rsidP="00B4481F">
            <w:pPr>
              <w:pStyle w:val="a4"/>
              <w:ind w:left="0" w:right="34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</w:t>
            </w:r>
            <w:r w:rsidRPr="00F14047">
              <w:rPr>
                <w:sz w:val="28"/>
                <w:szCs w:val="28"/>
              </w:rPr>
              <w:t>ормоконтролер</w:t>
            </w:r>
            <w:proofErr w:type="spellEnd"/>
          </w:p>
          <w:p w:rsidR="00B4481F" w:rsidRPr="00F14047" w:rsidRDefault="00B4481F" w:rsidP="00B4481F">
            <w:pPr>
              <w:pStyle w:val="a4"/>
              <w:ind w:left="0" w:right="963"/>
              <w:rPr>
                <w:color w:val="FF0000"/>
                <w:sz w:val="28"/>
                <w:szCs w:val="28"/>
              </w:rPr>
            </w:pPr>
            <w:r w:rsidRPr="00EE2172">
              <w:rPr>
                <w:sz w:val="28"/>
                <w:szCs w:val="28"/>
              </w:rPr>
              <w:t>канд. экон. наук, доцент</w:t>
            </w:r>
            <w:r w:rsidRPr="00F14047">
              <w:rPr>
                <w:sz w:val="28"/>
                <w:szCs w:val="28"/>
              </w:rPr>
              <w:t xml:space="preserve"> </w:t>
            </w:r>
          </w:p>
          <w:p w:rsidR="00B4481F" w:rsidRPr="00F14047" w:rsidRDefault="00B4481F" w:rsidP="00714794">
            <w:pPr>
              <w:pStyle w:val="a4"/>
              <w:ind w:left="0" w:right="963"/>
              <w:rPr>
                <w:color w:val="FF0000"/>
                <w:sz w:val="28"/>
                <w:szCs w:val="28"/>
              </w:rPr>
            </w:pPr>
          </w:p>
        </w:tc>
        <w:tc>
          <w:tcPr>
            <w:tcW w:w="2386" w:type="dxa"/>
          </w:tcPr>
          <w:p w:rsidR="00B4481F" w:rsidRDefault="00B4481F" w:rsidP="00714794">
            <w:pPr>
              <w:pStyle w:val="a4"/>
              <w:ind w:left="0" w:right="144"/>
              <w:rPr>
                <w:sz w:val="28"/>
                <w:szCs w:val="28"/>
              </w:rPr>
            </w:pPr>
          </w:p>
          <w:p w:rsidR="00B4481F" w:rsidRDefault="00B4481F" w:rsidP="00714794">
            <w:pPr>
              <w:pStyle w:val="a4"/>
              <w:ind w:left="0" w:right="144"/>
              <w:rPr>
                <w:sz w:val="28"/>
                <w:szCs w:val="28"/>
              </w:rPr>
            </w:pPr>
          </w:p>
          <w:p w:rsidR="00B4481F" w:rsidRPr="00F14047" w:rsidRDefault="00B4481F" w:rsidP="00714794">
            <w:pPr>
              <w:pStyle w:val="a4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  <w:gridSpan w:val="2"/>
          </w:tcPr>
          <w:p w:rsidR="00B4481F" w:rsidRDefault="00B4481F" w:rsidP="00714794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</w:p>
          <w:p w:rsidR="00B4481F" w:rsidRDefault="00B4481F" w:rsidP="00714794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</w:p>
          <w:p w:rsidR="00B4481F" w:rsidRPr="007B09D6" w:rsidRDefault="00B4481F" w:rsidP="00714794">
            <w:pPr>
              <w:pStyle w:val="a4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</w:t>
            </w:r>
            <w:r w:rsidRPr="00C10062">
              <w:rPr>
                <w:sz w:val="28"/>
                <w:szCs w:val="28"/>
              </w:rPr>
              <w:t>М.Н. Арнаут</w:t>
            </w:r>
          </w:p>
        </w:tc>
      </w:tr>
      <w:tr w:rsidR="009D22E7" w:rsidTr="00112785">
        <w:trPr>
          <w:gridAfter w:val="1"/>
          <w:wAfter w:w="2386" w:type="dxa"/>
          <w:trHeight w:val="172"/>
        </w:trPr>
        <w:tc>
          <w:tcPr>
            <w:tcW w:w="4077" w:type="dxa"/>
          </w:tcPr>
          <w:p w:rsidR="009D22E7" w:rsidRPr="00F14047" w:rsidRDefault="009D22E7" w:rsidP="00692460">
            <w:pPr>
              <w:pStyle w:val="a4"/>
              <w:ind w:left="0" w:right="34"/>
              <w:rPr>
                <w:sz w:val="28"/>
                <w:szCs w:val="28"/>
              </w:rPr>
            </w:pPr>
          </w:p>
        </w:tc>
        <w:tc>
          <w:tcPr>
            <w:tcW w:w="3228" w:type="dxa"/>
            <w:gridSpan w:val="2"/>
          </w:tcPr>
          <w:p w:rsidR="009D22E7" w:rsidRPr="00B4481F" w:rsidRDefault="009D22E7" w:rsidP="00B4481F">
            <w:pPr>
              <w:rPr>
                <w:lang w:eastAsia="ru-RU"/>
              </w:rPr>
            </w:pPr>
          </w:p>
        </w:tc>
      </w:tr>
      <w:tr w:rsidR="009D22E7" w:rsidRPr="00F14047" w:rsidTr="00112785">
        <w:trPr>
          <w:trHeight w:val="88"/>
        </w:trPr>
        <w:tc>
          <w:tcPr>
            <w:tcW w:w="4077" w:type="dxa"/>
          </w:tcPr>
          <w:p w:rsidR="009D22E7" w:rsidRPr="00F14047" w:rsidRDefault="009D22E7" w:rsidP="00B4481F">
            <w:pPr>
              <w:pStyle w:val="a4"/>
              <w:ind w:left="0" w:right="34"/>
              <w:rPr>
                <w:sz w:val="28"/>
                <w:szCs w:val="28"/>
              </w:rPr>
            </w:pPr>
          </w:p>
        </w:tc>
        <w:tc>
          <w:tcPr>
            <w:tcW w:w="2386" w:type="dxa"/>
          </w:tcPr>
          <w:p w:rsidR="009D22E7" w:rsidRPr="00F14047" w:rsidRDefault="009D22E7" w:rsidP="00B4481F">
            <w:pPr>
              <w:pStyle w:val="a4"/>
              <w:ind w:left="0" w:right="142"/>
              <w:jc w:val="right"/>
              <w:rPr>
                <w:sz w:val="28"/>
                <w:szCs w:val="28"/>
              </w:rPr>
            </w:pPr>
          </w:p>
        </w:tc>
        <w:tc>
          <w:tcPr>
            <w:tcW w:w="3228" w:type="dxa"/>
            <w:gridSpan w:val="2"/>
          </w:tcPr>
          <w:p w:rsidR="009D22E7" w:rsidRPr="00EE2172" w:rsidRDefault="009D22E7" w:rsidP="000179B5">
            <w:pPr>
              <w:pStyle w:val="a4"/>
              <w:ind w:left="0" w:right="963"/>
              <w:rPr>
                <w:sz w:val="28"/>
                <w:szCs w:val="28"/>
              </w:rPr>
            </w:pPr>
          </w:p>
        </w:tc>
      </w:tr>
    </w:tbl>
    <w:p w:rsidR="009D22E7" w:rsidRDefault="009D22E7" w:rsidP="002A2224">
      <w:pPr>
        <w:pStyle w:val="a4"/>
        <w:ind w:left="0" w:right="963"/>
      </w:pPr>
    </w:p>
    <w:p w:rsidR="002A2224" w:rsidRDefault="002A2224" w:rsidP="002A2224">
      <w:pPr>
        <w:pStyle w:val="a4"/>
        <w:ind w:left="0" w:right="963"/>
      </w:pPr>
    </w:p>
    <w:p w:rsidR="002A2224" w:rsidRDefault="002A2224" w:rsidP="002A2224">
      <w:pPr>
        <w:pStyle w:val="a4"/>
        <w:ind w:left="0" w:right="963"/>
      </w:pPr>
    </w:p>
    <w:p w:rsidR="00C10062" w:rsidRDefault="00C10062" w:rsidP="00C10062">
      <w:pPr>
        <w:pStyle w:val="a4"/>
        <w:ind w:left="0" w:right="0"/>
        <w:jc w:val="center"/>
        <w:rPr>
          <w:sz w:val="28"/>
          <w:szCs w:val="28"/>
        </w:rPr>
      </w:pPr>
      <w:r w:rsidRPr="0099685B">
        <w:rPr>
          <w:sz w:val="28"/>
          <w:szCs w:val="28"/>
        </w:rPr>
        <w:t>Владивосток 20</w:t>
      </w:r>
      <w:r w:rsidRPr="00D45AE5">
        <w:rPr>
          <w:sz w:val="28"/>
          <w:szCs w:val="28"/>
        </w:rPr>
        <w:t>25</w:t>
      </w:r>
    </w:p>
    <w:p w:rsidR="00EB627A" w:rsidRDefault="00EB627A" w:rsidP="00C10062">
      <w:pPr>
        <w:pStyle w:val="a4"/>
        <w:ind w:left="0" w:right="0"/>
        <w:jc w:val="center"/>
        <w:rPr>
          <w:sz w:val="28"/>
          <w:szCs w:val="28"/>
          <w:lang w:eastAsia="ar-SA"/>
        </w:rPr>
        <w:sectPr w:rsidR="00EB627A" w:rsidSect="00D51238">
          <w:headerReference w:type="default" r:id="rId8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:rsidR="00AC0C09" w:rsidRPr="00AC0C09" w:rsidRDefault="00AC0C09" w:rsidP="00AC0C09">
      <w:pPr>
        <w:pStyle w:val="11"/>
        <w:tabs>
          <w:tab w:val="right" w:pos="9628"/>
        </w:tabs>
        <w:spacing w:after="240"/>
        <w:jc w:val="center"/>
        <w:rPr>
          <w:rFonts w:ascii="Arial" w:hAnsi="Arial" w:cs="Arial"/>
          <w:b w:val="0"/>
          <w:sz w:val="30"/>
          <w:szCs w:val="30"/>
          <w:lang w:eastAsia="ar-SA"/>
        </w:rPr>
      </w:pPr>
      <w:r w:rsidRPr="00AC0C09">
        <w:rPr>
          <w:rFonts w:ascii="Arial" w:hAnsi="Arial" w:cs="Arial"/>
          <w:b w:val="0"/>
          <w:sz w:val="30"/>
          <w:szCs w:val="30"/>
          <w:lang w:eastAsia="ar-SA"/>
        </w:rPr>
        <w:lastRenderedPageBreak/>
        <w:t>Содержание</w:t>
      </w:r>
    </w:p>
    <w:p w:rsidR="00AC0C09" w:rsidRPr="00112785" w:rsidRDefault="00052069">
      <w:pPr>
        <w:pStyle w:val="11"/>
        <w:tabs>
          <w:tab w:val="right" w:pos="9628"/>
        </w:tabs>
        <w:rPr>
          <w:rFonts w:ascii="Times New Roman" w:eastAsiaTheme="minorEastAsia" w:hAnsi="Times New Roman" w:cs="Times New Roman"/>
          <w:b w:val="0"/>
          <w:bCs w:val="0"/>
          <w:noProof/>
          <w:kern w:val="0"/>
          <w:sz w:val="28"/>
          <w:szCs w:val="28"/>
          <w:lang w:eastAsia="ru-RU"/>
        </w:rPr>
      </w:pPr>
      <w:r w:rsidRPr="00052069">
        <w:rPr>
          <w:rFonts w:ascii="Arial" w:hAnsi="Arial" w:cs="Arial"/>
          <w:b w:val="0"/>
          <w:sz w:val="28"/>
          <w:szCs w:val="28"/>
          <w:lang w:eastAsia="ar-SA"/>
        </w:rPr>
        <w:fldChar w:fldCharType="begin"/>
      </w:r>
      <w:r w:rsidR="00AC0C09" w:rsidRPr="00AC0C09">
        <w:rPr>
          <w:rFonts w:ascii="Arial" w:hAnsi="Arial" w:cs="Arial"/>
          <w:b w:val="0"/>
          <w:sz w:val="28"/>
          <w:szCs w:val="28"/>
          <w:lang w:eastAsia="ar-SA"/>
        </w:rPr>
        <w:instrText xml:space="preserve"> TOC \o "1-3" \h \z \u </w:instrText>
      </w:r>
      <w:r w:rsidRPr="00052069">
        <w:rPr>
          <w:rFonts w:ascii="Arial" w:hAnsi="Arial" w:cs="Arial"/>
          <w:b w:val="0"/>
          <w:sz w:val="28"/>
          <w:szCs w:val="28"/>
          <w:lang w:eastAsia="ar-SA"/>
        </w:rPr>
        <w:fldChar w:fldCharType="separate"/>
      </w:r>
      <w:hyperlink w:anchor="_Toc210924480" w:history="1"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Введение</w:t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ab/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begin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instrText xml:space="preserve"> PAGEREF _Toc210924480 \h </w:instrTex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separate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>3</w: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end"/>
        </w:r>
      </w:hyperlink>
    </w:p>
    <w:p w:rsidR="00AC0C09" w:rsidRPr="00112785" w:rsidRDefault="00052069">
      <w:pPr>
        <w:pStyle w:val="11"/>
        <w:tabs>
          <w:tab w:val="left" w:pos="480"/>
          <w:tab w:val="right" w:pos="9628"/>
        </w:tabs>
        <w:rPr>
          <w:rFonts w:ascii="Times New Roman" w:eastAsiaTheme="minorEastAsia" w:hAnsi="Times New Roman" w:cs="Times New Roman"/>
          <w:b w:val="0"/>
          <w:bCs w:val="0"/>
          <w:noProof/>
          <w:kern w:val="0"/>
          <w:sz w:val="28"/>
          <w:szCs w:val="28"/>
          <w:lang w:eastAsia="ru-RU"/>
        </w:rPr>
      </w:pPr>
      <w:hyperlink w:anchor="_Toc210924481" w:history="1"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1.</w:t>
        </w:r>
        <w:r w:rsidR="00AC0C09" w:rsidRPr="00112785">
          <w:rPr>
            <w:rFonts w:ascii="Times New Roman" w:eastAsiaTheme="minorEastAsia" w:hAnsi="Times New Roman" w:cs="Times New Roman"/>
            <w:b w:val="0"/>
            <w:bCs w:val="0"/>
            <w:noProof/>
            <w:kern w:val="0"/>
            <w:sz w:val="28"/>
            <w:szCs w:val="28"/>
            <w:lang w:eastAsia="ru-RU"/>
          </w:rPr>
          <w:tab/>
        </w:r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Характеристика исследуемой проблемы</w:t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ab/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begin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instrText xml:space="preserve"> PAGEREF _Toc210924481 \h </w:instrTex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separate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>6</w: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end"/>
        </w:r>
      </w:hyperlink>
    </w:p>
    <w:p w:rsidR="00AC0C09" w:rsidRPr="00112785" w:rsidRDefault="00052069">
      <w:pPr>
        <w:pStyle w:val="11"/>
        <w:tabs>
          <w:tab w:val="right" w:pos="9628"/>
        </w:tabs>
        <w:rPr>
          <w:rFonts w:ascii="Times New Roman" w:eastAsiaTheme="minorEastAsia" w:hAnsi="Times New Roman" w:cs="Times New Roman"/>
          <w:b w:val="0"/>
          <w:bCs w:val="0"/>
          <w:noProof/>
          <w:kern w:val="0"/>
          <w:sz w:val="28"/>
          <w:szCs w:val="28"/>
          <w:lang w:eastAsia="ru-RU"/>
        </w:rPr>
      </w:pPr>
      <w:hyperlink w:anchor="_Toc210924482" w:history="1"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Краткое содержание и актуальность проблемы для России и МСП</w:t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ab/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begin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instrText xml:space="preserve"> PAGEREF _Toc210924482 \h </w:instrTex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separate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>6</w: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end"/>
        </w:r>
      </w:hyperlink>
    </w:p>
    <w:p w:rsidR="00AC0C09" w:rsidRPr="00112785" w:rsidRDefault="00052069" w:rsidP="00AC0C09">
      <w:pPr>
        <w:pStyle w:val="11"/>
        <w:tabs>
          <w:tab w:val="right" w:pos="9628"/>
        </w:tabs>
        <w:ind w:firstLine="709"/>
        <w:rPr>
          <w:rFonts w:ascii="Times New Roman" w:eastAsiaTheme="minorEastAsia" w:hAnsi="Times New Roman" w:cs="Times New Roman"/>
          <w:b w:val="0"/>
          <w:bCs w:val="0"/>
          <w:noProof/>
          <w:kern w:val="0"/>
          <w:sz w:val="28"/>
          <w:szCs w:val="28"/>
          <w:lang w:eastAsia="ru-RU"/>
        </w:rPr>
      </w:pPr>
      <w:hyperlink w:anchor="_Toc210924483" w:history="1"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1.1 Цель и задачи исследования</w:t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ab/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begin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instrText xml:space="preserve"> PAGEREF _Toc210924483 \h </w:instrTex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separate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>7</w: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end"/>
        </w:r>
      </w:hyperlink>
    </w:p>
    <w:p w:rsidR="00AC0C09" w:rsidRPr="00112785" w:rsidRDefault="00052069" w:rsidP="00AC0C09">
      <w:pPr>
        <w:pStyle w:val="11"/>
        <w:tabs>
          <w:tab w:val="right" w:pos="9628"/>
        </w:tabs>
        <w:ind w:firstLine="709"/>
        <w:rPr>
          <w:rFonts w:ascii="Times New Roman" w:eastAsiaTheme="minorEastAsia" w:hAnsi="Times New Roman" w:cs="Times New Roman"/>
          <w:b w:val="0"/>
          <w:bCs w:val="0"/>
          <w:noProof/>
          <w:kern w:val="0"/>
          <w:sz w:val="28"/>
          <w:szCs w:val="28"/>
          <w:lang w:eastAsia="ru-RU"/>
        </w:rPr>
      </w:pPr>
      <w:hyperlink w:anchor="_Toc210924484" w:history="1"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1.2. Степень разработанности проблемы (Российский контекст)</w:t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ab/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begin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instrText xml:space="preserve"> PAGEREF _Toc210924484 \h </w:instrTex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separate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>8</w: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end"/>
        </w:r>
      </w:hyperlink>
    </w:p>
    <w:p w:rsidR="00AC0C09" w:rsidRPr="00112785" w:rsidRDefault="00052069">
      <w:pPr>
        <w:pStyle w:val="11"/>
        <w:tabs>
          <w:tab w:val="left" w:pos="480"/>
          <w:tab w:val="right" w:pos="9628"/>
        </w:tabs>
        <w:rPr>
          <w:rFonts w:ascii="Times New Roman" w:eastAsiaTheme="minorEastAsia" w:hAnsi="Times New Roman" w:cs="Times New Roman"/>
          <w:b w:val="0"/>
          <w:bCs w:val="0"/>
          <w:noProof/>
          <w:kern w:val="0"/>
          <w:sz w:val="28"/>
          <w:szCs w:val="28"/>
          <w:lang w:eastAsia="ru-RU"/>
        </w:rPr>
      </w:pPr>
      <w:hyperlink w:anchor="_Toc210924485" w:history="1"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2.</w:t>
        </w:r>
        <w:r w:rsidR="00AC0C09" w:rsidRPr="00112785">
          <w:rPr>
            <w:rFonts w:ascii="Times New Roman" w:eastAsiaTheme="minorEastAsia" w:hAnsi="Times New Roman" w:cs="Times New Roman"/>
            <w:b w:val="0"/>
            <w:bCs w:val="0"/>
            <w:noProof/>
            <w:kern w:val="0"/>
            <w:sz w:val="28"/>
            <w:szCs w:val="28"/>
            <w:lang w:eastAsia="ru-RU"/>
          </w:rPr>
          <w:tab/>
        </w:r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Современ</w:t>
        </w:r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н</w:t>
        </w:r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ое состояние исследуемой проблемы в России</w:t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ab/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begin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instrText xml:space="preserve"> PAGEREF _Toc210924485 \h </w:instrTex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separate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>10</w: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end"/>
        </w:r>
      </w:hyperlink>
    </w:p>
    <w:p w:rsidR="00AC0C09" w:rsidRPr="00112785" w:rsidRDefault="00052069" w:rsidP="00AC0C09">
      <w:pPr>
        <w:pStyle w:val="11"/>
        <w:tabs>
          <w:tab w:val="right" w:pos="9628"/>
        </w:tabs>
        <w:ind w:firstLine="709"/>
        <w:rPr>
          <w:rFonts w:ascii="Times New Roman" w:eastAsiaTheme="minorEastAsia" w:hAnsi="Times New Roman" w:cs="Times New Roman"/>
          <w:b w:val="0"/>
          <w:bCs w:val="0"/>
          <w:noProof/>
          <w:kern w:val="0"/>
          <w:sz w:val="28"/>
          <w:szCs w:val="28"/>
          <w:lang w:eastAsia="ru-RU"/>
        </w:rPr>
      </w:pPr>
      <w:hyperlink w:anchor="_Toc210924486" w:history="1"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2.1. Сущность проблемы для МСП: от потенциала к практике</w:t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ab/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begin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instrText xml:space="preserve"> PAGEREF _Toc210924486 \h </w:instrTex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separate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>10</w: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end"/>
        </w:r>
      </w:hyperlink>
    </w:p>
    <w:p w:rsidR="00AC0C09" w:rsidRPr="00112785" w:rsidRDefault="00052069" w:rsidP="00AC0C09">
      <w:pPr>
        <w:pStyle w:val="11"/>
        <w:tabs>
          <w:tab w:val="right" w:pos="9628"/>
        </w:tabs>
        <w:ind w:firstLine="709"/>
        <w:rPr>
          <w:rFonts w:ascii="Times New Roman" w:eastAsiaTheme="minorEastAsia" w:hAnsi="Times New Roman" w:cs="Times New Roman"/>
          <w:b w:val="0"/>
          <w:bCs w:val="0"/>
          <w:noProof/>
          <w:kern w:val="0"/>
          <w:sz w:val="28"/>
          <w:szCs w:val="28"/>
          <w:lang w:eastAsia="ru-RU"/>
        </w:rPr>
      </w:pPr>
      <w:hyperlink w:anchor="_Toc210924487" w:history="1"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2.3. Статистический и аналитический материал по РФ</w:t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ab/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begin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instrText xml:space="preserve"> PAGEREF _Toc210924487 \h </w:instrTex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separate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>13</w: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end"/>
        </w:r>
      </w:hyperlink>
    </w:p>
    <w:p w:rsidR="00AC0C09" w:rsidRPr="00112785" w:rsidRDefault="00052069" w:rsidP="00AC0C09">
      <w:pPr>
        <w:pStyle w:val="11"/>
        <w:tabs>
          <w:tab w:val="right" w:pos="9628"/>
        </w:tabs>
        <w:ind w:firstLine="709"/>
        <w:rPr>
          <w:rFonts w:ascii="Times New Roman" w:eastAsiaTheme="minorEastAsia" w:hAnsi="Times New Roman" w:cs="Times New Roman"/>
          <w:b w:val="0"/>
          <w:bCs w:val="0"/>
          <w:noProof/>
          <w:kern w:val="0"/>
          <w:sz w:val="28"/>
          <w:szCs w:val="28"/>
          <w:lang w:eastAsia="ru-RU"/>
        </w:rPr>
      </w:pPr>
      <w:hyperlink w:anchor="_Toc210924488" w:history="1"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2.4. Проблемы и барьеры внедрения в российском МСП</w:t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ab/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begin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instrText xml:space="preserve"> PAGEREF _Toc210924488 \h </w:instrTex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separate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>14</w: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end"/>
        </w:r>
      </w:hyperlink>
    </w:p>
    <w:p w:rsidR="00AC0C09" w:rsidRPr="00112785" w:rsidRDefault="00052069" w:rsidP="00AC0C09">
      <w:pPr>
        <w:pStyle w:val="11"/>
        <w:tabs>
          <w:tab w:val="right" w:pos="9628"/>
        </w:tabs>
        <w:ind w:firstLine="709"/>
        <w:rPr>
          <w:rFonts w:ascii="Times New Roman" w:eastAsiaTheme="minorEastAsia" w:hAnsi="Times New Roman" w:cs="Times New Roman"/>
          <w:b w:val="0"/>
          <w:bCs w:val="0"/>
          <w:noProof/>
          <w:kern w:val="0"/>
          <w:sz w:val="28"/>
          <w:szCs w:val="28"/>
          <w:lang w:eastAsia="ru-RU"/>
        </w:rPr>
      </w:pPr>
      <w:hyperlink w:anchor="_Toc210924489" w:history="1"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2.5. Перспективы дальнейших исследований и развития для МСП РФ</w:t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ab/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begin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instrText xml:space="preserve"> PAGEREF _Toc210924489 \h </w:instrTex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separate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>15</w: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end"/>
        </w:r>
      </w:hyperlink>
    </w:p>
    <w:p w:rsidR="00AC0C09" w:rsidRPr="00112785" w:rsidRDefault="00052069">
      <w:pPr>
        <w:pStyle w:val="11"/>
        <w:tabs>
          <w:tab w:val="right" w:pos="9628"/>
        </w:tabs>
        <w:rPr>
          <w:rFonts w:ascii="Times New Roman" w:eastAsiaTheme="minorEastAsia" w:hAnsi="Times New Roman" w:cs="Times New Roman"/>
          <w:b w:val="0"/>
          <w:bCs w:val="0"/>
          <w:noProof/>
          <w:kern w:val="0"/>
          <w:sz w:val="28"/>
          <w:szCs w:val="28"/>
          <w:lang w:eastAsia="ru-RU"/>
        </w:rPr>
      </w:pPr>
      <w:hyperlink w:anchor="_Toc210924490" w:history="1"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Заключение</w:t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ab/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begin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instrText xml:space="preserve"> PAGEREF _Toc210924490 \h </w:instrTex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separate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>17</w: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end"/>
        </w:r>
      </w:hyperlink>
    </w:p>
    <w:p w:rsidR="00AC0C09" w:rsidRPr="00AC0C09" w:rsidRDefault="00052069">
      <w:pPr>
        <w:pStyle w:val="11"/>
        <w:tabs>
          <w:tab w:val="right" w:pos="9628"/>
        </w:tabs>
        <w:rPr>
          <w:rFonts w:ascii="Arial" w:eastAsiaTheme="minorEastAsia" w:hAnsi="Arial" w:cs="Arial"/>
          <w:b w:val="0"/>
          <w:bCs w:val="0"/>
          <w:noProof/>
          <w:kern w:val="0"/>
          <w:sz w:val="28"/>
          <w:szCs w:val="28"/>
          <w:lang w:eastAsia="ru-RU"/>
        </w:rPr>
      </w:pPr>
      <w:hyperlink w:anchor="_Toc210924491" w:history="1">
        <w:r w:rsidR="00AC0C09" w:rsidRPr="00112785">
          <w:rPr>
            <w:rStyle w:val="aa"/>
            <w:rFonts w:ascii="Times New Roman" w:hAnsi="Times New Roman" w:cs="Times New Roman"/>
            <w:b w:val="0"/>
            <w:noProof/>
            <w:sz w:val="28"/>
            <w:szCs w:val="28"/>
          </w:rPr>
          <w:t>Список использованных источников</w:t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ab/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begin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instrText xml:space="preserve"> PAGEREF _Toc210924491 \h </w:instrTex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separate"/>
        </w:r>
        <w:r w:rsidR="00AC0C09"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t>20</w:t>
        </w:r>
        <w:r w:rsidRPr="00112785">
          <w:rPr>
            <w:rFonts w:ascii="Times New Roman" w:hAnsi="Times New Roman" w:cs="Times New Roman"/>
            <w:b w:val="0"/>
            <w:noProof/>
            <w:webHidden/>
            <w:sz w:val="28"/>
            <w:szCs w:val="28"/>
          </w:rPr>
          <w:fldChar w:fldCharType="end"/>
        </w:r>
      </w:hyperlink>
    </w:p>
    <w:p w:rsidR="00EB627A" w:rsidRDefault="00052069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  <w:r w:rsidRPr="00AC0C09">
        <w:rPr>
          <w:rFonts w:ascii="Arial" w:hAnsi="Arial" w:cs="Arial"/>
          <w:sz w:val="28"/>
          <w:szCs w:val="28"/>
          <w:lang w:eastAsia="ar-SA"/>
        </w:rPr>
        <w:fldChar w:fldCharType="end"/>
      </w: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0444C0" w:rsidRDefault="000444C0" w:rsidP="00C10062">
      <w:pPr>
        <w:pStyle w:val="a4"/>
        <w:ind w:left="0" w:right="0"/>
        <w:jc w:val="center"/>
        <w:rPr>
          <w:sz w:val="28"/>
          <w:szCs w:val="28"/>
          <w:lang w:eastAsia="ar-SA"/>
        </w:rPr>
      </w:pPr>
    </w:p>
    <w:p w:rsidR="007A1E9C" w:rsidRPr="007530DA" w:rsidRDefault="007A1E9C" w:rsidP="00CF2098">
      <w:pPr>
        <w:pStyle w:val="1"/>
        <w:spacing w:after="240" w:line="240" w:lineRule="auto"/>
        <w:jc w:val="center"/>
        <w:rPr>
          <w:kern w:val="0"/>
          <w:sz w:val="30"/>
          <w:szCs w:val="30"/>
        </w:rPr>
      </w:pPr>
      <w:bookmarkStart w:id="2" w:name="_Toc210924480"/>
      <w:r w:rsidRPr="007530DA">
        <w:rPr>
          <w:kern w:val="0"/>
          <w:sz w:val="30"/>
          <w:szCs w:val="30"/>
        </w:rPr>
        <w:lastRenderedPageBreak/>
        <w:t>Введение</w:t>
      </w:r>
      <w:bookmarkEnd w:id="2"/>
    </w:p>
    <w:p w:rsidR="007A1E9C" w:rsidRPr="00D2699D" w:rsidRDefault="007A1E9C" w:rsidP="00D2699D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Учебная практика по формированию навыков социального взаимодейс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т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вия, пройденная в туристической компании, стала важным этапом моего пр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фессионального становления как будущего управленца в сфере малого и сре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д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него бизнеса. Практика позволила не только развить коммуникативные комп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е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тенции, навыки работы в команде и понимание клиентоориентированности в сервисной среде, но и провести актуальное исследование, напрямую связанное с современными инструментами повышения эффективности бизнеса. Тема и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с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следовательской работы – «Большие данные и их применение в современном бизнесе» – была выбрана в связи с ее возрастающей значимостью для конк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у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рентоспособности предприятий любого масштаба, включая МСП, особенно в условиях цифровизации российской экономики.</w:t>
      </w:r>
    </w:p>
    <w:p w:rsidR="007A1E9C" w:rsidRPr="00D2699D" w:rsidRDefault="007A1E9C" w:rsidP="00D2699D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Актуальность темы для России и, в частности, для сектора МСП, об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у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словлена несколькими ключевыми факторами:</w:t>
      </w:r>
    </w:p>
    <w:p w:rsidR="007A1E9C" w:rsidRPr="00EB627A" w:rsidRDefault="007A1E9C" w:rsidP="00EB627A">
      <w:pPr>
        <w:pStyle w:val="a3"/>
        <w:numPr>
          <w:ilvl w:val="0"/>
          <w:numId w:val="28"/>
        </w:numPr>
        <w:tabs>
          <w:tab w:val="left" w:pos="993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EB627A">
        <w:rPr>
          <w:rFonts w:ascii="Times New Roman" w:hAnsi="Times New Roman" w:cs="Times New Roman"/>
          <w:kern w:val="0"/>
          <w:sz w:val="28"/>
          <w:szCs w:val="28"/>
        </w:rPr>
        <w:t>Национальные приоритеты: Развитие цифровой экономики, включая внедрение технологий работы с данными и ИИ, является стратегическим н</w:t>
      </w:r>
      <w:r w:rsidRPr="00EB627A">
        <w:rPr>
          <w:rFonts w:ascii="Times New Roman" w:hAnsi="Times New Roman" w:cs="Times New Roman"/>
          <w:kern w:val="0"/>
          <w:sz w:val="28"/>
          <w:szCs w:val="28"/>
        </w:rPr>
        <w:t>а</w:t>
      </w:r>
      <w:r w:rsidRPr="00EB627A">
        <w:rPr>
          <w:rFonts w:ascii="Times New Roman" w:hAnsi="Times New Roman" w:cs="Times New Roman"/>
          <w:kern w:val="0"/>
          <w:sz w:val="28"/>
          <w:szCs w:val="28"/>
        </w:rPr>
        <w:t>правлением, закрепленным в национальной программе «Цифровая экономика Российской Федерации» и «Стратегии развития информационного общества в РФ». Эффективное использование данных становится фактором не только эк</w:t>
      </w:r>
      <w:r w:rsidRPr="00EB627A">
        <w:rPr>
          <w:rFonts w:ascii="Times New Roman" w:hAnsi="Times New Roman" w:cs="Times New Roman"/>
          <w:kern w:val="0"/>
          <w:sz w:val="28"/>
          <w:szCs w:val="28"/>
        </w:rPr>
        <w:t>о</w:t>
      </w:r>
      <w:r w:rsidRPr="00EB627A">
        <w:rPr>
          <w:rFonts w:ascii="Times New Roman" w:hAnsi="Times New Roman" w:cs="Times New Roman"/>
          <w:kern w:val="0"/>
          <w:sz w:val="28"/>
          <w:szCs w:val="28"/>
        </w:rPr>
        <w:t>номического успеха отдельной компании, но и конкурентоспособности страны.</w:t>
      </w:r>
    </w:p>
    <w:p w:rsidR="007A1E9C" w:rsidRPr="00E6287F" w:rsidRDefault="007A1E9C" w:rsidP="00EB627A">
      <w:pPr>
        <w:pStyle w:val="a3"/>
        <w:numPr>
          <w:ilvl w:val="0"/>
          <w:numId w:val="28"/>
        </w:numPr>
        <w:tabs>
          <w:tab w:val="left" w:pos="993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E6287F">
        <w:rPr>
          <w:rFonts w:ascii="Times New Roman" w:hAnsi="Times New Roman" w:cs="Times New Roman"/>
          <w:kern w:val="0"/>
          <w:sz w:val="28"/>
          <w:szCs w:val="28"/>
        </w:rPr>
        <w:t>Цифровая трансформация МСП: Малый и средний бизнес, составля</w:t>
      </w:r>
      <w:r w:rsidRPr="00E6287F">
        <w:rPr>
          <w:rFonts w:ascii="Times New Roman" w:hAnsi="Times New Roman" w:cs="Times New Roman"/>
          <w:kern w:val="0"/>
          <w:sz w:val="28"/>
          <w:szCs w:val="28"/>
        </w:rPr>
        <w:t>ю</w:t>
      </w:r>
      <w:r w:rsidRPr="00E6287F">
        <w:rPr>
          <w:rFonts w:ascii="Times New Roman" w:hAnsi="Times New Roman" w:cs="Times New Roman"/>
          <w:kern w:val="0"/>
          <w:sz w:val="28"/>
          <w:szCs w:val="28"/>
        </w:rPr>
        <w:t>щий основу российской экономики, сталкивается с необходимостью цифров</w:t>
      </w:r>
      <w:r w:rsidRPr="00E6287F">
        <w:rPr>
          <w:rFonts w:ascii="Times New Roman" w:hAnsi="Times New Roman" w:cs="Times New Roman"/>
          <w:kern w:val="0"/>
          <w:sz w:val="28"/>
          <w:szCs w:val="28"/>
        </w:rPr>
        <w:t>и</w:t>
      </w:r>
      <w:r w:rsidRPr="00E6287F">
        <w:rPr>
          <w:rFonts w:ascii="Times New Roman" w:hAnsi="Times New Roman" w:cs="Times New Roman"/>
          <w:kern w:val="0"/>
          <w:sz w:val="28"/>
          <w:szCs w:val="28"/>
        </w:rPr>
        <w:t>зации для выживания и роста в условиях высокой конкуренции, санкционного давления и изменения потребительского поведения. Big Data предлагают инс</w:t>
      </w:r>
      <w:r w:rsidRPr="00E6287F">
        <w:rPr>
          <w:rFonts w:ascii="Times New Roman" w:hAnsi="Times New Roman" w:cs="Times New Roman"/>
          <w:kern w:val="0"/>
          <w:sz w:val="28"/>
          <w:szCs w:val="28"/>
        </w:rPr>
        <w:t>т</w:t>
      </w:r>
      <w:r w:rsidRPr="00E6287F">
        <w:rPr>
          <w:rFonts w:ascii="Times New Roman" w:hAnsi="Times New Roman" w:cs="Times New Roman"/>
          <w:kern w:val="0"/>
          <w:sz w:val="28"/>
          <w:szCs w:val="28"/>
        </w:rPr>
        <w:t>рументы для оптимизации затрат, повышения качества услуг и персонализации предложений, критически важные для МСП.</w:t>
      </w:r>
    </w:p>
    <w:p w:rsidR="007A1E9C" w:rsidRPr="00E6287F" w:rsidRDefault="007A1E9C" w:rsidP="00EB627A">
      <w:pPr>
        <w:pStyle w:val="a3"/>
        <w:numPr>
          <w:ilvl w:val="0"/>
          <w:numId w:val="28"/>
        </w:numPr>
        <w:tabs>
          <w:tab w:val="left" w:pos="993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E6287F">
        <w:rPr>
          <w:rFonts w:ascii="Times New Roman" w:hAnsi="Times New Roman" w:cs="Times New Roman"/>
          <w:kern w:val="0"/>
          <w:sz w:val="28"/>
          <w:szCs w:val="28"/>
        </w:rPr>
        <w:t xml:space="preserve">Туристическая отрасль как пример: Сфера туризма, где проходила практика, является одной из наиболее </w:t>
      </w:r>
      <w:proofErr w:type="spellStart"/>
      <w:r w:rsidRPr="00E6287F">
        <w:rPr>
          <w:rFonts w:ascii="Times New Roman" w:hAnsi="Times New Roman" w:cs="Times New Roman"/>
          <w:kern w:val="0"/>
          <w:sz w:val="28"/>
          <w:szCs w:val="28"/>
        </w:rPr>
        <w:t>цифроемких</w:t>
      </w:r>
      <w:proofErr w:type="spellEnd"/>
      <w:r w:rsidRPr="00E6287F">
        <w:rPr>
          <w:rFonts w:ascii="Times New Roman" w:hAnsi="Times New Roman" w:cs="Times New Roman"/>
          <w:kern w:val="0"/>
          <w:sz w:val="28"/>
          <w:szCs w:val="28"/>
        </w:rPr>
        <w:t xml:space="preserve"> и чувствительных к данным. Понимание запросов клиентов, динамики спроса, эффективности маркетинга – </w:t>
      </w:r>
      <w:r w:rsidRPr="00E6287F">
        <w:rPr>
          <w:rFonts w:ascii="Times New Roman" w:hAnsi="Times New Roman" w:cs="Times New Roman"/>
          <w:kern w:val="0"/>
          <w:sz w:val="28"/>
          <w:szCs w:val="28"/>
        </w:rPr>
        <w:lastRenderedPageBreak/>
        <w:t>все это требует анализа больших массивов информации. Опыт туризма может быть адаптирован для других секторов МСП.</w:t>
      </w:r>
    </w:p>
    <w:p w:rsidR="007A1E9C" w:rsidRPr="00D2699D" w:rsidRDefault="007A1E9C" w:rsidP="003E7104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Целью данной исследовательской работы является анализ сущности, во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з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можностей, практик применения, специфических вызовов и перспектив испол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ь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зования технологий Больших данных в современном бизнесе, с особым фок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у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сом на особенности и потребности малого и среднего предпринимательства в Российской Федерации.</w:t>
      </w:r>
    </w:p>
    <w:p w:rsidR="007A1E9C" w:rsidRPr="00D2699D" w:rsidRDefault="007A1E9C" w:rsidP="003E7104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Для достижения поставленной цели определены следующие задачи:</w:t>
      </w:r>
    </w:p>
    <w:p w:rsidR="007A1E9C" w:rsidRPr="0032692C" w:rsidRDefault="007A1E9C" w:rsidP="00EB627A">
      <w:pPr>
        <w:pStyle w:val="a3"/>
        <w:numPr>
          <w:ilvl w:val="0"/>
          <w:numId w:val="31"/>
        </w:numPr>
        <w:tabs>
          <w:tab w:val="left" w:pos="993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32692C">
        <w:rPr>
          <w:rFonts w:ascii="Times New Roman" w:hAnsi="Times New Roman" w:cs="Times New Roman"/>
          <w:kern w:val="0"/>
          <w:sz w:val="28"/>
          <w:szCs w:val="28"/>
        </w:rPr>
        <w:t>Раскрыть понятие «Большие данные», их ключевые характеристики (5V) и источники формирования в современном бизнес-пространстве, включая российский контекст.</w:t>
      </w:r>
    </w:p>
    <w:p w:rsidR="007A1E9C" w:rsidRPr="0032692C" w:rsidRDefault="007A1E9C" w:rsidP="00EB627A">
      <w:pPr>
        <w:pStyle w:val="a3"/>
        <w:numPr>
          <w:ilvl w:val="0"/>
          <w:numId w:val="31"/>
        </w:numPr>
        <w:tabs>
          <w:tab w:val="left" w:pos="993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32692C">
        <w:rPr>
          <w:rFonts w:ascii="Times New Roman" w:hAnsi="Times New Roman" w:cs="Times New Roman"/>
          <w:kern w:val="0"/>
          <w:sz w:val="28"/>
          <w:szCs w:val="28"/>
        </w:rPr>
        <w:t>Проанализировать актуальность и потенциальную ценность Big Data для повышения эффективности и конкурентоспособности МСП в России.</w:t>
      </w:r>
    </w:p>
    <w:p w:rsidR="007A1E9C" w:rsidRPr="0032692C" w:rsidRDefault="007A1E9C" w:rsidP="00EB627A">
      <w:pPr>
        <w:pStyle w:val="a3"/>
        <w:numPr>
          <w:ilvl w:val="0"/>
          <w:numId w:val="31"/>
        </w:numPr>
        <w:tabs>
          <w:tab w:val="left" w:pos="993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32692C">
        <w:rPr>
          <w:rFonts w:ascii="Times New Roman" w:hAnsi="Times New Roman" w:cs="Times New Roman"/>
          <w:kern w:val="0"/>
          <w:sz w:val="28"/>
          <w:szCs w:val="28"/>
        </w:rPr>
        <w:t>Исследовать степень разработанности проблемы Big Data в научной литературе и деловой практике, уделив внимание российским исследованиям, авторам и нормативно-правовой базе РФ (152-ФЗ, Стратегии).</w:t>
      </w:r>
    </w:p>
    <w:p w:rsidR="007A1E9C" w:rsidRPr="0032692C" w:rsidRDefault="007A1E9C" w:rsidP="00E60ACA">
      <w:pPr>
        <w:pStyle w:val="a3"/>
        <w:numPr>
          <w:ilvl w:val="0"/>
          <w:numId w:val="31"/>
        </w:numPr>
        <w:tabs>
          <w:tab w:val="left" w:pos="993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32692C">
        <w:rPr>
          <w:rFonts w:ascii="Times New Roman" w:hAnsi="Times New Roman" w:cs="Times New Roman"/>
          <w:kern w:val="0"/>
          <w:sz w:val="28"/>
          <w:szCs w:val="28"/>
        </w:rPr>
        <w:t>Систематизировать основные методы, технологии и подходы к работе с Big Data, доступные и применимые для МСП (включая облачные решения).</w:t>
      </w:r>
    </w:p>
    <w:p w:rsidR="007A1E9C" w:rsidRPr="0032692C" w:rsidRDefault="007A1E9C" w:rsidP="00E60ACA">
      <w:pPr>
        <w:pStyle w:val="a3"/>
        <w:numPr>
          <w:ilvl w:val="0"/>
          <w:numId w:val="31"/>
        </w:numPr>
        <w:tabs>
          <w:tab w:val="left" w:pos="993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32692C">
        <w:rPr>
          <w:rFonts w:ascii="Times New Roman" w:hAnsi="Times New Roman" w:cs="Times New Roman"/>
          <w:kern w:val="0"/>
          <w:sz w:val="28"/>
          <w:szCs w:val="28"/>
        </w:rPr>
        <w:t>Проиллюстрировать применение Big Data на примерах российских компаний (включая МСП и крупный бизнес, опыт которого полезен) в разли</w:t>
      </w:r>
      <w:r w:rsidRPr="0032692C">
        <w:rPr>
          <w:rFonts w:ascii="Times New Roman" w:hAnsi="Times New Roman" w:cs="Times New Roman"/>
          <w:kern w:val="0"/>
          <w:sz w:val="28"/>
          <w:szCs w:val="28"/>
        </w:rPr>
        <w:t>ч</w:t>
      </w:r>
      <w:r w:rsidRPr="0032692C">
        <w:rPr>
          <w:rFonts w:ascii="Times New Roman" w:hAnsi="Times New Roman" w:cs="Times New Roman"/>
          <w:kern w:val="0"/>
          <w:sz w:val="28"/>
          <w:szCs w:val="28"/>
        </w:rPr>
        <w:t>ных сферах, с акцентом на управленческие аспекты.</w:t>
      </w:r>
    </w:p>
    <w:p w:rsidR="007A1E9C" w:rsidRPr="0032692C" w:rsidRDefault="007A1E9C" w:rsidP="00E60ACA">
      <w:pPr>
        <w:pStyle w:val="a3"/>
        <w:numPr>
          <w:ilvl w:val="0"/>
          <w:numId w:val="31"/>
        </w:numPr>
        <w:tabs>
          <w:tab w:val="left" w:pos="993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32692C">
        <w:rPr>
          <w:rFonts w:ascii="Times New Roman" w:hAnsi="Times New Roman" w:cs="Times New Roman"/>
          <w:kern w:val="0"/>
          <w:sz w:val="28"/>
          <w:szCs w:val="28"/>
        </w:rPr>
        <w:t>Выявить ключевые проблемы, барьеры и риски, с которыми сталкив</w:t>
      </w:r>
      <w:r w:rsidRPr="0032692C">
        <w:rPr>
          <w:rFonts w:ascii="Times New Roman" w:hAnsi="Times New Roman" w:cs="Times New Roman"/>
          <w:kern w:val="0"/>
          <w:sz w:val="28"/>
          <w:szCs w:val="28"/>
        </w:rPr>
        <w:t>а</w:t>
      </w:r>
      <w:r w:rsidRPr="0032692C">
        <w:rPr>
          <w:rFonts w:ascii="Times New Roman" w:hAnsi="Times New Roman" w:cs="Times New Roman"/>
          <w:kern w:val="0"/>
          <w:sz w:val="28"/>
          <w:szCs w:val="28"/>
        </w:rPr>
        <w:t>ются российские МСП при внедрении и использовании Big Data (технологич</w:t>
      </w:r>
      <w:r w:rsidRPr="0032692C">
        <w:rPr>
          <w:rFonts w:ascii="Times New Roman" w:hAnsi="Times New Roman" w:cs="Times New Roman"/>
          <w:kern w:val="0"/>
          <w:sz w:val="28"/>
          <w:szCs w:val="28"/>
        </w:rPr>
        <w:t>е</w:t>
      </w:r>
      <w:r w:rsidRPr="0032692C">
        <w:rPr>
          <w:rFonts w:ascii="Times New Roman" w:hAnsi="Times New Roman" w:cs="Times New Roman"/>
          <w:kern w:val="0"/>
          <w:sz w:val="28"/>
          <w:szCs w:val="28"/>
        </w:rPr>
        <w:t>ские, кадровые, финансовые, организационные, регуляторные).</w:t>
      </w:r>
    </w:p>
    <w:p w:rsidR="007A1E9C" w:rsidRPr="0032692C" w:rsidRDefault="007A1E9C" w:rsidP="00E60ACA">
      <w:pPr>
        <w:pStyle w:val="a3"/>
        <w:numPr>
          <w:ilvl w:val="0"/>
          <w:numId w:val="31"/>
        </w:numPr>
        <w:tabs>
          <w:tab w:val="left" w:pos="993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32692C">
        <w:rPr>
          <w:rFonts w:ascii="Times New Roman" w:hAnsi="Times New Roman" w:cs="Times New Roman"/>
          <w:kern w:val="0"/>
          <w:sz w:val="28"/>
          <w:szCs w:val="28"/>
        </w:rPr>
        <w:t>Сформулировать перспективные направления использования Big Data для МСП в России и рекомендации по преодолению барьеров.</w:t>
      </w:r>
    </w:p>
    <w:p w:rsidR="007A1E9C" w:rsidRPr="0032692C" w:rsidRDefault="007A1E9C" w:rsidP="00E60ACA">
      <w:pPr>
        <w:pStyle w:val="a3"/>
        <w:numPr>
          <w:ilvl w:val="0"/>
          <w:numId w:val="31"/>
        </w:numPr>
        <w:tabs>
          <w:tab w:val="left" w:pos="993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32692C">
        <w:rPr>
          <w:rFonts w:ascii="Times New Roman" w:hAnsi="Times New Roman" w:cs="Times New Roman"/>
          <w:kern w:val="0"/>
          <w:sz w:val="28"/>
          <w:szCs w:val="28"/>
        </w:rPr>
        <w:t>Обобщить результаты исследования и сделать выводы о роли Big Data в управлении современным бизнесом, особенно в сегменте МСП РФ.</w:t>
      </w:r>
    </w:p>
    <w:p w:rsidR="007A1E9C" w:rsidRPr="00D2699D" w:rsidRDefault="007A1E9C" w:rsidP="003E7104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Основные методы исследования:</w:t>
      </w:r>
    </w:p>
    <w:p w:rsidR="007A1E9C" w:rsidRPr="003E7104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3E7104">
        <w:rPr>
          <w:sz w:val="28"/>
          <w:szCs w:val="28"/>
        </w:rPr>
        <w:lastRenderedPageBreak/>
        <w:t>Теоретический анализ: Изучение научных публикаций в российских журналах (в т.ч. ВАК), монографий, материалов конференций, аналитических отчетов российских исследовательских центров и консалтинговых компаний.</w:t>
      </w:r>
    </w:p>
    <w:p w:rsidR="007A1E9C" w:rsidRPr="003E7104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3E7104">
        <w:rPr>
          <w:sz w:val="28"/>
          <w:szCs w:val="28"/>
        </w:rPr>
        <w:t>Анализ нормативно-правовой базы РФ: Исследование Федерального закона № 152-ФЗ «О персональных данных», национальной программы «Ци</w:t>
      </w:r>
      <w:r w:rsidRPr="003E7104">
        <w:rPr>
          <w:sz w:val="28"/>
          <w:szCs w:val="28"/>
        </w:rPr>
        <w:t>ф</w:t>
      </w:r>
      <w:r w:rsidRPr="003E7104">
        <w:rPr>
          <w:sz w:val="28"/>
          <w:szCs w:val="28"/>
        </w:rPr>
        <w:t>ровая экономика РФ», отраслевых стратегий.</w:t>
      </w:r>
    </w:p>
    <w:p w:rsidR="007A1E9C" w:rsidRPr="003E7104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3E7104">
        <w:rPr>
          <w:sz w:val="28"/>
          <w:szCs w:val="28"/>
        </w:rPr>
        <w:t>Кабинетные исследования (Desk Research): Сбор и анализ вторичных данных – российская отраслевая статистика (Росстат, Ростуризм, РАЭК, АКИТ), кейсы российских компаний, данные российских маркетинговых и IT-аналитических агентств (</w:t>
      </w:r>
      <w:proofErr w:type="spellStart"/>
      <w:r w:rsidRPr="003E7104">
        <w:rPr>
          <w:sz w:val="28"/>
          <w:szCs w:val="28"/>
        </w:rPr>
        <w:t>Data</w:t>
      </w:r>
      <w:proofErr w:type="spellEnd"/>
      <w:r w:rsidRPr="003E7104">
        <w:rPr>
          <w:sz w:val="28"/>
          <w:szCs w:val="28"/>
        </w:rPr>
        <w:t xml:space="preserve"> </w:t>
      </w:r>
      <w:proofErr w:type="spellStart"/>
      <w:r w:rsidRPr="003E7104">
        <w:rPr>
          <w:sz w:val="28"/>
          <w:szCs w:val="28"/>
        </w:rPr>
        <w:t>Insight</w:t>
      </w:r>
      <w:proofErr w:type="spellEnd"/>
      <w:r w:rsidRPr="003E7104">
        <w:rPr>
          <w:sz w:val="28"/>
          <w:szCs w:val="28"/>
        </w:rPr>
        <w:t xml:space="preserve">, </w:t>
      </w:r>
      <w:proofErr w:type="spellStart"/>
      <w:r w:rsidRPr="003E7104">
        <w:rPr>
          <w:sz w:val="28"/>
          <w:szCs w:val="28"/>
        </w:rPr>
        <w:t>CNews</w:t>
      </w:r>
      <w:proofErr w:type="spellEnd"/>
      <w:r w:rsidRPr="003E7104">
        <w:rPr>
          <w:sz w:val="28"/>
          <w:szCs w:val="28"/>
        </w:rPr>
        <w:t xml:space="preserve"> </w:t>
      </w:r>
      <w:proofErr w:type="spellStart"/>
      <w:r w:rsidRPr="003E7104">
        <w:rPr>
          <w:sz w:val="28"/>
          <w:szCs w:val="28"/>
        </w:rPr>
        <w:t>Analytics</w:t>
      </w:r>
      <w:proofErr w:type="spellEnd"/>
      <w:r w:rsidRPr="003E7104">
        <w:rPr>
          <w:sz w:val="28"/>
          <w:szCs w:val="28"/>
        </w:rPr>
        <w:t xml:space="preserve">, РБК, </w:t>
      </w:r>
      <w:proofErr w:type="spellStart"/>
      <w:r w:rsidRPr="003E7104">
        <w:rPr>
          <w:sz w:val="28"/>
          <w:szCs w:val="28"/>
        </w:rPr>
        <w:t>TAdviser</w:t>
      </w:r>
      <w:proofErr w:type="spellEnd"/>
      <w:r w:rsidRPr="003E7104">
        <w:rPr>
          <w:sz w:val="28"/>
          <w:szCs w:val="28"/>
        </w:rPr>
        <w:t>), резул</w:t>
      </w:r>
      <w:r w:rsidRPr="003E7104">
        <w:rPr>
          <w:sz w:val="28"/>
          <w:szCs w:val="28"/>
        </w:rPr>
        <w:t>ь</w:t>
      </w:r>
      <w:r w:rsidRPr="003E7104">
        <w:rPr>
          <w:sz w:val="28"/>
          <w:szCs w:val="28"/>
        </w:rPr>
        <w:t>таты опросов МСП.</w:t>
      </w:r>
    </w:p>
    <w:p w:rsidR="007A1E9C" w:rsidRPr="003E7104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3E7104">
        <w:rPr>
          <w:sz w:val="28"/>
          <w:szCs w:val="28"/>
        </w:rPr>
        <w:t>Сравнительный анализ: Сопоставление подходов к использованию Big Data в крупном, среднем и малом бизнесе в России, в различных отраслях (т</w:t>
      </w:r>
      <w:r w:rsidRPr="003E7104">
        <w:rPr>
          <w:sz w:val="28"/>
          <w:szCs w:val="28"/>
        </w:rPr>
        <w:t>у</w:t>
      </w:r>
      <w:r w:rsidRPr="003E7104">
        <w:rPr>
          <w:sz w:val="28"/>
          <w:szCs w:val="28"/>
        </w:rPr>
        <w:t>ризм, ритейл, услуги).</w:t>
      </w:r>
    </w:p>
    <w:p w:rsidR="007A1E9C" w:rsidRPr="003E7104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3E7104">
        <w:rPr>
          <w:sz w:val="28"/>
          <w:szCs w:val="28"/>
        </w:rPr>
        <w:t>Систематизация и обобщение: Структурирование информации, форм</w:t>
      </w:r>
      <w:r w:rsidRPr="003E7104">
        <w:rPr>
          <w:sz w:val="28"/>
          <w:szCs w:val="28"/>
        </w:rPr>
        <w:t>у</w:t>
      </w:r>
      <w:r w:rsidRPr="003E7104">
        <w:rPr>
          <w:sz w:val="28"/>
          <w:szCs w:val="28"/>
        </w:rPr>
        <w:t>лировка выводов и практических рекомендаций для управленцев МСП.</w:t>
      </w:r>
    </w:p>
    <w:p w:rsidR="003E7104" w:rsidRDefault="007A1E9C" w:rsidP="001161C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Данное исследование позволит углубить понимание современных цифр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вых инструментов управления, их практической применимости и ограничений в специфических условиях российского малого и среднего бизнеса, что являе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т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ся важным компонентом моей будущей профессиональной деятельности в сф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е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ре управления.</w:t>
      </w:r>
    </w:p>
    <w:p w:rsidR="001161CA" w:rsidRDefault="001161CA" w:rsidP="001161C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1161CA" w:rsidRDefault="001161CA" w:rsidP="001161C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AF34A6" w:rsidRDefault="00AF34A6" w:rsidP="001161C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AF34A6" w:rsidRDefault="00AF34A6" w:rsidP="001161C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7A1E9C" w:rsidRPr="007530DA" w:rsidRDefault="00930A70" w:rsidP="008906EB">
      <w:pPr>
        <w:pStyle w:val="1"/>
        <w:numPr>
          <w:ilvl w:val="0"/>
          <w:numId w:val="37"/>
        </w:numPr>
        <w:spacing w:after="240" w:line="240" w:lineRule="auto"/>
        <w:ind w:left="714" w:hanging="357"/>
        <w:rPr>
          <w:kern w:val="0"/>
          <w:sz w:val="30"/>
          <w:szCs w:val="30"/>
        </w:rPr>
      </w:pPr>
      <w:bookmarkStart w:id="3" w:name="_Toc210924481"/>
      <w:r w:rsidRPr="007530DA">
        <w:rPr>
          <w:kern w:val="0"/>
          <w:sz w:val="30"/>
          <w:szCs w:val="30"/>
        </w:rPr>
        <w:lastRenderedPageBreak/>
        <w:t>Характеристика исследуемой проблемы</w:t>
      </w:r>
      <w:bookmarkEnd w:id="3"/>
    </w:p>
    <w:p w:rsidR="00D83076" w:rsidRPr="00352FAE" w:rsidRDefault="007A1E9C" w:rsidP="008906EB">
      <w:pPr>
        <w:pStyle w:val="1"/>
        <w:spacing w:after="120" w:line="240" w:lineRule="auto"/>
        <w:ind w:left="709"/>
        <w:rPr>
          <w:kern w:val="0"/>
        </w:rPr>
      </w:pPr>
      <w:bookmarkStart w:id="4" w:name="_Toc210924482"/>
      <w:r w:rsidRPr="007530DA">
        <w:rPr>
          <w:kern w:val="0"/>
          <w:sz w:val="30"/>
          <w:szCs w:val="30"/>
        </w:rPr>
        <w:t>Краткое содержание и актуальность проблемы для России и МСП</w:t>
      </w:r>
      <w:bookmarkEnd w:id="4"/>
    </w:p>
    <w:p w:rsidR="007A1E9C" w:rsidRPr="00D2699D" w:rsidRDefault="007A1E9C" w:rsidP="00352F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Проблема исследования заключается в наличии значительного разрыва между огромным потенциалом Больших данных (Big Data) для повышения э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ф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фективности и конкурентоспособности бизнеса и реальным уровнем их внедр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е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ния и использования, особенно в сегменте малого и среднего предпринимател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ь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ства (МСП) в России. Этот разрыв обусловлен комплексом технологических, кадровых, финансовых, управленческих и регуляторных факторов.</w:t>
      </w:r>
    </w:p>
    <w:p w:rsidR="007A1E9C" w:rsidRPr="00D2699D" w:rsidRDefault="007A1E9C" w:rsidP="00352FA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Актуальность для России и МСП:</w:t>
      </w:r>
    </w:p>
    <w:p w:rsidR="007A1E9C" w:rsidRPr="005D5E57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5D5E57">
        <w:rPr>
          <w:sz w:val="28"/>
          <w:szCs w:val="28"/>
        </w:rPr>
        <w:t>Государственная политика: Национальная программа «Цифровая эк</w:t>
      </w:r>
      <w:r w:rsidRPr="005D5E57">
        <w:rPr>
          <w:sz w:val="28"/>
          <w:szCs w:val="28"/>
        </w:rPr>
        <w:t>о</w:t>
      </w:r>
      <w:r w:rsidRPr="005D5E57">
        <w:rPr>
          <w:sz w:val="28"/>
          <w:szCs w:val="28"/>
        </w:rPr>
        <w:t>номика РФ» прямо указывает на развитие сквозных цифровых технологий (СЦТ), к которым относятся и Big Data, как на приоритет. Стратегия развития МСП до 2030 года также подчеркивает важность цифровизации для роста се</w:t>
      </w:r>
      <w:r w:rsidRPr="005D5E57">
        <w:rPr>
          <w:sz w:val="28"/>
          <w:szCs w:val="28"/>
        </w:rPr>
        <w:t>к</w:t>
      </w:r>
      <w:r w:rsidRPr="005D5E57">
        <w:rPr>
          <w:sz w:val="28"/>
          <w:szCs w:val="28"/>
        </w:rPr>
        <w:t>тора. Умение работать с данными становится вопросом соответствия госуда</w:t>
      </w:r>
      <w:r w:rsidRPr="005D5E57">
        <w:rPr>
          <w:sz w:val="28"/>
          <w:szCs w:val="28"/>
        </w:rPr>
        <w:t>р</w:t>
      </w:r>
      <w:r w:rsidRPr="005D5E57">
        <w:rPr>
          <w:sz w:val="28"/>
          <w:szCs w:val="28"/>
        </w:rPr>
        <w:t>ственным приоритетам и доступа к поддержке.</w:t>
      </w:r>
    </w:p>
    <w:p w:rsidR="007A1E9C" w:rsidRPr="005D5E57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5D5E57">
        <w:rPr>
          <w:sz w:val="28"/>
          <w:szCs w:val="28"/>
        </w:rPr>
        <w:t>Конкурентное давление: Российский рынок, несмотря на уход части международных игроков, остается конкурентным. Крупные российские комп</w:t>
      </w:r>
      <w:r w:rsidRPr="005D5E57">
        <w:rPr>
          <w:sz w:val="28"/>
          <w:szCs w:val="28"/>
        </w:rPr>
        <w:t>а</w:t>
      </w:r>
      <w:r w:rsidRPr="005D5E57">
        <w:rPr>
          <w:sz w:val="28"/>
          <w:szCs w:val="28"/>
        </w:rPr>
        <w:t>нии (Сбер</w:t>
      </w:r>
      <w:r w:rsidR="00D83076" w:rsidRPr="005D5E57">
        <w:rPr>
          <w:sz w:val="28"/>
          <w:szCs w:val="28"/>
        </w:rPr>
        <w:t>банк</w:t>
      </w:r>
      <w:r w:rsidRPr="005D5E57">
        <w:rPr>
          <w:sz w:val="28"/>
          <w:szCs w:val="28"/>
        </w:rPr>
        <w:t xml:space="preserve">, </w:t>
      </w:r>
      <w:proofErr w:type="spellStart"/>
      <w:r w:rsidRPr="005D5E57">
        <w:rPr>
          <w:sz w:val="28"/>
          <w:szCs w:val="28"/>
        </w:rPr>
        <w:t>Яндекс</w:t>
      </w:r>
      <w:proofErr w:type="spellEnd"/>
      <w:r w:rsidRPr="005D5E57">
        <w:rPr>
          <w:sz w:val="28"/>
          <w:szCs w:val="28"/>
        </w:rPr>
        <w:t xml:space="preserve">, </w:t>
      </w:r>
      <w:proofErr w:type="spellStart"/>
      <w:r w:rsidRPr="005D5E57">
        <w:rPr>
          <w:sz w:val="28"/>
          <w:szCs w:val="28"/>
        </w:rPr>
        <w:t>Ozon</w:t>
      </w:r>
      <w:proofErr w:type="spellEnd"/>
      <w:r w:rsidRPr="005D5E57">
        <w:rPr>
          <w:sz w:val="28"/>
          <w:szCs w:val="28"/>
        </w:rPr>
        <w:t xml:space="preserve">, </w:t>
      </w:r>
      <w:proofErr w:type="spellStart"/>
      <w:r w:rsidRPr="005D5E57">
        <w:rPr>
          <w:sz w:val="28"/>
          <w:szCs w:val="28"/>
        </w:rPr>
        <w:t>Wildberries</w:t>
      </w:r>
      <w:proofErr w:type="spellEnd"/>
      <w:r w:rsidRPr="005D5E57">
        <w:rPr>
          <w:sz w:val="28"/>
          <w:szCs w:val="28"/>
        </w:rPr>
        <w:t>, VK) активно инвестируют в Big Data и AI, создавая высокую планку сервиса и персонализации. МСП рискуют пот</w:t>
      </w:r>
      <w:r w:rsidRPr="005D5E57">
        <w:rPr>
          <w:sz w:val="28"/>
          <w:szCs w:val="28"/>
        </w:rPr>
        <w:t>е</w:t>
      </w:r>
      <w:r w:rsidRPr="005D5E57">
        <w:rPr>
          <w:sz w:val="28"/>
          <w:szCs w:val="28"/>
        </w:rPr>
        <w:t>рять клиентов, не используя доступные им инструменты анализа данных.</w:t>
      </w:r>
    </w:p>
    <w:p w:rsidR="007A1E9C" w:rsidRPr="005D5E57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5D5E57">
        <w:rPr>
          <w:sz w:val="28"/>
          <w:szCs w:val="28"/>
        </w:rPr>
        <w:t>Оптимизация ресурсов: Для МСП с ограниченными бюджетами крит</w:t>
      </w:r>
      <w:r w:rsidRPr="005D5E57">
        <w:rPr>
          <w:sz w:val="28"/>
          <w:szCs w:val="28"/>
        </w:rPr>
        <w:t>и</w:t>
      </w:r>
      <w:r w:rsidRPr="005D5E57">
        <w:rPr>
          <w:sz w:val="28"/>
          <w:szCs w:val="28"/>
        </w:rPr>
        <w:t>чески важно минимизировать издержки и максимизировать отдачу от марк</w:t>
      </w:r>
      <w:r w:rsidRPr="005D5E57">
        <w:rPr>
          <w:sz w:val="28"/>
          <w:szCs w:val="28"/>
        </w:rPr>
        <w:t>е</w:t>
      </w:r>
      <w:r w:rsidRPr="005D5E57">
        <w:rPr>
          <w:sz w:val="28"/>
          <w:szCs w:val="28"/>
        </w:rPr>
        <w:t>тинга. Big Data позволяют точнее прогнозировать спрос, оптимизировать цен</w:t>
      </w:r>
      <w:r w:rsidRPr="005D5E57">
        <w:rPr>
          <w:sz w:val="28"/>
          <w:szCs w:val="28"/>
        </w:rPr>
        <w:t>о</w:t>
      </w:r>
      <w:r w:rsidRPr="005D5E57">
        <w:rPr>
          <w:sz w:val="28"/>
          <w:szCs w:val="28"/>
        </w:rPr>
        <w:t>образование, персонализировать предложения, снижая затраты на привлечение клиента (CAC) и повышая пожизненную ценность клиента (LTV).</w:t>
      </w:r>
    </w:p>
    <w:p w:rsidR="007A1E9C" w:rsidRPr="005D5E57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5D5E57">
        <w:rPr>
          <w:sz w:val="28"/>
          <w:szCs w:val="28"/>
        </w:rPr>
        <w:t>Улучшение клиентского опыта: Современный российский потребитель ожидает персонализированного подхода. Анализ данных (история покупок, п</w:t>
      </w:r>
      <w:r w:rsidRPr="005D5E57">
        <w:rPr>
          <w:sz w:val="28"/>
          <w:szCs w:val="28"/>
        </w:rPr>
        <w:t>о</w:t>
      </w:r>
      <w:r w:rsidRPr="005D5E57">
        <w:rPr>
          <w:sz w:val="28"/>
          <w:szCs w:val="28"/>
        </w:rPr>
        <w:t>ведение на сайте, отзывы) позволяет МСП лучше понимать клиента, предуг</w:t>
      </w:r>
      <w:r w:rsidRPr="005D5E57">
        <w:rPr>
          <w:sz w:val="28"/>
          <w:szCs w:val="28"/>
        </w:rPr>
        <w:t>а</w:t>
      </w:r>
      <w:r w:rsidRPr="005D5E57">
        <w:rPr>
          <w:sz w:val="28"/>
          <w:szCs w:val="28"/>
        </w:rPr>
        <w:lastRenderedPageBreak/>
        <w:t>дывать его потребности, повышать лояльность даже при ограниченных ресу</w:t>
      </w:r>
      <w:r w:rsidRPr="005D5E57">
        <w:rPr>
          <w:sz w:val="28"/>
          <w:szCs w:val="28"/>
        </w:rPr>
        <w:t>р</w:t>
      </w:r>
      <w:r w:rsidRPr="005D5E57">
        <w:rPr>
          <w:sz w:val="28"/>
          <w:szCs w:val="28"/>
        </w:rPr>
        <w:t>сах.</w:t>
      </w:r>
    </w:p>
    <w:p w:rsidR="007A1E9C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5D5E57">
        <w:rPr>
          <w:sz w:val="28"/>
          <w:szCs w:val="28"/>
        </w:rPr>
        <w:t>Адаптация к изменениям: Экономическая нестабильность, санкции, изменение потребительских привычек требуют от МСП гибкости. Анализ да</w:t>
      </w:r>
      <w:r w:rsidRPr="005D5E57">
        <w:rPr>
          <w:sz w:val="28"/>
          <w:szCs w:val="28"/>
        </w:rPr>
        <w:t>н</w:t>
      </w:r>
      <w:r w:rsidRPr="005D5E57">
        <w:rPr>
          <w:sz w:val="28"/>
          <w:szCs w:val="28"/>
        </w:rPr>
        <w:t>ных в режиме</w:t>
      </w:r>
      <w:r w:rsidRPr="00352FAE">
        <w:rPr>
          <w:sz w:val="28"/>
          <w:szCs w:val="28"/>
        </w:rPr>
        <w:t>, близком к реальному времени, помогает быстрее реагировать на рыночные тренды и риски.</w:t>
      </w:r>
    </w:p>
    <w:p w:rsidR="008D6D10" w:rsidRPr="007530DA" w:rsidRDefault="008D6D10" w:rsidP="00AF34A6">
      <w:pPr>
        <w:pStyle w:val="1"/>
        <w:spacing w:after="120" w:line="240" w:lineRule="auto"/>
        <w:rPr>
          <w:kern w:val="0"/>
        </w:rPr>
      </w:pPr>
      <w:bookmarkStart w:id="5" w:name="_Toc210924483"/>
      <w:r w:rsidRPr="007530DA">
        <w:rPr>
          <w:kern w:val="0"/>
        </w:rPr>
        <w:t>1.1 Цель и задачи исследования</w:t>
      </w:r>
      <w:bookmarkEnd w:id="5"/>
    </w:p>
    <w:p w:rsidR="008D6D10" w:rsidRPr="00D2699D" w:rsidRDefault="008D6D10" w:rsidP="008D6D10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Цель исследования: провести комплексный анализ возможностей, пра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к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тик, специфических вызовов и перспектив применения технологий Больших данных в современном бизнесе, с акцентом на особенности и управленческие аспекты их внедрения в малом и среднем предпринимательстве Российской Федерации.</w:t>
      </w:r>
    </w:p>
    <w:p w:rsidR="008D6D10" w:rsidRPr="00D2699D" w:rsidRDefault="008D6D10" w:rsidP="008D6D10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Задачи исследования:</w:t>
      </w:r>
    </w:p>
    <w:p w:rsidR="008D6D10" w:rsidRPr="00B071DD" w:rsidRDefault="008D6D10" w:rsidP="008D6D10">
      <w:pPr>
        <w:pStyle w:val="a3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071DD">
        <w:rPr>
          <w:rFonts w:ascii="Times New Roman" w:hAnsi="Times New Roman" w:cs="Times New Roman"/>
          <w:kern w:val="0"/>
          <w:sz w:val="28"/>
          <w:szCs w:val="28"/>
        </w:rPr>
        <w:t>Определить понятие, характеристики и источники Big Data в росси</w:t>
      </w:r>
      <w:r w:rsidRPr="00B071DD">
        <w:rPr>
          <w:rFonts w:ascii="Times New Roman" w:hAnsi="Times New Roman" w:cs="Times New Roman"/>
          <w:kern w:val="0"/>
          <w:sz w:val="28"/>
          <w:szCs w:val="28"/>
        </w:rPr>
        <w:t>й</w:t>
      </w:r>
      <w:r w:rsidRPr="00B071DD">
        <w:rPr>
          <w:rFonts w:ascii="Times New Roman" w:hAnsi="Times New Roman" w:cs="Times New Roman"/>
          <w:kern w:val="0"/>
          <w:sz w:val="28"/>
          <w:szCs w:val="28"/>
        </w:rPr>
        <w:t xml:space="preserve">ском бизнес-контексте. </w:t>
      </w:r>
    </w:p>
    <w:p w:rsidR="008D6D10" w:rsidRPr="00B071DD" w:rsidRDefault="008D6D10" w:rsidP="008D6D10">
      <w:pPr>
        <w:pStyle w:val="a3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071DD">
        <w:rPr>
          <w:rFonts w:ascii="Times New Roman" w:hAnsi="Times New Roman" w:cs="Times New Roman"/>
          <w:kern w:val="0"/>
          <w:sz w:val="28"/>
          <w:szCs w:val="28"/>
        </w:rPr>
        <w:t>Обосновать актуальность и ценность Big Data для конкурентоспосо</w:t>
      </w:r>
      <w:r w:rsidRPr="00B071DD">
        <w:rPr>
          <w:rFonts w:ascii="Times New Roman" w:hAnsi="Times New Roman" w:cs="Times New Roman"/>
          <w:kern w:val="0"/>
          <w:sz w:val="28"/>
          <w:szCs w:val="28"/>
        </w:rPr>
        <w:t>б</w:t>
      </w:r>
      <w:r w:rsidRPr="00B071DD">
        <w:rPr>
          <w:rFonts w:ascii="Times New Roman" w:hAnsi="Times New Roman" w:cs="Times New Roman"/>
          <w:kern w:val="0"/>
          <w:sz w:val="28"/>
          <w:szCs w:val="28"/>
        </w:rPr>
        <w:t>ности российского МСП.</w:t>
      </w:r>
    </w:p>
    <w:p w:rsidR="008D6D10" w:rsidRPr="00B071DD" w:rsidRDefault="008D6D10" w:rsidP="008D6D10">
      <w:pPr>
        <w:pStyle w:val="a3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071DD">
        <w:rPr>
          <w:rFonts w:ascii="Times New Roman" w:hAnsi="Times New Roman" w:cs="Times New Roman"/>
          <w:kern w:val="0"/>
          <w:sz w:val="28"/>
          <w:szCs w:val="28"/>
        </w:rPr>
        <w:t>Проанализировать степень разработанности проблемы (российские исследования, авторы, нормативная база РФ)</w:t>
      </w:r>
    </w:p>
    <w:p w:rsidR="008D6D10" w:rsidRPr="00B071DD" w:rsidRDefault="008D6D10" w:rsidP="008D6D10">
      <w:pPr>
        <w:pStyle w:val="a3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071DD">
        <w:rPr>
          <w:rFonts w:ascii="Times New Roman" w:hAnsi="Times New Roman" w:cs="Times New Roman"/>
          <w:kern w:val="0"/>
          <w:sz w:val="28"/>
          <w:szCs w:val="28"/>
        </w:rPr>
        <w:t xml:space="preserve">Систематизировать доступные методы и технологии Big Data для МСП РФ (включая облачные сервисы). </w:t>
      </w:r>
    </w:p>
    <w:p w:rsidR="008D6D10" w:rsidRPr="00B071DD" w:rsidRDefault="008D6D10" w:rsidP="008D6D10">
      <w:pPr>
        <w:pStyle w:val="a3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071DD">
        <w:rPr>
          <w:rFonts w:ascii="Times New Roman" w:hAnsi="Times New Roman" w:cs="Times New Roman"/>
          <w:kern w:val="0"/>
          <w:sz w:val="28"/>
          <w:szCs w:val="28"/>
        </w:rPr>
        <w:t>Проиллюстрировать применение Big Data на примерах российских компаний (крупный и МСП бизнес) с управленческой точки зрения.</w:t>
      </w:r>
    </w:p>
    <w:p w:rsidR="008D6D10" w:rsidRPr="00B071DD" w:rsidRDefault="008D6D10" w:rsidP="008D6D10">
      <w:pPr>
        <w:pStyle w:val="a3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071DD">
        <w:rPr>
          <w:rFonts w:ascii="Times New Roman" w:hAnsi="Times New Roman" w:cs="Times New Roman"/>
          <w:kern w:val="0"/>
          <w:sz w:val="28"/>
          <w:szCs w:val="28"/>
        </w:rPr>
        <w:t>Выявить ключевые проблемы и барьеры внедрения Big Data в росси</w:t>
      </w:r>
      <w:r w:rsidRPr="00B071DD">
        <w:rPr>
          <w:rFonts w:ascii="Times New Roman" w:hAnsi="Times New Roman" w:cs="Times New Roman"/>
          <w:kern w:val="0"/>
          <w:sz w:val="28"/>
          <w:szCs w:val="28"/>
        </w:rPr>
        <w:t>й</w:t>
      </w:r>
      <w:r w:rsidRPr="00B071DD">
        <w:rPr>
          <w:rFonts w:ascii="Times New Roman" w:hAnsi="Times New Roman" w:cs="Times New Roman"/>
          <w:kern w:val="0"/>
          <w:sz w:val="28"/>
          <w:szCs w:val="28"/>
        </w:rPr>
        <w:t>ском МСП.</w:t>
      </w:r>
    </w:p>
    <w:p w:rsidR="008D6D10" w:rsidRPr="00B071DD" w:rsidRDefault="008D6D10" w:rsidP="008D6D10">
      <w:pPr>
        <w:pStyle w:val="a3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071DD">
        <w:rPr>
          <w:rFonts w:ascii="Times New Roman" w:hAnsi="Times New Roman" w:cs="Times New Roman"/>
          <w:kern w:val="0"/>
          <w:sz w:val="28"/>
          <w:szCs w:val="28"/>
        </w:rPr>
        <w:t>Сформулировать перспективы и рекомендации по использованию Big Data для российских МСП.</w:t>
      </w:r>
    </w:p>
    <w:p w:rsidR="008D6D10" w:rsidRPr="008D6D10" w:rsidRDefault="008D6D10" w:rsidP="008D6D10">
      <w:pPr>
        <w:pStyle w:val="a3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071DD">
        <w:rPr>
          <w:rFonts w:ascii="Times New Roman" w:hAnsi="Times New Roman" w:cs="Times New Roman"/>
          <w:kern w:val="0"/>
          <w:sz w:val="28"/>
          <w:szCs w:val="28"/>
        </w:rPr>
        <w:t xml:space="preserve">Обобщить результаты и сделать выводы. </w:t>
      </w:r>
    </w:p>
    <w:p w:rsidR="007A1E9C" w:rsidRPr="006C66A5" w:rsidRDefault="007A1E9C" w:rsidP="006C66A5">
      <w:pPr>
        <w:pStyle w:val="1"/>
        <w:jc w:val="center"/>
      </w:pPr>
      <w:bookmarkStart w:id="6" w:name="_Toc210924484"/>
      <w:r w:rsidRPr="006C66A5">
        <w:rPr>
          <w:szCs w:val="30"/>
        </w:rPr>
        <w:lastRenderedPageBreak/>
        <w:t>1.2. Степень разработанности проблемы (Российский контекст)</w:t>
      </w:r>
      <w:bookmarkEnd w:id="6"/>
    </w:p>
    <w:p w:rsidR="007A1E9C" w:rsidRPr="00D2699D" w:rsidRDefault="007A1E9C" w:rsidP="00D77C29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Проблематика Big Data активно исследуется в России, хотя фокус часто смещен на крупный бизнес и государственный сектор. Интерес к применению в МСП растет.</w:t>
      </w:r>
    </w:p>
    <w:p w:rsidR="007A1E9C" w:rsidRPr="00D77C29" w:rsidRDefault="007A1E9C" w:rsidP="00D77C29">
      <w:pPr>
        <w:pStyle w:val="a3"/>
        <w:tabs>
          <w:tab w:val="left" w:pos="1134"/>
        </w:tabs>
        <w:autoSpaceDE w:val="0"/>
        <w:autoSpaceDN w:val="0"/>
        <w:adjustRightInd w:val="0"/>
        <w:spacing w:line="360" w:lineRule="auto"/>
        <w:ind w:left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77C29">
        <w:rPr>
          <w:rFonts w:ascii="Times New Roman" w:hAnsi="Times New Roman" w:cs="Times New Roman"/>
          <w:kern w:val="0"/>
          <w:sz w:val="28"/>
          <w:szCs w:val="28"/>
        </w:rPr>
        <w:t>Ключевые Российские Авторы и Исследовательские Центры:</w:t>
      </w:r>
    </w:p>
    <w:p w:rsidR="007A1E9C" w:rsidRPr="00D77C29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D77C29">
        <w:rPr>
          <w:sz w:val="28"/>
          <w:szCs w:val="28"/>
        </w:rPr>
        <w:t>А.Н. Райков (Институт проблем управления РАН): Ведущий специ</w:t>
      </w:r>
      <w:r w:rsidRPr="00D77C29">
        <w:rPr>
          <w:sz w:val="28"/>
          <w:szCs w:val="28"/>
        </w:rPr>
        <w:t>а</w:t>
      </w:r>
      <w:r w:rsidRPr="00D77C29">
        <w:rPr>
          <w:sz w:val="28"/>
          <w:szCs w:val="28"/>
        </w:rPr>
        <w:t>лист по управлению большими данными, сложными системами, цифровой трансформации. Автор монографий и статей по методологии Big Data.</w:t>
      </w:r>
    </w:p>
    <w:p w:rsidR="007A1E9C" w:rsidRPr="00D77C29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D77C29">
        <w:rPr>
          <w:sz w:val="28"/>
          <w:szCs w:val="28"/>
        </w:rPr>
        <w:t>В.П. Теплухин (НИУ ВШЭ)</w:t>
      </w:r>
      <w:r w:rsidR="00D83076" w:rsidRPr="00D77C29">
        <w:rPr>
          <w:sz w:val="28"/>
          <w:szCs w:val="28"/>
        </w:rPr>
        <w:t>: исследует</w:t>
      </w:r>
      <w:r w:rsidRPr="00D77C29">
        <w:rPr>
          <w:sz w:val="28"/>
          <w:szCs w:val="28"/>
        </w:rPr>
        <w:t xml:space="preserve"> экономику данных, цифровые платформы, влияние Big Data на бизнес-модели, в т</w:t>
      </w:r>
      <w:r w:rsidR="00D83076" w:rsidRPr="00D77C29">
        <w:rPr>
          <w:sz w:val="28"/>
          <w:szCs w:val="28"/>
        </w:rPr>
        <w:t xml:space="preserve">ом </w:t>
      </w:r>
      <w:r w:rsidRPr="00D77C29">
        <w:rPr>
          <w:sz w:val="28"/>
          <w:szCs w:val="28"/>
        </w:rPr>
        <w:t>ч</w:t>
      </w:r>
      <w:r w:rsidR="00D83076" w:rsidRPr="00D77C29">
        <w:rPr>
          <w:sz w:val="28"/>
          <w:szCs w:val="28"/>
        </w:rPr>
        <w:t>исле</w:t>
      </w:r>
      <w:r w:rsidRPr="00D77C29">
        <w:rPr>
          <w:sz w:val="28"/>
          <w:szCs w:val="28"/>
        </w:rPr>
        <w:t xml:space="preserve"> МСП.</w:t>
      </w:r>
    </w:p>
    <w:p w:rsidR="007A1E9C" w:rsidRPr="00D77C29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D77C29">
        <w:rPr>
          <w:sz w:val="28"/>
          <w:szCs w:val="28"/>
        </w:rPr>
        <w:t>Исследовательские группы в НИУ ВШЭ, МГУ, СПбГУ, ИТМО, МФТИ</w:t>
      </w:r>
      <w:r w:rsidR="00D83076" w:rsidRPr="00D77C29">
        <w:rPr>
          <w:sz w:val="28"/>
          <w:szCs w:val="28"/>
        </w:rPr>
        <w:t>: публикуют</w:t>
      </w:r>
      <w:r w:rsidRPr="00D77C29">
        <w:rPr>
          <w:sz w:val="28"/>
          <w:szCs w:val="28"/>
        </w:rPr>
        <w:t xml:space="preserve"> работы по технологиям обработки данных, машинному обучению, применению в маркетинге, логистике, финансах. Журналы НИУ ВШЭ («Бизнес-информатика» и др.) – важный источник.</w:t>
      </w:r>
    </w:p>
    <w:p w:rsidR="007A1E9C" w:rsidRPr="00D77C29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D77C29">
        <w:rPr>
          <w:sz w:val="28"/>
          <w:szCs w:val="28"/>
        </w:rPr>
        <w:t>Аналитические центры: Центр цифровой трансформации МГУ, Центр исследований цифровой экономики РАНХиГС, АНО «Цифровая экономика». Публикуют отчеты о состоянии цифровизации и использовании данных в РФ.</w:t>
      </w:r>
    </w:p>
    <w:p w:rsidR="007A1E9C" w:rsidRPr="00D77C29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D77C29">
        <w:rPr>
          <w:sz w:val="28"/>
          <w:szCs w:val="28"/>
        </w:rPr>
        <w:t xml:space="preserve">Эксперты консалтинговых компаний: Специалисты </w:t>
      </w:r>
      <w:proofErr w:type="spellStart"/>
      <w:r w:rsidRPr="00D77C29">
        <w:rPr>
          <w:sz w:val="28"/>
          <w:szCs w:val="28"/>
        </w:rPr>
        <w:t>Deloitte</w:t>
      </w:r>
      <w:proofErr w:type="spellEnd"/>
      <w:r w:rsidRPr="00D77C29">
        <w:rPr>
          <w:sz w:val="28"/>
          <w:szCs w:val="28"/>
        </w:rPr>
        <w:t xml:space="preserve"> CIS, KPMG </w:t>
      </w:r>
      <w:proofErr w:type="spellStart"/>
      <w:r w:rsidRPr="00D77C29">
        <w:rPr>
          <w:sz w:val="28"/>
          <w:szCs w:val="28"/>
        </w:rPr>
        <w:t>Russia</w:t>
      </w:r>
      <w:proofErr w:type="spellEnd"/>
      <w:r w:rsidRPr="00D77C29">
        <w:rPr>
          <w:sz w:val="28"/>
          <w:szCs w:val="28"/>
        </w:rPr>
        <w:t xml:space="preserve">, </w:t>
      </w:r>
      <w:proofErr w:type="spellStart"/>
      <w:r w:rsidRPr="00D77C29">
        <w:rPr>
          <w:sz w:val="28"/>
          <w:szCs w:val="28"/>
        </w:rPr>
        <w:t>PwC</w:t>
      </w:r>
      <w:proofErr w:type="spellEnd"/>
      <w:r w:rsidRPr="00D77C29">
        <w:rPr>
          <w:sz w:val="28"/>
          <w:szCs w:val="28"/>
        </w:rPr>
        <w:t xml:space="preserve"> </w:t>
      </w:r>
      <w:proofErr w:type="spellStart"/>
      <w:r w:rsidRPr="00D77C29">
        <w:rPr>
          <w:sz w:val="28"/>
          <w:szCs w:val="28"/>
        </w:rPr>
        <w:t>Russia</w:t>
      </w:r>
      <w:proofErr w:type="spellEnd"/>
      <w:r w:rsidRPr="00D77C29">
        <w:rPr>
          <w:sz w:val="28"/>
          <w:szCs w:val="28"/>
        </w:rPr>
        <w:t xml:space="preserve">, BCG </w:t>
      </w:r>
      <w:proofErr w:type="spellStart"/>
      <w:r w:rsidRPr="00D77C29">
        <w:rPr>
          <w:sz w:val="28"/>
          <w:szCs w:val="28"/>
        </w:rPr>
        <w:t>Moscow</w:t>
      </w:r>
      <w:proofErr w:type="spellEnd"/>
      <w:r w:rsidRPr="00D77C29">
        <w:rPr>
          <w:sz w:val="28"/>
          <w:szCs w:val="28"/>
        </w:rPr>
        <w:t>, «</w:t>
      </w:r>
      <w:proofErr w:type="spellStart"/>
      <w:r w:rsidRPr="00D77C29">
        <w:rPr>
          <w:sz w:val="28"/>
          <w:szCs w:val="28"/>
        </w:rPr>
        <w:t>Нетологии</w:t>
      </w:r>
      <w:proofErr w:type="spellEnd"/>
      <w:r w:rsidRPr="00D77C29">
        <w:rPr>
          <w:sz w:val="28"/>
          <w:szCs w:val="28"/>
        </w:rPr>
        <w:t xml:space="preserve">», </w:t>
      </w:r>
      <w:proofErr w:type="spellStart"/>
      <w:r w:rsidRPr="00D77C29">
        <w:rPr>
          <w:sz w:val="28"/>
          <w:szCs w:val="28"/>
        </w:rPr>
        <w:t>SkillFactory</w:t>
      </w:r>
      <w:proofErr w:type="spellEnd"/>
      <w:r w:rsidRPr="00D77C29">
        <w:rPr>
          <w:sz w:val="28"/>
          <w:szCs w:val="28"/>
        </w:rPr>
        <w:t xml:space="preserve"> активно публик</w:t>
      </w:r>
      <w:r w:rsidRPr="00D77C29">
        <w:rPr>
          <w:sz w:val="28"/>
          <w:szCs w:val="28"/>
        </w:rPr>
        <w:t>у</w:t>
      </w:r>
      <w:r w:rsidRPr="00D77C29">
        <w:rPr>
          <w:sz w:val="28"/>
          <w:szCs w:val="28"/>
        </w:rPr>
        <w:t>ют аналитику и кейсы по Big Data в российских реалиях.</w:t>
      </w:r>
    </w:p>
    <w:p w:rsidR="007A1E9C" w:rsidRPr="00D77C29" w:rsidRDefault="007A1E9C" w:rsidP="00D77C29">
      <w:pPr>
        <w:pStyle w:val="a3"/>
        <w:tabs>
          <w:tab w:val="left" w:pos="1134"/>
        </w:tabs>
        <w:autoSpaceDE w:val="0"/>
        <w:autoSpaceDN w:val="0"/>
        <w:adjustRightInd w:val="0"/>
        <w:spacing w:line="360" w:lineRule="auto"/>
        <w:ind w:left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77C29">
        <w:rPr>
          <w:rFonts w:ascii="Times New Roman" w:hAnsi="Times New Roman" w:cs="Times New Roman"/>
          <w:kern w:val="0"/>
          <w:sz w:val="28"/>
          <w:szCs w:val="28"/>
        </w:rPr>
        <w:t>Отражение проблемы в российских нормативных документах:</w:t>
      </w:r>
    </w:p>
    <w:p w:rsidR="007A1E9C" w:rsidRPr="00D77C29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D77C29">
        <w:rPr>
          <w:sz w:val="28"/>
          <w:szCs w:val="28"/>
        </w:rPr>
        <w:t xml:space="preserve">Федеральный закон № 152-ФЗ «О персональных данных»: Основной регулятор работы с </w:t>
      </w:r>
      <w:proofErr w:type="spellStart"/>
      <w:r w:rsidRPr="00D77C29">
        <w:rPr>
          <w:sz w:val="28"/>
          <w:szCs w:val="28"/>
        </w:rPr>
        <w:t>ПДн</w:t>
      </w:r>
      <w:proofErr w:type="spellEnd"/>
      <w:r w:rsidRPr="00D77C29">
        <w:rPr>
          <w:sz w:val="28"/>
          <w:szCs w:val="28"/>
        </w:rPr>
        <w:t xml:space="preserve"> в РФ. Требует локализации баз данных российских граждан, получения согласий, обеспечения безопасности. Создает специфич</w:t>
      </w:r>
      <w:r w:rsidRPr="00D77C29">
        <w:rPr>
          <w:sz w:val="28"/>
          <w:szCs w:val="28"/>
        </w:rPr>
        <w:t>е</w:t>
      </w:r>
      <w:r w:rsidRPr="00D77C29">
        <w:rPr>
          <w:sz w:val="28"/>
          <w:szCs w:val="28"/>
        </w:rPr>
        <w:t>ские рамки для сбора и анализа данных бизнесом.</w:t>
      </w:r>
    </w:p>
    <w:p w:rsidR="007A1E9C" w:rsidRPr="00D77C29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D77C29">
        <w:rPr>
          <w:sz w:val="28"/>
          <w:szCs w:val="28"/>
        </w:rPr>
        <w:t>Национальная программа «Цифровая экономика Российской Федер</w:t>
      </w:r>
      <w:r w:rsidRPr="00D77C29">
        <w:rPr>
          <w:sz w:val="28"/>
          <w:szCs w:val="28"/>
        </w:rPr>
        <w:t>а</w:t>
      </w:r>
      <w:r w:rsidRPr="00D77C29">
        <w:rPr>
          <w:sz w:val="28"/>
          <w:szCs w:val="28"/>
        </w:rPr>
        <w:t xml:space="preserve">ции»: </w:t>
      </w:r>
      <w:r w:rsidR="00BA40A3" w:rsidRPr="00D77C29">
        <w:rPr>
          <w:sz w:val="28"/>
          <w:szCs w:val="28"/>
        </w:rPr>
        <w:t>о</w:t>
      </w:r>
      <w:r w:rsidRPr="00D77C29">
        <w:rPr>
          <w:sz w:val="28"/>
          <w:szCs w:val="28"/>
        </w:rPr>
        <w:t xml:space="preserve">пределяет Big Data как сквозную цифровую технологию (СЦТ). Ставит </w:t>
      </w:r>
      <w:r w:rsidRPr="00D77C29">
        <w:rPr>
          <w:sz w:val="28"/>
          <w:szCs w:val="28"/>
        </w:rPr>
        <w:lastRenderedPageBreak/>
        <w:t>задачи по развитию компетенций, инфраструктуры, нормативного регулиров</w:t>
      </w:r>
      <w:r w:rsidRPr="00D77C29">
        <w:rPr>
          <w:sz w:val="28"/>
          <w:szCs w:val="28"/>
        </w:rPr>
        <w:t>а</w:t>
      </w:r>
      <w:r w:rsidRPr="00D77C29">
        <w:rPr>
          <w:sz w:val="28"/>
          <w:szCs w:val="28"/>
        </w:rPr>
        <w:t>ния в сфере данных. Федеральные проекты («Нормативное регулирование ци</w:t>
      </w:r>
      <w:r w:rsidRPr="00D77C29">
        <w:rPr>
          <w:sz w:val="28"/>
          <w:szCs w:val="28"/>
        </w:rPr>
        <w:t>ф</w:t>
      </w:r>
      <w:r w:rsidRPr="00D77C29">
        <w:rPr>
          <w:sz w:val="28"/>
          <w:szCs w:val="28"/>
        </w:rPr>
        <w:t>ровой среды», «Цифровые технологии», «Информационная инфраструктура», «Кадры для цифровой экономики») напрямую связаны с развитием экосистемы Big Data.</w:t>
      </w:r>
    </w:p>
    <w:p w:rsidR="007A1E9C" w:rsidRPr="00D77C29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D77C29">
        <w:rPr>
          <w:sz w:val="28"/>
          <w:szCs w:val="28"/>
        </w:rPr>
        <w:t xml:space="preserve">Стратегия развития искусственного интеллекта в РФ: </w:t>
      </w:r>
      <w:r w:rsidR="00BA40A3" w:rsidRPr="00D77C29">
        <w:rPr>
          <w:sz w:val="28"/>
          <w:szCs w:val="28"/>
        </w:rPr>
        <w:t>п</w:t>
      </w:r>
      <w:r w:rsidRPr="00D77C29">
        <w:rPr>
          <w:sz w:val="28"/>
          <w:szCs w:val="28"/>
        </w:rPr>
        <w:t>одчеркивает роль данных как основы для развития ИИ. Требует развития инфраструктуры данных и снятия регуляторных барьеров.</w:t>
      </w:r>
    </w:p>
    <w:p w:rsidR="007A1E9C" w:rsidRPr="00D77C29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D77C29">
        <w:rPr>
          <w:sz w:val="28"/>
          <w:szCs w:val="28"/>
        </w:rPr>
        <w:t>Отраслевые стратегии (напр</w:t>
      </w:r>
      <w:r w:rsidR="00D83076" w:rsidRPr="00D77C29">
        <w:rPr>
          <w:sz w:val="28"/>
          <w:szCs w:val="28"/>
        </w:rPr>
        <w:t>имер</w:t>
      </w:r>
      <w:r w:rsidRPr="00D77C29">
        <w:rPr>
          <w:sz w:val="28"/>
          <w:szCs w:val="28"/>
        </w:rPr>
        <w:t>, Стратегия развития туризма в РФ до 2035 г.):</w:t>
      </w:r>
      <w:r w:rsidR="00BA40A3" w:rsidRPr="00D77C29">
        <w:rPr>
          <w:sz w:val="28"/>
          <w:szCs w:val="28"/>
        </w:rPr>
        <w:t xml:space="preserve"> у</w:t>
      </w:r>
      <w:r w:rsidRPr="00D77C29">
        <w:rPr>
          <w:sz w:val="28"/>
          <w:szCs w:val="28"/>
        </w:rPr>
        <w:t>деляют внимание использованию цифровых технологий и данных для продвижения, управления потоками, повышения качества услуг.</w:t>
      </w:r>
    </w:p>
    <w:p w:rsidR="00AF6C5E" w:rsidRPr="00D77C29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D77C29">
        <w:rPr>
          <w:sz w:val="28"/>
          <w:szCs w:val="28"/>
        </w:rPr>
        <w:t xml:space="preserve">Концепция развития регуляторной «песочницы»: </w:t>
      </w:r>
      <w:r w:rsidR="00BA40A3" w:rsidRPr="00D77C29">
        <w:rPr>
          <w:sz w:val="28"/>
          <w:szCs w:val="28"/>
        </w:rPr>
        <w:t>п</w:t>
      </w:r>
      <w:r w:rsidRPr="00D77C29">
        <w:rPr>
          <w:sz w:val="28"/>
          <w:szCs w:val="28"/>
        </w:rPr>
        <w:t>озволяет тестир</w:t>
      </w:r>
      <w:r w:rsidRPr="00D77C29">
        <w:rPr>
          <w:sz w:val="28"/>
          <w:szCs w:val="28"/>
        </w:rPr>
        <w:t>о</w:t>
      </w:r>
      <w:r w:rsidRPr="00D77C29">
        <w:rPr>
          <w:sz w:val="28"/>
          <w:szCs w:val="28"/>
        </w:rPr>
        <w:t>вать инновации, включая новые модели использования данных, в контролиру</w:t>
      </w:r>
      <w:r w:rsidRPr="00D77C29">
        <w:rPr>
          <w:sz w:val="28"/>
          <w:szCs w:val="28"/>
        </w:rPr>
        <w:t>е</w:t>
      </w:r>
      <w:r w:rsidRPr="00D77C29">
        <w:rPr>
          <w:sz w:val="28"/>
          <w:szCs w:val="28"/>
        </w:rPr>
        <w:t>мой среде.</w:t>
      </w:r>
    </w:p>
    <w:p w:rsidR="007A1E9C" w:rsidRDefault="007A1E9C" w:rsidP="00B071DD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Степень разработанности для МСП: </w:t>
      </w:r>
      <w:r w:rsidR="00BA40A3" w:rsidRPr="00D2699D">
        <w:rPr>
          <w:rFonts w:ascii="Times New Roman" w:hAnsi="Times New Roman" w:cs="Times New Roman"/>
          <w:kern w:val="0"/>
          <w:sz w:val="28"/>
          <w:szCs w:val="28"/>
        </w:rPr>
        <w:t>з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начительно ниже, чем для крупного бизнеса. Имеется дефицит практических руководств, адаптированных кейсов и доступных решений, ориентированных именно на малый бизнес. Большинство исследований и рекомендаций носят общий характер или фокусируются на технологических аспектах, а не на управленческих решениях для руководит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е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лей МСП.</w:t>
      </w:r>
    </w:p>
    <w:p w:rsidR="00AF34A6" w:rsidRDefault="00AF34A6" w:rsidP="00B071DD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AF34A6" w:rsidRDefault="00AF34A6" w:rsidP="00B071DD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AF34A6" w:rsidRDefault="00AF34A6" w:rsidP="00B071DD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AF34A6" w:rsidRDefault="00AF34A6" w:rsidP="00B071DD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AF34A6" w:rsidRPr="00D2699D" w:rsidRDefault="00AF34A6" w:rsidP="00B071DD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7A1E9C" w:rsidRPr="007530DA" w:rsidRDefault="00930A70" w:rsidP="008906EB">
      <w:pPr>
        <w:pStyle w:val="1"/>
        <w:numPr>
          <w:ilvl w:val="0"/>
          <w:numId w:val="37"/>
        </w:numPr>
        <w:spacing w:after="240" w:line="240" w:lineRule="auto"/>
        <w:ind w:left="714" w:hanging="5"/>
        <w:rPr>
          <w:kern w:val="0"/>
          <w:sz w:val="30"/>
          <w:szCs w:val="30"/>
        </w:rPr>
      </w:pPr>
      <w:bookmarkStart w:id="7" w:name="_Toc210924485"/>
      <w:r w:rsidRPr="007530DA">
        <w:rPr>
          <w:kern w:val="0"/>
          <w:sz w:val="30"/>
          <w:szCs w:val="30"/>
        </w:rPr>
        <w:lastRenderedPageBreak/>
        <w:t>Современное состояние исследуемой проблемы в России</w:t>
      </w:r>
      <w:bookmarkEnd w:id="7"/>
    </w:p>
    <w:p w:rsidR="007A1E9C" w:rsidRPr="006C66A5" w:rsidRDefault="007A1E9C" w:rsidP="008906EB">
      <w:pPr>
        <w:pStyle w:val="1"/>
        <w:spacing w:after="120" w:line="240" w:lineRule="auto"/>
        <w:ind w:firstLine="709"/>
        <w:rPr>
          <w:szCs w:val="30"/>
        </w:rPr>
      </w:pPr>
      <w:bookmarkStart w:id="8" w:name="_Toc210924486"/>
      <w:r w:rsidRPr="006C66A5">
        <w:rPr>
          <w:szCs w:val="30"/>
        </w:rPr>
        <w:t xml:space="preserve">2.1. Сущность проблемы для МСП: </w:t>
      </w:r>
      <w:r w:rsidR="00BA40A3" w:rsidRPr="006C66A5">
        <w:rPr>
          <w:szCs w:val="30"/>
        </w:rPr>
        <w:t>о</w:t>
      </w:r>
      <w:r w:rsidRPr="006C66A5">
        <w:rPr>
          <w:szCs w:val="30"/>
        </w:rPr>
        <w:t>т потенциала к практике</w:t>
      </w:r>
      <w:bookmarkEnd w:id="8"/>
    </w:p>
    <w:p w:rsidR="007A1E9C" w:rsidRPr="00D2699D" w:rsidRDefault="007A1E9C" w:rsidP="00233D6B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Сущность проблемы использования Big Data российскими МСП заключ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а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ется в необходимости преодоления значительного разрыва между осознанием потенциальной выгоды от данных и практической возможностью их регулярн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го сбора, анализа и применения для принятия управленческих решений в усл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виях ограниченных ресурсов (финансовых, кадровых, временных) и специфики российского рынка. Это требует не только доступа к технологиям, но и:</w:t>
      </w:r>
    </w:p>
    <w:p w:rsidR="007A1E9C" w:rsidRPr="00233D6B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233D6B">
        <w:rPr>
          <w:sz w:val="28"/>
          <w:szCs w:val="28"/>
        </w:rPr>
        <w:t>Формирования культуры данных (</w:t>
      </w:r>
      <w:proofErr w:type="spellStart"/>
      <w:r w:rsidRPr="00233D6B">
        <w:rPr>
          <w:sz w:val="28"/>
          <w:szCs w:val="28"/>
        </w:rPr>
        <w:t>Data</w:t>
      </w:r>
      <w:proofErr w:type="spellEnd"/>
      <w:r w:rsidRPr="00233D6B">
        <w:rPr>
          <w:sz w:val="28"/>
          <w:szCs w:val="28"/>
        </w:rPr>
        <w:t xml:space="preserve"> </w:t>
      </w:r>
      <w:proofErr w:type="spellStart"/>
      <w:r w:rsidRPr="00233D6B">
        <w:rPr>
          <w:sz w:val="28"/>
          <w:szCs w:val="28"/>
        </w:rPr>
        <w:t>Culture</w:t>
      </w:r>
      <w:proofErr w:type="spellEnd"/>
      <w:r w:rsidRPr="00233D6B">
        <w:rPr>
          <w:sz w:val="28"/>
          <w:szCs w:val="28"/>
        </w:rPr>
        <w:t>): Переход от интуити</w:t>
      </w:r>
      <w:r w:rsidRPr="00233D6B">
        <w:rPr>
          <w:sz w:val="28"/>
          <w:szCs w:val="28"/>
        </w:rPr>
        <w:t>в</w:t>
      </w:r>
      <w:r w:rsidRPr="00233D6B">
        <w:rPr>
          <w:sz w:val="28"/>
          <w:szCs w:val="28"/>
        </w:rPr>
        <w:t>ных решений к решениям, основанным на фактах. Понимание ценности данных должно быть у руководителя и транслироваться команде.</w:t>
      </w:r>
    </w:p>
    <w:p w:rsidR="007A1E9C" w:rsidRPr="00233D6B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233D6B">
        <w:rPr>
          <w:sz w:val="28"/>
          <w:szCs w:val="28"/>
        </w:rPr>
        <w:t>Определения конкретных бизнес-задач: Big Data – не самоцель. Важно четко понимать, какую проблему бизнеса (увеличить продажи, снизить отток клиентов, оптимизировать закупки) поможет решить анализ данных.</w:t>
      </w:r>
    </w:p>
    <w:p w:rsidR="007A1E9C" w:rsidRPr="00233D6B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233D6B">
        <w:rPr>
          <w:sz w:val="28"/>
          <w:szCs w:val="28"/>
        </w:rPr>
        <w:t>Старта с малого: Для МСП критически важен фокус на доступных и</w:t>
      </w:r>
      <w:r w:rsidRPr="00233D6B">
        <w:rPr>
          <w:sz w:val="28"/>
          <w:szCs w:val="28"/>
        </w:rPr>
        <w:t>с</w:t>
      </w:r>
      <w:r w:rsidRPr="00233D6B">
        <w:rPr>
          <w:sz w:val="28"/>
          <w:szCs w:val="28"/>
        </w:rPr>
        <w:t>точниках данных (CRM, сайт, соцсети, базовые отчеты) и простых инструме</w:t>
      </w:r>
      <w:r w:rsidRPr="00233D6B">
        <w:rPr>
          <w:sz w:val="28"/>
          <w:szCs w:val="28"/>
        </w:rPr>
        <w:t>н</w:t>
      </w:r>
      <w:r w:rsidRPr="00233D6B">
        <w:rPr>
          <w:sz w:val="28"/>
          <w:szCs w:val="28"/>
        </w:rPr>
        <w:t>тах анализа, не требующих больших инвестиций в дорогую инфраструктуру.</w:t>
      </w:r>
    </w:p>
    <w:p w:rsidR="007A1E9C" w:rsidRPr="00233D6B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233D6B">
        <w:rPr>
          <w:sz w:val="28"/>
          <w:szCs w:val="28"/>
        </w:rPr>
        <w:t>Понимания регуляторных ограничений: Строгое соблюдение 152-ФЗ «О персональных данных» при сборе и обработке информации о клиентах.</w:t>
      </w:r>
    </w:p>
    <w:p w:rsidR="007A1E9C" w:rsidRPr="00233D6B" w:rsidRDefault="007A1E9C" w:rsidP="00ED15D0">
      <w:pPr>
        <w:autoSpaceDE w:val="0"/>
        <w:autoSpaceDN w:val="0"/>
        <w:adjustRightInd w:val="0"/>
        <w:spacing w:before="240" w:after="120"/>
        <w:ind w:left="1134" w:hanging="567"/>
        <w:rPr>
          <w:rFonts w:ascii="Arial" w:hAnsi="Arial" w:cs="Arial"/>
          <w:kern w:val="0"/>
          <w:sz w:val="30"/>
          <w:szCs w:val="30"/>
        </w:rPr>
      </w:pPr>
      <w:r w:rsidRPr="007530DA">
        <w:rPr>
          <w:rFonts w:ascii="Arial" w:eastAsiaTheme="majorEastAsia" w:hAnsi="Arial" w:cs="Arial"/>
          <w:iCs/>
          <w:spacing w:val="15"/>
          <w:kern w:val="0"/>
          <w:sz w:val="28"/>
          <w:szCs w:val="28"/>
        </w:rPr>
        <w:t xml:space="preserve">2.2. </w:t>
      </w:r>
      <w:r w:rsidRPr="006C66A5">
        <w:rPr>
          <w:rStyle w:val="10"/>
          <w:rFonts w:eastAsiaTheme="minorHAnsi"/>
        </w:rPr>
        <w:t>Анализ использования Больших данных в России: Кейсы и управ</w:t>
      </w:r>
      <w:r w:rsidRPr="007530DA">
        <w:rPr>
          <w:rFonts w:ascii="Arial" w:eastAsiaTheme="majorEastAsia" w:hAnsi="Arial" w:cs="Arial"/>
          <w:iCs/>
          <w:spacing w:val="15"/>
          <w:kern w:val="0"/>
          <w:sz w:val="28"/>
          <w:szCs w:val="28"/>
        </w:rPr>
        <w:t>ленческие аспекты</w:t>
      </w:r>
    </w:p>
    <w:p w:rsidR="007A1E9C" w:rsidRPr="00233D6B" w:rsidRDefault="007A1E9C" w:rsidP="00233D6B">
      <w:pPr>
        <w:pStyle w:val="a3"/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233D6B">
        <w:rPr>
          <w:rFonts w:ascii="Times New Roman" w:hAnsi="Times New Roman" w:cs="Times New Roman"/>
          <w:kern w:val="0"/>
          <w:sz w:val="28"/>
          <w:szCs w:val="28"/>
        </w:rPr>
        <w:t>Персонализация и Управление Маркетингом (МСП и Крупный би</w:t>
      </w:r>
      <w:r w:rsidRPr="00233D6B">
        <w:rPr>
          <w:rFonts w:ascii="Times New Roman" w:hAnsi="Times New Roman" w:cs="Times New Roman"/>
          <w:kern w:val="0"/>
          <w:sz w:val="28"/>
          <w:szCs w:val="28"/>
        </w:rPr>
        <w:t>з</w:t>
      </w:r>
      <w:r w:rsidRPr="00233D6B">
        <w:rPr>
          <w:rFonts w:ascii="Times New Roman" w:hAnsi="Times New Roman" w:cs="Times New Roman"/>
          <w:kern w:val="0"/>
          <w:sz w:val="28"/>
          <w:szCs w:val="28"/>
        </w:rPr>
        <w:t>нес):</w:t>
      </w:r>
    </w:p>
    <w:p w:rsidR="007A1E9C" w:rsidRPr="00233D6B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233D6B">
        <w:rPr>
          <w:sz w:val="28"/>
          <w:szCs w:val="28"/>
        </w:rPr>
        <w:t>Источники:</w:t>
      </w:r>
      <w:r w:rsidR="00BA40A3" w:rsidRPr="00233D6B">
        <w:rPr>
          <w:sz w:val="28"/>
          <w:szCs w:val="28"/>
        </w:rPr>
        <w:t xml:space="preserve"> </w:t>
      </w:r>
      <w:proofErr w:type="gramStart"/>
      <w:r w:rsidRPr="00233D6B">
        <w:rPr>
          <w:sz w:val="28"/>
          <w:szCs w:val="28"/>
        </w:rPr>
        <w:t xml:space="preserve">CRM-системы (1С:CRM, </w:t>
      </w:r>
      <w:proofErr w:type="spellStart"/>
      <w:r w:rsidRPr="00233D6B">
        <w:rPr>
          <w:sz w:val="28"/>
          <w:szCs w:val="28"/>
        </w:rPr>
        <w:t>amoCRM</w:t>
      </w:r>
      <w:proofErr w:type="spellEnd"/>
      <w:r w:rsidRPr="00233D6B">
        <w:rPr>
          <w:sz w:val="28"/>
          <w:szCs w:val="28"/>
        </w:rPr>
        <w:t>), сайт/</w:t>
      </w:r>
      <w:proofErr w:type="spellStart"/>
      <w:r w:rsidRPr="00233D6B">
        <w:rPr>
          <w:sz w:val="28"/>
          <w:szCs w:val="28"/>
        </w:rPr>
        <w:t>лендинг</w:t>
      </w:r>
      <w:proofErr w:type="spellEnd"/>
      <w:r w:rsidRPr="00233D6B">
        <w:rPr>
          <w:sz w:val="28"/>
          <w:szCs w:val="28"/>
        </w:rPr>
        <w:t xml:space="preserve"> (</w:t>
      </w:r>
      <w:proofErr w:type="spellStart"/>
      <w:r w:rsidRPr="00233D6B">
        <w:rPr>
          <w:sz w:val="28"/>
          <w:szCs w:val="28"/>
        </w:rPr>
        <w:t>Я</w:t>
      </w:r>
      <w:r w:rsidRPr="00233D6B">
        <w:rPr>
          <w:sz w:val="28"/>
          <w:szCs w:val="28"/>
        </w:rPr>
        <w:t>н</w:t>
      </w:r>
      <w:r w:rsidRPr="00233D6B">
        <w:rPr>
          <w:sz w:val="28"/>
          <w:szCs w:val="28"/>
        </w:rPr>
        <w:t>дексМетрика</w:t>
      </w:r>
      <w:proofErr w:type="spellEnd"/>
      <w:r w:rsidRPr="00233D6B">
        <w:rPr>
          <w:sz w:val="28"/>
          <w:szCs w:val="28"/>
        </w:rPr>
        <w:t xml:space="preserve">, </w:t>
      </w:r>
      <w:proofErr w:type="spellStart"/>
      <w:r w:rsidRPr="00233D6B">
        <w:rPr>
          <w:sz w:val="28"/>
          <w:szCs w:val="28"/>
        </w:rPr>
        <w:t>Google</w:t>
      </w:r>
      <w:proofErr w:type="spellEnd"/>
      <w:r w:rsidRPr="00233D6B">
        <w:rPr>
          <w:sz w:val="28"/>
          <w:szCs w:val="28"/>
        </w:rPr>
        <w:t xml:space="preserve"> </w:t>
      </w:r>
      <w:proofErr w:type="spellStart"/>
      <w:r w:rsidRPr="00233D6B">
        <w:rPr>
          <w:sz w:val="28"/>
          <w:szCs w:val="28"/>
        </w:rPr>
        <w:t>Analytics</w:t>
      </w:r>
      <w:proofErr w:type="spellEnd"/>
      <w:r w:rsidRPr="00233D6B">
        <w:rPr>
          <w:sz w:val="28"/>
          <w:szCs w:val="28"/>
        </w:rPr>
        <w:t xml:space="preserve">), </w:t>
      </w:r>
      <w:proofErr w:type="spellStart"/>
      <w:r w:rsidRPr="00233D6B">
        <w:rPr>
          <w:sz w:val="28"/>
          <w:szCs w:val="28"/>
        </w:rPr>
        <w:t>соцсети</w:t>
      </w:r>
      <w:proofErr w:type="spellEnd"/>
      <w:r w:rsidRPr="00233D6B">
        <w:rPr>
          <w:sz w:val="28"/>
          <w:szCs w:val="28"/>
        </w:rPr>
        <w:t xml:space="preserve"> (VK, </w:t>
      </w:r>
      <w:proofErr w:type="spellStart"/>
      <w:r w:rsidRPr="00233D6B">
        <w:rPr>
          <w:sz w:val="28"/>
          <w:szCs w:val="28"/>
        </w:rPr>
        <w:t>Telegram</w:t>
      </w:r>
      <w:proofErr w:type="spellEnd"/>
      <w:r w:rsidRPr="00233D6B">
        <w:rPr>
          <w:sz w:val="28"/>
          <w:szCs w:val="28"/>
        </w:rPr>
        <w:t xml:space="preserve">, Одноклассники), </w:t>
      </w:r>
      <w:proofErr w:type="spellStart"/>
      <w:r w:rsidRPr="00233D6B">
        <w:rPr>
          <w:sz w:val="28"/>
          <w:szCs w:val="28"/>
        </w:rPr>
        <w:t>о</w:t>
      </w:r>
      <w:r w:rsidRPr="00233D6B">
        <w:rPr>
          <w:sz w:val="28"/>
          <w:szCs w:val="28"/>
        </w:rPr>
        <w:t>н</w:t>
      </w:r>
      <w:r w:rsidRPr="00233D6B">
        <w:rPr>
          <w:sz w:val="28"/>
          <w:szCs w:val="28"/>
        </w:rPr>
        <w:t>лайн-кассы</w:t>
      </w:r>
      <w:proofErr w:type="spellEnd"/>
      <w:r w:rsidRPr="00233D6B">
        <w:rPr>
          <w:sz w:val="28"/>
          <w:szCs w:val="28"/>
        </w:rPr>
        <w:t>, отзывы (</w:t>
      </w:r>
      <w:proofErr w:type="spellStart"/>
      <w:r w:rsidRPr="00233D6B">
        <w:rPr>
          <w:sz w:val="28"/>
          <w:szCs w:val="28"/>
        </w:rPr>
        <w:t>ЯндексКарты</w:t>
      </w:r>
      <w:proofErr w:type="spellEnd"/>
      <w:r w:rsidRPr="00233D6B">
        <w:rPr>
          <w:sz w:val="28"/>
          <w:szCs w:val="28"/>
        </w:rPr>
        <w:t>, 2ГИС).</w:t>
      </w:r>
      <w:proofErr w:type="gramEnd"/>
    </w:p>
    <w:p w:rsidR="007A1E9C" w:rsidRPr="00233D6B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233D6B">
        <w:rPr>
          <w:sz w:val="28"/>
          <w:szCs w:val="28"/>
        </w:rPr>
        <w:t xml:space="preserve">Применение: Сегментация аудитории, </w:t>
      </w:r>
      <w:proofErr w:type="spellStart"/>
      <w:r w:rsidRPr="00233D6B">
        <w:rPr>
          <w:sz w:val="28"/>
          <w:szCs w:val="28"/>
        </w:rPr>
        <w:t>таргетированная</w:t>
      </w:r>
      <w:proofErr w:type="spellEnd"/>
      <w:r w:rsidRPr="00233D6B">
        <w:rPr>
          <w:sz w:val="28"/>
          <w:szCs w:val="28"/>
        </w:rPr>
        <w:t xml:space="preserve"> реклама, </w:t>
      </w:r>
      <w:proofErr w:type="spellStart"/>
      <w:r w:rsidRPr="00233D6B">
        <w:rPr>
          <w:sz w:val="28"/>
          <w:szCs w:val="28"/>
        </w:rPr>
        <w:t>email</w:t>
      </w:r>
      <w:proofErr w:type="spellEnd"/>
      <w:r w:rsidRPr="00233D6B">
        <w:rPr>
          <w:sz w:val="28"/>
          <w:szCs w:val="28"/>
        </w:rPr>
        <w:t>/SMS-рассылки, персонализированные предложения.</w:t>
      </w:r>
    </w:p>
    <w:p w:rsidR="007A1E9C" w:rsidRPr="00233D6B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233D6B">
        <w:rPr>
          <w:sz w:val="28"/>
          <w:szCs w:val="28"/>
        </w:rPr>
        <w:lastRenderedPageBreak/>
        <w:t xml:space="preserve">Кейс (МСП - Турагентство): Небольшая турагентская сеть в регионах использует </w:t>
      </w:r>
      <w:proofErr w:type="spellStart"/>
      <w:r w:rsidRPr="00233D6B">
        <w:rPr>
          <w:sz w:val="28"/>
          <w:szCs w:val="28"/>
        </w:rPr>
        <w:t>amoCRM</w:t>
      </w:r>
      <w:proofErr w:type="spellEnd"/>
      <w:r w:rsidRPr="00233D6B">
        <w:rPr>
          <w:sz w:val="28"/>
          <w:szCs w:val="28"/>
        </w:rPr>
        <w:t xml:space="preserve"> для сбора данных о клиентах (предпочтения по направл</w:t>
      </w:r>
      <w:r w:rsidRPr="00233D6B">
        <w:rPr>
          <w:sz w:val="28"/>
          <w:szCs w:val="28"/>
        </w:rPr>
        <w:t>е</w:t>
      </w:r>
      <w:r w:rsidRPr="00233D6B">
        <w:rPr>
          <w:sz w:val="28"/>
          <w:szCs w:val="28"/>
        </w:rPr>
        <w:t xml:space="preserve">ниям, типу отдыха, бюджету). Анализируя эти данные и данные о конверсии с сайта, агентство формирует персонализированные пакетные предложения для разных сегментов (молодые семьи, пенсионеры, корпоративные клиенты) и рассылает их через VK и </w:t>
      </w:r>
      <w:proofErr w:type="spellStart"/>
      <w:r w:rsidRPr="00233D6B">
        <w:rPr>
          <w:sz w:val="28"/>
          <w:szCs w:val="28"/>
        </w:rPr>
        <w:t>email</w:t>
      </w:r>
      <w:proofErr w:type="spellEnd"/>
      <w:r w:rsidRPr="00233D6B">
        <w:rPr>
          <w:sz w:val="28"/>
          <w:szCs w:val="28"/>
        </w:rPr>
        <w:t xml:space="preserve">. Управленческий аспект: </w:t>
      </w:r>
      <w:r w:rsidR="00BA40A3" w:rsidRPr="00233D6B">
        <w:rPr>
          <w:sz w:val="28"/>
          <w:szCs w:val="28"/>
        </w:rPr>
        <w:t>р</w:t>
      </w:r>
      <w:r w:rsidRPr="00233D6B">
        <w:rPr>
          <w:sz w:val="28"/>
          <w:szCs w:val="28"/>
        </w:rPr>
        <w:t>уководитель получил инструмент для оценки эффективности маркетинговых каналов и персонала, перераспределил бюджет с нерентабельных каналов.</w:t>
      </w:r>
    </w:p>
    <w:p w:rsidR="007A1E9C" w:rsidRPr="00233D6B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233D6B">
        <w:rPr>
          <w:sz w:val="28"/>
          <w:szCs w:val="28"/>
        </w:rPr>
        <w:t>Кейс (Крупный - Сбер</w:t>
      </w:r>
      <w:r w:rsidR="005F4BCB" w:rsidRPr="00233D6B">
        <w:rPr>
          <w:sz w:val="28"/>
          <w:szCs w:val="28"/>
        </w:rPr>
        <w:t>банк</w:t>
      </w:r>
      <w:r w:rsidRPr="00233D6B">
        <w:rPr>
          <w:sz w:val="28"/>
          <w:szCs w:val="28"/>
        </w:rPr>
        <w:t>): Сбер</w:t>
      </w:r>
      <w:r w:rsidR="005F4BCB" w:rsidRPr="00233D6B">
        <w:rPr>
          <w:sz w:val="28"/>
          <w:szCs w:val="28"/>
        </w:rPr>
        <w:t>банк</w:t>
      </w:r>
      <w:r w:rsidRPr="00233D6B">
        <w:rPr>
          <w:sz w:val="28"/>
          <w:szCs w:val="28"/>
        </w:rPr>
        <w:t xml:space="preserve"> активно использует данные из всех каналов взаимодействия (банк, </w:t>
      </w:r>
      <w:proofErr w:type="spellStart"/>
      <w:r w:rsidRPr="00233D6B">
        <w:rPr>
          <w:sz w:val="28"/>
          <w:szCs w:val="28"/>
        </w:rPr>
        <w:t>СберМаркет</w:t>
      </w:r>
      <w:proofErr w:type="spellEnd"/>
      <w:r w:rsidRPr="00233D6B">
        <w:rPr>
          <w:sz w:val="28"/>
          <w:szCs w:val="28"/>
        </w:rPr>
        <w:t xml:space="preserve">, </w:t>
      </w:r>
      <w:proofErr w:type="spellStart"/>
      <w:r w:rsidRPr="00233D6B">
        <w:rPr>
          <w:sz w:val="28"/>
          <w:szCs w:val="28"/>
        </w:rPr>
        <w:t>СберЗдоровье</w:t>
      </w:r>
      <w:proofErr w:type="spellEnd"/>
      <w:r w:rsidRPr="00233D6B">
        <w:rPr>
          <w:sz w:val="28"/>
          <w:szCs w:val="28"/>
        </w:rPr>
        <w:t>, Деливери и т.д.) для построения сквозного профиля клиента (CDP). Это позволяет предл</w:t>
      </w:r>
      <w:r w:rsidRPr="00233D6B">
        <w:rPr>
          <w:sz w:val="28"/>
          <w:szCs w:val="28"/>
        </w:rPr>
        <w:t>а</w:t>
      </w:r>
      <w:r w:rsidRPr="00233D6B">
        <w:rPr>
          <w:sz w:val="28"/>
          <w:szCs w:val="28"/>
        </w:rPr>
        <w:t xml:space="preserve">гать </w:t>
      </w:r>
      <w:proofErr w:type="spellStart"/>
      <w:r w:rsidRPr="00233D6B">
        <w:rPr>
          <w:sz w:val="28"/>
          <w:szCs w:val="28"/>
        </w:rPr>
        <w:t>гиперперсонализированные</w:t>
      </w:r>
      <w:proofErr w:type="spellEnd"/>
      <w:r w:rsidRPr="00233D6B">
        <w:rPr>
          <w:sz w:val="28"/>
          <w:szCs w:val="28"/>
        </w:rPr>
        <w:t xml:space="preserve"> финансовые и нефинансовые продукты. </w:t>
      </w:r>
      <w:r w:rsidR="00BA40A3" w:rsidRPr="00233D6B">
        <w:rPr>
          <w:sz w:val="28"/>
          <w:szCs w:val="28"/>
        </w:rPr>
        <w:t>У</w:t>
      </w:r>
      <w:r w:rsidRPr="00233D6B">
        <w:rPr>
          <w:sz w:val="28"/>
          <w:szCs w:val="28"/>
        </w:rPr>
        <w:t>правленческий аспект для МСП: Демонстрация ценности единой платформы данных, но для МСП аналогом могут стать интеграции между CRM, сайтом и соцсетями через недорогие сервисы (</w:t>
      </w:r>
      <w:proofErr w:type="spellStart"/>
      <w:r w:rsidRPr="00233D6B">
        <w:rPr>
          <w:sz w:val="28"/>
          <w:szCs w:val="28"/>
        </w:rPr>
        <w:t>Zapier</w:t>
      </w:r>
      <w:proofErr w:type="spellEnd"/>
      <w:r w:rsidRPr="00233D6B">
        <w:rPr>
          <w:sz w:val="28"/>
          <w:szCs w:val="28"/>
        </w:rPr>
        <w:t>, Make.com).</w:t>
      </w:r>
    </w:p>
    <w:p w:rsidR="007A1E9C" w:rsidRPr="00D2699D" w:rsidRDefault="007A1E9C" w:rsidP="00233D6B">
      <w:pPr>
        <w:pStyle w:val="a3"/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Оптимизация Ценообразования и Управление Запасами (МСП):</w:t>
      </w:r>
    </w:p>
    <w:p w:rsidR="007A1E9C" w:rsidRPr="00D2699D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D2699D">
        <w:rPr>
          <w:sz w:val="28"/>
          <w:szCs w:val="28"/>
        </w:rPr>
        <w:t xml:space="preserve">Источники: </w:t>
      </w:r>
      <w:r w:rsidR="00BA40A3" w:rsidRPr="00D2699D">
        <w:rPr>
          <w:sz w:val="28"/>
          <w:szCs w:val="28"/>
        </w:rPr>
        <w:t>д</w:t>
      </w:r>
      <w:r w:rsidRPr="00D2699D">
        <w:rPr>
          <w:sz w:val="28"/>
          <w:szCs w:val="28"/>
        </w:rPr>
        <w:t xml:space="preserve">анные о продажах (1С, </w:t>
      </w:r>
      <w:proofErr w:type="spellStart"/>
      <w:r w:rsidRPr="00D2699D">
        <w:rPr>
          <w:sz w:val="28"/>
          <w:szCs w:val="28"/>
        </w:rPr>
        <w:t>МойСклад</w:t>
      </w:r>
      <w:proofErr w:type="spellEnd"/>
      <w:r w:rsidRPr="00D2699D">
        <w:rPr>
          <w:sz w:val="28"/>
          <w:szCs w:val="28"/>
        </w:rPr>
        <w:t>), данные конкурентов (</w:t>
      </w:r>
      <w:proofErr w:type="spellStart"/>
      <w:r w:rsidRPr="00D2699D">
        <w:rPr>
          <w:sz w:val="28"/>
          <w:szCs w:val="28"/>
        </w:rPr>
        <w:t>парсинг</w:t>
      </w:r>
      <w:proofErr w:type="spellEnd"/>
      <w:r w:rsidRPr="00D2699D">
        <w:rPr>
          <w:sz w:val="28"/>
          <w:szCs w:val="28"/>
        </w:rPr>
        <w:t xml:space="preserve"> сайтов, агрегаторы), сезонность, прогнозы спроса.</w:t>
      </w:r>
    </w:p>
    <w:p w:rsidR="007A1E9C" w:rsidRPr="00D2699D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D2699D">
        <w:rPr>
          <w:sz w:val="28"/>
          <w:szCs w:val="28"/>
        </w:rPr>
        <w:t xml:space="preserve">Применение: </w:t>
      </w:r>
      <w:r w:rsidR="00BA40A3" w:rsidRPr="00D2699D">
        <w:rPr>
          <w:sz w:val="28"/>
          <w:szCs w:val="28"/>
        </w:rPr>
        <w:t>д</w:t>
      </w:r>
      <w:r w:rsidRPr="00D2699D">
        <w:rPr>
          <w:sz w:val="28"/>
          <w:szCs w:val="28"/>
        </w:rPr>
        <w:t>инамическое ценообразование, оптимизация закупок, управление складскими запасами.</w:t>
      </w:r>
    </w:p>
    <w:p w:rsidR="007A1E9C" w:rsidRPr="00233D6B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D2699D">
        <w:rPr>
          <w:sz w:val="28"/>
          <w:szCs w:val="28"/>
        </w:rPr>
        <w:t xml:space="preserve">Кейс (МСП - Магазин спортивного питания): </w:t>
      </w:r>
      <w:r w:rsidR="00BA40A3" w:rsidRPr="00D2699D">
        <w:rPr>
          <w:sz w:val="28"/>
          <w:szCs w:val="28"/>
        </w:rPr>
        <w:t>в</w:t>
      </w:r>
      <w:r w:rsidRPr="00D2699D">
        <w:rPr>
          <w:sz w:val="28"/>
          <w:szCs w:val="28"/>
        </w:rPr>
        <w:t>ладелец использует се</w:t>
      </w:r>
      <w:r w:rsidRPr="00D2699D">
        <w:rPr>
          <w:sz w:val="28"/>
          <w:szCs w:val="28"/>
        </w:rPr>
        <w:t>р</w:t>
      </w:r>
      <w:r w:rsidRPr="00D2699D">
        <w:rPr>
          <w:sz w:val="28"/>
          <w:szCs w:val="28"/>
        </w:rPr>
        <w:t xml:space="preserve">висы аналитики (например, «Аналитика цен» от </w:t>
      </w:r>
      <w:proofErr w:type="spellStart"/>
      <w:r w:rsidRPr="00D2699D">
        <w:rPr>
          <w:sz w:val="28"/>
          <w:szCs w:val="28"/>
        </w:rPr>
        <w:t>Ozon</w:t>
      </w:r>
      <w:proofErr w:type="spellEnd"/>
      <w:r w:rsidRPr="00D2699D">
        <w:rPr>
          <w:sz w:val="28"/>
          <w:szCs w:val="28"/>
        </w:rPr>
        <w:t xml:space="preserve"> или аналоги для </w:t>
      </w:r>
      <w:proofErr w:type="spellStart"/>
      <w:r w:rsidRPr="00D2699D">
        <w:rPr>
          <w:sz w:val="28"/>
          <w:szCs w:val="28"/>
        </w:rPr>
        <w:t>Wildberries</w:t>
      </w:r>
      <w:proofErr w:type="spellEnd"/>
      <w:r w:rsidRPr="00D2699D">
        <w:rPr>
          <w:sz w:val="28"/>
          <w:szCs w:val="28"/>
        </w:rPr>
        <w:t>, если продает там) для отслеживания цен конкурентов на ключевые товары. Интегрирует данные с информацией о собственных остатках и скор</w:t>
      </w:r>
      <w:r w:rsidRPr="00D2699D">
        <w:rPr>
          <w:sz w:val="28"/>
          <w:szCs w:val="28"/>
        </w:rPr>
        <w:t>о</w:t>
      </w:r>
      <w:r w:rsidRPr="00D2699D">
        <w:rPr>
          <w:sz w:val="28"/>
          <w:szCs w:val="28"/>
        </w:rPr>
        <w:t>сти продаж из «</w:t>
      </w:r>
      <w:proofErr w:type="spellStart"/>
      <w:r w:rsidRPr="00D2699D">
        <w:rPr>
          <w:sz w:val="28"/>
          <w:szCs w:val="28"/>
        </w:rPr>
        <w:t>МойСклад</w:t>
      </w:r>
      <w:proofErr w:type="spellEnd"/>
      <w:r w:rsidRPr="00D2699D">
        <w:rPr>
          <w:sz w:val="28"/>
          <w:szCs w:val="28"/>
        </w:rPr>
        <w:t xml:space="preserve">». Это позволяет оперативно корректировать цены на «ходовые» позиции и избегать затоваривания или дефицита. Управленческий аспект: </w:t>
      </w:r>
      <w:r w:rsidR="00BA40A3" w:rsidRPr="00D2699D">
        <w:rPr>
          <w:sz w:val="28"/>
          <w:szCs w:val="28"/>
        </w:rPr>
        <w:t>п</w:t>
      </w:r>
      <w:r w:rsidRPr="00D2699D">
        <w:rPr>
          <w:sz w:val="28"/>
          <w:szCs w:val="28"/>
        </w:rPr>
        <w:t>рямое влияние на маржинальность и оборачиваемость средств.</w:t>
      </w:r>
    </w:p>
    <w:p w:rsidR="007A1E9C" w:rsidRPr="00D2699D" w:rsidRDefault="007A1E9C" w:rsidP="00233D6B">
      <w:pPr>
        <w:pStyle w:val="a3"/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lastRenderedPageBreak/>
        <w:t>Прогнозирование Спросы и Управление Ресурсами (Сфера услуг МСП):</w:t>
      </w:r>
    </w:p>
    <w:p w:rsidR="007A1E9C" w:rsidRPr="00881D7B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881D7B">
        <w:rPr>
          <w:sz w:val="28"/>
          <w:szCs w:val="28"/>
        </w:rPr>
        <w:t xml:space="preserve">Источники: </w:t>
      </w:r>
      <w:r w:rsidR="00BA40A3" w:rsidRPr="00881D7B">
        <w:rPr>
          <w:sz w:val="28"/>
          <w:szCs w:val="28"/>
        </w:rPr>
        <w:t>и</w:t>
      </w:r>
      <w:r w:rsidRPr="00881D7B">
        <w:rPr>
          <w:sz w:val="28"/>
          <w:szCs w:val="28"/>
        </w:rPr>
        <w:t xml:space="preserve">стория бронирований/записей (специализированные SaaS-системы, </w:t>
      </w:r>
      <w:proofErr w:type="spellStart"/>
      <w:r w:rsidRPr="00881D7B">
        <w:rPr>
          <w:sz w:val="28"/>
          <w:szCs w:val="28"/>
        </w:rPr>
        <w:t>Google</w:t>
      </w:r>
      <w:proofErr w:type="spellEnd"/>
      <w:r w:rsidRPr="00881D7B">
        <w:rPr>
          <w:sz w:val="28"/>
          <w:szCs w:val="28"/>
        </w:rPr>
        <w:t xml:space="preserve"> Календарь), данные о погоде, события в городе, трафик са</w:t>
      </w:r>
      <w:r w:rsidRPr="00881D7B">
        <w:rPr>
          <w:sz w:val="28"/>
          <w:szCs w:val="28"/>
        </w:rPr>
        <w:t>й</w:t>
      </w:r>
      <w:r w:rsidRPr="00881D7B">
        <w:rPr>
          <w:sz w:val="28"/>
          <w:szCs w:val="28"/>
        </w:rPr>
        <w:t>та/соцсетей.</w:t>
      </w:r>
    </w:p>
    <w:p w:rsidR="007A1E9C" w:rsidRPr="00881D7B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881D7B">
        <w:rPr>
          <w:sz w:val="28"/>
          <w:szCs w:val="28"/>
        </w:rPr>
        <w:t xml:space="preserve">Применение: </w:t>
      </w:r>
      <w:r w:rsidR="00BA40A3" w:rsidRPr="00881D7B">
        <w:rPr>
          <w:sz w:val="28"/>
          <w:szCs w:val="28"/>
        </w:rPr>
        <w:t>п</w:t>
      </w:r>
      <w:r w:rsidRPr="00881D7B">
        <w:rPr>
          <w:sz w:val="28"/>
          <w:szCs w:val="28"/>
        </w:rPr>
        <w:t xml:space="preserve">рогноз загрузки, оптимизация графика персонала, управление закупками (для </w:t>
      </w:r>
      <w:proofErr w:type="spellStart"/>
      <w:r w:rsidRPr="00881D7B">
        <w:rPr>
          <w:sz w:val="28"/>
          <w:szCs w:val="28"/>
        </w:rPr>
        <w:t>HoReCa</w:t>
      </w:r>
      <w:proofErr w:type="spellEnd"/>
      <w:r w:rsidRPr="00881D7B">
        <w:rPr>
          <w:sz w:val="28"/>
          <w:szCs w:val="28"/>
        </w:rPr>
        <w:t>).</w:t>
      </w:r>
    </w:p>
    <w:p w:rsidR="007A1E9C" w:rsidRPr="00881D7B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881D7B">
        <w:rPr>
          <w:sz w:val="28"/>
          <w:szCs w:val="28"/>
        </w:rPr>
        <w:t xml:space="preserve">Кейс (МСП - Сеть мини-отелей): </w:t>
      </w:r>
      <w:r w:rsidR="00BA40A3" w:rsidRPr="00881D7B">
        <w:rPr>
          <w:sz w:val="28"/>
          <w:szCs w:val="28"/>
        </w:rPr>
        <w:t>с</w:t>
      </w:r>
      <w:r w:rsidRPr="00881D7B">
        <w:rPr>
          <w:sz w:val="28"/>
          <w:szCs w:val="28"/>
        </w:rPr>
        <w:t>истема управления отелем (PMS), интегрированная с календарем бронирований и сайтом, позволяет прогнозир</w:t>
      </w:r>
      <w:r w:rsidRPr="00881D7B">
        <w:rPr>
          <w:sz w:val="28"/>
          <w:szCs w:val="28"/>
        </w:rPr>
        <w:t>о</w:t>
      </w:r>
      <w:r w:rsidRPr="00881D7B">
        <w:rPr>
          <w:sz w:val="28"/>
          <w:szCs w:val="28"/>
        </w:rPr>
        <w:t>вать загрузку на основе исторических данных и текущих трендов поиска. М</w:t>
      </w:r>
      <w:r w:rsidRPr="00881D7B">
        <w:rPr>
          <w:sz w:val="28"/>
          <w:szCs w:val="28"/>
        </w:rPr>
        <w:t>е</w:t>
      </w:r>
      <w:r w:rsidRPr="00881D7B">
        <w:rPr>
          <w:sz w:val="28"/>
          <w:szCs w:val="28"/>
        </w:rPr>
        <w:t>неджер использует эти прогнозы для составления оптимальных графиков раб</w:t>
      </w:r>
      <w:r w:rsidRPr="00881D7B">
        <w:rPr>
          <w:sz w:val="28"/>
          <w:szCs w:val="28"/>
        </w:rPr>
        <w:t>о</w:t>
      </w:r>
      <w:r w:rsidRPr="00881D7B">
        <w:rPr>
          <w:sz w:val="28"/>
          <w:szCs w:val="28"/>
        </w:rPr>
        <w:t xml:space="preserve">ты горничных и администраторов, планирования уборки, закупки расходных материалов. Управленческий аспект: </w:t>
      </w:r>
      <w:r w:rsidR="00BA40A3" w:rsidRPr="00881D7B">
        <w:rPr>
          <w:sz w:val="28"/>
          <w:szCs w:val="28"/>
        </w:rPr>
        <w:t>с</w:t>
      </w:r>
      <w:r w:rsidRPr="00881D7B">
        <w:rPr>
          <w:sz w:val="28"/>
          <w:szCs w:val="28"/>
        </w:rPr>
        <w:t>нижение затрат на персонал и логистику, предотвращение простоев или перегрузки сотрудников.</w:t>
      </w:r>
    </w:p>
    <w:p w:rsidR="007A1E9C" w:rsidRPr="00D2699D" w:rsidRDefault="007A1E9C" w:rsidP="00881D7B">
      <w:pPr>
        <w:pStyle w:val="a3"/>
        <w:numPr>
          <w:ilvl w:val="0"/>
          <w:numId w:val="8"/>
        </w:numPr>
        <w:tabs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Управление Репутацией и Обратной Связью:</w:t>
      </w:r>
    </w:p>
    <w:p w:rsidR="007A1E9C" w:rsidRPr="007067FF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7067FF">
        <w:rPr>
          <w:sz w:val="28"/>
          <w:szCs w:val="28"/>
        </w:rPr>
        <w:t xml:space="preserve">Источники: </w:t>
      </w:r>
      <w:r w:rsidR="00BA40A3" w:rsidRPr="007067FF">
        <w:rPr>
          <w:sz w:val="28"/>
          <w:szCs w:val="28"/>
        </w:rPr>
        <w:t>о</w:t>
      </w:r>
      <w:r w:rsidRPr="007067FF">
        <w:rPr>
          <w:sz w:val="28"/>
          <w:szCs w:val="28"/>
        </w:rPr>
        <w:t xml:space="preserve">тзывы на </w:t>
      </w:r>
      <w:proofErr w:type="spellStart"/>
      <w:r w:rsidRPr="007067FF">
        <w:rPr>
          <w:sz w:val="28"/>
          <w:szCs w:val="28"/>
        </w:rPr>
        <w:t>ЯндексКартах</w:t>
      </w:r>
      <w:proofErr w:type="spellEnd"/>
      <w:r w:rsidRPr="007067FF">
        <w:rPr>
          <w:sz w:val="28"/>
          <w:szCs w:val="28"/>
        </w:rPr>
        <w:t xml:space="preserve">, 2ГИС, </w:t>
      </w:r>
      <w:proofErr w:type="spellStart"/>
      <w:r w:rsidRPr="007067FF">
        <w:rPr>
          <w:sz w:val="28"/>
          <w:szCs w:val="28"/>
        </w:rPr>
        <w:t>Google</w:t>
      </w:r>
      <w:proofErr w:type="spellEnd"/>
      <w:r w:rsidRPr="007067FF">
        <w:rPr>
          <w:sz w:val="28"/>
          <w:szCs w:val="28"/>
        </w:rPr>
        <w:t xml:space="preserve"> </w:t>
      </w:r>
      <w:proofErr w:type="spellStart"/>
      <w:r w:rsidRPr="007067FF">
        <w:rPr>
          <w:sz w:val="28"/>
          <w:szCs w:val="28"/>
        </w:rPr>
        <w:t>Maps</w:t>
      </w:r>
      <w:proofErr w:type="spellEnd"/>
      <w:r w:rsidRPr="007067FF">
        <w:rPr>
          <w:sz w:val="28"/>
          <w:szCs w:val="28"/>
        </w:rPr>
        <w:t xml:space="preserve">, </w:t>
      </w:r>
      <w:proofErr w:type="spellStart"/>
      <w:r w:rsidRPr="007067FF">
        <w:rPr>
          <w:sz w:val="28"/>
          <w:szCs w:val="28"/>
        </w:rPr>
        <w:t>Flamp</w:t>
      </w:r>
      <w:proofErr w:type="spellEnd"/>
      <w:r w:rsidRPr="007067FF">
        <w:rPr>
          <w:sz w:val="28"/>
          <w:szCs w:val="28"/>
        </w:rPr>
        <w:t>, о</w:t>
      </w:r>
      <w:r w:rsidRPr="007067FF">
        <w:rPr>
          <w:sz w:val="28"/>
          <w:szCs w:val="28"/>
        </w:rPr>
        <w:t>т</w:t>
      </w:r>
      <w:r w:rsidRPr="007067FF">
        <w:rPr>
          <w:sz w:val="28"/>
          <w:szCs w:val="28"/>
        </w:rPr>
        <w:t xml:space="preserve">раслевых площадках, </w:t>
      </w:r>
      <w:proofErr w:type="spellStart"/>
      <w:r w:rsidRPr="007067FF">
        <w:rPr>
          <w:sz w:val="28"/>
          <w:szCs w:val="28"/>
        </w:rPr>
        <w:t>соцсети</w:t>
      </w:r>
      <w:proofErr w:type="spellEnd"/>
      <w:r w:rsidRPr="007067FF">
        <w:rPr>
          <w:sz w:val="28"/>
          <w:szCs w:val="28"/>
        </w:rPr>
        <w:t xml:space="preserve"> (VK, </w:t>
      </w:r>
      <w:proofErr w:type="spellStart"/>
      <w:r w:rsidRPr="007067FF">
        <w:rPr>
          <w:sz w:val="28"/>
          <w:szCs w:val="28"/>
        </w:rPr>
        <w:t>Telegram</w:t>
      </w:r>
      <w:proofErr w:type="spellEnd"/>
      <w:r w:rsidRPr="007067FF">
        <w:rPr>
          <w:sz w:val="28"/>
          <w:szCs w:val="28"/>
        </w:rPr>
        <w:t>), чаты поддержки.</w:t>
      </w:r>
    </w:p>
    <w:p w:rsidR="007A1E9C" w:rsidRPr="007067FF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7067FF">
        <w:rPr>
          <w:sz w:val="28"/>
          <w:szCs w:val="28"/>
        </w:rPr>
        <w:t>Применение: Мониторинг тональности, оперативное реагирование на негатив, выявление проблем в сервисе, улучшение качества.</w:t>
      </w:r>
    </w:p>
    <w:p w:rsidR="007A1E9C" w:rsidRPr="007067FF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7067FF">
        <w:rPr>
          <w:sz w:val="28"/>
          <w:szCs w:val="28"/>
        </w:rPr>
        <w:t>Кейс (МСП - Кафе): Владелец использует бесплатные или недорогие сервисы мониторинга соцсетей и отзывов (например, «</w:t>
      </w:r>
      <w:proofErr w:type="spellStart"/>
      <w:r w:rsidRPr="007067FF">
        <w:rPr>
          <w:sz w:val="28"/>
          <w:szCs w:val="28"/>
        </w:rPr>
        <w:t>ЯндексБизнес</w:t>
      </w:r>
      <w:proofErr w:type="spellEnd"/>
      <w:r w:rsidRPr="007067FF">
        <w:rPr>
          <w:sz w:val="28"/>
          <w:szCs w:val="28"/>
        </w:rPr>
        <w:t>»). Алг</w:t>
      </w:r>
      <w:r w:rsidRPr="007067FF">
        <w:rPr>
          <w:sz w:val="28"/>
          <w:szCs w:val="28"/>
        </w:rPr>
        <w:t>о</w:t>
      </w:r>
      <w:r w:rsidRPr="007067FF">
        <w:rPr>
          <w:sz w:val="28"/>
          <w:szCs w:val="28"/>
        </w:rPr>
        <w:t>ритмы (простые) помогают выделять ключевые темы в отзывах («долгое ож</w:t>
      </w:r>
      <w:r w:rsidRPr="007067FF">
        <w:rPr>
          <w:sz w:val="28"/>
          <w:szCs w:val="28"/>
        </w:rPr>
        <w:t>и</w:t>
      </w:r>
      <w:r w:rsidRPr="007067FF">
        <w:rPr>
          <w:sz w:val="28"/>
          <w:szCs w:val="28"/>
        </w:rPr>
        <w:t>дание», «вкусный кофе», «грязный туалет»). Это позволяет быстро реагировать на критические замечания публично и принимать управленческие решения (</w:t>
      </w:r>
      <w:r w:rsidR="006149C6" w:rsidRPr="007067FF">
        <w:rPr>
          <w:sz w:val="28"/>
          <w:szCs w:val="28"/>
        </w:rPr>
        <w:t>н</w:t>
      </w:r>
      <w:r w:rsidR="006149C6" w:rsidRPr="007067FF">
        <w:rPr>
          <w:sz w:val="28"/>
          <w:szCs w:val="28"/>
        </w:rPr>
        <w:t>а</w:t>
      </w:r>
      <w:r w:rsidR="006149C6" w:rsidRPr="007067FF">
        <w:rPr>
          <w:sz w:val="28"/>
          <w:szCs w:val="28"/>
        </w:rPr>
        <w:t>пример,</w:t>
      </w:r>
      <w:r w:rsidRPr="007067FF">
        <w:rPr>
          <w:sz w:val="28"/>
          <w:szCs w:val="28"/>
        </w:rPr>
        <w:t xml:space="preserve"> усилить контроль чистоты, пересмотреть график работы бариста в п</w:t>
      </w:r>
      <w:r w:rsidRPr="007067FF">
        <w:rPr>
          <w:sz w:val="28"/>
          <w:szCs w:val="28"/>
        </w:rPr>
        <w:t>и</w:t>
      </w:r>
      <w:r w:rsidRPr="007067FF">
        <w:rPr>
          <w:sz w:val="28"/>
          <w:szCs w:val="28"/>
        </w:rPr>
        <w:t>ковые часы). Управленческий аспект: Прямая связь с клиентом, оперативное устранение недостатков, улучшение репутации.</w:t>
      </w:r>
    </w:p>
    <w:p w:rsidR="007A1E9C" w:rsidRPr="006C66A5" w:rsidRDefault="007A1E9C" w:rsidP="00C05773">
      <w:pPr>
        <w:autoSpaceDE w:val="0"/>
        <w:autoSpaceDN w:val="0"/>
        <w:adjustRightInd w:val="0"/>
        <w:spacing w:before="240" w:after="120"/>
        <w:ind w:left="1276" w:hanging="567"/>
        <w:rPr>
          <w:rStyle w:val="10"/>
          <w:rFonts w:eastAsiaTheme="minorHAnsi"/>
        </w:rPr>
      </w:pPr>
      <w:bookmarkStart w:id="9" w:name="_Toc210924487"/>
      <w:r w:rsidRPr="006C66A5">
        <w:rPr>
          <w:rStyle w:val="10"/>
          <w:rFonts w:eastAsiaTheme="minorHAnsi"/>
        </w:rPr>
        <w:lastRenderedPageBreak/>
        <w:t>2.3. Статистический и аналитический материал по РФ</w:t>
      </w:r>
      <w:bookmarkEnd w:id="9"/>
    </w:p>
    <w:p w:rsidR="007A1E9C" w:rsidRPr="00D2699D" w:rsidRDefault="007A1E9C" w:rsidP="00C05773">
      <w:pPr>
        <w:autoSpaceDE w:val="0"/>
        <w:autoSpaceDN w:val="0"/>
        <w:adjustRightInd w:val="0"/>
        <w:spacing w:before="240" w:after="120"/>
        <w:ind w:firstLine="709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Рынок </w:t>
      </w:r>
      <w:proofErr w:type="spellStart"/>
      <w:r w:rsidRPr="00D2699D">
        <w:rPr>
          <w:rFonts w:ascii="Times New Roman" w:hAnsi="Times New Roman" w:cs="Times New Roman"/>
          <w:kern w:val="0"/>
          <w:sz w:val="28"/>
          <w:szCs w:val="28"/>
        </w:rPr>
        <w:t>Big</w:t>
      </w:r>
      <w:proofErr w:type="spellEnd"/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spellStart"/>
      <w:r w:rsidRPr="00D2699D">
        <w:rPr>
          <w:rFonts w:ascii="Times New Roman" w:hAnsi="Times New Roman" w:cs="Times New Roman"/>
          <w:kern w:val="0"/>
          <w:sz w:val="28"/>
          <w:szCs w:val="28"/>
        </w:rPr>
        <w:t>Data</w:t>
      </w:r>
      <w:proofErr w:type="spellEnd"/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 в России:</w:t>
      </w:r>
    </w:p>
    <w:p w:rsidR="007A1E9C" w:rsidRPr="007067FF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7067FF">
        <w:rPr>
          <w:sz w:val="28"/>
          <w:szCs w:val="28"/>
        </w:rPr>
        <w:t xml:space="preserve">По данным </w:t>
      </w:r>
      <w:proofErr w:type="spellStart"/>
      <w:r w:rsidRPr="007067FF">
        <w:rPr>
          <w:sz w:val="28"/>
          <w:szCs w:val="28"/>
        </w:rPr>
        <w:t>TAdviser</w:t>
      </w:r>
      <w:proofErr w:type="spellEnd"/>
      <w:r w:rsidRPr="007067FF">
        <w:rPr>
          <w:sz w:val="28"/>
          <w:szCs w:val="28"/>
        </w:rPr>
        <w:t xml:space="preserve"> (2023), объем российского рынка Big Data и ан</w:t>
      </w:r>
      <w:r w:rsidRPr="007067FF">
        <w:rPr>
          <w:sz w:val="28"/>
          <w:szCs w:val="28"/>
        </w:rPr>
        <w:t>а</w:t>
      </w:r>
      <w:r w:rsidRPr="007067FF">
        <w:rPr>
          <w:sz w:val="28"/>
          <w:szCs w:val="28"/>
        </w:rPr>
        <w:t>литики в 2022 году составил около 180-200 млрд рублей. Ожидается рост, но темпы зависят от экономической ситуации. Ключевые заказчики – финансы, госсектор, телеком, ритейл. Доля МСП пока невелика.</w:t>
      </w:r>
    </w:p>
    <w:p w:rsidR="007A1E9C" w:rsidRPr="007067FF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7067FF">
        <w:rPr>
          <w:sz w:val="28"/>
          <w:szCs w:val="28"/>
        </w:rPr>
        <w:t xml:space="preserve">CNews Analytics (2023): </w:t>
      </w:r>
      <w:r w:rsidR="00DB7479" w:rsidRPr="007067FF">
        <w:rPr>
          <w:sz w:val="28"/>
          <w:szCs w:val="28"/>
        </w:rPr>
        <w:t>о</w:t>
      </w:r>
      <w:r w:rsidRPr="007067FF">
        <w:rPr>
          <w:sz w:val="28"/>
          <w:szCs w:val="28"/>
        </w:rPr>
        <w:t xml:space="preserve">тмечает рост интереса к облачным </w:t>
      </w:r>
      <w:proofErr w:type="spellStart"/>
      <w:r w:rsidRPr="007067FF">
        <w:rPr>
          <w:sz w:val="28"/>
          <w:szCs w:val="28"/>
        </w:rPr>
        <w:t>Big</w:t>
      </w:r>
      <w:proofErr w:type="spellEnd"/>
      <w:r w:rsidRPr="007067FF">
        <w:rPr>
          <w:sz w:val="28"/>
          <w:szCs w:val="28"/>
        </w:rPr>
        <w:t xml:space="preserve"> Data-решениям (</w:t>
      </w:r>
      <w:proofErr w:type="spellStart"/>
      <w:r w:rsidRPr="007067FF">
        <w:rPr>
          <w:sz w:val="28"/>
          <w:szCs w:val="28"/>
        </w:rPr>
        <w:t>Яндекс.Облако</w:t>
      </w:r>
      <w:proofErr w:type="spellEnd"/>
      <w:r w:rsidRPr="007067FF">
        <w:rPr>
          <w:sz w:val="28"/>
          <w:szCs w:val="28"/>
        </w:rPr>
        <w:t xml:space="preserve">, </w:t>
      </w:r>
      <w:proofErr w:type="spellStart"/>
      <w:r w:rsidRPr="007067FF">
        <w:rPr>
          <w:sz w:val="28"/>
          <w:szCs w:val="28"/>
        </w:rPr>
        <w:t>SberCloud</w:t>
      </w:r>
      <w:proofErr w:type="spellEnd"/>
      <w:r w:rsidRPr="007067FF">
        <w:rPr>
          <w:sz w:val="28"/>
          <w:szCs w:val="28"/>
        </w:rPr>
        <w:t xml:space="preserve">, VK </w:t>
      </w:r>
      <w:proofErr w:type="spellStart"/>
      <w:r w:rsidRPr="007067FF">
        <w:rPr>
          <w:sz w:val="28"/>
          <w:szCs w:val="28"/>
        </w:rPr>
        <w:t>Cloud</w:t>
      </w:r>
      <w:proofErr w:type="spellEnd"/>
      <w:r w:rsidRPr="007067FF">
        <w:rPr>
          <w:sz w:val="28"/>
          <w:szCs w:val="28"/>
        </w:rPr>
        <w:t xml:space="preserve"> </w:t>
      </w:r>
      <w:proofErr w:type="spellStart"/>
      <w:r w:rsidRPr="007067FF">
        <w:rPr>
          <w:sz w:val="28"/>
          <w:szCs w:val="28"/>
        </w:rPr>
        <w:t>Solutions</w:t>
      </w:r>
      <w:proofErr w:type="spellEnd"/>
      <w:r w:rsidRPr="007067FF">
        <w:rPr>
          <w:sz w:val="28"/>
          <w:szCs w:val="28"/>
        </w:rPr>
        <w:t xml:space="preserve">, </w:t>
      </w:r>
      <w:proofErr w:type="spellStart"/>
      <w:r w:rsidRPr="007067FF">
        <w:rPr>
          <w:sz w:val="28"/>
          <w:szCs w:val="28"/>
        </w:rPr>
        <w:t>Selectel</w:t>
      </w:r>
      <w:proofErr w:type="spellEnd"/>
      <w:r w:rsidRPr="007067FF">
        <w:rPr>
          <w:sz w:val="28"/>
          <w:szCs w:val="28"/>
        </w:rPr>
        <w:t>) как способу снизить порог входа для компаний, включая МСП.</w:t>
      </w:r>
    </w:p>
    <w:p w:rsidR="007A1E9C" w:rsidRPr="007067FF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7067FF">
        <w:rPr>
          <w:sz w:val="28"/>
          <w:szCs w:val="28"/>
        </w:rPr>
        <w:t>Опросы МСП (РАЭК, ОПОРА России, 2022-2023)</w:t>
      </w:r>
      <w:r w:rsidR="005F4BCB" w:rsidRPr="007067FF">
        <w:rPr>
          <w:sz w:val="28"/>
          <w:szCs w:val="28"/>
        </w:rPr>
        <w:t>: показывают</w:t>
      </w:r>
      <w:r w:rsidRPr="007067FF">
        <w:rPr>
          <w:sz w:val="28"/>
          <w:szCs w:val="28"/>
        </w:rPr>
        <w:t>, что о</w:t>
      </w:r>
      <w:r w:rsidRPr="007067FF">
        <w:rPr>
          <w:sz w:val="28"/>
          <w:szCs w:val="28"/>
        </w:rPr>
        <w:t>с</w:t>
      </w:r>
      <w:r w:rsidRPr="007067FF">
        <w:rPr>
          <w:sz w:val="28"/>
          <w:szCs w:val="28"/>
        </w:rPr>
        <w:t>новными барьерами для внедрения продвинутых цифровых технологий (вкл</w:t>
      </w:r>
      <w:r w:rsidRPr="007067FF">
        <w:rPr>
          <w:sz w:val="28"/>
          <w:szCs w:val="28"/>
        </w:rPr>
        <w:t>ю</w:t>
      </w:r>
      <w:r w:rsidRPr="007067FF">
        <w:rPr>
          <w:sz w:val="28"/>
          <w:szCs w:val="28"/>
        </w:rPr>
        <w:t>чая Big Data) являются:</w:t>
      </w:r>
    </w:p>
    <w:p w:rsidR="007A1E9C" w:rsidRPr="007067FF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7067FF">
        <w:rPr>
          <w:sz w:val="28"/>
          <w:szCs w:val="28"/>
        </w:rPr>
        <w:t>Высокая стоимость (45-60</w:t>
      </w:r>
      <w:r w:rsidR="00A07A40" w:rsidRPr="005D5E57">
        <w:rPr>
          <w:sz w:val="28"/>
          <w:szCs w:val="28"/>
        </w:rPr>
        <w:t xml:space="preserve"> </w:t>
      </w:r>
      <w:r w:rsidR="00A07A40">
        <w:rPr>
          <w:sz w:val="28"/>
          <w:szCs w:val="28"/>
        </w:rPr>
        <w:t>процентов</w:t>
      </w:r>
      <w:r w:rsidRPr="007067FF">
        <w:rPr>
          <w:sz w:val="28"/>
          <w:szCs w:val="28"/>
        </w:rPr>
        <w:t xml:space="preserve"> респондентов)</w:t>
      </w:r>
    </w:p>
    <w:p w:rsidR="007A1E9C" w:rsidRPr="007067FF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7067FF">
        <w:rPr>
          <w:sz w:val="28"/>
          <w:szCs w:val="28"/>
        </w:rPr>
        <w:t>Нехватка квалифицированных кадров (35-50</w:t>
      </w:r>
      <w:r w:rsidR="00A07A40" w:rsidRPr="00A07A40">
        <w:rPr>
          <w:sz w:val="28"/>
          <w:szCs w:val="28"/>
        </w:rPr>
        <w:t xml:space="preserve"> </w:t>
      </w:r>
      <w:r w:rsidR="00A07A40">
        <w:rPr>
          <w:sz w:val="28"/>
          <w:szCs w:val="28"/>
        </w:rPr>
        <w:t>процентов</w:t>
      </w:r>
      <w:r w:rsidRPr="007067FF">
        <w:rPr>
          <w:sz w:val="28"/>
          <w:szCs w:val="28"/>
        </w:rPr>
        <w:t>)</w:t>
      </w:r>
    </w:p>
    <w:p w:rsidR="007A1E9C" w:rsidRPr="007067FF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7067FF">
        <w:rPr>
          <w:sz w:val="28"/>
          <w:szCs w:val="28"/>
        </w:rPr>
        <w:t>Непонимание практической пользы и ROI (30-40</w:t>
      </w:r>
      <w:r w:rsidR="00A07A40" w:rsidRPr="00A07A40">
        <w:rPr>
          <w:sz w:val="28"/>
          <w:szCs w:val="28"/>
        </w:rPr>
        <w:t xml:space="preserve"> </w:t>
      </w:r>
      <w:r w:rsidR="00A07A40">
        <w:rPr>
          <w:sz w:val="28"/>
          <w:szCs w:val="28"/>
        </w:rPr>
        <w:t>процентов</w:t>
      </w:r>
      <w:r w:rsidRPr="007067FF">
        <w:rPr>
          <w:sz w:val="28"/>
          <w:szCs w:val="28"/>
        </w:rPr>
        <w:t>)</w:t>
      </w:r>
    </w:p>
    <w:p w:rsidR="007A1E9C" w:rsidRPr="006C5476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7067FF">
        <w:rPr>
          <w:sz w:val="28"/>
          <w:szCs w:val="28"/>
        </w:rPr>
        <w:t>Сложность интеграции с текущими системами (25-35</w:t>
      </w:r>
      <w:r w:rsidR="00A07A40" w:rsidRPr="00A07A40">
        <w:rPr>
          <w:sz w:val="28"/>
          <w:szCs w:val="28"/>
        </w:rPr>
        <w:t xml:space="preserve"> </w:t>
      </w:r>
      <w:r w:rsidR="00A07A40">
        <w:rPr>
          <w:sz w:val="28"/>
          <w:szCs w:val="28"/>
        </w:rPr>
        <w:t>процентов</w:t>
      </w:r>
      <w:r w:rsidRPr="007067FF">
        <w:rPr>
          <w:sz w:val="28"/>
          <w:szCs w:val="28"/>
        </w:rPr>
        <w:t>)</w:t>
      </w:r>
    </w:p>
    <w:p w:rsidR="007A1E9C" w:rsidRPr="00D2699D" w:rsidRDefault="007A1E9C" w:rsidP="00522DC9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Использование данных в МСП (Россия):</w:t>
      </w:r>
    </w:p>
    <w:p w:rsidR="007A1E9C" w:rsidRPr="006C5476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6C5476">
        <w:rPr>
          <w:sz w:val="28"/>
          <w:szCs w:val="28"/>
        </w:rPr>
        <w:t>Data Insight (2023): Большинство МСП, использующих цифровые инс</w:t>
      </w:r>
      <w:r w:rsidRPr="006C5476">
        <w:rPr>
          <w:sz w:val="28"/>
          <w:szCs w:val="28"/>
        </w:rPr>
        <w:t>т</w:t>
      </w:r>
      <w:r w:rsidRPr="006C5476">
        <w:rPr>
          <w:sz w:val="28"/>
          <w:szCs w:val="28"/>
        </w:rPr>
        <w:t xml:space="preserve">рументы, ограничиваются базовой </w:t>
      </w:r>
      <w:proofErr w:type="spellStart"/>
      <w:r w:rsidRPr="006C5476">
        <w:rPr>
          <w:sz w:val="28"/>
          <w:szCs w:val="28"/>
        </w:rPr>
        <w:t>веб-аналитикой</w:t>
      </w:r>
      <w:proofErr w:type="spellEnd"/>
      <w:r w:rsidRPr="006C5476">
        <w:rPr>
          <w:sz w:val="28"/>
          <w:szCs w:val="28"/>
        </w:rPr>
        <w:t xml:space="preserve"> (</w:t>
      </w:r>
      <w:proofErr w:type="spellStart"/>
      <w:r w:rsidRPr="006C5476">
        <w:rPr>
          <w:sz w:val="28"/>
          <w:szCs w:val="28"/>
        </w:rPr>
        <w:t>ЯндексМетрика</w:t>
      </w:r>
      <w:proofErr w:type="spellEnd"/>
      <w:r w:rsidRPr="006C5476">
        <w:rPr>
          <w:sz w:val="28"/>
          <w:szCs w:val="28"/>
        </w:rPr>
        <w:t xml:space="preserve">, </w:t>
      </w:r>
      <w:proofErr w:type="spellStart"/>
      <w:r w:rsidRPr="006C5476">
        <w:rPr>
          <w:sz w:val="28"/>
          <w:szCs w:val="28"/>
        </w:rPr>
        <w:t>Google</w:t>
      </w:r>
      <w:proofErr w:type="spellEnd"/>
      <w:r w:rsidRPr="006C5476">
        <w:rPr>
          <w:sz w:val="28"/>
          <w:szCs w:val="28"/>
        </w:rPr>
        <w:t xml:space="preserve"> </w:t>
      </w:r>
      <w:proofErr w:type="spellStart"/>
      <w:r w:rsidRPr="006C5476">
        <w:rPr>
          <w:sz w:val="28"/>
          <w:szCs w:val="28"/>
        </w:rPr>
        <w:t>Analytics</w:t>
      </w:r>
      <w:proofErr w:type="spellEnd"/>
      <w:r w:rsidRPr="006C5476">
        <w:rPr>
          <w:sz w:val="28"/>
          <w:szCs w:val="28"/>
        </w:rPr>
        <w:t xml:space="preserve"> </w:t>
      </w:r>
      <w:r w:rsidR="00A07A40">
        <w:rPr>
          <w:sz w:val="28"/>
          <w:szCs w:val="28"/>
        </w:rPr>
        <w:t>–</w:t>
      </w:r>
      <w:r w:rsidRPr="006C5476">
        <w:rPr>
          <w:sz w:val="28"/>
          <w:szCs w:val="28"/>
        </w:rPr>
        <w:t xml:space="preserve"> </w:t>
      </w:r>
      <w:r w:rsidR="00A07A40">
        <w:rPr>
          <w:sz w:val="28"/>
          <w:szCs w:val="28"/>
        </w:rPr>
        <w:t xml:space="preserve">больше </w:t>
      </w:r>
      <w:r w:rsidRPr="006C5476">
        <w:rPr>
          <w:sz w:val="28"/>
          <w:szCs w:val="28"/>
        </w:rPr>
        <w:t>60</w:t>
      </w:r>
      <w:r w:rsidR="00A07A40" w:rsidRPr="00A07A40">
        <w:rPr>
          <w:sz w:val="28"/>
          <w:szCs w:val="28"/>
        </w:rPr>
        <w:t xml:space="preserve"> </w:t>
      </w:r>
      <w:r w:rsidR="00A07A40">
        <w:rPr>
          <w:sz w:val="28"/>
          <w:szCs w:val="28"/>
        </w:rPr>
        <w:t>процентов</w:t>
      </w:r>
      <w:r w:rsidRPr="006C5476">
        <w:rPr>
          <w:sz w:val="28"/>
          <w:szCs w:val="28"/>
        </w:rPr>
        <w:t xml:space="preserve"> и CRM-системами (</w:t>
      </w:r>
      <w:r w:rsidR="00A07A40">
        <w:rPr>
          <w:sz w:val="28"/>
          <w:szCs w:val="28"/>
        </w:rPr>
        <w:t xml:space="preserve">примерно </w:t>
      </w:r>
      <w:r w:rsidRPr="006C5476">
        <w:rPr>
          <w:sz w:val="28"/>
          <w:szCs w:val="28"/>
        </w:rPr>
        <w:t>40</w:t>
      </w:r>
      <w:r w:rsidR="00A07A40" w:rsidRPr="00A07A40">
        <w:rPr>
          <w:sz w:val="28"/>
          <w:szCs w:val="28"/>
        </w:rPr>
        <w:t xml:space="preserve"> </w:t>
      </w:r>
      <w:r w:rsidR="00A07A40">
        <w:rPr>
          <w:sz w:val="28"/>
          <w:szCs w:val="28"/>
        </w:rPr>
        <w:t>процентов</w:t>
      </w:r>
      <w:r w:rsidRPr="006C5476">
        <w:rPr>
          <w:sz w:val="28"/>
          <w:szCs w:val="28"/>
        </w:rPr>
        <w:t>). Использование предиктивной аналитики, машинного обучения – единичные случаи, преимущественно в ИТ-секторе или у «продвинутых» МСП.</w:t>
      </w:r>
    </w:p>
    <w:p w:rsidR="007A1E9C" w:rsidRPr="00AE7951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6C5476">
        <w:rPr>
          <w:sz w:val="28"/>
          <w:szCs w:val="28"/>
        </w:rPr>
        <w:t>НИУ ВШЭ (2022): Исследования показывают, что МСП, активно и</w:t>
      </w:r>
      <w:r w:rsidRPr="006C5476">
        <w:rPr>
          <w:sz w:val="28"/>
          <w:szCs w:val="28"/>
        </w:rPr>
        <w:t>с</w:t>
      </w:r>
      <w:r w:rsidRPr="006C5476">
        <w:rPr>
          <w:sz w:val="28"/>
          <w:szCs w:val="28"/>
        </w:rPr>
        <w:t>пользующие данные для анализа клиентов и рынка, демонстрируют в среднем на 10-15</w:t>
      </w:r>
      <w:r w:rsidR="00A07A40" w:rsidRPr="00A07A40">
        <w:rPr>
          <w:sz w:val="28"/>
          <w:szCs w:val="28"/>
        </w:rPr>
        <w:t xml:space="preserve"> </w:t>
      </w:r>
      <w:r w:rsidR="00A07A40">
        <w:rPr>
          <w:sz w:val="28"/>
          <w:szCs w:val="28"/>
        </w:rPr>
        <w:t>процентов</w:t>
      </w:r>
      <w:r w:rsidRPr="006C5476">
        <w:rPr>
          <w:sz w:val="28"/>
          <w:szCs w:val="28"/>
        </w:rPr>
        <w:t xml:space="preserve"> более высокие темпы роста выручки по сравнению с теми, кто этого не делает.</w:t>
      </w:r>
    </w:p>
    <w:p w:rsidR="007A1E9C" w:rsidRPr="006C66A5" w:rsidRDefault="007A1E9C" w:rsidP="00C05773">
      <w:pPr>
        <w:autoSpaceDE w:val="0"/>
        <w:autoSpaceDN w:val="0"/>
        <w:adjustRightInd w:val="0"/>
        <w:spacing w:before="240" w:after="120"/>
        <w:ind w:firstLine="709"/>
        <w:rPr>
          <w:rStyle w:val="10"/>
          <w:rFonts w:eastAsiaTheme="minorHAnsi"/>
        </w:rPr>
      </w:pPr>
      <w:bookmarkStart w:id="10" w:name="_Toc210924488"/>
      <w:r w:rsidRPr="006C66A5">
        <w:rPr>
          <w:rStyle w:val="10"/>
          <w:rFonts w:eastAsiaTheme="minorHAnsi"/>
        </w:rPr>
        <w:lastRenderedPageBreak/>
        <w:t>2.4. Проблемы и барьеры внедрения в российском МСП</w:t>
      </w:r>
      <w:bookmarkEnd w:id="10"/>
    </w:p>
    <w:p w:rsidR="007A1E9C" w:rsidRPr="00E60ACA" w:rsidRDefault="007A1E9C" w:rsidP="00E60ACA">
      <w:pPr>
        <w:pStyle w:val="a3"/>
        <w:numPr>
          <w:ilvl w:val="0"/>
          <w:numId w:val="32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E60ACA">
        <w:rPr>
          <w:rFonts w:ascii="Times New Roman" w:hAnsi="Times New Roman" w:cs="Times New Roman"/>
          <w:kern w:val="0"/>
          <w:sz w:val="28"/>
          <w:szCs w:val="28"/>
        </w:rPr>
        <w:t>Финансовые: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Высокие первоначальные инвестиции: Затраты на ПО, облачные серв</w:t>
      </w:r>
      <w:r w:rsidRPr="00E96AF2">
        <w:rPr>
          <w:sz w:val="28"/>
          <w:szCs w:val="28"/>
        </w:rPr>
        <w:t>и</w:t>
      </w:r>
      <w:r w:rsidRPr="00E96AF2">
        <w:rPr>
          <w:sz w:val="28"/>
          <w:szCs w:val="28"/>
        </w:rPr>
        <w:t>сы (хотя они снижают порог входа), интеграцию, возможно, консультантов.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Неочевидный ROI: Сложность количественно доказать быструю отд</w:t>
      </w:r>
      <w:r w:rsidRPr="00E96AF2">
        <w:rPr>
          <w:sz w:val="28"/>
          <w:szCs w:val="28"/>
        </w:rPr>
        <w:t>а</w:t>
      </w:r>
      <w:r w:rsidRPr="00E96AF2">
        <w:rPr>
          <w:sz w:val="28"/>
          <w:szCs w:val="28"/>
        </w:rPr>
        <w:t>чу, особенно для небольших объемов данных.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Отсутствие бюджетов: Приоритет отдается операционным расходам, а не долгосрочным инвестициям в данные.</w:t>
      </w:r>
    </w:p>
    <w:p w:rsidR="007A1E9C" w:rsidRPr="00D2699D" w:rsidRDefault="007A1E9C" w:rsidP="00E60ACA">
      <w:pPr>
        <w:pStyle w:val="a3"/>
        <w:numPr>
          <w:ilvl w:val="0"/>
          <w:numId w:val="32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Кадровые: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 xml:space="preserve">Острая нехватка специалистов: </w:t>
      </w:r>
      <w:proofErr w:type="spellStart"/>
      <w:r w:rsidRPr="00E96AF2">
        <w:rPr>
          <w:sz w:val="28"/>
          <w:szCs w:val="28"/>
        </w:rPr>
        <w:t>Data</w:t>
      </w:r>
      <w:proofErr w:type="spellEnd"/>
      <w:r w:rsidRPr="00E96AF2">
        <w:rPr>
          <w:sz w:val="28"/>
          <w:szCs w:val="28"/>
        </w:rPr>
        <w:t xml:space="preserve"> </w:t>
      </w:r>
      <w:proofErr w:type="spellStart"/>
      <w:r w:rsidRPr="00E96AF2">
        <w:rPr>
          <w:sz w:val="28"/>
          <w:szCs w:val="28"/>
        </w:rPr>
        <w:t>Analyst</w:t>
      </w:r>
      <w:proofErr w:type="spellEnd"/>
      <w:r w:rsidRPr="00E96AF2">
        <w:rPr>
          <w:sz w:val="28"/>
          <w:szCs w:val="28"/>
        </w:rPr>
        <w:t xml:space="preserve">, даже базового уровня, – дефицитный и дорогой ресурс для МСП. Нет возможности содержать штатного </w:t>
      </w:r>
      <w:proofErr w:type="spellStart"/>
      <w:r w:rsidRPr="00E96AF2">
        <w:rPr>
          <w:sz w:val="28"/>
          <w:szCs w:val="28"/>
        </w:rPr>
        <w:t>data</w:t>
      </w:r>
      <w:proofErr w:type="spellEnd"/>
      <w:r w:rsidRPr="00E96AF2">
        <w:rPr>
          <w:sz w:val="28"/>
          <w:szCs w:val="28"/>
        </w:rPr>
        <w:t xml:space="preserve"> </w:t>
      </w:r>
      <w:proofErr w:type="spellStart"/>
      <w:r w:rsidRPr="00E96AF2">
        <w:rPr>
          <w:sz w:val="28"/>
          <w:szCs w:val="28"/>
        </w:rPr>
        <w:t>scientist</w:t>
      </w:r>
      <w:proofErr w:type="spellEnd"/>
      <w:r w:rsidRPr="00E96AF2">
        <w:rPr>
          <w:sz w:val="28"/>
          <w:szCs w:val="28"/>
        </w:rPr>
        <w:t>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 xml:space="preserve">Низкая </w:t>
      </w:r>
      <w:proofErr w:type="spellStart"/>
      <w:r w:rsidRPr="00E96AF2">
        <w:rPr>
          <w:sz w:val="28"/>
          <w:szCs w:val="28"/>
        </w:rPr>
        <w:t>Data</w:t>
      </w:r>
      <w:proofErr w:type="spellEnd"/>
      <w:r w:rsidRPr="00E96AF2">
        <w:rPr>
          <w:sz w:val="28"/>
          <w:szCs w:val="28"/>
        </w:rPr>
        <w:t xml:space="preserve"> </w:t>
      </w:r>
      <w:proofErr w:type="spellStart"/>
      <w:r w:rsidRPr="00E96AF2">
        <w:rPr>
          <w:sz w:val="28"/>
          <w:szCs w:val="28"/>
        </w:rPr>
        <w:t>Literacy</w:t>
      </w:r>
      <w:proofErr w:type="spellEnd"/>
      <w:r w:rsidRPr="00E96AF2">
        <w:rPr>
          <w:sz w:val="28"/>
          <w:szCs w:val="28"/>
        </w:rPr>
        <w:t>:</w:t>
      </w:r>
      <w:r w:rsidR="00DB7479" w:rsidRPr="00E96AF2">
        <w:rPr>
          <w:sz w:val="28"/>
          <w:szCs w:val="28"/>
        </w:rPr>
        <w:t xml:space="preserve"> у</w:t>
      </w:r>
      <w:r w:rsidRPr="00E96AF2">
        <w:rPr>
          <w:sz w:val="28"/>
          <w:szCs w:val="28"/>
        </w:rPr>
        <w:t xml:space="preserve"> руководителей и сотрудников часто отсутств</w:t>
      </w:r>
      <w:r w:rsidRPr="00E96AF2">
        <w:rPr>
          <w:sz w:val="28"/>
          <w:szCs w:val="28"/>
        </w:rPr>
        <w:t>у</w:t>
      </w:r>
      <w:r w:rsidRPr="00E96AF2">
        <w:rPr>
          <w:sz w:val="28"/>
          <w:szCs w:val="28"/>
        </w:rPr>
        <w:t>ют базовые навыки работы с данными, понимания их ценности. «Цифровой разрыв».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 xml:space="preserve">Отсутствие времени: </w:t>
      </w:r>
      <w:r w:rsidR="00DB7479" w:rsidRPr="00E96AF2">
        <w:rPr>
          <w:sz w:val="28"/>
          <w:szCs w:val="28"/>
        </w:rPr>
        <w:t>р</w:t>
      </w:r>
      <w:r w:rsidRPr="00E96AF2">
        <w:rPr>
          <w:sz w:val="28"/>
          <w:szCs w:val="28"/>
        </w:rPr>
        <w:t>уководитель МСП и сотрудники загружены оп</w:t>
      </w:r>
      <w:r w:rsidRPr="00E96AF2">
        <w:rPr>
          <w:sz w:val="28"/>
          <w:szCs w:val="28"/>
        </w:rPr>
        <w:t>е</w:t>
      </w:r>
      <w:r w:rsidRPr="00E96AF2">
        <w:rPr>
          <w:sz w:val="28"/>
          <w:szCs w:val="28"/>
        </w:rPr>
        <w:t>рационной работой, нет ресурса на освоение новых инструментов и анализ да</w:t>
      </w:r>
      <w:r w:rsidRPr="00E96AF2">
        <w:rPr>
          <w:sz w:val="28"/>
          <w:szCs w:val="28"/>
        </w:rPr>
        <w:t>н</w:t>
      </w:r>
      <w:r w:rsidRPr="00E96AF2">
        <w:rPr>
          <w:sz w:val="28"/>
          <w:szCs w:val="28"/>
        </w:rPr>
        <w:t>ных.</w:t>
      </w:r>
    </w:p>
    <w:p w:rsidR="007A1E9C" w:rsidRPr="00D2699D" w:rsidRDefault="007A1E9C" w:rsidP="00E60ACA">
      <w:pPr>
        <w:pStyle w:val="a3"/>
        <w:numPr>
          <w:ilvl w:val="0"/>
          <w:numId w:val="32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Технологические и Организационные: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 xml:space="preserve">Разрозненность данных: </w:t>
      </w:r>
      <w:r w:rsidR="00DB7479" w:rsidRPr="00E96AF2">
        <w:rPr>
          <w:sz w:val="28"/>
          <w:szCs w:val="28"/>
        </w:rPr>
        <w:t>и</w:t>
      </w:r>
      <w:r w:rsidRPr="00E96AF2">
        <w:rPr>
          <w:sz w:val="28"/>
          <w:szCs w:val="28"/>
        </w:rPr>
        <w:t>нформация «заперта» в разных системах (1С, CRM, почта, соцсети), нет единой картины. Интеграция сложна и дорога.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 xml:space="preserve">Качество данных: </w:t>
      </w:r>
      <w:r w:rsidR="00DB7479" w:rsidRPr="00E96AF2">
        <w:rPr>
          <w:sz w:val="28"/>
          <w:szCs w:val="28"/>
        </w:rPr>
        <w:t>д</w:t>
      </w:r>
      <w:r w:rsidRPr="00E96AF2">
        <w:rPr>
          <w:sz w:val="28"/>
          <w:szCs w:val="28"/>
        </w:rPr>
        <w:t>анные вручную вводимые, неполные, противореч</w:t>
      </w:r>
      <w:r w:rsidRPr="00E96AF2">
        <w:rPr>
          <w:sz w:val="28"/>
          <w:szCs w:val="28"/>
        </w:rPr>
        <w:t>и</w:t>
      </w:r>
      <w:r w:rsidRPr="00E96AF2">
        <w:rPr>
          <w:sz w:val="28"/>
          <w:szCs w:val="28"/>
        </w:rPr>
        <w:t>вые («мусор на входе»).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Отсутствие стратегии и четких KPI:</w:t>
      </w:r>
      <w:r w:rsidR="00DB7479" w:rsidRPr="00E96AF2">
        <w:rPr>
          <w:sz w:val="28"/>
          <w:szCs w:val="28"/>
        </w:rPr>
        <w:t xml:space="preserve"> н</w:t>
      </w:r>
      <w:r w:rsidRPr="00E96AF2">
        <w:rPr>
          <w:sz w:val="28"/>
          <w:szCs w:val="28"/>
        </w:rPr>
        <w:t>ет понимания, какие данные ну</w:t>
      </w:r>
      <w:r w:rsidRPr="00E96AF2">
        <w:rPr>
          <w:sz w:val="28"/>
          <w:szCs w:val="28"/>
        </w:rPr>
        <w:t>ж</w:t>
      </w:r>
      <w:r w:rsidRPr="00E96AF2">
        <w:rPr>
          <w:sz w:val="28"/>
          <w:szCs w:val="28"/>
        </w:rPr>
        <w:t>ны, зачем их собирать и как измерять успех от их использования.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lastRenderedPageBreak/>
        <w:t xml:space="preserve">Сопротивление изменениям: </w:t>
      </w:r>
      <w:r w:rsidR="00DB7479" w:rsidRPr="00E96AF2">
        <w:rPr>
          <w:sz w:val="28"/>
          <w:szCs w:val="28"/>
        </w:rPr>
        <w:t>к</w:t>
      </w:r>
      <w:r w:rsidRPr="00E96AF2">
        <w:rPr>
          <w:sz w:val="28"/>
          <w:szCs w:val="28"/>
        </w:rPr>
        <w:t>онсерватизм, недоверие к данным, пре</w:t>
      </w:r>
      <w:r w:rsidRPr="00E96AF2">
        <w:rPr>
          <w:sz w:val="28"/>
          <w:szCs w:val="28"/>
        </w:rPr>
        <w:t>д</w:t>
      </w:r>
      <w:r w:rsidRPr="00E96AF2">
        <w:rPr>
          <w:sz w:val="28"/>
          <w:szCs w:val="28"/>
        </w:rPr>
        <w:t>почтение «опыту и интуиции».</w:t>
      </w:r>
    </w:p>
    <w:p w:rsidR="007A1E9C" w:rsidRPr="00D2699D" w:rsidRDefault="007A1E9C" w:rsidP="00E60ACA">
      <w:pPr>
        <w:pStyle w:val="a3"/>
        <w:numPr>
          <w:ilvl w:val="0"/>
          <w:numId w:val="32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Регуляторные и Безопасность: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 xml:space="preserve">Сложность соблюдения 152-ФЗ: </w:t>
      </w:r>
      <w:r w:rsidR="00DB7479" w:rsidRPr="00E96AF2">
        <w:rPr>
          <w:sz w:val="28"/>
          <w:szCs w:val="28"/>
        </w:rPr>
        <w:t>т</w:t>
      </w:r>
      <w:r w:rsidRPr="00E96AF2">
        <w:rPr>
          <w:sz w:val="28"/>
          <w:szCs w:val="28"/>
        </w:rPr>
        <w:t xml:space="preserve">ребования к обработке </w:t>
      </w:r>
      <w:proofErr w:type="spellStart"/>
      <w:r w:rsidRPr="00E96AF2">
        <w:rPr>
          <w:sz w:val="28"/>
          <w:szCs w:val="28"/>
        </w:rPr>
        <w:t>ПД</w:t>
      </w:r>
      <w:r w:rsidR="00227B82" w:rsidRPr="00E96AF2">
        <w:rPr>
          <w:sz w:val="28"/>
          <w:szCs w:val="28"/>
        </w:rPr>
        <w:t>н</w:t>
      </w:r>
      <w:proofErr w:type="spellEnd"/>
      <w:r w:rsidRPr="00E96AF2">
        <w:rPr>
          <w:sz w:val="28"/>
          <w:szCs w:val="28"/>
        </w:rPr>
        <w:t xml:space="preserve"> создают бюрократическую нагрузку, риск штрафов от Роскомнадзора. Особенно акт</w:t>
      </w:r>
      <w:r w:rsidRPr="00E96AF2">
        <w:rPr>
          <w:sz w:val="28"/>
          <w:szCs w:val="28"/>
        </w:rPr>
        <w:t>у</w:t>
      </w:r>
      <w:r w:rsidRPr="00E96AF2">
        <w:rPr>
          <w:sz w:val="28"/>
          <w:szCs w:val="28"/>
        </w:rPr>
        <w:t>ально при сборе данных с сайтов, в CRM, при рассылках.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 xml:space="preserve">Кибербезопасность: </w:t>
      </w:r>
      <w:r w:rsidR="00DB7479" w:rsidRPr="00E96AF2">
        <w:rPr>
          <w:sz w:val="28"/>
          <w:szCs w:val="28"/>
        </w:rPr>
        <w:t>р</w:t>
      </w:r>
      <w:r w:rsidRPr="00E96AF2">
        <w:rPr>
          <w:sz w:val="28"/>
          <w:szCs w:val="28"/>
        </w:rPr>
        <w:t>иски утечек данных, атак. Нехватка ресурсов для обеспечения должного уровня защиты.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 xml:space="preserve">Неопределенность регуляторной среды: </w:t>
      </w:r>
      <w:r w:rsidR="00DB7479" w:rsidRPr="00E96AF2">
        <w:rPr>
          <w:sz w:val="28"/>
          <w:szCs w:val="28"/>
        </w:rPr>
        <w:t>п</w:t>
      </w:r>
      <w:r w:rsidRPr="00E96AF2">
        <w:rPr>
          <w:sz w:val="28"/>
          <w:szCs w:val="28"/>
        </w:rPr>
        <w:t>остоянные изменения в зак</w:t>
      </w:r>
      <w:r w:rsidRPr="00E96AF2">
        <w:rPr>
          <w:sz w:val="28"/>
          <w:szCs w:val="28"/>
        </w:rPr>
        <w:t>о</w:t>
      </w:r>
      <w:r w:rsidRPr="00E96AF2">
        <w:rPr>
          <w:sz w:val="28"/>
          <w:szCs w:val="28"/>
        </w:rPr>
        <w:t>нодательстве о данных и цифровизации.</w:t>
      </w:r>
    </w:p>
    <w:p w:rsidR="007A1E9C" w:rsidRPr="006C66A5" w:rsidRDefault="007A1E9C" w:rsidP="00816E52">
      <w:pPr>
        <w:autoSpaceDE w:val="0"/>
        <w:autoSpaceDN w:val="0"/>
        <w:adjustRightInd w:val="0"/>
        <w:spacing w:before="240" w:after="120"/>
        <w:ind w:left="1276" w:hanging="567"/>
        <w:rPr>
          <w:rStyle w:val="10"/>
          <w:rFonts w:eastAsiaTheme="minorHAnsi"/>
        </w:rPr>
      </w:pPr>
      <w:bookmarkStart w:id="11" w:name="_Toc210924489"/>
      <w:r w:rsidRPr="006C66A5">
        <w:rPr>
          <w:rStyle w:val="10"/>
          <w:rFonts w:eastAsiaTheme="minorHAnsi"/>
        </w:rPr>
        <w:t>2.5. Перспективы дальнейших исследований и развития для МСП РФ</w:t>
      </w:r>
      <w:bookmarkEnd w:id="11"/>
    </w:p>
    <w:p w:rsidR="007A1E9C" w:rsidRPr="00E60ACA" w:rsidRDefault="007A1E9C" w:rsidP="00E60ACA">
      <w:pPr>
        <w:pStyle w:val="a3"/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E60ACA">
        <w:rPr>
          <w:rFonts w:ascii="Times New Roman" w:hAnsi="Times New Roman" w:cs="Times New Roman"/>
          <w:kern w:val="0"/>
          <w:sz w:val="28"/>
          <w:szCs w:val="28"/>
        </w:rPr>
        <w:t xml:space="preserve">Развитие доступных облачных решений и SaaS-платформ: </w:t>
      </w:r>
      <w:r w:rsidR="00DB7479" w:rsidRPr="00E60ACA">
        <w:rPr>
          <w:rFonts w:ascii="Times New Roman" w:hAnsi="Times New Roman" w:cs="Times New Roman"/>
          <w:kern w:val="0"/>
          <w:sz w:val="28"/>
          <w:szCs w:val="28"/>
        </w:rPr>
        <w:t>и</w:t>
      </w:r>
      <w:r w:rsidRPr="00E60ACA">
        <w:rPr>
          <w:rFonts w:ascii="Times New Roman" w:hAnsi="Times New Roman" w:cs="Times New Roman"/>
          <w:kern w:val="0"/>
          <w:sz w:val="28"/>
          <w:szCs w:val="28"/>
        </w:rPr>
        <w:t>сследов</w:t>
      </w:r>
      <w:r w:rsidRPr="00E60ACA">
        <w:rPr>
          <w:rFonts w:ascii="Times New Roman" w:hAnsi="Times New Roman" w:cs="Times New Roman"/>
          <w:kern w:val="0"/>
          <w:sz w:val="28"/>
          <w:szCs w:val="28"/>
        </w:rPr>
        <w:t>а</w:t>
      </w:r>
      <w:r w:rsidRPr="00E60ACA">
        <w:rPr>
          <w:rFonts w:ascii="Times New Roman" w:hAnsi="Times New Roman" w:cs="Times New Roman"/>
          <w:kern w:val="0"/>
          <w:sz w:val="28"/>
          <w:szCs w:val="28"/>
        </w:rPr>
        <w:t>ние возможностей российских облаков (</w:t>
      </w:r>
      <w:proofErr w:type="spellStart"/>
      <w:r w:rsidRPr="00E60ACA">
        <w:rPr>
          <w:rFonts w:ascii="Times New Roman" w:hAnsi="Times New Roman" w:cs="Times New Roman"/>
          <w:kern w:val="0"/>
          <w:sz w:val="28"/>
          <w:szCs w:val="28"/>
        </w:rPr>
        <w:t>ЯндексОблако</w:t>
      </w:r>
      <w:proofErr w:type="spellEnd"/>
      <w:r w:rsidRPr="00E60AC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proofErr w:type="spellStart"/>
      <w:r w:rsidRPr="00E60ACA">
        <w:rPr>
          <w:rFonts w:ascii="Times New Roman" w:hAnsi="Times New Roman" w:cs="Times New Roman"/>
          <w:kern w:val="0"/>
          <w:sz w:val="28"/>
          <w:szCs w:val="28"/>
        </w:rPr>
        <w:t>SberCloud</w:t>
      </w:r>
      <w:proofErr w:type="spellEnd"/>
      <w:r w:rsidRPr="00E60ACA">
        <w:rPr>
          <w:rFonts w:ascii="Times New Roman" w:hAnsi="Times New Roman" w:cs="Times New Roman"/>
          <w:kern w:val="0"/>
          <w:sz w:val="28"/>
          <w:szCs w:val="28"/>
        </w:rPr>
        <w:t xml:space="preserve">, VK </w:t>
      </w:r>
      <w:proofErr w:type="spellStart"/>
      <w:r w:rsidRPr="00E60ACA">
        <w:rPr>
          <w:rFonts w:ascii="Times New Roman" w:hAnsi="Times New Roman" w:cs="Times New Roman"/>
          <w:kern w:val="0"/>
          <w:sz w:val="28"/>
          <w:szCs w:val="28"/>
        </w:rPr>
        <w:t>Cloud</w:t>
      </w:r>
      <w:proofErr w:type="spellEnd"/>
      <w:r w:rsidRPr="00E60ACA">
        <w:rPr>
          <w:rFonts w:ascii="Times New Roman" w:hAnsi="Times New Roman" w:cs="Times New Roman"/>
          <w:kern w:val="0"/>
          <w:sz w:val="28"/>
          <w:szCs w:val="28"/>
        </w:rPr>
        <w:t xml:space="preserve">) и SaaS-сервисов (аналитика, </w:t>
      </w:r>
      <w:proofErr w:type="spellStart"/>
      <w:r w:rsidRPr="00E60ACA">
        <w:rPr>
          <w:rFonts w:ascii="Times New Roman" w:hAnsi="Times New Roman" w:cs="Times New Roman"/>
          <w:kern w:val="0"/>
          <w:sz w:val="28"/>
          <w:szCs w:val="28"/>
        </w:rPr>
        <w:t>CDP-lite</w:t>
      </w:r>
      <w:proofErr w:type="spellEnd"/>
      <w:r w:rsidRPr="00E60ACA">
        <w:rPr>
          <w:rFonts w:ascii="Times New Roman" w:hAnsi="Times New Roman" w:cs="Times New Roman"/>
          <w:kern w:val="0"/>
          <w:sz w:val="28"/>
          <w:szCs w:val="28"/>
        </w:rPr>
        <w:t>, маркетинг-автоматизация) для МСП. Ан</w:t>
      </w:r>
      <w:r w:rsidRPr="00E60ACA">
        <w:rPr>
          <w:rFonts w:ascii="Times New Roman" w:hAnsi="Times New Roman" w:cs="Times New Roman"/>
          <w:kern w:val="0"/>
          <w:sz w:val="28"/>
          <w:szCs w:val="28"/>
        </w:rPr>
        <w:t>а</w:t>
      </w:r>
      <w:r w:rsidRPr="00E60ACA">
        <w:rPr>
          <w:rFonts w:ascii="Times New Roman" w:hAnsi="Times New Roman" w:cs="Times New Roman"/>
          <w:kern w:val="0"/>
          <w:sz w:val="28"/>
          <w:szCs w:val="28"/>
        </w:rPr>
        <w:t>лиз их стоимости, функционала, простоты использования.</w:t>
      </w:r>
    </w:p>
    <w:p w:rsidR="007A1E9C" w:rsidRPr="00D2699D" w:rsidRDefault="007A1E9C" w:rsidP="00E60ACA">
      <w:pPr>
        <w:pStyle w:val="a3"/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Интеграция ИИ в инструменты для МСП: </w:t>
      </w:r>
      <w:r w:rsidR="00DB7479" w:rsidRPr="00D2699D">
        <w:rPr>
          <w:rFonts w:ascii="Times New Roman" w:hAnsi="Times New Roman" w:cs="Times New Roman"/>
          <w:kern w:val="0"/>
          <w:sz w:val="28"/>
          <w:szCs w:val="28"/>
        </w:rPr>
        <w:t>и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сследование появления встроенных функций ИИ (чат-боты, генерация контента, базовый предикти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в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ный анализ) в массовых CRM, ERP, маркетинговых платформах, доступных МСП.</w:t>
      </w:r>
    </w:p>
    <w:p w:rsidR="007A1E9C" w:rsidRPr="00D2699D" w:rsidRDefault="007A1E9C" w:rsidP="00E60ACA">
      <w:pPr>
        <w:pStyle w:val="a3"/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Методологии оценки ROI для проектов Big Data в МСП: </w:t>
      </w:r>
      <w:r w:rsidR="00DB7479" w:rsidRPr="00D2699D">
        <w:rPr>
          <w:rFonts w:ascii="Times New Roman" w:hAnsi="Times New Roman" w:cs="Times New Roman"/>
          <w:kern w:val="0"/>
          <w:sz w:val="28"/>
          <w:szCs w:val="28"/>
        </w:rPr>
        <w:t>р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азработка практических моделей и кейсов, демонстрирующих конкретный экономический эффект от внедрения инструментов работы с данными для разных типов МСП.</w:t>
      </w:r>
    </w:p>
    <w:p w:rsidR="007A1E9C" w:rsidRPr="00D2699D" w:rsidRDefault="007A1E9C" w:rsidP="00E60ACA">
      <w:pPr>
        <w:pStyle w:val="a3"/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Повышение </w:t>
      </w:r>
      <w:proofErr w:type="spellStart"/>
      <w:r w:rsidRPr="00D2699D">
        <w:rPr>
          <w:rFonts w:ascii="Times New Roman" w:hAnsi="Times New Roman" w:cs="Times New Roman"/>
          <w:kern w:val="0"/>
          <w:sz w:val="28"/>
          <w:szCs w:val="28"/>
        </w:rPr>
        <w:t>Data</w:t>
      </w:r>
      <w:proofErr w:type="spellEnd"/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spellStart"/>
      <w:r w:rsidRPr="00D2699D">
        <w:rPr>
          <w:rFonts w:ascii="Times New Roman" w:hAnsi="Times New Roman" w:cs="Times New Roman"/>
          <w:kern w:val="0"/>
          <w:sz w:val="28"/>
          <w:szCs w:val="28"/>
        </w:rPr>
        <w:t>Literacy</w:t>
      </w:r>
      <w:proofErr w:type="spellEnd"/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 руководителей и сотрудников МСП: </w:t>
      </w:r>
      <w:r w:rsidR="00DB7479" w:rsidRPr="00D2699D">
        <w:rPr>
          <w:rFonts w:ascii="Times New Roman" w:hAnsi="Times New Roman" w:cs="Times New Roman"/>
          <w:kern w:val="0"/>
          <w:sz w:val="28"/>
          <w:szCs w:val="28"/>
        </w:rPr>
        <w:t>и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сслед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вание эффективных форматов обучения (онлайн-курсы, воркшопы, гайды), адаптированных под специфику малого бизнеса и уровень подготовки.</w:t>
      </w:r>
    </w:p>
    <w:p w:rsidR="007A1E9C" w:rsidRPr="00D2699D" w:rsidRDefault="007A1E9C" w:rsidP="00E60ACA">
      <w:pPr>
        <w:pStyle w:val="a3"/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Модели государственной поддержки: </w:t>
      </w:r>
      <w:r w:rsidR="00DB7479" w:rsidRPr="00D2699D">
        <w:rPr>
          <w:rFonts w:ascii="Times New Roman" w:hAnsi="Times New Roman" w:cs="Times New Roman"/>
          <w:kern w:val="0"/>
          <w:sz w:val="28"/>
          <w:szCs w:val="28"/>
        </w:rPr>
        <w:t>а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нализ эффективности мер по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д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держки цифровизации МСП (гранты, субсидии, образовательные программы, ИТ-песочницы) в контексте внедрения Big Data-инструментов.</w:t>
      </w:r>
    </w:p>
    <w:p w:rsidR="007A1E9C" w:rsidRPr="00D2699D" w:rsidRDefault="007A1E9C" w:rsidP="00E60ACA">
      <w:pPr>
        <w:pStyle w:val="a3"/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Этические аспекты и управление доверием: </w:t>
      </w:r>
      <w:r w:rsidR="00DB7479" w:rsidRPr="00D2699D">
        <w:rPr>
          <w:rFonts w:ascii="Times New Roman" w:hAnsi="Times New Roman" w:cs="Times New Roman"/>
          <w:kern w:val="0"/>
          <w:sz w:val="28"/>
          <w:szCs w:val="28"/>
        </w:rPr>
        <w:t>и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сследование моделей пр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зрачного и этичного использования данных МСП для построения доверител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ь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ных отношений с клиентами в условиях 152-ФЗ.</w:t>
      </w:r>
    </w:p>
    <w:p w:rsidR="00EE2D8D" w:rsidRDefault="007A1E9C" w:rsidP="00874BB2">
      <w:pPr>
        <w:pStyle w:val="a3"/>
        <w:numPr>
          <w:ilvl w:val="0"/>
          <w:numId w:val="33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Использование альтернативных данных:</w:t>
      </w:r>
      <w:r w:rsidR="00DB7479" w:rsidRPr="00D2699D">
        <w:rPr>
          <w:rFonts w:ascii="Times New Roman" w:hAnsi="Times New Roman" w:cs="Times New Roman"/>
          <w:kern w:val="0"/>
          <w:sz w:val="28"/>
          <w:szCs w:val="28"/>
        </w:rPr>
        <w:t xml:space="preserve"> и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зучение возможностей пр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и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менения открытых данных (</w:t>
      </w:r>
      <w:proofErr w:type="spellStart"/>
      <w:r w:rsidRPr="00D2699D">
        <w:rPr>
          <w:rFonts w:ascii="Times New Roman" w:hAnsi="Times New Roman" w:cs="Times New Roman"/>
          <w:kern w:val="0"/>
          <w:sz w:val="28"/>
          <w:szCs w:val="28"/>
        </w:rPr>
        <w:t>го</w:t>
      </w:r>
      <w:r w:rsidR="00DB7479" w:rsidRPr="00D2699D">
        <w:rPr>
          <w:rFonts w:ascii="Times New Roman" w:hAnsi="Times New Roman" w:cs="Times New Roman"/>
          <w:kern w:val="0"/>
          <w:sz w:val="28"/>
          <w:szCs w:val="28"/>
        </w:rPr>
        <w:t>с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данные</w:t>
      </w:r>
      <w:proofErr w:type="spellEnd"/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proofErr w:type="spellStart"/>
      <w:r w:rsidRPr="00D2699D">
        <w:rPr>
          <w:rFonts w:ascii="Times New Roman" w:hAnsi="Times New Roman" w:cs="Times New Roman"/>
          <w:kern w:val="0"/>
          <w:sz w:val="28"/>
          <w:szCs w:val="28"/>
        </w:rPr>
        <w:t>геоданные</w:t>
      </w:r>
      <w:proofErr w:type="spellEnd"/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proofErr w:type="spellStart"/>
      <w:r w:rsidRPr="00D2699D">
        <w:rPr>
          <w:rFonts w:ascii="Times New Roman" w:hAnsi="Times New Roman" w:cs="Times New Roman"/>
          <w:kern w:val="0"/>
          <w:sz w:val="28"/>
          <w:szCs w:val="28"/>
        </w:rPr>
        <w:t>соцмедиа-аналитика</w:t>
      </w:r>
      <w:proofErr w:type="spellEnd"/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 без </w:t>
      </w:r>
      <w:proofErr w:type="spellStart"/>
      <w:r w:rsidRPr="00D2699D">
        <w:rPr>
          <w:rFonts w:ascii="Times New Roman" w:hAnsi="Times New Roman" w:cs="Times New Roman"/>
          <w:kern w:val="0"/>
          <w:sz w:val="28"/>
          <w:szCs w:val="28"/>
        </w:rPr>
        <w:t>ПД</w:t>
      </w:r>
      <w:r w:rsidR="00227B82" w:rsidRPr="00D2699D">
        <w:rPr>
          <w:rFonts w:ascii="Times New Roman" w:hAnsi="Times New Roman" w:cs="Times New Roman"/>
          <w:kern w:val="0"/>
          <w:sz w:val="28"/>
          <w:szCs w:val="28"/>
        </w:rPr>
        <w:t>н</w:t>
      </w:r>
      <w:proofErr w:type="spellEnd"/>
      <w:r w:rsidRPr="00D2699D">
        <w:rPr>
          <w:rFonts w:ascii="Times New Roman" w:hAnsi="Times New Roman" w:cs="Times New Roman"/>
          <w:kern w:val="0"/>
          <w:sz w:val="28"/>
          <w:szCs w:val="28"/>
        </w:rPr>
        <w:t>) для решения задач МСП (анализ рынка, выбор локации).</w:t>
      </w: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C5073E" w:rsidRPr="00C5073E" w:rsidRDefault="00C5073E" w:rsidP="00C5073E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7A1E9C" w:rsidRPr="007530DA" w:rsidRDefault="00DB7479" w:rsidP="00943A23">
      <w:pPr>
        <w:pStyle w:val="1"/>
        <w:spacing w:after="240" w:line="240" w:lineRule="auto"/>
        <w:jc w:val="center"/>
        <w:rPr>
          <w:kern w:val="0"/>
          <w:sz w:val="30"/>
          <w:szCs w:val="30"/>
        </w:rPr>
      </w:pPr>
      <w:bookmarkStart w:id="12" w:name="_Toc210924490"/>
      <w:r w:rsidRPr="007530DA">
        <w:rPr>
          <w:kern w:val="0"/>
          <w:sz w:val="30"/>
          <w:szCs w:val="30"/>
        </w:rPr>
        <w:lastRenderedPageBreak/>
        <w:t>Заключение</w:t>
      </w:r>
      <w:bookmarkEnd w:id="12"/>
    </w:p>
    <w:p w:rsidR="007A1E9C" w:rsidRPr="00D2699D" w:rsidRDefault="007A1E9C" w:rsidP="00E96AF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Проведенное исследование на тему «Большие данные и их применение в современном бизнесе» с фокусом на малом и среднем предпринимательстве в России позволило достичь поставленной цели и решить комплекс задач, н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а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правленных на анализ возможностей, практик, вызовов и перспектив использ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вания данных как стратегического инструмента управления в условиях цифр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вой трансформации.</w:t>
      </w:r>
    </w:p>
    <w:p w:rsidR="007A1E9C" w:rsidRPr="00D2699D" w:rsidRDefault="007A1E9C" w:rsidP="00E96AF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В</w:t>
      </w:r>
      <w:r w:rsidR="005F4BCB" w:rsidRPr="00D2699D">
        <w:rPr>
          <w:rFonts w:ascii="Times New Roman" w:hAnsi="Times New Roman" w:cs="Times New Roman"/>
          <w:kern w:val="0"/>
          <w:sz w:val="28"/>
          <w:szCs w:val="28"/>
        </w:rPr>
        <w:t xml:space="preserve"> «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Разделе 1</w:t>
      </w:r>
      <w:r w:rsidR="005F4BCB" w:rsidRPr="00D2699D">
        <w:rPr>
          <w:rFonts w:ascii="Times New Roman" w:hAnsi="Times New Roman" w:cs="Times New Roman"/>
          <w:kern w:val="0"/>
          <w:sz w:val="28"/>
          <w:szCs w:val="28"/>
        </w:rPr>
        <w:t>»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 была дана характеристика исследуемой проблемы, по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д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тверждена ее высокая актуальность для РФ. Установлено, что развитие </w:t>
      </w:r>
      <w:r w:rsidR="00227B82" w:rsidRPr="00D2699D">
        <w:rPr>
          <w:rFonts w:ascii="Times New Roman" w:hAnsi="Times New Roman" w:cs="Times New Roman"/>
          <w:kern w:val="0"/>
          <w:sz w:val="28"/>
          <w:szCs w:val="28"/>
        </w:rPr>
        <w:t xml:space="preserve">Big Data 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является государственным приоритетом</w:t>
      </w:r>
      <w:r w:rsidR="00DB7479" w:rsidRPr="00D2699D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а для МСП владение инструментами анализа данных становится критически важным фактором конкурентоспосо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б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ности в условиях давления со стороны крупных игроков и изменчивой экон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мической среды. Проанализирована степень разработанности проблемы, выя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в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лен значительный вклад российских исследователей (Райков, Теплухин, НИУ ВШЭ, РАН) и формирующаяся нормативная база (152-ФЗ, Стратегии), при этом отмечен дефицит практических исследований и решений, специально адапт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и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рованных для специфических потребностей и ограничений российского МСП.</w:t>
      </w:r>
    </w:p>
    <w:p w:rsidR="007A1E9C" w:rsidRPr="00D2699D" w:rsidRDefault="005F4BCB" w:rsidP="00522DC9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«</w:t>
      </w:r>
      <w:r w:rsidR="007A1E9C" w:rsidRPr="00D2699D">
        <w:rPr>
          <w:rFonts w:ascii="Times New Roman" w:hAnsi="Times New Roman" w:cs="Times New Roman"/>
          <w:kern w:val="0"/>
          <w:sz w:val="28"/>
          <w:szCs w:val="28"/>
        </w:rPr>
        <w:t>Раздел 2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»</w:t>
      </w:r>
      <w:r w:rsidR="007A1E9C" w:rsidRPr="00D2699D">
        <w:rPr>
          <w:rFonts w:ascii="Times New Roman" w:hAnsi="Times New Roman" w:cs="Times New Roman"/>
          <w:kern w:val="0"/>
          <w:sz w:val="28"/>
          <w:szCs w:val="28"/>
        </w:rPr>
        <w:t xml:space="preserve"> предоставил детальный анализ современного состояния пр</w:t>
      </w:r>
      <w:r w:rsidR="007A1E9C" w:rsidRPr="00D2699D">
        <w:rPr>
          <w:rFonts w:ascii="Times New Roman" w:hAnsi="Times New Roman" w:cs="Times New Roman"/>
          <w:kern w:val="0"/>
          <w:sz w:val="28"/>
          <w:szCs w:val="28"/>
        </w:rPr>
        <w:t>о</w:t>
      </w:r>
      <w:r w:rsidR="007A1E9C" w:rsidRPr="00D2699D">
        <w:rPr>
          <w:rFonts w:ascii="Times New Roman" w:hAnsi="Times New Roman" w:cs="Times New Roman"/>
          <w:kern w:val="0"/>
          <w:sz w:val="28"/>
          <w:szCs w:val="28"/>
        </w:rPr>
        <w:t xml:space="preserve">блемы. Раскрыта сущность использования </w:t>
      </w:r>
      <w:r w:rsidR="00227B82" w:rsidRPr="00D2699D">
        <w:rPr>
          <w:rFonts w:ascii="Times New Roman" w:hAnsi="Times New Roman" w:cs="Times New Roman"/>
          <w:kern w:val="0"/>
          <w:sz w:val="28"/>
          <w:szCs w:val="28"/>
        </w:rPr>
        <w:t xml:space="preserve">Big Data </w:t>
      </w:r>
      <w:r w:rsidR="007A1E9C" w:rsidRPr="00D2699D">
        <w:rPr>
          <w:rFonts w:ascii="Times New Roman" w:hAnsi="Times New Roman" w:cs="Times New Roman"/>
          <w:kern w:val="0"/>
          <w:sz w:val="28"/>
          <w:szCs w:val="28"/>
        </w:rPr>
        <w:t>в МСП как управленческой задачи по преодолению разрыва между потенциалом данных и практикой их применения при ограниченных ресурсах. Ключевым результатом стала авто</w:t>
      </w:r>
      <w:r w:rsidR="007A1E9C" w:rsidRPr="00D2699D">
        <w:rPr>
          <w:rFonts w:ascii="Times New Roman" w:hAnsi="Times New Roman" w:cs="Times New Roman"/>
          <w:kern w:val="0"/>
          <w:sz w:val="28"/>
          <w:szCs w:val="28"/>
        </w:rPr>
        <w:t>р</w:t>
      </w:r>
      <w:r w:rsidR="007A1E9C" w:rsidRPr="00D2699D">
        <w:rPr>
          <w:rFonts w:ascii="Times New Roman" w:hAnsi="Times New Roman" w:cs="Times New Roman"/>
          <w:kern w:val="0"/>
          <w:sz w:val="28"/>
          <w:szCs w:val="28"/>
        </w:rPr>
        <w:t xml:space="preserve">ская иллюстрация применения </w:t>
      </w:r>
      <w:r w:rsidR="00227B82" w:rsidRPr="00D2699D">
        <w:rPr>
          <w:rFonts w:ascii="Times New Roman" w:hAnsi="Times New Roman" w:cs="Times New Roman"/>
          <w:kern w:val="0"/>
          <w:sz w:val="28"/>
          <w:szCs w:val="28"/>
        </w:rPr>
        <w:t xml:space="preserve">Big Data </w:t>
      </w:r>
      <w:r w:rsidR="007A1E9C" w:rsidRPr="00D2699D">
        <w:rPr>
          <w:rFonts w:ascii="Times New Roman" w:hAnsi="Times New Roman" w:cs="Times New Roman"/>
          <w:kern w:val="0"/>
          <w:sz w:val="28"/>
          <w:szCs w:val="28"/>
        </w:rPr>
        <w:t>на примерах российских компаний: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Показано, как МСП (турагентство, магазин, сеть мини-отелей, кафе)</w:t>
      </w:r>
      <w:r w:rsidR="00F22B47" w:rsidRPr="00E96AF2">
        <w:rPr>
          <w:sz w:val="28"/>
          <w:szCs w:val="28"/>
        </w:rPr>
        <w:t xml:space="preserve"> </w:t>
      </w:r>
      <w:r w:rsidRPr="00E96AF2">
        <w:rPr>
          <w:sz w:val="28"/>
          <w:szCs w:val="28"/>
        </w:rPr>
        <w:t>используют доступные данные (CRM, аналитику сайта, соцсети, отзывы, си</w:t>
      </w:r>
      <w:r w:rsidRPr="00E96AF2">
        <w:rPr>
          <w:sz w:val="28"/>
          <w:szCs w:val="28"/>
        </w:rPr>
        <w:t>с</w:t>
      </w:r>
      <w:r w:rsidRPr="00E96AF2">
        <w:rPr>
          <w:sz w:val="28"/>
          <w:szCs w:val="28"/>
        </w:rPr>
        <w:t>темы учета) для решения конкретных управленческих задач: персонализация маркетинга, оптимизация цен и запасов, прогнозирование спроса и управление ресурсами, улучшение репутации и сервиса.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lastRenderedPageBreak/>
        <w:t>Проанализирован опыт крупного российского бизнеса (Сбер</w:t>
      </w:r>
      <w:r w:rsidR="00F22B47" w:rsidRPr="00E96AF2">
        <w:rPr>
          <w:sz w:val="28"/>
          <w:szCs w:val="28"/>
        </w:rPr>
        <w:t>банк</w:t>
      </w:r>
      <w:r w:rsidRPr="00E96AF2">
        <w:rPr>
          <w:sz w:val="28"/>
          <w:szCs w:val="28"/>
        </w:rPr>
        <w:t>) как ориентир возможностей, часть которых становится доступной МСП через о</w:t>
      </w:r>
      <w:r w:rsidRPr="00E96AF2">
        <w:rPr>
          <w:sz w:val="28"/>
          <w:szCs w:val="28"/>
        </w:rPr>
        <w:t>б</w:t>
      </w:r>
      <w:r w:rsidRPr="00E96AF2">
        <w:rPr>
          <w:sz w:val="28"/>
          <w:szCs w:val="28"/>
        </w:rPr>
        <w:t>лачные сервисы и SaaS-решения.</w:t>
      </w:r>
    </w:p>
    <w:p w:rsidR="00E96AF2" w:rsidRDefault="007A1E9C" w:rsidP="00522DC9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Статистический материал (</w:t>
      </w:r>
      <w:proofErr w:type="spellStart"/>
      <w:r w:rsidRPr="00D2699D">
        <w:rPr>
          <w:rFonts w:ascii="Times New Roman" w:hAnsi="Times New Roman" w:cs="Times New Roman"/>
          <w:kern w:val="0"/>
          <w:sz w:val="28"/>
          <w:szCs w:val="28"/>
        </w:rPr>
        <w:t>TAdviser</w:t>
      </w:r>
      <w:proofErr w:type="spellEnd"/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proofErr w:type="spellStart"/>
      <w:r w:rsidRPr="00D2699D">
        <w:rPr>
          <w:rFonts w:ascii="Times New Roman" w:hAnsi="Times New Roman" w:cs="Times New Roman"/>
          <w:kern w:val="0"/>
          <w:sz w:val="28"/>
          <w:szCs w:val="28"/>
        </w:rPr>
        <w:t>CNews</w:t>
      </w:r>
      <w:proofErr w:type="spellEnd"/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spellStart"/>
      <w:r w:rsidRPr="00D2699D">
        <w:rPr>
          <w:rFonts w:ascii="Times New Roman" w:hAnsi="Times New Roman" w:cs="Times New Roman"/>
          <w:kern w:val="0"/>
          <w:sz w:val="28"/>
          <w:szCs w:val="28"/>
        </w:rPr>
        <w:t>Analytics</w:t>
      </w:r>
      <w:proofErr w:type="spellEnd"/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proofErr w:type="spellStart"/>
      <w:r w:rsidRPr="00D2699D">
        <w:rPr>
          <w:rFonts w:ascii="Times New Roman" w:hAnsi="Times New Roman" w:cs="Times New Roman"/>
          <w:kern w:val="0"/>
          <w:sz w:val="28"/>
          <w:szCs w:val="28"/>
        </w:rPr>
        <w:t>Data</w:t>
      </w:r>
      <w:proofErr w:type="spellEnd"/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 Insight, опр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о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сы РАЭК/ОПОРЫ России, НИУ ВШЭ) подтвердил рост российского</w:t>
      </w:r>
    </w:p>
    <w:p w:rsidR="007A1E9C" w:rsidRPr="00D2699D" w:rsidRDefault="007A1E9C" w:rsidP="00522DC9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 xml:space="preserve">рынка </w:t>
      </w:r>
      <w:r w:rsidR="00227B82" w:rsidRPr="00D2699D">
        <w:rPr>
          <w:rFonts w:ascii="Times New Roman" w:hAnsi="Times New Roman" w:cs="Times New Roman"/>
          <w:kern w:val="0"/>
          <w:sz w:val="28"/>
          <w:szCs w:val="28"/>
        </w:rPr>
        <w:t>Big Data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, но и выявил низкий уровень проникновения сложных аналитических практик в МСП, указав на ключевые барьеры:</w:t>
      </w:r>
    </w:p>
    <w:p w:rsidR="007A1E9C" w:rsidRPr="00A371A5" w:rsidRDefault="007A1E9C" w:rsidP="00A371A5">
      <w:pPr>
        <w:pStyle w:val="a3"/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A371A5">
        <w:rPr>
          <w:rFonts w:ascii="Times New Roman" w:hAnsi="Times New Roman" w:cs="Times New Roman"/>
          <w:kern w:val="0"/>
          <w:sz w:val="28"/>
          <w:szCs w:val="28"/>
        </w:rPr>
        <w:t>Финансовые ограничения и сложность обоснования ROI.</w:t>
      </w:r>
    </w:p>
    <w:p w:rsidR="007A1E9C" w:rsidRPr="00A371A5" w:rsidRDefault="007A1E9C" w:rsidP="00A371A5">
      <w:pPr>
        <w:pStyle w:val="a3"/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A371A5">
        <w:rPr>
          <w:rFonts w:ascii="Times New Roman" w:hAnsi="Times New Roman" w:cs="Times New Roman"/>
          <w:kern w:val="0"/>
          <w:sz w:val="28"/>
          <w:szCs w:val="28"/>
        </w:rPr>
        <w:t>Острая нехватка квалифицированных кадров</w:t>
      </w:r>
      <w:r w:rsidR="00F22B47" w:rsidRPr="00A371A5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A371A5">
        <w:rPr>
          <w:rFonts w:ascii="Times New Roman" w:hAnsi="Times New Roman" w:cs="Times New Roman"/>
          <w:kern w:val="0"/>
          <w:sz w:val="28"/>
          <w:szCs w:val="28"/>
        </w:rPr>
        <w:t xml:space="preserve">и низкая </w:t>
      </w:r>
      <w:proofErr w:type="spellStart"/>
      <w:r w:rsidRPr="00A371A5">
        <w:rPr>
          <w:rFonts w:ascii="Times New Roman" w:hAnsi="Times New Roman" w:cs="Times New Roman"/>
          <w:kern w:val="0"/>
          <w:sz w:val="28"/>
          <w:szCs w:val="28"/>
        </w:rPr>
        <w:t>data</w:t>
      </w:r>
      <w:proofErr w:type="spellEnd"/>
      <w:r w:rsidRPr="00A371A5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spellStart"/>
      <w:r w:rsidRPr="00A371A5">
        <w:rPr>
          <w:rFonts w:ascii="Times New Roman" w:hAnsi="Times New Roman" w:cs="Times New Roman"/>
          <w:kern w:val="0"/>
          <w:sz w:val="28"/>
          <w:szCs w:val="28"/>
        </w:rPr>
        <w:t>literacy</w:t>
      </w:r>
      <w:proofErr w:type="spellEnd"/>
      <w:r w:rsidRPr="00A371A5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7A1E9C" w:rsidRPr="00A371A5" w:rsidRDefault="007A1E9C" w:rsidP="00A371A5">
      <w:pPr>
        <w:pStyle w:val="a3"/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A371A5">
        <w:rPr>
          <w:rFonts w:ascii="Times New Roman" w:hAnsi="Times New Roman" w:cs="Times New Roman"/>
          <w:kern w:val="0"/>
          <w:sz w:val="28"/>
          <w:szCs w:val="28"/>
        </w:rPr>
        <w:t>Технологические и организационные сложности (разрозненность да</w:t>
      </w:r>
      <w:r w:rsidRPr="00A371A5">
        <w:rPr>
          <w:rFonts w:ascii="Times New Roman" w:hAnsi="Times New Roman" w:cs="Times New Roman"/>
          <w:kern w:val="0"/>
          <w:sz w:val="28"/>
          <w:szCs w:val="28"/>
        </w:rPr>
        <w:t>н</w:t>
      </w:r>
      <w:r w:rsidRPr="00A371A5">
        <w:rPr>
          <w:rFonts w:ascii="Times New Roman" w:hAnsi="Times New Roman" w:cs="Times New Roman"/>
          <w:kern w:val="0"/>
          <w:sz w:val="28"/>
          <w:szCs w:val="28"/>
        </w:rPr>
        <w:t>ных, отсутствие стратегии, сопротивление изменениям).</w:t>
      </w:r>
    </w:p>
    <w:p w:rsidR="007A1E9C" w:rsidRPr="00A371A5" w:rsidRDefault="007A1E9C" w:rsidP="00A371A5">
      <w:pPr>
        <w:pStyle w:val="a3"/>
        <w:numPr>
          <w:ilvl w:val="0"/>
          <w:numId w:val="34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A371A5">
        <w:rPr>
          <w:rFonts w:ascii="Times New Roman" w:hAnsi="Times New Roman" w:cs="Times New Roman"/>
          <w:kern w:val="0"/>
          <w:sz w:val="28"/>
          <w:szCs w:val="28"/>
        </w:rPr>
        <w:t>Регуляторная нагрузка (152-ФЗ) и риски кибербезопасности.</w:t>
      </w:r>
    </w:p>
    <w:p w:rsidR="007A1E9C" w:rsidRPr="00D2699D" w:rsidRDefault="007A1E9C" w:rsidP="00522DC9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Анализ перспектив указал на динамичные возможности для МСП: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Развитие доступных облачных платформ и SaaS-решений</w:t>
      </w:r>
      <w:r w:rsidR="00F22B47" w:rsidRPr="00E96AF2">
        <w:rPr>
          <w:sz w:val="28"/>
          <w:szCs w:val="28"/>
        </w:rPr>
        <w:t xml:space="preserve"> </w:t>
      </w:r>
      <w:r w:rsidRPr="00E96AF2">
        <w:rPr>
          <w:sz w:val="28"/>
          <w:szCs w:val="28"/>
        </w:rPr>
        <w:t>с встроенным ИИ.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Появление практических моделей оценки ROI и адаптированных об</w:t>
      </w:r>
      <w:r w:rsidRPr="00E96AF2">
        <w:rPr>
          <w:sz w:val="28"/>
          <w:szCs w:val="28"/>
        </w:rPr>
        <w:t>у</w:t>
      </w:r>
      <w:r w:rsidRPr="00E96AF2">
        <w:rPr>
          <w:sz w:val="28"/>
          <w:szCs w:val="28"/>
        </w:rPr>
        <w:t xml:space="preserve">чающих программ по </w:t>
      </w:r>
      <w:proofErr w:type="spellStart"/>
      <w:r w:rsidRPr="00E96AF2">
        <w:rPr>
          <w:sz w:val="28"/>
          <w:szCs w:val="28"/>
        </w:rPr>
        <w:t>data</w:t>
      </w:r>
      <w:proofErr w:type="spellEnd"/>
      <w:r w:rsidRPr="00E96AF2">
        <w:rPr>
          <w:sz w:val="28"/>
          <w:szCs w:val="28"/>
        </w:rPr>
        <w:t xml:space="preserve"> </w:t>
      </w:r>
      <w:proofErr w:type="spellStart"/>
      <w:r w:rsidRPr="00E96AF2">
        <w:rPr>
          <w:sz w:val="28"/>
          <w:szCs w:val="28"/>
        </w:rPr>
        <w:t>literacy</w:t>
      </w:r>
      <w:proofErr w:type="spellEnd"/>
      <w:r w:rsidRPr="00E96AF2">
        <w:rPr>
          <w:sz w:val="28"/>
          <w:szCs w:val="28"/>
        </w:rPr>
        <w:t>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Потенциал использования открытых данных и этичных моделей раб</w:t>
      </w:r>
      <w:r w:rsidRPr="00E96AF2">
        <w:rPr>
          <w:sz w:val="28"/>
          <w:szCs w:val="28"/>
        </w:rPr>
        <w:t>о</w:t>
      </w:r>
      <w:r w:rsidRPr="00E96AF2">
        <w:rPr>
          <w:sz w:val="28"/>
          <w:szCs w:val="28"/>
        </w:rPr>
        <w:t>ты с информацией о клиентах.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Важность развития государственной поддержки цифровизации МСП.</w:t>
      </w:r>
    </w:p>
    <w:p w:rsidR="007A1E9C" w:rsidRPr="00D2699D" w:rsidRDefault="007A1E9C" w:rsidP="00E96AF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Основные выводы исследования:</w:t>
      </w:r>
    </w:p>
    <w:p w:rsidR="007A1E9C" w:rsidRPr="00404CD2" w:rsidRDefault="00F22B47" w:rsidP="00404CD2">
      <w:pPr>
        <w:pStyle w:val="a3"/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404CD2">
        <w:rPr>
          <w:rFonts w:ascii="Times New Roman" w:hAnsi="Times New Roman" w:cs="Times New Roman"/>
          <w:kern w:val="0"/>
          <w:sz w:val="28"/>
          <w:szCs w:val="28"/>
        </w:rPr>
        <w:t>Большие данные</w:t>
      </w:r>
      <w:r w:rsidR="007A1E9C" w:rsidRPr="00404CD2">
        <w:rPr>
          <w:rFonts w:ascii="Times New Roman" w:hAnsi="Times New Roman" w:cs="Times New Roman"/>
          <w:kern w:val="0"/>
          <w:sz w:val="28"/>
          <w:szCs w:val="28"/>
        </w:rPr>
        <w:t xml:space="preserve"> – не привилегия крупного бизнеса. Современные, в первую очередь облачные, технологии и SaaS-решения** значительно снижают порог входа для МСП, делая инструменты анализа данных доступными.</w:t>
      </w:r>
    </w:p>
    <w:p w:rsidR="007A1E9C" w:rsidRPr="00404CD2" w:rsidRDefault="007A1E9C" w:rsidP="00404CD2">
      <w:pPr>
        <w:pStyle w:val="a3"/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404CD2">
        <w:rPr>
          <w:rFonts w:ascii="Times New Roman" w:hAnsi="Times New Roman" w:cs="Times New Roman"/>
          <w:kern w:val="0"/>
          <w:sz w:val="28"/>
          <w:szCs w:val="28"/>
        </w:rPr>
        <w:t>Ключ к успеху для МСП – фокус на конкретных бизнес-задачах и старт с малого. Не нужно стремиться к сложным системам. Начать можно с анализа данных из CRM, сайта, соцсетей для улучшения маркетинга, ценообразования, понимания клиента.</w:t>
      </w:r>
    </w:p>
    <w:p w:rsidR="00E96AF2" w:rsidRPr="00404CD2" w:rsidRDefault="007A1E9C" w:rsidP="00404CD2">
      <w:pPr>
        <w:pStyle w:val="a3"/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404CD2"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Управленческая воля и </w:t>
      </w:r>
      <w:proofErr w:type="spellStart"/>
      <w:r w:rsidRPr="00404CD2">
        <w:rPr>
          <w:rFonts w:ascii="Times New Roman" w:hAnsi="Times New Roman" w:cs="Times New Roman"/>
          <w:kern w:val="0"/>
          <w:sz w:val="28"/>
          <w:szCs w:val="28"/>
        </w:rPr>
        <w:t>data</w:t>
      </w:r>
      <w:proofErr w:type="spellEnd"/>
      <w:r w:rsidRPr="00404CD2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spellStart"/>
      <w:r w:rsidRPr="00404CD2">
        <w:rPr>
          <w:rFonts w:ascii="Times New Roman" w:hAnsi="Times New Roman" w:cs="Times New Roman"/>
          <w:kern w:val="0"/>
          <w:sz w:val="28"/>
          <w:szCs w:val="28"/>
        </w:rPr>
        <w:t>literacy</w:t>
      </w:r>
      <w:proofErr w:type="spellEnd"/>
      <w:r w:rsidRPr="00404CD2">
        <w:rPr>
          <w:rFonts w:ascii="Times New Roman" w:hAnsi="Times New Roman" w:cs="Times New Roman"/>
          <w:kern w:val="0"/>
          <w:sz w:val="28"/>
          <w:szCs w:val="28"/>
        </w:rPr>
        <w:t xml:space="preserve"> руководителя – критически важны. Формирование культуры данных, постановка четких KPI, инвестиции в обуч</w:t>
      </w:r>
      <w:r w:rsidRPr="00404CD2">
        <w:rPr>
          <w:rFonts w:ascii="Times New Roman" w:hAnsi="Times New Roman" w:cs="Times New Roman"/>
          <w:kern w:val="0"/>
          <w:sz w:val="28"/>
          <w:szCs w:val="28"/>
        </w:rPr>
        <w:t>е</w:t>
      </w:r>
      <w:r w:rsidRPr="00404CD2">
        <w:rPr>
          <w:rFonts w:ascii="Times New Roman" w:hAnsi="Times New Roman" w:cs="Times New Roman"/>
          <w:kern w:val="0"/>
          <w:sz w:val="28"/>
          <w:szCs w:val="28"/>
        </w:rPr>
        <w:t xml:space="preserve">ние себя и команды – основа для успешного использования </w:t>
      </w:r>
      <w:r w:rsidR="00227B82" w:rsidRPr="00404CD2">
        <w:rPr>
          <w:rFonts w:ascii="Times New Roman" w:hAnsi="Times New Roman" w:cs="Times New Roman"/>
          <w:kern w:val="0"/>
          <w:sz w:val="28"/>
          <w:szCs w:val="28"/>
        </w:rPr>
        <w:t>Big Data</w:t>
      </w:r>
      <w:r w:rsidRPr="00404CD2">
        <w:rPr>
          <w:rFonts w:ascii="Times New Roman" w:hAnsi="Times New Roman" w:cs="Times New Roman"/>
          <w:kern w:val="0"/>
          <w:sz w:val="28"/>
          <w:szCs w:val="28"/>
        </w:rPr>
        <w:t xml:space="preserve"> в МСП.</w:t>
      </w:r>
    </w:p>
    <w:p w:rsidR="007A1E9C" w:rsidRPr="00404CD2" w:rsidRDefault="007A1E9C" w:rsidP="00404CD2">
      <w:pPr>
        <w:pStyle w:val="a3"/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404CD2">
        <w:rPr>
          <w:rFonts w:ascii="Times New Roman" w:hAnsi="Times New Roman" w:cs="Times New Roman"/>
          <w:kern w:val="0"/>
          <w:sz w:val="28"/>
          <w:szCs w:val="28"/>
        </w:rPr>
        <w:t>Соблюдение 152-ФЗ «О персональных данных» – обязательное усл</w:t>
      </w:r>
      <w:r w:rsidRPr="00404CD2">
        <w:rPr>
          <w:rFonts w:ascii="Times New Roman" w:hAnsi="Times New Roman" w:cs="Times New Roman"/>
          <w:kern w:val="0"/>
          <w:sz w:val="28"/>
          <w:szCs w:val="28"/>
        </w:rPr>
        <w:t>о</w:t>
      </w:r>
      <w:r w:rsidRPr="00404CD2">
        <w:rPr>
          <w:rFonts w:ascii="Times New Roman" w:hAnsi="Times New Roman" w:cs="Times New Roman"/>
          <w:kern w:val="0"/>
          <w:sz w:val="28"/>
          <w:szCs w:val="28"/>
        </w:rPr>
        <w:t>вие. Необходимо выстраивать процессы сбора и обработки информации в пр</w:t>
      </w:r>
      <w:r w:rsidRPr="00404CD2">
        <w:rPr>
          <w:rFonts w:ascii="Times New Roman" w:hAnsi="Times New Roman" w:cs="Times New Roman"/>
          <w:kern w:val="0"/>
          <w:sz w:val="28"/>
          <w:szCs w:val="28"/>
        </w:rPr>
        <w:t>а</w:t>
      </w:r>
      <w:r w:rsidRPr="00404CD2">
        <w:rPr>
          <w:rFonts w:ascii="Times New Roman" w:hAnsi="Times New Roman" w:cs="Times New Roman"/>
          <w:kern w:val="0"/>
          <w:sz w:val="28"/>
          <w:szCs w:val="28"/>
        </w:rPr>
        <w:t>вовом поле.</w:t>
      </w:r>
    </w:p>
    <w:p w:rsidR="007A1E9C" w:rsidRPr="00404CD2" w:rsidRDefault="007A1E9C" w:rsidP="00404CD2">
      <w:pPr>
        <w:pStyle w:val="a3"/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404CD2">
        <w:rPr>
          <w:rFonts w:ascii="Times New Roman" w:hAnsi="Times New Roman" w:cs="Times New Roman"/>
          <w:kern w:val="0"/>
          <w:sz w:val="28"/>
          <w:szCs w:val="28"/>
        </w:rPr>
        <w:t>Экономический эффект от использования данных в МСП реален. И</w:t>
      </w:r>
      <w:r w:rsidRPr="00404CD2">
        <w:rPr>
          <w:rFonts w:ascii="Times New Roman" w:hAnsi="Times New Roman" w:cs="Times New Roman"/>
          <w:kern w:val="0"/>
          <w:sz w:val="28"/>
          <w:szCs w:val="28"/>
        </w:rPr>
        <w:t>с</w:t>
      </w:r>
      <w:r w:rsidRPr="00404CD2">
        <w:rPr>
          <w:rFonts w:ascii="Times New Roman" w:hAnsi="Times New Roman" w:cs="Times New Roman"/>
          <w:kern w:val="0"/>
          <w:sz w:val="28"/>
          <w:szCs w:val="28"/>
        </w:rPr>
        <w:t>следования и кейсы показывают повышение продаж, оптимизацию затрат, рост лояльности клиентов при грамотном подходе.</w:t>
      </w:r>
    </w:p>
    <w:p w:rsidR="007A1E9C" w:rsidRPr="00404CD2" w:rsidRDefault="007A1E9C" w:rsidP="00404CD2">
      <w:pPr>
        <w:pStyle w:val="a3"/>
        <w:numPr>
          <w:ilvl w:val="0"/>
          <w:numId w:val="35"/>
        </w:numPr>
        <w:tabs>
          <w:tab w:val="left" w:pos="993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404CD2">
        <w:rPr>
          <w:rFonts w:ascii="Times New Roman" w:hAnsi="Times New Roman" w:cs="Times New Roman"/>
          <w:kern w:val="0"/>
          <w:sz w:val="28"/>
          <w:szCs w:val="28"/>
        </w:rPr>
        <w:t>Перспективы связаны с развитием доступных ИИ-инструментов, обр</w:t>
      </w:r>
      <w:r w:rsidRPr="00404CD2">
        <w:rPr>
          <w:rFonts w:ascii="Times New Roman" w:hAnsi="Times New Roman" w:cs="Times New Roman"/>
          <w:kern w:val="0"/>
          <w:sz w:val="28"/>
          <w:szCs w:val="28"/>
        </w:rPr>
        <w:t>а</w:t>
      </w:r>
      <w:r w:rsidRPr="00404CD2">
        <w:rPr>
          <w:rFonts w:ascii="Times New Roman" w:hAnsi="Times New Roman" w:cs="Times New Roman"/>
          <w:kern w:val="0"/>
          <w:sz w:val="28"/>
          <w:szCs w:val="28"/>
        </w:rPr>
        <w:t>зованием руководителей МСП и государственной поддержкой. Направления будущих исследований должны фокусироваться на преодолении конкретных барьеров МСП РФ.</w:t>
      </w:r>
    </w:p>
    <w:p w:rsidR="00DB7479" w:rsidRDefault="007A1E9C" w:rsidP="00E96AF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D2699D">
        <w:rPr>
          <w:rFonts w:ascii="Times New Roman" w:hAnsi="Times New Roman" w:cs="Times New Roman"/>
          <w:kern w:val="0"/>
          <w:sz w:val="28"/>
          <w:szCs w:val="28"/>
        </w:rPr>
        <w:t>Для меня, как будущего управленца в сфере малого и среднего бизнеса, данное исследование имеет практическую ценность. Оно показало, что эффе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к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тивное управление в современном мире невозможно без понимания роли да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н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ных. Навыки постановки целей для анализа, выбора доступных инструментов, интерпретации результатов и принятия на их основе решений являются ключ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е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выми для повышения конкурентоспособности любого предприятия, включая небольшое. Опыт, полученный при анализе применения данных даже в н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е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большой туристической компании во время практики, подтверждает этот тезис. Умение работать с данными – это неотъемлемая часть социального взаимоде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й</w:t>
      </w:r>
      <w:r w:rsidRPr="00D2699D">
        <w:rPr>
          <w:rFonts w:ascii="Times New Roman" w:hAnsi="Times New Roman" w:cs="Times New Roman"/>
          <w:kern w:val="0"/>
          <w:sz w:val="28"/>
          <w:szCs w:val="28"/>
        </w:rPr>
        <w:t>ствия в бизнесе, так как позволяет глубже понимать потребности клиентов и эффективнее выстраивать коммуникацию с ними и внутри команды.</w:t>
      </w:r>
    </w:p>
    <w:p w:rsidR="00E96AF2" w:rsidRDefault="00E96AF2" w:rsidP="00E96AF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E96AF2" w:rsidRDefault="00E96AF2" w:rsidP="00E96AF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874BB2" w:rsidRDefault="00874BB2" w:rsidP="00E96AF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874BB2" w:rsidRDefault="00874BB2" w:rsidP="00E96AF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7D4505" w:rsidRDefault="007D4505" w:rsidP="00E96AF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7D4505" w:rsidRDefault="007D4505" w:rsidP="00E96AF2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kern w:val="0"/>
          <w:sz w:val="28"/>
          <w:szCs w:val="28"/>
        </w:rPr>
      </w:pPr>
    </w:p>
    <w:p w:rsidR="007A1E9C" w:rsidRPr="007530DA" w:rsidRDefault="007457A2" w:rsidP="00943A23">
      <w:pPr>
        <w:pStyle w:val="1"/>
        <w:spacing w:after="240" w:line="240" w:lineRule="auto"/>
        <w:jc w:val="center"/>
        <w:rPr>
          <w:kern w:val="0"/>
          <w:sz w:val="30"/>
          <w:szCs w:val="30"/>
        </w:rPr>
      </w:pPr>
      <w:bookmarkStart w:id="13" w:name="_Toc210924491"/>
      <w:r w:rsidRPr="007530DA">
        <w:rPr>
          <w:kern w:val="0"/>
          <w:sz w:val="30"/>
          <w:szCs w:val="30"/>
        </w:rPr>
        <w:lastRenderedPageBreak/>
        <w:t>Список использованных источников</w:t>
      </w:r>
      <w:bookmarkEnd w:id="13"/>
    </w:p>
    <w:p w:rsidR="007A1E9C" w:rsidRPr="0087329F" w:rsidRDefault="007A1E9C" w:rsidP="0087329F">
      <w:pPr>
        <w:autoSpaceDE w:val="0"/>
        <w:autoSpaceDN w:val="0"/>
        <w:adjustRightInd w:val="0"/>
        <w:spacing w:before="240" w:after="120"/>
        <w:ind w:firstLine="709"/>
        <w:jc w:val="both"/>
        <w:rPr>
          <w:rFonts w:ascii="Arial" w:hAnsi="Arial" w:cs="Arial"/>
          <w:kern w:val="0"/>
          <w:sz w:val="28"/>
          <w:szCs w:val="28"/>
        </w:rPr>
      </w:pPr>
      <w:bookmarkStart w:id="14" w:name="OLE_LINK1"/>
      <w:bookmarkStart w:id="15" w:name="OLE_LINK2"/>
      <w:r w:rsidRPr="0087329F">
        <w:rPr>
          <w:rFonts w:ascii="Arial" w:hAnsi="Arial" w:cs="Arial"/>
          <w:kern w:val="0"/>
          <w:sz w:val="28"/>
          <w:szCs w:val="28"/>
        </w:rPr>
        <w:t>1</w:t>
      </w:r>
      <w:r w:rsidR="00EB627A" w:rsidRPr="0087329F">
        <w:rPr>
          <w:rFonts w:ascii="Arial" w:hAnsi="Arial" w:cs="Arial"/>
          <w:kern w:val="0"/>
          <w:sz w:val="28"/>
          <w:szCs w:val="28"/>
        </w:rPr>
        <w:t xml:space="preserve"> </w:t>
      </w:r>
      <w:r w:rsidRPr="0087329F">
        <w:rPr>
          <w:rFonts w:ascii="Arial" w:hAnsi="Arial" w:cs="Arial"/>
          <w:kern w:val="0"/>
          <w:sz w:val="28"/>
          <w:szCs w:val="28"/>
        </w:rPr>
        <w:t>Нормативно-правовые акты РФ: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Федеральный закон от 27.07.2006 № 152-ФЗ (ред. от 24.02.2024) «О персональных данных».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Указ Президента РФ от 09.05.2017 № 203 «О Стратегии развития и</w:t>
      </w:r>
      <w:r w:rsidRPr="00E96AF2">
        <w:rPr>
          <w:sz w:val="28"/>
          <w:szCs w:val="28"/>
        </w:rPr>
        <w:t>н</w:t>
      </w:r>
      <w:r w:rsidRPr="00E96AF2">
        <w:rPr>
          <w:sz w:val="28"/>
          <w:szCs w:val="28"/>
        </w:rPr>
        <w:t>формационного общества в Российской Федерации на 2017 - 2030 годы».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Распоряжение Правительства РФ от 28.07.2017 № 1632-р «Об утве</w:t>
      </w:r>
      <w:r w:rsidRPr="00E96AF2">
        <w:rPr>
          <w:sz w:val="28"/>
          <w:szCs w:val="28"/>
        </w:rPr>
        <w:t>р</w:t>
      </w:r>
      <w:r w:rsidRPr="00E96AF2">
        <w:rPr>
          <w:sz w:val="28"/>
          <w:szCs w:val="28"/>
        </w:rPr>
        <w:t>ждении программы "Цифровая экономика Российской Федерации"» (с послед. изм.).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Указ Президента РФ от 10.10.2019 № 490 «О развитии искусственного интеллекта в Российской Федерации».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Распоряжение Правительства РФ от 02.06.2020 № 1441-р «Об утве</w:t>
      </w:r>
      <w:r w:rsidRPr="00E96AF2">
        <w:rPr>
          <w:sz w:val="28"/>
          <w:szCs w:val="28"/>
        </w:rPr>
        <w:t>р</w:t>
      </w:r>
      <w:r w:rsidRPr="00E96AF2">
        <w:rPr>
          <w:sz w:val="28"/>
          <w:szCs w:val="28"/>
        </w:rPr>
        <w:t>ждении Стратегии развития малого и среднего предпринимательства в Росси</w:t>
      </w:r>
      <w:r w:rsidRPr="00E96AF2">
        <w:rPr>
          <w:sz w:val="28"/>
          <w:szCs w:val="28"/>
        </w:rPr>
        <w:t>й</w:t>
      </w:r>
      <w:r w:rsidRPr="00E96AF2">
        <w:rPr>
          <w:sz w:val="28"/>
          <w:szCs w:val="28"/>
        </w:rPr>
        <w:t>ской Федерации на период до 2030 года».</w:t>
      </w:r>
    </w:p>
    <w:p w:rsidR="007A1E9C" w:rsidRPr="0087329F" w:rsidRDefault="007A1E9C" w:rsidP="0087329F">
      <w:pPr>
        <w:autoSpaceDE w:val="0"/>
        <w:autoSpaceDN w:val="0"/>
        <w:adjustRightInd w:val="0"/>
        <w:spacing w:before="240" w:after="120"/>
        <w:ind w:firstLine="709"/>
        <w:jc w:val="both"/>
        <w:rPr>
          <w:rFonts w:ascii="Arial" w:hAnsi="Arial" w:cs="Arial"/>
          <w:kern w:val="0"/>
          <w:sz w:val="28"/>
          <w:szCs w:val="28"/>
        </w:rPr>
      </w:pPr>
      <w:r w:rsidRPr="0087329F">
        <w:rPr>
          <w:rFonts w:ascii="Arial" w:hAnsi="Arial" w:cs="Arial"/>
          <w:kern w:val="0"/>
          <w:sz w:val="28"/>
          <w:szCs w:val="28"/>
        </w:rPr>
        <w:t>2</w:t>
      </w:r>
      <w:r w:rsidR="00EB627A" w:rsidRPr="0087329F">
        <w:rPr>
          <w:rFonts w:ascii="Arial" w:hAnsi="Arial" w:cs="Arial"/>
          <w:kern w:val="0"/>
          <w:sz w:val="28"/>
          <w:szCs w:val="28"/>
        </w:rPr>
        <w:t xml:space="preserve"> </w:t>
      </w:r>
      <w:r w:rsidRPr="0087329F">
        <w:rPr>
          <w:rFonts w:ascii="Arial" w:hAnsi="Arial" w:cs="Arial"/>
          <w:kern w:val="0"/>
          <w:sz w:val="28"/>
          <w:szCs w:val="28"/>
        </w:rPr>
        <w:t>Научные публикации (журналы ВАК, монографии):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Райков А.Н. Управление большими данными: монография. М.: ИПУ РАН, 2021.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Теплухин В.П. Экономика данных и цифровые платформы: возможн</w:t>
      </w:r>
      <w:r w:rsidRPr="00E96AF2">
        <w:rPr>
          <w:sz w:val="28"/>
          <w:szCs w:val="28"/>
        </w:rPr>
        <w:t>о</w:t>
      </w:r>
      <w:r w:rsidRPr="00E96AF2">
        <w:rPr>
          <w:sz w:val="28"/>
          <w:szCs w:val="28"/>
        </w:rPr>
        <w:t>сти для малого бизнеса // Вопросы экономики. 2022. № 10. С. 45-62.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Иванов А.В., Петрова С.М. Применение технологий Big Data в упра</w:t>
      </w:r>
      <w:r w:rsidRPr="00E96AF2">
        <w:rPr>
          <w:sz w:val="28"/>
          <w:szCs w:val="28"/>
        </w:rPr>
        <w:t>в</w:t>
      </w:r>
      <w:r w:rsidRPr="00E96AF2">
        <w:rPr>
          <w:sz w:val="28"/>
          <w:szCs w:val="28"/>
        </w:rPr>
        <w:t>лении малым бизнесом: возможности и ограничения // Российское предприн</w:t>
      </w:r>
      <w:r w:rsidRPr="00E96AF2">
        <w:rPr>
          <w:sz w:val="28"/>
          <w:szCs w:val="28"/>
        </w:rPr>
        <w:t>и</w:t>
      </w:r>
      <w:r w:rsidRPr="00E96AF2">
        <w:rPr>
          <w:sz w:val="28"/>
          <w:szCs w:val="28"/>
        </w:rPr>
        <w:t>мательство. 2023. Т. 24. № 1. С. 78-94.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Смирнов К.Л. Цифровая трансформация МСП: барьеры и драйверы внедрения Big Data // Бизнес-информатика. 2022. № 3(57). С. 20-35.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Кузнецова Е.Д. Анализ потребительского поведения на основе Big Data как инструмент повышения конкурентоспособности МСП в сфере услуг // Вестник университета. 2023. № 4. С. 112-125.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lastRenderedPageBreak/>
        <w:t>Данько Т.П., Коротков А.В. Управление маркетингом в цифровой ср</w:t>
      </w:r>
      <w:r w:rsidRPr="00E96AF2">
        <w:rPr>
          <w:sz w:val="28"/>
          <w:szCs w:val="28"/>
        </w:rPr>
        <w:t>е</w:t>
      </w:r>
      <w:r w:rsidRPr="00E96AF2">
        <w:rPr>
          <w:sz w:val="28"/>
          <w:szCs w:val="28"/>
        </w:rPr>
        <w:t>де: возможности Big Data для российских предприятий. М.: ИНФРА-М, 2022.</w:t>
      </w:r>
    </w:p>
    <w:p w:rsidR="007A1E9C" w:rsidRPr="0087329F" w:rsidRDefault="007A1E9C" w:rsidP="0087329F">
      <w:pPr>
        <w:autoSpaceDE w:val="0"/>
        <w:autoSpaceDN w:val="0"/>
        <w:adjustRightInd w:val="0"/>
        <w:spacing w:before="240" w:after="120"/>
        <w:ind w:firstLine="709"/>
        <w:jc w:val="both"/>
        <w:rPr>
          <w:rFonts w:ascii="Arial" w:hAnsi="Arial" w:cs="Arial"/>
          <w:kern w:val="0"/>
          <w:sz w:val="28"/>
          <w:szCs w:val="28"/>
        </w:rPr>
      </w:pPr>
      <w:r w:rsidRPr="0087329F">
        <w:rPr>
          <w:rFonts w:ascii="Arial" w:hAnsi="Arial" w:cs="Arial"/>
          <w:kern w:val="0"/>
          <w:sz w:val="28"/>
          <w:szCs w:val="28"/>
        </w:rPr>
        <w:t>3</w:t>
      </w:r>
      <w:r w:rsidR="00EB627A" w:rsidRPr="0087329F">
        <w:rPr>
          <w:rFonts w:ascii="Arial" w:hAnsi="Arial" w:cs="Arial"/>
          <w:kern w:val="0"/>
          <w:sz w:val="28"/>
          <w:szCs w:val="28"/>
        </w:rPr>
        <w:t xml:space="preserve"> </w:t>
      </w:r>
      <w:r w:rsidRPr="0087329F">
        <w:rPr>
          <w:rFonts w:ascii="Arial" w:hAnsi="Arial" w:cs="Arial"/>
          <w:kern w:val="0"/>
          <w:sz w:val="28"/>
          <w:szCs w:val="28"/>
        </w:rPr>
        <w:t>Аналитические отчеты и исследования (российские организации):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АНО «Цифровая экономика». Национальный доклад «Цифровая трансформация отраслей: старт цифрового развития». 2023.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НИУ ВШЭ. Мониторинг состояния делового климата в МСП: Цифр</w:t>
      </w:r>
      <w:r w:rsidRPr="00E96AF2">
        <w:rPr>
          <w:sz w:val="28"/>
          <w:szCs w:val="28"/>
        </w:rPr>
        <w:t>о</w:t>
      </w:r>
      <w:r w:rsidRPr="00E96AF2">
        <w:rPr>
          <w:sz w:val="28"/>
          <w:szCs w:val="28"/>
        </w:rPr>
        <w:t>визация бизнеса. 2023.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РАЭК (Российская ассоциация электронных коммуникаций). Индекс цифровизации малого и среднего бизнеса России. 2023.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ОПОРА России. Исследование барьеров цифровизации МСП. 2022.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E96AF2">
        <w:rPr>
          <w:sz w:val="28"/>
          <w:szCs w:val="28"/>
        </w:rPr>
        <w:t>TAdviser</w:t>
      </w:r>
      <w:proofErr w:type="spellEnd"/>
      <w:r w:rsidRPr="00E96AF2">
        <w:rPr>
          <w:sz w:val="28"/>
          <w:szCs w:val="28"/>
        </w:rPr>
        <w:t>. Российский рынок Big Data и аналитики: итоги 2022, прогн</w:t>
      </w:r>
      <w:r w:rsidRPr="00E96AF2">
        <w:rPr>
          <w:sz w:val="28"/>
          <w:szCs w:val="28"/>
        </w:rPr>
        <w:t>о</w:t>
      </w:r>
      <w:r w:rsidRPr="00E96AF2">
        <w:rPr>
          <w:sz w:val="28"/>
          <w:szCs w:val="28"/>
        </w:rPr>
        <w:t>зы. 2023.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CNews Analytics. Облачные платформы для Big Data в России: рынок и перспективы. 2023.</w:t>
      </w:r>
    </w:p>
    <w:p w:rsidR="00F22B47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 xml:space="preserve">Data Insight. Использование данных и аналитики в российском </w:t>
      </w:r>
      <w:proofErr w:type="spellStart"/>
      <w:r w:rsidRPr="00E96AF2">
        <w:rPr>
          <w:sz w:val="28"/>
          <w:szCs w:val="28"/>
        </w:rPr>
        <w:t>ритейле</w:t>
      </w:r>
      <w:proofErr w:type="spellEnd"/>
      <w:r w:rsidRPr="00E96AF2">
        <w:rPr>
          <w:sz w:val="28"/>
          <w:szCs w:val="28"/>
        </w:rPr>
        <w:t xml:space="preserve"> и </w:t>
      </w:r>
      <w:proofErr w:type="spellStart"/>
      <w:r w:rsidRPr="00E96AF2">
        <w:rPr>
          <w:sz w:val="28"/>
          <w:szCs w:val="28"/>
        </w:rPr>
        <w:t>e-com</w:t>
      </w:r>
      <w:proofErr w:type="spellEnd"/>
      <w:r w:rsidRPr="00E96AF2">
        <w:rPr>
          <w:sz w:val="28"/>
          <w:szCs w:val="28"/>
        </w:rPr>
        <w:t>. 2023</w:t>
      </w:r>
      <w:r w:rsidR="00F22B47" w:rsidRPr="00E96AF2">
        <w:rPr>
          <w:sz w:val="28"/>
          <w:szCs w:val="28"/>
        </w:rPr>
        <w:t>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Аналитический центр при Правительстве РФ. Развитие МСП в услов</w:t>
      </w:r>
      <w:r w:rsidRPr="00E96AF2">
        <w:rPr>
          <w:sz w:val="28"/>
          <w:szCs w:val="28"/>
        </w:rPr>
        <w:t>и</w:t>
      </w:r>
      <w:r w:rsidRPr="00E96AF2">
        <w:rPr>
          <w:sz w:val="28"/>
          <w:szCs w:val="28"/>
        </w:rPr>
        <w:t>ях цифровой трансформации. 2022.</w:t>
      </w:r>
    </w:p>
    <w:p w:rsidR="007A1E9C" w:rsidRPr="0087329F" w:rsidRDefault="007A1E9C" w:rsidP="0087329F">
      <w:pPr>
        <w:autoSpaceDE w:val="0"/>
        <w:autoSpaceDN w:val="0"/>
        <w:adjustRightInd w:val="0"/>
        <w:spacing w:before="240" w:after="120"/>
        <w:ind w:firstLine="709"/>
        <w:jc w:val="both"/>
        <w:rPr>
          <w:rFonts w:ascii="Arial" w:hAnsi="Arial" w:cs="Arial"/>
          <w:kern w:val="0"/>
          <w:sz w:val="28"/>
          <w:szCs w:val="28"/>
        </w:rPr>
      </w:pPr>
      <w:r w:rsidRPr="0087329F">
        <w:rPr>
          <w:rFonts w:ascii="Arial" w:hAnsi="Arial" w:cs="Arial"/>
          <w:kern w:val="0"/>
          <w:sz w:val="28"/>
          <w:szCs w:val="28"/>
        </w:rPr>
        <w:t>4</w:t>
      </w:r>
      <w:r w:rsidR="00EB627A" w:rsidRPr="0087329F">
        <w:rPr>
          <w:rFonts w:ascii="Arial" w:hAnsi="Arial" w:cs="Arial"/>
          <w:kern w:val="0"/>
          <w:sz w:val="28"/>
          <w:szCs w:val="28"/>
        </w:rPr>
        <w:t xml:space="preserve"> </w:t>
      </w:r>
      <w:r w:rsidRPr="0087329F">
        <w:rPr>
          <w:rFonts w:ascii="Arial" w:hAnsi="Arial" w:cs="Arial"/>
          <w:kern w:val="0"/>
          <w:sz w:val="28"/>
          <w:szCs w:val="28"/>
        </w:rPr>
        <w:t>Отраслевые ресурсы и СМИ: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РБК Pro. Разделы: Технологии, Малый бизнес. [Статьи по Big Data, цифровизации МСП за 2022-2024 гг.].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CNews. Разделы: Big Data, Искусственный интеллект, Облака. [Нов</w:t>
      </w:r>
      <w:r w:rsidRPr="00E96AF2">
        <w:rPr>
          <w:sz w:val="28"/>
          <w:szCs w:val="28"/>
        </w:rPr>
        <w:t>о</w:t>
      </w:r>
      <w:r w:rsidRPr="00E96AF2">
        <w:rPr>
          <w:sz w:val="28"/>
          <w:szCs w:val="28"/>
        </w:rPr>
        <w:t>сти, аналитика, кейсы].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E96AF2">
        <w:rPr>
          <w:sz w:val="28"/>
          <w:szCs w:val="28"/>
        </w:rPr>
        <w:t>TAdviser</w:t>
      </w:r>
      <w:proofErr w:type="spellEnd"/>
      <w:r w:rsidRPr="00E96AF2">
        <w:rPr>
          <w:sz w:val="28"/>
          <w:szCs w:val="28"/>
        </w:rPr>
        <w:t>. Разделы: Аналитика, Big Data &amp; AI, Малый бизнес. [Статьи, обзоры].</w:t>
      </w:r>
    </w:p>
    <w:p w:rsidR="007A1E9C" w:rsidRPr="00E96AF2" w:rsidRDefault="00F22B47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lastRenderedPageBreak/>
        <w:t>«</w:t>
      </w:r>
      <w:r w:rsidR="007A1E9C" w:rsidRPr="00E96AF2">
        <w:rPr>
          <w:sz w:val="28"/>
          <w:szCs w:val="28"/>
        </w:rPr>
        <w:t>Коммерсантъ», «Ведомости»: Разделы Технологии, Бизнес. [Статьи по цифровизации, данным, МСП].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Журнал «Свой бизнес». Статьи по цифровизации и использованию данных в МСП. 2022-2024.</w:t>
      </w:r>
    </w:p>
    <w:p w:rsidR="007A1E9C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E96AF2">
        <w:rPr>
          <w:sz w:val="28"/>
          <w:szCs w:val="28"/>
        </w:rPr>
        <w:t>Портал Бизнес-навигатора МСП (АО «Корпорация «МСП»). Матери</w:t>
      </w:r>
      <w:r w:rsidRPr="00E96AF2">
        <w:rPr>
          <w:sz w:val="28"/>
          <w:szCs w:val="28"/>
        </w:rPr>
        <w:t>а</w:t>
      </w:r>
      <w:r w:rsidRPr="00E96AF2">
        <w:rPr>
          <w:sz w:val="28"/>
          <w:szCs w:val="28"/>
        </w:rPr>
        <w:t>лы по цифровым решениям для бизнеса.</w:t>
      </w:r>
    </w:p>
    <w:p w:rsidR="007A1E9C" w:rsidRPr="0087329F" w:rsidRDefault="007A1E9C" w:rsidP="0087329F">
      <w:pPr>
        <w:autoSpaceDE w:val="0"/>
        <w:autoSpaceDN w:val="0"/>
        <w:adjustRightInd w:val="0"/>
        <w:spacing w:before="240" w:after="120"/>
        <w:ind w:firstLine="709"/>
        <w:jc w:val="both"/>
        <w:rPr>
          <w:rFonts w:ascii="Arial" w:hAnsi="Arial" w:cs="Arial"/>
          <w:kern w:val="0"/>
          <w:sz w:val="28"/>
          <w:szCs w:val="28"/>
        </w:rPr>
      </w:pPr>
      <w:r w:rsidRPr="0087329F">
        <w:rPr>
          <w:rFonts w:ascii="Arial" w:hAnsi="Arial" w:cs="Arial"/>
          <w:kern w:val="0"/>
          <w:sz w:val="28"/>
          <w:szCs w:val="28"/>
        </w:rPr>
        <w:t>5</w:t>
      </w:r>
      <w:r w:rsidR="00EB627A" w:rsidRPr="0087329F">
        <w:rPr>
          <w:rFonts w:ascii="Arial" w:hAnsi="Arial" w:cs="Arial"/>
          <w:kern w:val="0"/>
          <w:sz w:val="28"/>
          <w:szCs w:val="28"/>
        </w:rPr>
        <w:t xml:space="preserve"> </w:t>
      </w:r>
      <w:r w:rsidRPr="0087329F">
        <w:rPr>
          <w:rFonts w:ascii="Arial" w:hAnsi="Arial" w:cs="Arial"/>
          <w:kern w:val="0"/>
          <w:sz w:val="28"/>
          <w:szCs w:val="28"/>
        </w:rPr>
        <w:t>Международные источники:</w:t>
      </w:r>
    </w:p>
    <w:p w:rsidR="007A1E9C" w:rsidRPr="005D5E57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CE57CE">
        <w:rPr>
          <w:sz w:val="28"/>
          <w:szCs w:val="28"/>
          <w:lang w:val="en-US"/>
        </w:rPr>
        <w:t>Davenport, T. H. (2020). The AI Advantage: How to Put the Artificial Inte</w:t>
      </w:r>
      <w:r w:rsidRPr="00CE57CE">
        <w:rPr>
          <w:sz w:val="28"/>
          <w:szCs w:val="28"/>
          <w:lang w:val="en-US"/>
        </w:rPr>
        <w:t>l</w:t>
      </w:r>
      <w:r w:rsidRPr="00CE57CE">
        <w:rPr>
          <w:sz w:val="28"/>
          <w:szCs w:val="28"/>
          <w:lang w:val="en-US"/>
        </w:rPr>
        <w:t xml:space="preserve">ligence Revolution to Work. </w:t>
      </w:r>
      <w:r w:rsidRPr="005D5E57">
        <w:rPr>
          <w:sz w:val="28"/>
          <w:szCs w:val="28"/>
        </w:rPr>
        <w:t>MIT Press.</w:t>
      </w:r>
    </w:p>
    <w:p w:rsidR="00F22B47" w:rsidRPr="00CE57CE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  <w:lang w:val="en-US"/>
        </w:rPr>
      </w:pPr>
      <w:r w:rsidRPr="00CE57CE">
        <w:rPr>
          <w:sz w:val="28"/>
          <w:szCs w:val="28"/>
          <w:lang w:val="en-US"/>
        </w:rPr>
        <w:t>McKinsey Global Institute. (2021). The data-driven enterprise of 2025.</w:t>
      </w:r>
    </w:p>
    <w:p w:rsidR="00F22B47" w:rsidRPr="005D5E57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</w:rPr>
      </w:pPr>
      <w:r w:rsidRPr="00CE57CE">
        <w:rPr>
          <w:sz w:val="28"/>
          <w:szCs w:val="28"/>
          <w:lang w:val="en-US"/>
        </w:rPr>
        <w:t xml:space="preserve">Statista. Market Insights: Big Data &amp; Business Analytics - Worldwide. </w:t>
      </w:r>
      <w:r w:rsidRPr="005D5E57">
        <w:rPr>
          <w:sz w:val="28"/>
          <w:szCs w:val="28"/>
        </w:rPr>
        <w:t>2024.</w:t>
      </w:r>
    </w:p>
    <w:p w:rsidR="008D42C6" w:rsidRPr="00E96AF2" w:rsidRDefault="007A1E9C" w:rsidP="005D5E57">
      <w:pPr>
        <w:pStyle w:val="a5"/>
        <w:numPr>
          <w:ilvl w:val="0"/>
          <w:numId w:val="30"/>
        </w:numPr>
        <w:tabs>
          <w:tab w:val="left" w:pos="993"/>
        </w:tabs>
        <w:spacing w:before="120" w:beforeAutospacing="0" w:after="120" w:afterAutospacing="0" w:line="360" w:lineRule="auto"/>
        <w:ind w:left="0" w:firstLine="709"/>
        <w:jc w:val="both"/>
        <w:rPr>
          <w:sz w:val="28"/>
          <w:szCs w:val="28"/>
          <w:lang w:val="en-US"/>
        </w:rPr>
      </w:pPr>
      <w:r w:rsidRPr="00CE57CE">
        <w:rPr>
          <w:sz w:val="28"/>
          <w:szCs w:val="28"/>
          <w:lang w:val="en-US"/>
        </w:rPr>
        <w:t>Gartner</w:t>
      </w:r>
      <w:r w:rsidRPr="00E96AF2">
        <w:rPr>
          <w:sz w:val="28"/>
          <w:szCs w:val="28"/>
          <w:lang w:val="en-US"/>
        </w:rPr>
        <w:t>. Hype Cycle for Data Science and Machine Learning. 2023.</w:t>
      </w:r>
      <w:bookmarkEnd w:id="14"/>
      <w:bookmarkEnd w:id="15"/>
    </w:p>
    <w:sectPr w:rsidR="008D42C6" w:rsidRPr="00E96AF2" w:rsidSect="00D5123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1565" w:rsidRDefault="005A1565" w:rsidP="000444C0">
      <w:r>
        <w:separator/>
      </w:r>
    </w:p>
  </w:endnote>
  <w:endnote w:type="continuationSeparator" w:id="0">
    <w:p w:rsidR="005A1565" w:rsidRDefault="005A1565" w:rsidP="000444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1565" w:rsidRDefault="005A1565" w:rsidP="000444C0">
      <w:r>
        <w:separator/>
      </w:r>
    </w:p>
  </w:footnote>
  <w:footnote w:type="continuationSeparator" w:id="0">
    <w:p w:rsidR="005A1565" w:rsidRDefault="005A1565" w:rsidP="000444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06127"/>
      <w:docPartObj>
        <w:docPartGallery w:val="Page Numbers (Top of Page)"/>
        <w:docPartUnique/>
      </w:docPartObj>
    </w:sdtPr>
    <w:sdtContent>
      <w:p w:rsidR="000444C0" w:rsidRDefault="00052069">
        <w:pPr>
          <w:pStyle w:val="ad"/>
          <w:jc w:val="right"/>
        </w:pPr>
        <w:r>
          <w:fldChar w:fldCharType="begin"/>
        </w:r>
        <w:r w:rsidR="00BD2990">
          <w:instrText xml:space="preserve"> PAGE   \* MERGEFORMAT </w:instrText>
        </w:r>
        <w:r>
          <w:fldChar w:fldCharType="separate"/>
        </w:r>
        <w:r w:rsidR="00C5073E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0444C0" w:rsidRDefault="000444C0">
    <w:pPr>
      <w:pStyle w:val="ad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335D0"/>
    <w:multiLevelType w:val="hybridMultilevel"/>
    <w:tmpl w:val="E3F856B6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84E4A20"/>
    <w:multiLevelType w:val="hybridMultilevel"/>
    <w:tmpl w:val="FFB2F1AE"/>
    <w:lvl w:ilvl="0" w:tplc="1676EE88">
      <w:start w:val="1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325F50"/>
    <w:multiLevelType w:val="hybridMultilevel"/>
    <w:tmpl w:val="A84E6D2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A252D00"/>
    <w:multiLevelType w:val="hybridMultilevel"/>
    <w:tmpl w:val="200A9B0E"/>
    <w:lvl w:ilvl="0" w:tplc="1676EE88">
      <w:start w:val="1"/>
      <w:numFmt w:val="decimal"/>
      <w:lvlText w:val="%1"/>
      <w:lvlJc w:val="left"/>
      <w:pPr>
        <w:ind w:left="142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6415078"/>
    <w:multiLevelType w:val="hybridMultilevel"/>
    <w:tmpl w:val="C7AA5B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7006C2B"/>
    <w:multiLevelType w:val="hybridMultilevel"/>
    <w:tmpl w:val="FA8EB7E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769151E"/>
    <w:multiLevelType w:val="hybridMultilevel"/>
    <w:tmpl w:val="BBD099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0FD1B3C"/>
    <w:multiLevelType w:val="hybridMultilevel"/>
    <w:tmpl w:val="F0301A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3FF7060"/>
    <w:multiLevelType w:val="hybridMultilevel"/>
    <w:tmpl w:val="CB1431C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5301F5D"/>
    <w:multiLevelType w:val="hybridMultilevel"/>
    <w:tmpl w:val="ED4E5580"/>
    <w:lvl w:ilvl="0" w:tplc="1676EE88">
      <w:start w:val="1"/>
      <w:numFmt w:val="decimal"/>
      <w:lvlText w:val="%1"/>
      <w:lvlJc w:val="left"/>
      <w:pPr>
        <w:ind w:left="142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593740B"/>
    <w:multiLevelType w:val="hybridMultilevel"/>
    <w:tmpl w:val="8FC62A24"/>
    <w:lvl w:ilvl="0" w:tplc="1676EE88">
      <w:start w:val="1"/>
      <w:numFmt w:val="decimal"/>
      <w:lvlText w:val="%1"/>
      <w:lvlJc w:val="left"/>
      <w:pPr>
        <w:ind w:left="142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38B4200D"/>
    <w:multiLevelType w:val="hybridMultilevel"/>
    <w:tmpl w:val="B9EC204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9732739"/>
    <w:multiLevelType w:val="hybridMultilevel"/>
    <w:tmpl w:val="C62403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FE20E5A"/>
    <w:multiLevelType w:val="multilevel"/>
    <w:tmpl w:val="962205FC"/>
    <w:lvl w:ilvl="0">
      <w:start w:val="1"/>
      <w:numFmt w:val="decimal"/>
      <w:lvlText w:val="%1."/>
      <w:lvlJc w:val="left"/>
      <w:pPr>
        <w:ind w:left="460" w:hanging="4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455F2203"/>
    <w:multiLevelType w:val="hybridMultilevel"/>
    <w:tmpl w:val="2052577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A1498F"/>
    <w:multiLevelType w:val="hybridMultilevel"/>
    <w:tmpl w:val="841EEE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77A6096"/>
    <w:multiLevelType w:val="hybridMultilevel"/>
    <w:tmpl w:val="200A9B0E"/>
    <w:lvl w:ilvl="0" w:tplc="1676EE88">
      <w:start w:val="1"/>
      <w:numFmt w:val="decimal"/>
      <w:lvlText w:val="%1"/>
      <w:lvlJc w:val="left"/>
      <w:pPr>
        <w:ind w:left="142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8790CF9"/>
    <w:multiLevelType w:val="hybridMultilevel"/>
    <w:tmpl w:val="BC442A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48F93314"/>
    <w:multiLevelType w:val="hybridMultilevel"/>
    <w:tmpl w:val="2AD6B8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8419BB"/>
    <w:multiLevelType w:val="hybridMultilevel"/>
    <w:tmpl w:val="A6EAD0B4"/>
    <w:lvl w:ilvl="0" w:tplc="7EACF7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E026878"/>
    <w:multiLevelType w:val="hybridMultilevel"/>
    <w:tmpl w:val="6B7286E8"/>
    <w:lvl w:ilvl="0" w:tplc="1676EE88">
      <w:start w:val="1"/>
      <w:numFmt w:val="decimal"/>
      <w:lvlText w:val="%1"/>
      <w:lvlJc w:val="left"/>
      <w:pPr>
        <w:ind w:left="107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">
    <w:nsid w:val="5244414C"/>
    <w:multiLevelType w:val="hybridMultilevel"/>
    <w:tmpl w:val="6A8266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2FD7111"/>
    <w:multiLevelType w:val="hybridMultilevel"/>
    <w:tmpl w:val="C41846C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57A64A33"/>
    <w:multiLevelType w:val="hybridMultilevel"/>
    <w:tmpl w:val="9D9AA316"/>
    <w:lvl w:ilvl="0" w:tplc="1676EE88">
      <w:start w:val="1"/>
      <w:numFmt w:val="decimal"/>
      <w:lvlText w:val="%1"/>
      <w:lvlJc w:val="left"/>
      <w:pPr>
        <w:ind w:left="142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580179B6"/>
    <w:multiLevelType w:val="hybridMultilevel"/>
    <w:tmpl w:val="236C33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5A746E4E"/>
    <w:multiLevelType w:val="hybridMultilevel"/>
    <w:tmpl w:val="EF0663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AB17A66"/>
    <w:multiLevelType w:val="hybridMultilevel"/>
    <w:tmpl w:val="C2BAE300"/>
    <w:lvl w:ilvl="0" w:tplc="1B0AAF18">
      <w:numFmt w:val="bullet"/>
      <w:lvlText w:val=""/>
      <w:lvlJc w:val="left"/>
      <w:pPr>
        <w:ind w:left="1089" w:hanging="38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7">
    <w:nsid w:val="5C352C44"/>
    <w:multiLevelType w:val="hybridMultilevel"/>
    <w:tmpl w:val="AA2CFF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2870DC2"/>
    <w:multiLevelType w:val="hybridMultilevel"/>
    <w:tmpl w:val="C87EFC10"/>
    <w:lvl w:ilvl="0" w:tplc="1676EE88">
      <w:start w:val="1"/>
      <w:numFmt w:val="decimal"/>
      <w:lvlText w:val="%1"/>
      <w:lvlJc w:val="left"/>
      <w:pPr>
        <w:ind w:left="107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9">
    <w:nsid w:val="65FF2163"/>
    <w:multiLevelType w:val="hybridMultilevel"/>
    <w:tmpl w:val="F3F6BD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6751623C"/>
    <w:multiLevelType w:val="hybridMultilevel"/>
    <w:tmpl w:val="EB6E7BE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718B2FEA"/>
    <w:multiLevelType w:val="hybridMultilevel"/>
    <w:tmpl w:val="6B7286E8"/>
    <w:lvl w:ilvl="0" w:tplc="1676EE88">
      <w:start w:val="1"/>
      <w:numFmt w:val="decimal"/>
      <w:lvlText w:val="%1"/>
      <w:lvlJc w:val="left"/>
      <w:pPr>
        <w:ind w:left="107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2">
    <w:nsid w:val="742625B5"/>
    <w:multiLevelType w:val="hybridMultilevel"/>
    <w:tmpl w:val="8DF6845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754F1B83"/>
    <w:multiLevelType w:val="hybridMultilevel"/>
    <w:tmpl w:val="A756FC22"/>
    <w:lvl w:ilvl="0" w:tplc="BFD84A30">
      <w:start w:val="1"/>
      <w:numFmt w:val="decimal"/>
      <w:lvlText w:val="%1."/>
      <w:lvlJc w:val="left"/>
      <w:pPr>
        <w:ind w:left="12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9" w:hanging="360"/>
      </w:pPr>
    </w:lvl>
    <w:lvl w:ilvl="2" w:tplc="0419001B" w:tentative="1">
      <w:start w:val="1"/>
      <w:numFmt w:val="lowerRoman"/>
      <w:lvlText w:val="%3."/>
      <w:lvlJc w:val="right"/>
      <w:pPr>
        <w:ind w:left="2729" w:hanging="180"/>
      </w:pPr>
    </w:lvl>
    <w:lvl w:ilvl="3" w:tplc="0419000F" w:tentative="1">
      <w:start w:val="1"/>
      <w:numFmt w:val="decimal"/>
      <w:lvlText w:val="%4."/>
      <w:lvlJc w:val="left"/>
      <w:pPr>
        <w:ind w:left="3449" w:hanging="360"/>
      </w:pPr>
    </w:lvl>
    <w:lvl w:ilvl="4" w:tplc="04190019" w:tentative="1">
      <w:start w:val="1"/>
      <w:numFmt w:val="lowerLetter"/>
      <w:lvlText w:val="%5."/>
      <w:lvlJc w:val="left"/>
      <w:pPr>
        <w:ind w:left="4169" w:hanging="360"/>
      </w:pPr>
    </w:lvl>
    <w:lvl w:ilvl="5" w:tplc="0419001B" w:tentative="1">
      <w:start w:val="1"/>
      <w:numFmt w:val="lowerRoman"/>
      <w:lvlText w:val="%6."/>
      <w:lvlJc w:val="right"/>
      <w:pPr>
        <w:ind w:left="4889" w:hanging="180"/>
      </w:pPr>
    </w:lvl>
    <w:lvl w:ilvl="6" w:tplc="0419000F" w:tentative="1">
      <w:start w:val="1"/>
      <w:numFmt w:val="decimal"/>
      <w:lvlText w:val="%7."/>
      <w:lvlJc w:val="left"/>
      <w:pPr>
        <w:ind w:left="5609" w:hanging="360"/>
      </w:pPr>
    </w:lvl>
    <w:lvl w:ilvl="7" w:tplc="04190019" w:tentative="1">
      <w:start w:val="1"/>
      <w:numFmt w:val="lowerLetter"/>
      <w:lvlText w:val="%8."/>
      <w:lvlJc w:val="left"/>
      <w:pPr>
        <w:ind w:left="6329" w:hanging="360"/>
      </w:pPr>
    </w:lvl>
    <w:lvl w:ilvl="8" w:tplc="0419001B" w:tentative="1">
      <w:start w:val="1"/>
      <w:numFmt w:val="lowerRoman"/>
      <w:lvlText w:val="%9."/>
      <w:lvlJc w:val="right"/>
      <w:pPr>
        <w:ind w:left="7049" w:hanging="180"/>
      </w:pPr>
    </w:lvl>
  </w:abstractNum>
  <w:abstractNum w:abstractNumId="34">
    <w:nsid w:val="77263C28"/>
    <w:multiLevelType w:val="hybridMultilevel"/>
    <w:tmpl w:val="39E217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9CB3132"/>
    <w:multiLevelType w:val="hybridMultilevel"/>
    <w:tmpl w:val="2C564CE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79D52A9B"/>
    <w:multiLevelType w:val="hybridMultilevel"/>
    <w:tmpl w:val="763EADE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26"/>
  </w:num>
  <w:num w:numId="4">
    <w:abstractNumId w:val="34"/>
  </w:num>
  <w:num w:numId="5">
    <w:abstractNumId w:val="8"/>
  </w:num>
  <w:num w:numId="6">
    <w:abstractNumId w:val="10"/>
  </w:num>
  <w:num w:numId="7">
    <w:abstractNumId w:val="7"/>
  </w:num>
  <w:num w:numId="8">
    <w:abstractNumId w:val="28"/>
  </w:num>
  <w:num w:numId="9">
    <w:abstractNumId w:val="33"/>
  </w:num>
  <w:num w:numId="10">
    <w:abstractNumId w:val="21"/>
  </w:num>
  <w:num w:numId="11">
    <w:abstractNumId w:val="6"/>
  </w:num>
  <w:num w:numId="12">
    <w:abstractNumId w:val="17"/>
  </w:num>
  <w:num w:numId="13">
    <w:abstractNumId w:val="11"/>
  </w:num>
  <w:num w:numId="14">
    <w:abstractNumId w:val="0"/>
  </w:num>
  <w:num w:numId="15">
    <w:abstractNumId w:val="32"/>
  </w:num>
  <w:num w:numId="16">
    <w:abstractNumId w:val="27"/>
  </w:num>
  <w:num w:numId="17">
    <w:abstractNumId w:val="24"/>
  </w:num>
  <w:num w:numId="18">
    <w:abstractNumId w:val="14"/>
  </w:num>
  <w:num w:numId="19">
    <w:abstractNumId w:val="5"/>
  </w:num>
  <w:num w:numId="20">
    <w:abstractNumId w:val="4"/>
  </w:num>
  <w:num w:numId="21">
    <w:abstractNumId w:val="25"/>
  </w:num>
  <w:num w:numId="22">
    <w:abstractNumId w:val="22"/>
  </w:num>
  <w:num w:numId="23">
    <w:abstractNumId w:val="12"/>
  </w:num>
  <w:num w:numId="24">
    <w:abstractNumId w:val="36"/>
  </w:num>
  <w:num w:numId="25">
    <w:abstractNumId w:val="29"/>
  </w:num>
  <w:num w:numId="26">
    <w:abstractNumId w:val="35"/>
  </w:num>
  <w:num w:numId="27">
    <w:abstractNumId w:val="30"/>
  </w:num>
  <w:num w:numId="28">
    <w:abstractNumId w:val="16"/>
  </w:num>
  <w:num w:numId="29">
    <w:abstractNumId w:val="2"/>
  </w:num>
  <w:num w:numId="30">
    <w:abstractNumId w:val="19"/>
  </w:num>
  <w:num w:numId="31">
    <w:abstractNumId w:val="3"/>
  </w:num>
  <w:num w:numId="32">
    <w:abstractNumId w:val="31"/>
  </w:num>
  <w:num w:numId="33">
    <w:abstractNumId w:val="20"/>
  </w:num>
  <w:num w:numId="34">
    <w:abstractNumId w:val="9"/>
  </w:num>
  <w:num w:numId="35">
    <w:abstractNumId w:val="23"/>
  </w:num>
  <w:num w:numId="36">
    <w:abstractNumId w:val="1"/>
  </w:num>
  <w:num w:numId="37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1E9C"/>
    <w:rsid w:val="000444C0"/>
    <w:rsid w:val="00052069"/>
    <w:rsid w:val="000F17ED"/>
    <w:rsid w:val="00112785"/>
    <w:rsid w:val="001161CA"/>
    <w:rsid w:val="001452FB"/>
    <w:rsid w:val="001B2F6E"/>
    <w:rsid w:val="001E74E0"/>
    <w:rsid w:val="00227B82"/>
    <w:rsid w:val="00233D6B"/>
    <w:rsid w:val="002602EF"/>
    <w:rsid w:val="00271FDF"/>
    <w:rsid w:val="002A2224"/>
    <w:rsid w:val="002C41EB"/>
    <w:rsid w:val="0032692C"/>
    <w:rsid w:val="00332F4E"/>
    <w:rsid w:val="00334476"/>
    <w:rsid w:val="00351325"/>
    <w:rsid w:val="00352FAE"/>
    <w:rsid w:val="003E7104"/>
    <w:rsid w:val="003E751F"/>
    <w:rsid w:val="00404CD2"/>
    <w:rsid w:val="00454C2C"/>
    <w:rsid w:val="004753CA"/>
    <w:rsid w:val="004C29A7"/>
    <w:rsid w:val="00522DC9"/>
    <w:rsid w:val="00574D70"/>
    <w:rsid w:val="005922F8"/>
    <w:rsid w:val="005A1565"/>
    <w:rsid w:val="005D5E57"/>
    <w:rsid w:val="005F4BCB"/>
    <w:rsid w:val="006149C6"/>
    <w:rsid w:val="00663AFD"/>
    <w:rsid w:val="00671EFB"/>
    <w:rsid w:val="006A37F5"/>
    <w:rsid w:val="006B35F8"/>
    <w:rsid w:val="006C5476"/>
    <w:rsid w:val="006C66A5"/>
    <w:rsid w:val="007067FF"/>
    <w:rsid w:val="007457A2"/>
    <w:rsid w:val="007530DA"/>
    <w:rsid w:val="007A1E9C"/>
    <w:rsid w:val="007D4505"/>
    <w:rsid w:val="00816E52"/>
    <w:rsid w:val="0087329F"/>
    <w:rsid w:val="00874BB2"/>
    <w:rsid w:val="00881D7B"/>
    <w:rsid w:val="008906EB"/>
    <w:rsid w:val="008B698C"/>
    <w:rsid w:val="008C4CE0"/>
    <w:rsid w:val="008D42C6"/>
    <w:rsid w:val="008D66F1"/>
    <w:rsid w:val="008D6D10"/>
    <w:rsid w:val="00930A70"/>
    <w:rsid w:val="00941AA2"/>
    <w:rsid w:val="00943A23"/>
    <w:rsid w:val="009649AD"/>
    <w:rsid w:val="009B521A"/>
    <w:rsid w:val="009D22E7"/>
    <w:rsid w:val="00A07A40"/>
    <w:rsid w:val="00A371A5"/>
    <w:rsid w:val="00AC0C09"/>
    <w:rsid w:val="00AE7951"/>
    <w:rsid w:val="00AF34A6"/>
    <w:rsid w:val="00AF6C5E"/>
    <w:rsid w:val="00B071DD"/>
    <w:rsid w:val="00B4481F"/>
    <w:rsid w:val="00BA40A3"/>
    <w:rsid w:val="00BD2990"/>
    <w:rsid w:val="00BE3AA4"/>
    <w:rsid w:val="00C05773"/>
    <w:rsid w:val="00C10062"/>
    <w:rsid w:val="00C5073E"/>
    <w:rsid w:val="00CC2ABB"/>
    <w:rsid w:val="00CE57CE"/>
    <w:rsid w:val="00CF2098"/>
    <w:rsid w:val="00D17D51"/>
    <w:rsid w:val="00D2699D"/>
    <w:rsid w:val="00D45AE5"/>
    <w:rsid w:val="00D51238"/>
    <w:rsid w:val="00D579BD"/>
    <w:rsid w:val="00D74108"/>
    <w:rsid w:val="00D77C29"/>
    <w:rsid w:val="00D83076"/>
    <w:rsid w:val="00DB7479"/>
    <w:rsid w:val="00E60ACA"/>
    <w:rsid w:val="00E6287F"/>
    <w:rsid w:val="00E65C06"/>
    <w:rsid w:val="00E74E05"/>
    <w:rsid w:val="00E96AF2"/>
    <w:rsid w:val="00EB627A"/>
    <w:rsid w:val="00EC7727"/>
    <w:rsid w:val="00ED0FBE"/>
    <w:rsid w:val="00ED15D0"/>
    <w:rsid w:val="00EE2172"/>
    <w:rsid w:val="00EE2D8D"/>
    <w:rsid w:val="00F22B47"/>
    <w:rsid w:val="00F75AE8"/>
    <w:rsid w:val="00F94990"/>
    <w:rsid w:val="00F96513"/>
    <w:rsid w:val="00FF0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727"/>
  </w:style>
  <w:style w:type="paragraph" w:styleId="1">
    <w:name w:val="heading 1"/>
    <w:basedOn w:val="a"/>
    <w:next w:val="a"/>
    <w:link w:val="10"/>
    <w:qFormat/>
    <w:rsid w:val="00C10062"/>
    <w:pPr>
      <w:keepNext/>
      <w:spacing w:before="240" w:after="60" w:line="360" w:lineRule="auto"/>
      <w:outlineLvl w:val="0"/>
    </w:pPr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3076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10062"/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paragraph" w:styleId="a4">
    <w:name w:val="Block Text"/>
    <w:basedOn w:val="a"/>
    <w:rsid w:val="00C10062"/>
    <w:pPr>
      <w:ind w:left="851" w:right="821"/>
      <w:jc w:val="both"/>
    </w:pPr>
    <w:rPr>
      <w:rFonts w:ascii="Times New Roman" w:eastAsia="Times New Roman" w:hAnsi="Times New Roman" w:cs="Times New Roman"/>
      <w:kern w:val="0"/>
      <w:sz w:val="32"/>
      <w:szCs w:val="20"/>
      <w:lang w:eastAsia="ru-RU"/>
    </w:rPr>
  </w:style>
  <w:style w:type="paragraph" w:customStyle="1" w:styleId="a5">
    <w:basedOn w:val="a"/>
    <w:next w:val="a6"/>
    <w:uiPriority w:val="99"/>
    <w:unhideWhenUsed/>
    <w:rsid w:val="005D5E5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/>
    </w:rPr>
  </w:style>
  <w:style w:type="paragraph" w:styleId="a6">
    <w:name w:val="Normal (Web)"/>
    <w:basedOn w:val="a"/>
    <w:uiPriority w:val="99"/>
    <w:unhideWhenUsed/>
    <w:rsid w:val="005D5E57"/>
    <w:rPr>
      <w:rFonts w:ascii="Times New Roman" w:hAnsi="Times New Roman" w:cs="Times New Roman"/>
    </w:rPr>
  </w:style>
  <w:style w:type="paragraph" w:styleId="a7">
    <w:name w:val="Subtitle"/>
    <w:basedOn w:val="a"/>
    <w:next w:val="a"/>
    <w:link w:val="a8"/>
    <w:uiPriority w:val="11"/>
    <w:qFormat/>
    <w:rsid w:val="007530DA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customStyle="1" w:styleId="a8">
    <w:name w:val="Подзаголовок Знак"/>
    <w:basedOn w:val="a0"/>
    <w:link w:val="a7"/>
    <w:uiPriority w:val="11"/>
    <w:rsid w:val="007530DA"/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paragraph" w:styleId="a9">
    <w:name w:val="TOC Heading"/>
    <w:basedOn w:val="1"/>
    <w:next w:val="a"/>
    <w:uiPriority w:val="39"/>
    <w:semiHidden/>
    <w:unhideWhenUsed/>
    <w:qFormat/>
    <w:rsid w:val="006C66A5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2F5496" w:themeColor="accent1" w:themeShade="BF"/>
      <w:kern w:val="0"/>
      <w:lang w:eastAsia="en-US"/>
    </w:rPr>
  </w:style>
  <w:style w:type="paragraph" w:styleId="11">
    <w:name w:val="toc 1"/>
    <w:basedOn w:val="a"/>
    <w:next w:val="a"/>
    <w:autoRedefine/>
    <w:uiPriority w:val="39"/>
    <w:unhideWhenUsed/>
    <w:qFormat/>
    <w:rsid w:val="00AC0C09"/>
    <w:pPr>
      <w:spacing w:before="240" w:after="120"/>
    </w:pPr>
    <w:rPr>
      <w:rFonts w:cstheme="minorHAnsi"/>
      <w:b/>
      <w:bCs/>
      <w:sz w:val="20"/>
      <w:szCs w:val="20"/>
    </w:rPr>
  </w:style>
  <w:style w:type="character" w:styleId="aa">
    <w:name w:val="Hyperlink"/>
    <w:basedOn w:val="a0"/>
    <w:uiPriority w:val="99"/>
    <w:unhideWhenUsed/>
    <w:rsid w:val="006C66A5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6C66A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C66A5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0444C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0444C0"/>
  </w:style>
  <w:style w:type="paragraph" w:styleId="af">
    <w:name w:val="footer"/>
    <w:basedOn w:val="a"/>
    <w:link w:val="af0"/>
    <w:uiPriority w:val="99"/>
    <w:semiHidden/>
    <w:unhideWhenUsed/>
    <w:rsid w:val="000444C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0444C0"/>
  </w:style>
  <w:style w:type="paragraph" w:styleId="2">
    <w:name w:val="toc 2"/>
    <w:basedOn w:val="a"/>
    <w:next w:val="a"/>
    <w:autoRedefine/>
    <w:uiPriority w:val="39"/>
    <w:unhideWhenUsed/>
    <w:qFormat/>
    <w:rsid w:val="00AC0C09"/>
    <w:pPr>
      <w:spacing w:before="120"/>
      <w:ind w:left="240"/>
    </w:pPr>
    <w:rPr>
      <w:rFonts w:cstheme="minorHAnsi"/>
      <w:i/>
      <w:iCs/>
      <w:sz w:val="20"/>
      <w:szCs w:val="20"/>
    </w:rPr>
  </w:style>
  <w:style w:type="paragraph" w:styleId="3">
    <w:name w:val="toc 3"/>
    <w:basedOn w:val="a"/>
    <w:next w:val="a"/>
    <w:autoRedefine/>
    <w:uiPriority w:val="39"/>
    <w:unhideWhenUsed/>
    <w:qFormat/>
    <w:rsid w:val="00AC0C09"/>
    <w:pPr>
      <w:ind w:left="480"/>
    </w:pPr>
    <w:rPr>
      <w:rFonts w:cs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AC0C09"/>
    <w:pPr>
      <w:ind w:left="720"/>
    </w:pPr>
    <w:rPr>
      <w:rFonts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AC0C09"/>
    <w:pPr>
      <w:ind w:left="960"/>
    </w:pPr>
    <w:rPr>
      <w:rFonts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AC0C09"/>
    <w:pPr>
      <w:ind w:left="1200"/>
    </w:pPr>
    <w:rPr>
      <w:rFonts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AC0C09"/>
    <w:pPr>
      <w:ind w:left="1440"/>
    </w:pPr>
    <w:rPr>
      <w:rFonts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AC0C09"/>
    <w:pPr>
      <w:ind w:left="1680"/>
    </w:pPr>
    <w:rPr>
      <w:rFonts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AC0C09"/>
    <w:pPr>
      <w:ind w:left="1920"/>
    </w:pPr>
    <w:rPr>
      <w:rFonts w:cstheme="minorHAns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84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9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16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9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053F98-789A-4F3D-B889-801BC616C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22</Pages>
  <Words>4610</Words>
  <Characters>26279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Елизавета</dc:creator>
  <cp:keywords/>
  <dc:description/>
  <cp:lastModifiedBy>RT</cp:lastModifiedBy>
  <cp:revision>96</cp:revision>
  <dcterms:created xsi:type="dcterms:W3CDTF">2025-06-17T13:08:00Z</dcterms:created>
  <dcterms:modified xsi:type="dcterms:W3CDTF">2025-10-10T03:36:00Z</dcterms:modified>
</cp:coreProperties>
</file>