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43B" w:rsidRPr="00E2343B" w:rsidRDefault="00E2343B" w:rsidP="00E2343B">
      <w:pPr>
        <w:widowControl/>
        <w:suppressAutoHyphens/>
        <w:ind w:firstLine="0"/>
        <w:jc w:val="center"/>
        <w:rPr>
          <w:sz w:val="28"/>
          <w:szCs w:val="28"/>
          <w:lang w:eastAsia="ar-SA"/>
        </w:rPr>
      </w:pPr>
      <w:r w:rsidRPr="00E2343B">
        <w:rPr>
          <w:sz w:val="28"/>
          <w:szCs w:val="28"/>
          <w:lang w:eastAsia="ar-SA"/>
        </w:rPr>
        <w:t>МИНИСТЕРСТВО НАУКИ И ВЫСШЕГО ОБРАЗОВАНИЯ        РОССИЙСКОЙ ФЕДЕРАЦИИ</w:t>
      </w:r>
    </w:p>
    <w:p w:rsidR="00E2343B" w:rsidRPr="00E2343B" w:rsidRDefault="00E2343B" w:rsidP="00E2343B">
      <w:pPr>
        <w:widowControl/>
        <w:spacing w:before="120"/>
        <w:ind w:firstLine="0"/>
        <w:jc w:val="center"/>
        <w:rPr>
          <w:sz w:val="28"/>
          <w:szCs w:val="28"/>
        </w:rPr>
      </w:pPr>
      <w:r w:rsidRPr="00E2343B">
        <w:rPr>
          <w:sz w:val="28"/>
          <w:szCs w:val="28"/>
        </w:rPr>
        <w:t xml:space="preserve">ВЛАДИВОСТОКСКИЙ ГОСУДАРСТВЕННЫЙ УНИВЕРСИТЕТ </w:t>
      </w:r>
    </w:p>
    <w:p w:rsidR="00E2343B" w:rsidRPr="00E2343B" w:rsidRDefault="00E2343B" w:rsidP="00E2343B">
      <w:pPr>
        <w:widowControl/>
        <w:spacing w:before="120"/>
        <w:ind w:firstLine="0"/>
        <w:jc w:val="center"/>
        <w:rPr>
          <w:caps/>
          <w:sz w:val="28"/>
        </w:rPr>
      </w:pPr>
      <w:r w:rsidRPr="00E2343B">
        <w:rPr>
          <w:caps/>
          <w:sz w:val="28"/>
        </w:rPr>
        <w:t xml:space="preserve">Институт международного бизнеса, </w:t>
      </w:r>
    </w:p>
    <w:p w:rsidR="00E2343B" w:rsidRPr="00E2343B" w:rsidRDefault="00E2343B" w:rsidP="00E2343B">
      <w:pPr>
        <w:widowControl/>
        <w:ind w:firstLine="0"/>
        <w:jc w:val="center"/>
        <w:rPr>
          <w:caps/>
          <w:sz w:val="28"/>
        </w:rPr>
      </w:pPr>
      <w:r w:rsidRPr="00E2343B">
        <w:rPr>
          <w:caps/>
          <w:sz w:val="28"/>
        </w:rPr>
        <w:t>экономики и управления</w:t>
      </w:r>
    </w:p>
    <w:p w:rsidR="00E2343B" w:rsidRPr="00E2343B" w:rsidRDefault="00E2343B" w:rsidP="00E2343B">
      <w:pPr>
        <w:widowControl/>
        <w:spacing w:before="120"/>
        <w:ind w:firstLine="0"/>
        <w:jc w:val="center"/>
        <w:rPr>
          <w:sz w:val="28"/>
          <w:szCs w:val="28"/>
        </w:rPr>
      </w:pPr>
      <w:r w:rsidRPr="00E2343B">
        <w:rPr>
          <w:sz w:val="28"/>
          <w:szCs w:val="28"/>
        </w:rPr>
        <w:t>КАФЕДРА ЭКОНОМИКИ И УПРАВЛЕНИЯ</w:t>
      </w:r>
    </w:p>
    <w:p w:rsidR="00E2343B" w:rsidRPr="00E2343B" w:rsidRDefault="00E2343B" w:rsidP="00E2343B">
      <w:pPr>
        <w:widowControl/>
        <w:ind w:firstLine="0"/>
        <w:jc w:val="left"/>
        <w:rPr>
          <w:sz w:val="28"/>
        </w:rPr>
      </w:pPr>
    </w:p>
    <w:p w:rsidR="00E2343B" w:rsidRPr="00E2343B" w:rsidRDefault="00E2343B" w:rsidP="00E2343B">
      <w:pPr>
        <w:widowControl/>
        <w:ind w:firstLine="0"/>
        <w:jc w:val="left"/>
        <w:rPr>
          <w:sz w:val="28"/>
        </w:rPr>
      </w:pPr>
    </w:p>
    <w:p w:rsidR="00E2343B" w:rsidRPr="00E2343B" w:rsidRDefault="00E2343B" w:rsidP="00E2343B">
      <w:pPr>
        <w:widowControl/>
        <w:ind w:left="6372" w:firstLine="0"/>
        <w:jc w:val="left"/>
      </w:pPr>
    </w:p>
    <w:p w:rsidR="00E2343B" w:rsidRPr="00E2343B" w:rsidRDefault="00E2343B" w:rsidP="00E2343B">
      <w:pPr>
        <w:widowControl/>
        <w:ind w:firstLine="0"/>
        <w:jc w:val="left"/>
      </w:pPr>
    </w:p>
    <w:p w:rsidR="00E2343B" w:rsidRPr="00E2343B" w:rsidRDefault="00E2343B" w:rsidP="008162B9">
      <w:pPr>
        <w:widowControl/>
        <w:ind w:firstLine="0"/>
        <w:rPr>
          <w:sz w:val="28"/>
        </w:rPr>
      </w:pPr>
    </w:p>
    <w:p w:rsidR="00E2343B" w:rsidRPr="00E2343B" w:rsidRDefault="00E2343B" w:rsidP="00E2343B">
      <w:pPr>
        <w:keepNext/>
        <w:widowControl/>
        <w:spacing w:before="240" w:after="60" w:line="360" w:lineRule="auto"/>
        <w:ind w:firstLine="0"/>
        <w:jc w:val="center"/>
        <w:outlineLvl w:val="0"/>
        <w:rPr>
          <w:bCs/>
          <w:kern w:val="32"/>
          <w:sz w:val="48"/>
          <w:szCs w:val="28"/>
        </w:rPr>
      </w:pPr>
      <w:bookmarkStart w:id="0" w:name="_Toc235022299"/>
      <w:r w:rsidRPr="00E2343B">
        <w:rPr>
          <w:bCs/>
          <w:kern w:val="32"/>
          <w:sz w:val="48"/>
          <w:szCs w:val="28"/>
        </w:rPr>
        <w:t>ОТЧЕТ</w:t>
      </w:r>
      <w:bookmarkEnd w:id="0"/>
    </w:p>
    <w:p w:rsidR="00E2343B" w:rsidRPr="006F1571" w:rsidRDefault="00E2343B" w:rsidP="00E2343B">
      <w:pPr>
        <w:widowControl/>
        <w:suppressAutoHyphens/>
        <w:spacing w:after="240"/>
        <w:ind w:firstLine="0"/>
        <w:jc w:val="center"/>
        <w:rPr>
          <w:sz w:val="44"/>
          <w:szCs w:val="44"/>
        </w:rPr>
      </w:pPr>
      <w:r w:rsidRPr="00E2343B">
        <w:rPr>
          <w:sz w:val="44"/>
          <w:szCs w:val="44"/>
        </w:rPr>
        <w:t>по производственной</w:t>
      </w:r>
      <w:r w:rsidR="00CB7C39">
        <w:rPr>
          <w:sz w:val="44"/>
          <w:szCs w:val="44"/>
        </w:rPr>
        <w:t xml:space="preserve"> </w:t>
      </w:r>
      <w:r w:rsidRPr="00E2343B">
        <w:rPr>
          <w:sz w:val="44"/>
          <w:szCs w:val="44"/>
        </w:rPr>
        <w:t xml:space="preserve">     проектно</w:t>
      </w:r>
      <w:r w:rsidRPr="00E2343B">
        <w:rPr>
          <w:sz w:val="44"/>
          <w:szCs w:val="44"/>
        </w:rPr>
        <w:noBreakHyphen/>
        <w:t xml:space="preserve">технологической практике </w:t>
      </w:r>
    </w:p>
    <w:p w:rsidR="00427FC9" w:rsidRPr="00427FC9" w:rsidRDefault="00427FC9" w:rsidP="00E2343B">
      <w:pPr>
        <w:widowControl/>
        <w:suppressAutoHyphens/>
        <w:spacing w:after="240"/>
        <w:ind w:firstLine="0"/>
        <w:jc w:val="center"/>
        <w:rPr>
          <w:sz w:val="44"/>
          <w:szCs w:val="44"/>
        </w:rPr>
      </w:pPr>
      <w:r>
        <w:rPr>
          <w:sz w:val="44"/>
          <w:szCs w:val="44"/>
        </w:rPr>
        <w:t>Межрайонная ИФНС России №14 по Приморскому краю, г. Владивосток, г. Владивосток</w:t>
      </w:r>
    </w:p>
    <w:p w:rsidR="00E2343B" w:rsidRPr="00E2343B" w:rsidRDefault="00E2343B" w:rsidP="00E2343B">
      <w:pPr>
        <w:widowControl/>
        <w:spacing w:before="240"/>
        <w:ind w:right="-74" w:firstLine="0"/>
        <w:jc w:val="center"/>
        <w:rPr>
          <w:sz w:val="44"/>
          <w:szCs w:val="20"/>
        </w:rPr>
      </w:pPr>
    </w:p>
    <w:tbl>
      <w:tblPr>
        <w:tblW w:w="9691" w:type="dxa"/>
        <w:tblLayout w:type="fixed"/>
        <w:tblLook w:val="0000"/>
      </w:tblPr>
      <w:tblGrid>
        <w:gridCol w:w="4077"/>
        <w:gridCol w:w="2386"/>
        <w:gridCol w:w="3228"/>
      </w:tblGrid>
      <w:tr w:rsidR="00E2343B" w:rsidRPr="00E2343B" w:rsidTr="00974BBD">
        <w:tc>
          <w:tcPr>
            <w:tcW w:w="4077" w:type="dxa"/>
          </w:tcPr>
          <w:p w:rsidR="00E2343B" w:rsidRPr="00E2343B" w:rsidRDefault="00E2343B" w:rsidP="00E2343B">
            <w:pPr>
              <w:widowControl/>
              <w:ind w:right="963" w:firstLine="0"/>
              <w:rPr>
                <w:sz w:val="28"/>
                <w:szCs w:val="28"/>
              </w:rPr>
            </w:pPr>
            <w:r w:rsidRPr="00E2343B">
              <w:rPr>
                <w:sz w:val="28"/>
                <w:szCs w:val="28"/>
              </w:rPr>
              <w:t>Студент</w:t>
            </w:r>
          </w:p>
        </w:tc>
        <w:tc>
          <w:tcPr>
            <w:tcW w:w="2386" w:type="dxa"/>
          </w:tcPr>
          <w:p w:rsidR="00E2343B" w:rsidRPr="00E2343B" w:rsidRDefault="00E2343B" w:rsidP="00E2343B">
            <w:pPr>
              <w:widowControl/>
              <w:ind w:right="144" w:firstLine="0"/>
              <w:rPr>
                <w:sz w:val="28"/>
                <w:szCs w:val="28"/>
              </w:rPr>
            </w:pPr>
          </w:p>
        </w:tc>
        <w:tc>
          <w:tcPr>
            <w:tcW w:w="3228" w:type="dxa"/>
          </w:tcPr>
          <w:p w:rsidR="00E2343B" w:rsidRPr="00E2343B" w:rsidRDefault="00E2343B" w:rsidP="00E2343B">
            <w:pPr>
              <w:widowControl/>
              <w:ind w:firstLine="0"/>
              <w:rPr>
                <w:color w:val="FF0000"/>
                <w:sz w:val="28"/>
                <w:szCs w:val="28"/>
              </w:rPr>
            </w:pPr>
          </w:p>
        </w:tc>
      </w:tr>
      <w:tr w:rsidR="00E2343B" w:rsidRPr="00E2343B" w:rsidTr="00974BBD">
        <w:tc>
          <w:tcPr>
            <w:tcW w:w="4077" w:type="dxa"/>
          </w:tcPr>
          <w:p w:rsidR="00E2343B" w:rsidRPr="00E559DA" w:rsidRDefault="00E2343B" w:rsidP="00E2343B">
            <w:pPr>
              <w:widowControl/>
              <w:ind w:right="963" w:firstLine="0"/>
              <w:rPr>
                <w:sz w:val="28"/>
                <w:szCs w:val="28"/>
                <w:lang w:val="en-US"/>
              </w:rPr>
            </w:pPr>
            <w:r w:rsidRPr="00E559DA">
              <w:rPr>
                <w:sz w:val="28"/>
                <w:szCs w:val="28"/>
              </w:rPr>
              <w:t>группы ЭБ-22-1</w:t>
            </w:r>
          </w:p>
        </w:tc>
        <w:tc>
          <w:tcPr>
            <w:tcW w:w="2386" w:type="dxa"/>
          </w:tcPr>
          <w:p w:rsidR="00E2343B" w:rsidRPr="00E2343B" w:rsidRDefault="00E2343B" w:rsidP="00E2343B">
            <w:pPr>
              <w:widowControl/>
              <w:ind w:right="144" w:firstLine="0"/>
              <w:rPr>
                <w:sz w:val="28"/>
                <w:szCs w:val="28"/>
              </w:rPr>
            </w:pPr>
            <w:r w:rsidRPr="00E2343B">
              <w:rPr>
                <w:sz w:val="28"/>
                <w:szCs w:val="28"/>
              </w:rPr>
              <w:t>______________</w:t>
            </w:r>
          </w:p>
        </w:tc>
        <w:tc>
          <w:tcPr>
            <w:tcW w:w="3228" w:type="dxa"/>
          </w:tcPr>
          <w:p w:rsidR="00E2343B" w:rsidRPr="00E559DA" w:rsidRDefault="00E2343B" w:rsidP="00E2343B">
            <w:pPr>
              <w:widowControl/>
              <w:ind w:firstLine="0"/>
              <w:rPr>
                <w:sz w:val="28"/>
                <w:szCs w:val="28"/>
              </w:rPr>
            </w:pPr>
            <w:r w:rsidRPr="00E2343B">
              <w:rPr>
                <w:color w:val="FF0000"/>
                <w:sz w:val="28"/>
                <w:szCs w:val="28"/>
              </w:rPr>
              <w:t xml:space="preserve">     </w:t>
            </w:r>
            <w:r w:rsidR="00E559DA">
              <w:rPr>
                <w:sz w:val="28"/>
                <w:szCs w:val="28"/>
              </w:rPr>
              <w:t>И.А</w:t>
            </w:r>
            <w:r w:rsidRPr="00E559DA">
              <w:rPr>
                <w:sz w:val="28"/>
                <w:szCs w:val="28"/>
              </w:rPr>
              <w:t xml:space="preserve">. </w:t>
            </w:r>
            <w:r w:rsidR="00E559DA">
              <w:rPr>
                <w:sz w:val="28"/>
                <w:szCs w:val="28"/>
              </w:rPr>
              <w:t>Пушкарь</w:t>
            </w:r>
          </w:p>
        </w:tc>
      </w:tr>
      <w:tr w:rsidR="00E2343B" w:rsidRPr="00E2343B" w:rsidTr="00974BBD">
        <w:tc>
          <w:tcPr>
            <w:tcW w:w="4077" w:type="dxa"/>
          </w:tcPr>
          <w:p w:rsidR="00E2343B" w:rsidRPr="00E2343B" w:rsidRDefault="00E2343B" w:rsidP="00E2343B">
            <w:pPr>
              <w:widowControl/>
              <w:ind w:right="963" w:firstLine="0"/>
              <w:rPr>
                <w:sz w:val="28"/>
                <w:szCs w:val="28"/>
              </w:rPr>
            </w:pPr>
          </w:p>
          <w:p w:rsidR="00E2343B" w:rsidRPr="00E2343B" w:rsidRDefault="00E2343B" w:rsidP="00E2343B">
            <w:pPr>
              <w:widowControl/>
              <w:ind w:right="963" w:firstLine="0"/>
              <w:rPr>
                <w:sz w:val="28"/>
                <w:szCs w:val="28"/>
              </w:rPr>
            </w:pPr>
            <w:r w:rsidRPr="00E2343B">
              <w:rPr>
                <w:sz w:val="28"/>
                <w:szCs w:val="28"/>
              </w:rPr>
              <w:t>Руководитель</w:t>
            </w:r>
          </w:p>
          <w:p w:rsidR="00E2343B" w:rsidRPr="00E2343B" w:rsidRDefault="00E2343B" w:rsidP="00E2343B">
            <w:pPr>
              <w:widowControl/>
              <w:ind w:right="963" w:firstLine="0"/>
              <w:jc w:val="left"/>
              <w:rPr>
                <w:sz w:val="28"/>
                <w:szCs w:val="28"/>
              </w:rPr>
            </w:pPr>
            <w:r w:rsidRPr="00E2343B">
              <w:rPr>
                <w:sz w:val="28"/>
                <w:szCs w:val="28"/>
              </w:rPr>
              <w:t>канд. экон. наук, доцент</w:t>
            </w:r>
          </w:p>
        </w:tc>
        <w:tc>
          <w:tcPr>
            <w:tcW w:w="2386" w:type="dxa"/>
          </w:tcPr>
          <w:p w:rsidR="00E2343B" w:rsidRPr="00E2343B" w:rsidRDefault="00E2343B" w:rsidP="00E2343B">
            <w:pPr>
              <w:widowControl/>
              <w:ind w:right="144" w:firstLine="0"/>
              <w:rPr>
                <w:sz w:val="28"/>
                <w:szCs w:val="28"/>
              </w:rPr>
            </w:pPr>
          </w:p>
          <w:p w:rsidR="00E2343B" w:rsidRPr="00E2343B" w:rsidRDefault="00E2343B" w:rsidP="00E2343B">
            <w:pPr>
              <w:widowControl/>
              <w:ind w:right="144" w:firstLine="0"/>
              <w:rPr>
                <w:sz w:val="28"/>
                <w:szCs w:val="28"/>
              </w:rPr>
            </w:pPr>
          </w:p>
          <w:p w:rsidR="00E2343B" w:rsidRPr="00E2343B" w:rsidRDefault="00E2343B" w:rsidP="00E2343B">
            <w:pPr>
              <w:widowControl/>
              <w:ind w:right="144" w:firstLine="0"/>
              <w:rPr>
                <w:sz w:val="28"/>
                <w:szCs w:val="28"/>
              </w:rPr>
            </w:pPr>
            <w:r w:rsidRPr="00E2343B">
              <w:rPr>
                <w:sz w:val="28"/>
                <w:szCs w:val="28"/>
              </w:rPr>
              <w:t>______________</w:t>
            </w:r>
          </w:p>
        </w:tc>
        <w:tc>
          <w:tcPr>
            <w:tcW w:w="3228" w:type="dxa"/>
          </w:tcPr>
          <w:p w:rsidR="00E2343B" w:rsidRPr="00E2343B" w:rsidRDefault="00E2343B" w:rsidP="00E2343B">
            <w:pPr>
              <w:widowControl/>
              <w:ind w:firstLine="0"/>
              <w:rPr>
                <w:sz w:val="28"/>
                <w:szCs w:val="28"/>
              </w:rPr>
            </w:pPr>
          </w:p>
          <w:p w:rsidR="00E2343B" w:rsidRPr="00E2343B" w:rsidRDefault="00E2343B" w:rsidP="00E2343B">
            <w:pPr>
              <w:widowControl/>
              <w:ind w:firstLine="0"/>
              <w:rPr>
                <w:sz w:val="28"/>
                <w:szCs w:val="28"/>
              </w:rPr>
            </w:pPr>
          </w:p>
          <w:p w:rsidR="00E2343B" w:rsidRPr="00E2343B" w:rsidRDefault="00E2343B" w:rsidP="00E2343B">
            <w:pPr>
              <w:widowControl/>
              <w:ind w:firstLine="0"/>
              <w:rPr>
                <w:sz w:val="28"/>
                <w:szCs w:val="28"/>
              </w:rPr>
            </w:pPr>
            <w:r w:rsidRPr="00E2343B">
              <w:rPr>
                <w:sz w:val="28"/>
                <w:szCs w:val="28"/>
              </w:rPr>
              <w:t xml:space="preserve">     А.В. Корень</w:t>
            </w:r>
          </w:p>
        </w:tc>
      </w:tr>
      <w:tr w:rsidR="00E2343B" w:rsidRPr="00E2343B" w:rsidTr="00974BBD">
        <w:tc>
          <w:tcPr>
            <w:tcW w:w="4077" w:type="dxa"/>
          </w:tcPr>
          <w:p w:rsidR="00E2343B" w:rsidRPr="00E2343B" w:rsidRDefault="00E2343B" w:rsidP="00E2343B">
            <w:pPr>
              <w:widowControl/>
              <w:ind w:right="34" w:firstLine="0"/>
              <w:rPr>
                <w:sz w:val="28"/>
                <w:szCs w:val="28"/>
              </w:rPr>
            </w:pPr>
          </w:p>
          <w:p w:rsidR="00E2343B" w:rsidRPr="00E2343B" w:rsidRDefault="00E2343B" w:rsidP="00E2343B">
            <w:pPr>
              <w:widowControl/>
              <w:ind w:right="34" w:firstLine="0"/>
              <w:rPr>
                <w:sz w:val="28"/>
                <w:szCs w:val="28"/>
              </w:rPr>
            </w:pPr>
            <w:r w:rsidRPr="00E2343B">
              <w:rPr>
                <w:sz w:val="28"/>
                <w:szCs w:val="28"/>
              </w:rPr>
              <w:t>Руководитель от предприятия</w:t>
            </w:r>
          </w:p>
          <w:p w:rsidR="00E2343B" w:rsidRPr="00427FC9" w:rsidRDefault="00E559DA" w:rsidP="00427FC9">
            <w:pPr>
              <w:ind w:firstLine="0"/>
              <w:rPr>
                <w:color w:val="000000"/>
                <w:sz w:val="28"/>
                <w:szCs w:val="28"/>
              </w:rPr>
            </w:pPr>
            <w:r w:rsidRPr="008162B9">
              <w:rPr>
                <w:color w:val="000000"/>
                <w:sz w:val="28"/>
                <w:szCs w:val="28"/>
              </w:rPr>
              <w:t>Главный государственный н</w:t>
            </w:r>
            <w:r w:rsidRPr="008162B9">
              <w:rPr>
                <w:color w:val="000000"/>
                <w:sz w:val="28"/>
                <w:szCs w:val="28"/>
              </w:rPr>
              <w:t>а</w:t>
            </w:r>
            <w:r w:rsidRPr="008162B9">
              <w:rPr>
                <w:color w:val="000000"/>
                <w:sz w:val="28"/>
                <w:szCs w:val="28"/>
              </w:rPr>
              <w:t>логовый инспектор</w:t>
            </w:r>
          </w:p>
        </w:tc>
        <w:tc>
          <w:tcPr>
            <w:tcW w:w="2386" w:type="dxa"/>
          </w:tcPr>
          <w:p w:rsidR="00E2343B" w:rsidRPr="00E2343B" w:rsidRDefault="00E2343B" w:rsidP="00E2343B">
            <w:pPr>
              <w:widowControl/>
              <w:ind w:right="144" w:firstLine="0"/>
              <w:rPr>
                <w:sz w:val="28"/>
                <w:szCs w:val="28"/>
              </w:rPr>
            </w:pPr>
          </w:p>
          <w:p w:rsidR="00E2343B" w:rsidRPr="00E2343B" w:rsidRDefault="00E2343B" w:rsidP="00E2343B">
            <w:pPr>
              <w:widowControl/>
              <w:ind w:right="144" w:firstLine="0"/>
              <w:rPr>
                <w:sz w:val="28"/>
                <w:szCs w:val="28"/>
              </w:rPr>
            </w:pPr>
          </w:p>
          <w:p w:rsidR="00E2343B" w:rsidRPr="00E2343B" w:rsidRDefault="00E2343B" w:rsidP="00E2343B">
            <w:pPr>
              <w:widowControl/>
              <w:ind w:right="144" w:firstLine="0"/>
              <w:rPr>
                <w:sz w:val="28"/>
                <w:szCs w:val="28"/>
              </w:rPr>
            </w:pPr>
            <w:r w:rsidRPr="00E2343B">
              <w:rPr>
                <w:sz w:val="28"/>
                <w:szCs w:val="28"/>
              </w:rPr>
              <w:t>______________</w:t>
            </w:r>
          </w:p>
        </w:tc>
        <w:tc>
          <w:tcPr>
            <w:tcW w:w="3228" w:type="dxa"/>
          </w:tcPr>
          <w:p w:rsidR="00E2343B" w:rsidRPr="00E2343B" w:rsidRDefault="00E2343B" w:rsidP="00E2343B">
            <w:pPr>
              <w:widowControl/>
              <w:ind w:right="963" w:firstLine="0"/>
              <w:rPr>
                <w:sz w:val="28"/>
                <w:szCs w:val="28"/>
              </w:rPr>
            </w:pPr>
          </w:p>
          <w:p w:rsidR="00E2343B" w:rsidRPr="00E2343B" w:rsidRDefault="00E2343B" w:rsidP="00E2343B">
            <w:pPr>
              <w:widowControl/>
              <w:ind w:right="963" w:firstLine="0"/>
              <w:rPr>
                <w:sz w:val="28"/>
                <w:szCs w:val="28"/>
              </w:rPr>
            </w:pPr>
          </w:p>
          <w:p w:rsidR="00E2343B" w:rsidRPr="00E559DA" w:rsidRDefault="00E559DA" w:rsidP="00E559DA">
            <w:pPr>
              <w:widowControl/>
              <w:ind w:firstLine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     </w:t>
            </w:r>
            <w:r w:rsidRPr="00E559DA">
              <w:rPr>
                <w:sz w:val="28"/>
                <w:szCs w:val="28"/>
              </w:rPr>
              <w:t>О.С</w:t>
            </w:r>
            <w:r w:rsidR="00E2343B" w:rsidRPr="00E559DA">
              <w:rPr>
                <w:sz w:val="28"/>
                <w:szCs w:val="28"/>
              </w:rPr>
              <w:t xml:space="preserve">. </w:t>
            </w:r>
            <w:r w:rsidRPr="00E559DA">
              <w:rPr>
                <w:sz w:val="28"/>
                <w:szCs w:val="28"/>
              </w:rPr>
              <w:t>Ушкал</w:t>
            </w:r>
            <w:r>
              <w:rPr>
                <w:sz w:val="28"/>
                <w:szCs w:val="28"/>
              </w:rPr>
              <w:t>о</w:t>
            </w:r>
            <w:r w:rsidRPr="00E559DA">
              <w:rPr>
                <w:sz w:val="28"/>
                <w:szCs w:val="28"/>
              </w:rPr>
              <w:t>ва</w:t>
            </w:r>
          </w:p>
        </w:tc>
      </w:tr>
      <w:tr w:rsidR="00E2343B" w:rsidRPr="00E2343B" w:rsidTr="00974BBD">
        <w:tc>
          <w:tcPr>
            <w:tcW w:w="4077" w:type="dxa"/>
          </w:tcPr>
          <w:p w:rsidR="00427FC9" w:rsidRPr="00E2343B" w:rsidRDefault="00427FC9" w:rsidP="00E2343B">
            <w:pPr>
              <w:widowControl/>
              <w:ind w:right="34" w:firstLine="0"/>
              <w:rPr>
                <w:sz w:val="28"/>
                <w:szCs w:val="28"/>
              </w:rPr>
            </w:pPr>
          </w:p>
          <w:p w:rsidR="00E2343B" w:rsidRPr="00E2343B" w:rsidRDefault="00E2343B" w:rsidP="00E2343B">
            <w:pPr>
              <w:widowControl/>
              <w:ind w:right="34" w:firstLine="0"/>
              <w:rPr>
                <w:sz w:val="28"/>
                <w:szCs w:val="28"/>
              </w:rPr>
            </w:pPr>
            <w:r w:rsidRPr="00E2343B">
              <w:rPr>
                <w:sz w:val="28"/>
                <w:szCs w:val="28"/>
              </w:rPr>
              <w:t>Нормоконтролер</w:t>
            </w:r>
          </w:p>
          <w:p w:rsidR="00E2343B" w:rsidRPr="00E2343B" w:rsidRDefault="00E2343B" w:rsidP="00E2343B">
            <w:pPr>
              <w:widowControl/>
              <w:ind w:right="34" w:firstLine="0"/>
              <w:rPr>
                <w:sz w:val="28"/>
                <w:szCs w:val="28"/>
              </w:rPr>
            </w:pPr>
            <w:r w:rsidRPr="00E2343B">
              <w:rPr>
                <w:sz w:val="28"/>
                <w:szCs w:val="28"/>
              </w:rPr>
              <w:t xml:space="preserve">канд. экон. наук, доцент </w:t>
            </w:r>
          </w:p>
        </w:tc>
        <w:tc>
          <w:tcPr>
            <w:tcW w:w="2386" w:type="dxa"/>
          </w:tcPr>
          <w:p w:rsidR="00E2343B" w:rsidRPr="00E2343B" w:rsidRDefault="00E2343B" w:rsidP="00E2343B">
            <w:pPr>
              <w:widowControl/>
              <w:ind w:right="144" w:firstLine="0"/>
              <w:rPr>
                <w:sz w:val="28"/>
                <w:szCs w:val="28"/>
              </w:rPr>
            </w:pPr>
          </w:p>
          <w:p w:rsidR="00E2343B" w:rsidRPr="00E2343B" w:rsidRDefault="00E2343B" w:rsidP="00E2343B">
            <w:pPr>
              <w:widowControl/>
              <w:ind w:right="144" w:firstLine="0"/>
              <w:rPr>
                <w:sz w:val="28"/>
                <w:szCs w:val="28"/>
              </w:rPr>
            </w:pPr>
          </w:p>
          <w:p w:rsidR="00E2343B" w:rsidRPr="00E2343B" w:rsidRDefault="00E2343B" w:rsidP="00E2343B">
            <w:pPr>
              <w:widowControl/>
              <w:ind w:right="144" w:firstLine="0"/>
              <w:rPr>
                <w:sz w:val="28"/>
                <w:szCs w:val="28"/>
              </w:rPr>
            </w:pPr>
            <w:r w:rsidRPr="00E2343B">
              <w:rPr>
                <w:sz w:val="28"/>
                <w:szCs w:val="28"/>
              </w:rPr>
              <w:t>______________</w:t>
            </w:r>
          </w:p>
        </w:tc>
        <w:tc>
          <w:tcPr>
            <w:tcW w:w="3228" w:type="dxa"/>
          </w:tcPr>
          <w:p w:rsidR="00E2343B" w:rsidRPr="00E2343B" w:rsidRDefault="00E2343B" w:rsidP="00E2343B">
            <w:pPr>
              <w:widowControl/>
              <w:ind w:right="963" w:firstLine="0"/>
              <w:rPr>
                <w:sz w:val="28"/>
                <w:szCs w:val="28"/>
              </w:rPr>
            </w:pPr>
          </w:p>
          <w:p w:rsidR="00E2343B" w:rsidRPr="00E2343B" w:rsidRDefault="00E2343B" w:rsidP="00E2343B">
            <w:pPr>
              <w:widowControl/>
              <w:ind w:right="963" w:firstLine="0"/>
              <w:rPr>
                <w:sz w:val="28"/>
                <w:szCs w:val="28"/>
              </w:rPr>
            </w:pPr>
          </w:p>
          <w:p w:rsidR="00E2343B" w:rsidRPr="00E2343B" w:rsidRDefault="00E2343B" w:rsidP="00E2343B">
            <w:pPr>
              <w:widowControl/>
              <w:ind w:right="963" w:firstLine="0"/>
              <w:rPr>
                <w:sz w:val="28"/>
                <w:szCs w:val="28"/>
              </w:rPr>
            </w:pPr>
            <w:r w:rsidRPr="00E2343B">
              <w:rPr>
                <w:sz w:val="28"/>
                <w:szCs w:val="28"/>
              </w:rPr>
              <w:t xml:space="preserve">     А.В. Корень</w:t>
            </w:r>
          </w:p>
        </w:tc>
      </w:tr>
    </w:tbl>
    <w:p w:rsidR="00E2343B" w:rsidRPr="00E2343B" w:rsidRDefault="00E2343B" w:rsidP="00E2343B">
      <w:pPr>
        <w:widowControl/>
        <w:ind w:right="963" w:firstLine="0"/>
        <w:jc w:val="center"/>
        <w:rPr>
          <w:sz w:val="20"/>
          <w:szCs w:val="20"/>
        </w:rPr>
      </w:pPr>
    </w:p>
    <w:p w:rsidR="00E2343B" w:rsidRPr="00E2343B" w:rsidRDefault="00E2343B" w:rsidP="00E2343B">
      <w:pPr>
        <w:widowControl/>
        <w:ind w:right="963" w:firstLine="0"/>
        <w:jc w:val="center"/>
        <w:rPr>
          <w:sz w:val="32"/>
          <w:szCs w:val="20"/>
        </w:rPr>
      </w:pPr>
    </w:p>
    <w:p w:rsidR="008162B9" w:rsidRDefault="008162B9" w:rsidP="008162B9">
      <w:pPr>
        <w:widowControl/>
        <w:ind w:firstLine="0"/>
        <w:rPr>
          <w:sz w:val="28"/>
          <w:szCs w:val="28"/>
        </w:rPr>
      </w:pPr>
    </w:p>
    <w:p w:rsidR="00427FC9" w:rsidRDefault="00427FC9" w:rsidP="008162B9">
      <w:pPr>
        <w:widowControl/>
        <w:ind w:firstLine="0"/>
        <w:rPr>
          <w:sz w:val="28"/>
          <w:szCs w:val="28"/>
        </w:rPr>
      </w:pPr>
    </w:p>
    <w:p w:rsidR="00427FC9" w:rsidRDefault="00427FC9" w:rsidP="008162B9">
      <w:pPr>
        <w:widowControl/>
        <w:ind w:firstLine="0"/>
        <w:rPr>
          <w:sz w:val="28"/>
          <w:szCs w:val="28"/>
        </w:rPr>
      </w:pPr>
    </w:p>
    <w:p w:rsidR="00E2343B" w:rsidRDefault="00E2343B" w:rsidP="00E559DA">
      <w:pPr>
        <w:widowControl/>
        <w:ind w:firstLine="0"/>
        <w:jc w:val="center"/>
        <w:rPr>
          <w:sz w:val="28"/>
          <w:szCs w:val="28"/>
        </w:rPr>
      </w:pPr>
      <w:r w:rsidRPr="00E2343B">
        <w:rPr>
          <w:sz w:val="28"/>
          <w:szCs w:val="28"/>
        </w:rPr>
        <w:t>Владивосток 2026</w:t>
      </w:r>
      <w:r>
        <w:rPr>
          <w:sz w:val="28"/>
          <w:szCs w:val="28"/>
        </w:rPr>
        <w:br w:type="page"/>
      </w:r>
    </w:p>
    <w:p w:rsidR="00C86E8B" w:rsidRPr="0004296D" w:rsidRDefault="00C86E8B" w:rsidP="00CB7C39">
      <w:pPr>
        <w:suppressAutoHyphens/>
        <w:spacing w:after="120"/>
        <w:ind w:firstLine="0"/>
        <w:jc w:val="center"/>
        <w:rPr>
          <w:caps/>
        </w:rPr>
      </w:pPr>
      <w:r w:rsidRPr="0004296D">
        <w:rPr>
          <w:caps/>
        </w:rPr>
        <w:lastRenderedPageBreak/>
        <w:t xml:space="preserve">МИНИСТЕРСТВО </w:t>
      </w:r>
      <w:r>
        <w:rPr>
          <w:caps/>
        </w:rPr>
        <w:t>НАУКИ И ВЫСШЕГО ОБРАЗОВАНИЯ</w:t>
      </w:r>
      <w:r w:rsidRPr="0004296D">
        <w:rPr>
          <w:caps/>
        </w:rPr>
        <w:t>российской федерации</w:t>
      </w:r>
    </w:p>
    <w:p w:rsidR="00C86E8B" w:rsidRDefault="00C86E8B" w:rsidP="00CB7C39">
      <w:pPr>
        <w:pStyle w:val="af3"/>
        <w:suppressAutoHyphens/>
        <w:spacing w:after="120"/>
        <w:ind w:left="0" w:firstLine="0"/>
        <w:contextualSpacing w:val="0"/>
        <w:jc w:val="center"/>
        <w:rPr>
          <w:rFonts w:ascii="Times New Roman" w:hAnsi="Times New Roman"/>
          <w:sz w:val="24"/>
          <w:szCs w:val="24"/>
        </w:rPr>
      </w:pPr>
      <w:r w:rsidRPr="00DC6767">
        <w:rPr>
          <w:rFonts w:ascii="Times New Roman" w:hAnsi="Times New Roman"/>
          <w:sz w:val="24"/>
          <w:szCs w:val="24"/>
        </w:rPr>
        <w:t>ВЛАДИВОСТОКСКИЙ ГОСУДАРСТВЕННЫЙ УНИВЕРСИТЕТ</w:t>
      </w:r>
    </w:p>
    <w:p w:rsidR="00C86E8B" w:rsidRPr="00DC6767" w:rsidRDefault="00C86E8B" w:rsidP="00CB7C39">
      <w:pPr>
        <w:pStyle w:val="af3"/>
        <w:suppressAutoHyphens/>
        <w:ind w:left="0" w:firstLine="0"/>
        <w:jc w:val="center"/>
        <w:rPr>
          <w:rFonts w:ascii="Times New Roman" w:hAnsi="Times New Roman"/>
          <w:sz w:val="24"/>
          <w:szCs w:val="24"/>
        </w:rPr>
      </w:pPr>
      <w:r w:rsidRPr="00DC6767">
        <w:rPr>
          <w:rFonts w:ascii="Times New Roman" w:hAnsi="Times New Roman"/>
          <w:sz w:val="24"/>
          <w:szCs w:val="24"/>
        </w:rPr>
        <w:t>КАФЕДРА</w:t>
      </w:r>
      <w:r>
        <w:rPr>
          <w:rFonts w:ascii="Times New Roman" w:hAnsi="Times New Roman"/>
          <w:sz w:val="24"/>
          <w:szCs w:val="24"/>
        </w:rPr>
        <w:t xml:space="preserve"> ЭКОНОМИКИ И УПРАВЛЕНИЯ</w:t>
      </w:r>
    </w:p>
    <w:p w:rsidR="00C86E8B" w:rsidRDefault="00C86E8B" w:rsidP="003944EB">
      <w:pPr>
        <w:pStyle w:val="af3"/>
        <w:suppressAutoHyphens/>
        <w:ind w:left="0"/>
        <w:jc w:val="center"/>
        <w:rPr>
          <w:rFonts w:ascii="Times New Roman" w:hAnsi="Times New Roman"/>
          <w:sz w:val="24"/>
          <w:szCs w:val="24"/>
        </w:rPr>
      </w:pPr>
    </w:p>
    <w:p w:rsidR="00C86E8B" w:rsidRPr="00DC6767" w:rsidRDefault="00C86E8B" w:rsidP="00C86E8B">
      <w:pPr>
        <w:pStyle w:val="af3"/>
        <w:ind w:left="0"/>
        <w:jc w:val="center"/>
        <w:rPr>
          <w:rFonts w:ascii="Times New Roman" w:hAnsi="Times New Roman"/>
          <w:sz w:val="24"/>
          <w:szCs w:val="24"/>
        </w:rPr>
      </w:pPr>
      <w:r w:rsidRPr="00DC6767">
        <w:rPr>
          <w:rFonts w:ascii="Times New Roman" w:hAnsi="Times New Roman"/>
          <w:sz w:val="24"/>
          <w:szCs w:val="24"/>
        </w:rPr>
        <w:t>ЗАДАНИЕ</w:t>
      </w:r>
    </w:p>
    <w:p w:rsidR="006E6320" w:rsidRDefault="00C86E8B" w:rsidP="006E6320">
      <w:pPr>
        <w:pStyle w:val="af3"/>
        <w:suppressAutoHyphens/>
        <w:ind w:left="0" w:firstLine="0"/>
        <w:jc w:val="center"/>
        <w:rPr>
          <w:rFonts w:ascii="Times New Roman" w:hAnsi="Times New Roman"/>
        </w:rPr>
      </w:pPr>
      <w:r w:rsidRPr="00A315DD">
        <w:rPr>
          <w:rFonts w:ascii="Times New Roman" w:hAnsi="Times New Roman"/>
        </w:rPr>
        <w:t xml:space="preserve">на </w:t>
      </w:r>
      <w:r w:rsidR="001C0E60">
        <w:rPr>
          <w:rFonts w:ascii="Times New Roman" w:hAnsi="Times New Roman"/>
        </w:rPr>
        <w:t>п</w:t>
      </w:r>
      <w:r w:rsidR="001C0E60" w:rsidRPr="001C0E60">
        <w:rPr>
          <w:rFonts w:ascii="Times New Roman" w:hAnsi="Times New Roman"/>
        </w:rPr>
        <w:t>роизводственн</w:t>
      </w:r>
      <w:r w:rsidR="001C0E60">
        <w:rPr>
          <w:rFonts w:ascii="Times New Roman" w:hAnsi="Times New Roman"/>
        </w:rPr>
        <w:t>ую</w:t>
      </w:r>
      <w:r w:rsidR="001C0E60" w:rsidRPr="001C0E60">
        <w:rPr>
          <w:rFonts w:ascii="Times New Roman" w:hAnsi="Times New Roman"/>
        </w:rPr>
        <w:t xml:space="preserve"> проектно-технологическ</w:t>
      </w:r>
      <w:r w:rsidR="001C0E60">
        <w:rPr>
          <w:rFonts w:ascii="Times New Roman" w:hAnsi="Times New Roman"/>
        </w:rPr>
        <w:t>ую</w:t>
      </w:r>
      <w:r w:rsidR="001C0E60" w:rsidRPr="001C0E60">
        <w:rPr>
          <w:rFonts w:ascii="Times New Roman" w:hAnsi="Times New Roman"/>
        </w:rPr>
        <w:t xml:space="preserve"> практик</w:t>
      </w:r>
      <w:r w:rsidR="001C0E60">
        <w:rPr>
          <w:rFonts w:ascii="Times New Roman" w:hAnsi="Times New Roman"/>
        </w:rPr>
        <w:t>у</w:t>
      </w:r>
    </w:p>
    <w:p w:rsidR="00F125A0" w:rsidRPr="00A315DD" w:rsidRDefault="00F125A0" w:rsidP="006E6320">
      <w:pPr>
        <w:pStyle w:val="af3"/>
        <w:suppressAutoHyphens/>
        <w:ind w:left="0" w:firstLine="0"/>
        <w:jc w:val="center"/>
        <w:rPr>
          <w:rFonts w:ascii="Times New Roman" w:hAnsi="Times New Roman"/>
        </w:rPr>
      </w:pPr>
    </w:p>
    <w:p w:rsidR="00C86E8B" w:rsidRPr="005C69CF" w:rsidRDefault="00A315DD" w:rsidP="005C69CF">
      <w:pPr>
        <w:pStyle w:val="af3"/>
        <w:ind w:left="0" w:firstLine="426"/>
        <w:rPr>
          <w:rFonts w:ascii="Times New Roman" w:hAnsi="Times New Roman"/>
        </w:rPr>
      </w:pPr>
      <w:r w:rsidRPr="00A315DD">
        <w:rPr>
          <w:rFonts w:ascii="Times New Roman" w:hAnsi="Times New Roman"/>
        </w:rPr>
        <w:t>Студент</w:t>
      </w:r>
      <w:r w:rsidR="005C69CF">
        <w:rPr>
          <w:rFonts w:ascii="Times New Roman" w:hAnsi="Times New Roman"/>
        </w:rPr>
        <w:t>у</w:t>
      </w:r>
      <w:r w:rsidR="00E03C72">
        <w:rPr>
          <w:rFonts w:ascii="Times New Roman" w:hAnsi="Times New Roman"/>
        </w:rPr>
        <w:t xml:space="preserve"> Пушкарь И.А.</w:t>
      </w:r>
    </w:p>
    <w:p w:rsidR="00C86E8B" w:rsidRPr="00A315DD" w:rsidRDefault="00C86E8B" w:rsidP="005C69CF">
      <w:pPr>
        <w:pStyle w:val="af3"/>
        <w:ind w:left="0" w:firstLine="426"/>
        <w:rPr>
          <w:rFonts w:ascii="Times New Roman" w:hAnsi="Times New Roman"/>
        </w:rPr>
      </w:pPr>
      <w:r w:rsidRPr="00A315DD">
        <w:rPr>
          <w:rFonts w:ascii="Times New Roman" w:hAnsi="Times New Roman"/>
        </w:rPr>
        <w:t xml:space="preserve">Группы: </w:t>
      </w:r>
      <w:r w:rsidR="00E2343B" w:rsidRPr="00E2343B">
        <w:rPr>
          <w:rFonts w:ascii="Times New Roman" w:hAnsi="Times New Roman"/>
        </w:rPr>
        <w:t>ЭБ-22-1</w:t>
      </w:r>
    </w:p>
    <w:p w:rsidR="00A315DD" w:rsidRPr="00A315DD" w:rsidRDefault="00A315DD" w:rsidP="005C69CF">
      <w:pPr>
        <w:ind w:firstLine="426"/>
        <w:rPr>
          <w:sz w:val="22"/>
          <w:szCs w:val="22"/>
          <w:u w:val="single"/>
        </w:rPr>
      </w:pPr>
      <w:r w:rsidRPr="00A315DD">
        <w:rPr>
          <w:b/>
          <w:sz w:val="22"/>
          <w:szCs w:val="22"/>
        </w:rPr>
        <w:t>Срок сдачи отчета</w:t>
      </w:r>
      <w:r w:rsidRPr="00A315DD">
        <w:rPr>
          <w:sz w:val="22"/>
          <w:szCs w:val="22"/>
        </w:rPr>
        <w:t xml:space="preserve">: </w:t>
      </w:r>
      <w:r w:rsidR="00922EC0">
        <w:rPr>
          <w:sz w:val="22"/>
          <w:szCs w:val="22"/>
          <w:u w:val="single"/>
        </w:rPr>
        <w:t>согласно графику учебного процесса</w:t>
      </w:r>
    </w:p>
    <w:p w:rsidR="00FD47B2" w:rsidRPr="00FD47B2" w:rsidRDefault="00FD47B2" w:rsidP="00FD47B2">
      <w:pPr>
        <w:rPr>
          <w:rFonts w:eastAsia="Calibri"/>
          <w:sz w:val="22"/>
          <w:szCs w:val="22"/>
          <w:lang w:eastAsia="en-US"/>
        </w:rPr>
      </w:pPr>
      <w:r w:rsidRPr="00FD47B2">
        <w:rPr>
          <w:rFonts w:eastAsia="Calibri"/>
          <w:sz w:val="22"/>
          <w:szCs w:val="22"/>
          <w:lang w:eastAsia="en-US"/>
        </w:rPr>
        <w:t xml:space="preserve">Содержание отчета по </w:t>
      </w:r>
      <w:r w:rsidR="00396FD0" w:rsidRPr="00FD47B2">
        <w:rPr>
          <w:rFonts w:eastAsia="Calibri"/>
          <w:sz w:val="22"/>
          <w:szCs w:val="22"/>
          <w:lang w:eastAsia="en-US"/>
        </w:rPr>
        <w:t>производственной проектно</w:t>
      </w:r>
      <w:r w:rsidRPr="00FD47B2">
        <w:rPr>
          <w:rFonts w:eastAsia="Calibri"/>
          <w:sz w:val="22"/>
          <w:szCs w:val="22"/>
          <w:lang w:eastAsia="en-US"/>
        </w:rPr>
        <w:t xml:space="preserve">-технологической практике: </w:t>
      </w:r>
    </w:p>
    <w:p w:rsidR="00FD47B2" w:rsidRPr="00FD47B2" w:rsidRDefault="00FD47B2" w:rsidP="00FD47B2">
      <w:pPr>
        <w:rPr>
          <w:rFonts w:eastAsia="Calibri"/>
          <w:b/>
          <w:bCs/>
          <w:sz w:val="22"/>
          <w:szCs w:val="22"/>
          <w:lang w:eastAsia="en-US"/>
        </w:rPr>
      </w:pPr>
      <w:r w:rsidRPr="00FD47B2">
        <w:rPr>
          <w:rFonts w:eastAsia="Calibri"/>
          <w:b/>
          <w:bCs/>
          <w:sz w:val="22"/>
          <w:szCs w:val="22"/>
          <w:lang w:eastAsia="en-US"/>
        </w:rPr>
        <w:t>Введение:</w:t>
      </w:r>
    </w:p>
    <w:p w:rsidR="00FD47B2" w:rsidRPr="00FD47B2" w:rsidRDefault="00396FD0" w:rsidP="00FD47B2">
      <w:pPr>
        <w:rPr>
          <w:rFonts w:eastAsia="Calibri"/>
          <w:sz w:val="22"/>
          <w:szCs w:val="22"/>
          <w:lang w:eastAsia="en-US"/>
        </w:rPr>
      </w:pPr>
      <w:r w:rsidRPr="00FD47B2">
        <w:rPr>
          <w:rFonts w:eastAsia="Calibri"/>
          <w:sz w:val="22"/>
          <w:szCs w:val="22"/>
          <w:lang w:eastAsia="en-US"/>
        </w:rPr>
        <w:t>Определить цель и задачи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="00FD47B2" w:rsidRPr="00FD47B2">
        <w:rPr>
          <w:rFonts w:eastAsia="Calibri"/>
          <w:sz w:val="22"/>
          <w:szCs w:val="22"/>
          <w:lang w:eastAsia="en-US"/>
        </w:rPr>
        <w:t>практики,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="00FD47B2" w:rsidRPr="00FD47B2">
        <w:rPr>
          <w:rFonts w:eastAsia="Calibri"/>
          <w:sz w:val="22"/>
          <w:szCs w:val="22"/>
          <w:lang w:eastAsia="en-US"/>
        </w:rPr>
        <w:t>основные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="00FD47B2" w:rsidRPr="00FD47B2">
        <w:rPr>
          <w:rFonts w:eastAsia="Calibri"/>
          <w:sz w:val="22"/>
          <w:szCs w:val="22"/>
          <w:lang w:eastAsia="en-US"/>
        </w:rPr>
        <w:t>методы,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="00FD47B2" w:rsidRPr="00FD47B2">
        <w:rPr>
          <w:rFonts w:eastAsia="Calibri"/>
          <w:sz w:val="22"/>
          <w:szCs w:val="22"/>
          <w:lang w:eastAsia="en-US"/>
        </w:rPr>
        <w:t>необходимые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="00FD47B2" w:rsidRPr="00FD47B2">
        <w:rPr>
          <w:rFonts w:eastAsia="Calibri"/>
          <w:sz w:val="22"/>
          <w:szCs w:val="22"/>
          <w:lang w:eastAsia="en-US"/>
        </w:rPr>
        <w:t>для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="00FD47B2" w:rsidRPr="00FD47B2">
        <w:rPr>
          <w:rFonts w:eastAsia="Calibri"/>
          <w:sz w:val="22"/>
          <w:szCs w:val="22"/>
          <w:lang w:eastAsia="en-US"/>
        </w:rPr>
        <w:t xml:space="preserve">их достижения. </w:t>
      </w:r>
    </w:p>
    <w:p w:rsidR="00FD47B2" w:rsidRPr="00FD47B2" w:rsidRDefault="00FD47B2" w:rsidP="00FD47B2">
      <w:pPr>
        <w:rPr>
          <w:rFonts w:eastAsia="Calibri"/>
          <w:sz w:val="22"/>
          <w:szCs w:val="22"/>
          <w:lang w:eastAsia="en-US"/>
        </w:rPr>
      </w:pPr>
      <w:r w:rsidRPr="00FD47B2">
        <w:rPr>
          <w:rFonts w:eastAsia="Calibri"/>
          <w:b/>
          <w:bCs/>
          <w:sz w:val="22"/>
          <w:szCs w:val="22"/>
          <w:lang w:eastAsia="en-US"/>
        </w:rPr>
        <w:t>Раздел 1 Особенности деятельности организации</w:t>
      </w:r>
    </w:p>
    <w:p w:rsidR="00FD47B2" w:rsidRPr="00FD47B2" w:rsidRDefault="00FD47B2" w:rsidP="00FD47B2">
      <w:pPr>
        <w:rPr>
          <w:rFonts w:eastAsia="Calibri"/>
          <w:sz w:val="22"/>
          <w:szCs w:val="22"/>
          <w:lang w:eastAsia="en-US"/>
        </w:rPr>
      </w:pPr>
      <w:r w:rsidRPr="00FD47B2">
        <w:rPr>
          <w:rFonts w:eastAsia="Calibri"/>
          <w:sz w:val="22"/>
          <w:szCs w:val="22"/>
          <w:lang w:eastAsia="en-US"/>
        </w:rPr>
        <w:t>Дать</w:t>
      </w:r>
      <w:r w:rsidR="00813339" w:rsidRPr="00813339">
        <w:rPr>
          <w:rFonts w:eastAsia="Calibri"/>
          <w:sz w:val="22"/>
          <w:szCs w:val="22"/>
          <w:lang w:eastAsia="en-US"/>
        </w:rPr>
        <w:t xml:space="preserve"> </w:t>
      </w:r>
      <w:r w:rsidRPr="00FD47B2">
        <w:rPr>
          <w:rFonts w:eastAsia="Calibri"/>
          <w:sz w:val="22"/>
          <w:szCs w:val="22"/>
          <w:lang w:eastAsia="en-US"/>
        </w:rPr>
        <w:t>краткое</w:t>
      </w:r>
      <w:r w:rsidR="00813339" w:rsidRPr="00813339">
        <w:rPr>
          <w:rFonts w:eastAsia="Calibri"/>
          <w:sz w:val="22"/>
          <w:szCs w:val="22"/>
          <w:lang w:eastAsia="en-US"/>
        </w:rPr>
        <w:t xml:space="preserve"> </w:t>
      </w:r>
      <w:r w:rsidRPr="00FD47B2">
        <w:rPr>
          <w:rFonts w:eastAsia="Calibri"/>
          <w:sz w:val="22"/>
          <w:szCs w:val="22"/>
          <w:lang w:eastAsia="en-US"/>
        </w:rPr>
        <w:t>описание</w:t>
      </w:r>
      <w:r w:rsidR="00813339" w:rsidRPr="00813339">
        <w:rPr>
          <w:rFonts w:eastAsia="Calibri"/>
          <w:sz w:val="22"/>
          <w:szCs w:val="22"/>
          <w:lang w:eastAsia="en-US"/>
        </w:rPr>
        <w:t xml:space="preserve"> </w:t>
      </w:r>
      <w:r w:rsidRPr="00FD47B2">
        <w:rPr>
          <w:rFonts w:eastAsia="Calibri"/>
          <w:sz w:val="22"/>
          <w:szCs w:val="22"/>
          <w:lang w:eastAsia="en-US"/>
        </w:rPr>
        <w:t>организации:</w:t>
      </w:r>
      <w:r w:rsidR="00813339" w:rsidRPr="00813339">
        <w:rPr>
          <w:rFonts w:eastAsia="Calibri"/>
          <w:sz w:val="22"/>
          <w:szCs w:val="22"/>
          <w:lang w:eastAsia="en-US"/>
        </w:rPr>
        <w:t xml:space="preserve"> </w:t>
      </w:r>
      <w:r w:rsidRPr="00FD47B2">
        <w:rPr>
          <w:rFonts w:eastAsia="Calibri"/>
          <w:sz w:val="22"/>
          <w:szCs w:val="22"/>
          <w:lang w:eastAsia="en-US"/>
        </w:rPr>
        <w:t>организационно-правовая</w:t>
      </w:r>
      <w:r w:rsidR="00813339" w:rsidRPr="00813339">
        <w:rPr>
          <w:rFonts w:eastAsia="Calibri"/>
          <w:sz w:val="22"/>
          <w:szCs w:val="22"/>
          <w:lang w:eastAsia="en-US"/>
        </w:rPr>
        <w:t xml:space="preserve"> </w:t>
      </w:r>
      <w:r w:rsidRPr="00FD47B2">
        <w:rPr>
          <w:rFonts w:eastAsia="Calibri"/>
          <w:sz w:val="22"/>
          <w:szCs w:val="22"/>
          <w:lang w:eastAsia="en-US"/>
        </w:rPr>
        <w:t>форма,</w:t>
      </w:r>
      <w:r w:rsidR="00813339" w:rsidRPr="00813339">
        <w:rPr>
          <w:rFonts w:eastAsia="Calibri"/>
          <w:sz w:val="22"/>
          <w:szCs w:val="22"/>
          <w:lang w:eastAsia="en-US"/>
        </w:rPr>
        <w:t xml:space="preserve"> </w:t>
      </w:r>
      <w:r w:rsidRPr="00FD47B2">
        <w:rPr>
          <w:rFonts w:eastAsia="Calibri"/>
          <w:sz w:val="22"/>
          <w:szCs w:val="22"/>
          <w:lang w:eastAsia="en-US"/>
        </w:rPr>
        <w:t>виды деятельности,</w:t>
      </w:r>
      <w:r w:rsidR="00813339" w:rsidRPr="00813339">
        <w:rPr>
          <w:rFonts w:eastAsia="Calibri"/>
          <w:sz w:val="22"/>
          <w:szCs w:val="22"/>
          <w:lang w:eastAsia="en-US"/>
        </w:rPr>
        <w:t xml:space="preserve"> </w:t>
      </w:r>
      <w:r w:rsidRPr="00FD47B2">
        <w:rPr>
          <w:rFonts w:eastAsia="Calibri"/>
          <w:sz w:val="22"/>
          <w:szCs w:val="22"/>
          <w:lang w:eastAsia="en-US"/>
        </w:rPr>
        <w:t>орг</w:t>
      </w:r>
      <w:r w:rsidRPr="00FD47B2">
        <w:rPr>
          <w:rFonts w:eastAsia="Calibri"/>
          <w:sz w:val="22"/>
          <w:szCs w:val="22"/>
          <w:lang w:eastAsia="en-US"/>
        </w:rPr>
        <w:t>а</w:t>
      </w:r>
      <w:r w:rsidRPr="00FD47B2">
        <w:rPr>
          <w:rFonts w:eastAsia="Calibri"/>
          <w:sz w:val="22"/>
          <w:szCs w:val="22"/>
          <w:lang w:eastAsia="en-US"/>
        </w:rPr>
        <w:t>низационная</w:t>
      </w:r>
      <w:r w:rsidR="00813339" w:rsidRPr="00813339">
        <w:rPr>
          <w:rFonts w:eastAsia="Calibri"/>
          <w:sz w:val="22"/>
          <w:szCs w:val="22"/>
          <w:lang w:eastAsia="en-US"/>
        </w:rPr>
        <w:t xml:space="preserve"> </w:t>
      </w:r>
      <w:r w:rsidRPr="00FD47B2">
        <w:rPr>
          <w:rFonts w:eastAsia="Calibri"/>
          <w:sz w:val="22"/>
          <w:szCs w:val="22"/>
          <w:lang w:eastAsia="en-US"/>
        </w:rPr>
        <w:t>структура,</w:t>
      </w:r>
      <w:r w:rsidR="00813339" w:rsidRPr="00813339">
        <w:rPr>
          <w:rFonts w:eastAsia="Calibri"/>
          <w:sz w:val="22"/>
          <w:szCs w:val="22"/>
          <w:lang w:eastAsia="en-US"/>
        </w:rPr>
        <w:t xml:space="preserve"> </w:t>
      </w:r>
      <w:r w:rsidRPr="00FD47B2">
        <w:rPr>
          <w:rFonts w:eastAsia="Calibri"/>
          <w:sz w:val="22"/>
          <w:szCs w:val="22"/>
          <w:lang w:eastAsia="en-US"/>
        </w:rPr>
        <w:t>система</w:t>
      </w:r>
      <w:r w:rsidR="00813339" w:rsidRPr="00813339">
        <w:rPr>
          <w:rFonts w:eastAsia="Calibri"/>
          <w:sz w:val="22"/>
          <w:szCs w:val="22"/>
          <w:lang w:eastAsia="en-US"/>
        </w:rPr>
        <w:t xml:space="preserve"> </w:t>
      </w:r>
      <w:r w:rsidRPr="00FD47B2">
        <w:rPr>
          <w:rFonts w:eastAsia="Calibri"/>
          <w:sz w:val="22"/>
          <w:szCs w:val="22"/>
          <w:lang w:eastAsia="en-US"/>
        </w:rPr>
        <w:t>налогообложения.</w:t>
      </w:r>
      <w:r w:rsidR="00813339" w:rsidRPr="00813339">
        <w:rPr>
          <w:rFonts w:eastAsia="Calibri"/>
          <w:sz w:val="22"/>
          <w:szCs w:val="22"/>
          <w:lang w:eastAsia="en-US"/>
        </w:rPr>
        <w:t xml:space="preserve"> </w:t>
      </w:r>
      <w:r w:rsidRPr="00FD47B2">
        <w:rPr>
          <w:rFonts w:eastAsia="Calibri"/>
          <w:sz w:val="22"/>
          <w:szCs w:val="22"/>
          <w:lang w:eastAsia="en-US"/>
        </w:rPr>
        <w:t xml:space="preserve">Рассчитать </w:t>
      </w:r>
      <w:r w:rsidR="00396FD0" w:rsidRPr="00FD47B2">
        <w:rPr>
          <w:rFonts w:eastAsia="Calibri"/>
          <w:sz w:val="22"/>
          <w:szCs w:val="22"/>
          <w:lang w:eastAsia="en-US"/>
        </w:rPr>
        <w:t>экономические показатели</w:t>
      </w:r>
      <w:r w:rsidRPr="00FD47B2">
        <w:rPr>
          <w:rFonts w:eastAsia="Calibri"/>
          <w:sz w:val="22"/>
          <w:szCs w:val="22"/>
          <w:lang w:eastAsia="en-US"/>
        </w:rPr>
        <w:t>,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Pr="00FD47B2">
        <w:rPr>
          <w:rFonts w:eastAsia="Calibri"/>
          <w:sz w:val="22"/>
          <w:szCs w:val="22"/>
          <w:lang w:eastAsia="en-US"/>
        </w:rPr>
        <w:t>характер</w:t>
      </w:r>
      <w:r w:rsidRPr="00FD47B2">
        <w:rPr>
          <w:rFonts w:eastAsia="Calibri"/>
          <w:sz w:val="22"/>
          <w:szCs w:val="22"/>
          <w:lang w:eastAsia="en-US"/>
        </w:rPr>
        <w:t>и</w:t>
      </w:r>
      <w:r w:rsidRPr="00FD47B2">
        <w:rPr>
          <w:rFonts w:eastAsia="Calibri"/>
          <w:sz w:val="22"/>
          <w:szCs w:val="22"/>
          <w:lang w:eastAsia="en-US"/>
        </w:rPr>
        <w:t>зующие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Pr="00FD47B2">
        <w:rPr>
          <w:rFonts w:eastAsia="Calibri"/>
          <w:sz w:val="22"/>
          <w:szCs w:val="22"/>
          <w:lang w:eastAsia="en-US"/>
        </w:rPr>
        <w:t>деятельность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Pr="00FD47B2">
        <w:rPr>
          <w:rFonts w:eastAsia="Calibri"/>
          <w:sz w:val="22"/>
          <w:szCs w:val="22"/>
          <w:lang w:eastAsia="en-US"/>
        </w:rPr>
        <w:t>хозяйствующих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Pr="00FD47B2">
        <w:rPr>
          <w:rFonts w:eastAsia="Calibri"/>
          <w:sz w:val="22"/>
          <w:szCs w:val="22"/>
          <w:lang w:eastAsia="en-US"/>
        </w:rPr>
        <w:t xml:space="preserve">субъектов (ОПК-3). </w:t>
      </w:r>
    </w:p>
    <w:p w:rsidR="00FD47B2" w:rsidRPr="00FD47B2" w:rsidRDefault="00FD47B2" w:rsidP="00FD47B2">
      <w:pPr>
        <w:rPr>
          <w:rFonts w:eastAsia="Calibri"/>
          <w:b/>
          <w:bCs/>
          <w:sz w:val="22"/>
          <w:szCs w:val="22"/>
          <w:lang w:eastAsia="en-US"/>
        </w:rPr>
      </w:pPr>
      <w:r w:rsidRPr="00FD47B2">
        <w:rPr>
          <w:rFonts w:eastAsia="Calibri"/>
          <w:b/>
          <w:bCs/>
          <w:sz w:val="22"/>
          <w:szCs w:val="22"/>
          <w:lang w:eastAsia="en-US"/>
        </w:rPr>
        <w:t xml:space="preserve">Раздел 2 Анализ финансового состояния организации и пути его улучшения </w:t>
      </w:r>
    </w:p>
    <w:p w:rsidR="00FD47B2" w:rsidRPr="00FD47B2" w:rsidRDefault="00396FD0" w:rsidP="00FD47B2">
      <w:pPr>
        <w:rPr>
          <w:rFonts w:eastAsia="Calibri"/>
          <w:sz w:val="22"/>
          <w:szCs w:val="22"/>
          <w:lang w:eastAsia="en-US"/>
        </w:rPr>
      </w:pPr>
      <w:r w:rsidRPr="00FD47B2">
        <w:rPr>
          <w:rFonts w:eastAsia="Calibri"/>
          <w:sz w:val="22"/>
          <w:szCs w:val="22"/>
          <w:lang w:eastAsia="en-US"/>
        </w:rPr>
        <w:t>Осуществить горизонтальный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="00FD47B2" w:rsidRPr="00FD47B2">
        <w:rPr>
          <w:rFonts w:eastAsia="Calibri"/>
          <w:sz w:val="22"/>
          <w:szCs w:val="22"/>
          <w:lang w:eastAsia="en-US"/>
        </w:rPr>
        <w:t>и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="00FD47B2" w:rsidRPr="00FD47B2">
        <w:rPr>
          <w:rFonts w:eastAsia="Calibri"/>
          <w:sz w:val="22"/>
          <w:szCs w:val="22"/>
          <w:lang w:eastAsia="en-US"/>
        </w:rPr>
        <w:t>вертикальный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="00FD47B2" w:rsidRPr="00FD47B2">
        <w:rPr>
          <w:rFonts w:eastAsia="Calibri"/>
          <w:sz w:val="22"/>
          <w:szCs w:val="22"/>
          <w:lang w:eastAsia="en-US"/>
        </w:rPr>
        <w:t>анализ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="00FD47B2" w:rsidRPr="00FD47B2">
        <w:rPr>
          <w:rFonts w:eastAsia="Calibri"/>
          <w:sz w:val="22"/>
          <w:szCs w:val="22"/>
          <w:lang w:eastAsia="en-US"/>
        </w:rPr>
        <w:t>бухгалтерского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="00FD47B2" w:rsidRPr="00FD47B2">
        <w:rPr>
          <w:rFonts w:eastAsia="Calibri"/>
          <w:sz w:val="22"/>
          <w:szCs w:val="22"/>
          <w:lang w:eastAsia="en-US"/>
        </w:rPr>
        <w:t>баланса, отчета о финанс</w:t>
      </w:r>
      <w:r w:rsidR="00FD47B2" w:rsidRPr="00FD47B2">
        <w:rPr>
          <w:rFonts w:eastAsia="Calibri"/>
          <w:sz w:val="22"/>
          <w:szCs w:val="22"/>
          <w:lang w:eastAsia="en-US"/>
        </w:rPr>
        <w:t>о</w:t>
      </w:r>
      <w:r w:rsidR="00FD47B2" w:rsidRPr="00FD47B2">
        <w:rPr>
          <w:rFonts w:eastAsia="Calibri"/>
          <w:sz w:val="22"/>
          <w:szCs w:val="22"/>
          <w:lang w:eastAsia="en-US"/>
        </w:rPr>
        <w:t xml:space="preserve">вых результатах, выявить положительные и отрицательные тенденции. </w:t>
      </w:r>
      <w:r w:rsidRPr="00FD47B2">
        <w:rPr>
          <w:rFonts w:eastAsia="Calibri"/>
          <w:sz w:val="22"/>
          <w:szCs w:val="22"/>
          <w:lang w:eastAsia="en-US"/>
        </w:rPr>
        <w:t>Рассчитать группы показат</w:t>
      </w:r>
      <w:r w:rsidRPr="00FD47B2">
        <w:rPr>
          <w:rFonts w:eastAsia="Calibri"/>
          <w:sz w:val="22"/>
          <w:szCs w:val="22"/>
          <w:lang w:eastAsia="en-US"/>
        </w:rPr>
        <w:t>е</w:t>
      </w:r>
      <w:r w:rsidRPr="00FD47B2">
        <w:rPr>
          <w:rFonts w:eastAsia="Calibri"/>
          <w:sz w:val="22"/>
          <w:szCs w:val="22"/>
          <w:lang w:eastAsia="en-US"/>
        </w:rPr>
        <w:t>лей, характеризующих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="00FD47B2" w:rsidRPr="00FD47B2">
        <w:rPr>
          <w:rFonts w:eastAsia="Calibri"/>
          <w:sz w:val="22"/>
          <w:szCs w:val="22"/>
          <w:lang w:eastAsia="en-US"/>
        </w:rPr>
        <w:t>финансовое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="00FD47B2" w:rsidRPr="00FD47B2">
        <w:rPr>
          <w:rFonts w:eastAsia="Calibri"/>
          <w:sz w:val="22"/>
          <w:szCs w:val="22"/>
          <w:lang w:eastAsia="en-US"/>
        </w:rPr>
        <w:t>состояние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="00FD47B2" w:rsidRPr="00FD47B2">
        <w:rPr>
          <w:rFonts w:eastAsia="Calibri"/>
          <w:sz w:val="22"/>
          <w:szCs w:val="22"/>
          <w:lang w:eastAsia="en-US"/>
        </w:rPr>
        <w:t>организации (показатели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="00FD47B2" w:rsidRPr="00FD47B2">
        <w:rPr>
          <w:rFonts w:eastAsia="Calibri"/>
          <w:sz w:val="22"/>
          <w:szCs w:val="22"/>
          <w:lang w:eastAsia="en-US"/>
        </w:rPr>
        <w:t>платежеспособности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="00FD47B2" w:rsidRPr="00FD47B2">
        <w:rPr>
          <w:rFonts w:eastAsia="Calibri"/>
          <w:sz w:val="22"/>
          <w:szCs w:val="22"/>
          <w:lang w:eastAsia="en-US"/>
        </w:rPr>
        <w:t>(ликви</w:t>
      </w:r>
      <w:r w:rsidR="00FD47B2" w:rsidRPr="00FD47B2">
        <w:rPr>
          <w:rFonts w:eastAsia="Calibri"/>
          <w:sz w:val="22"/>
          <w:szCs w:val="22"/>
          <w:lang w:eastAsia="en-US"/>
        </w:rPr>
        <w:t>д</w:t>
      </w:r>
      <w:r w:rsidR="00FD47B2" w:rsidRPr="00FD47B2">
        <w:rPr>
          <w:rFonts w:eastAsia="Calibri"/>
          <w:sz w:val="22"/>
          <w:szCs w:val="22"/>
          <w:lang w:eastAsia="en-US"/>
        </w:rPr>
        <w:t>ности),</w:t>
      </w:r>
      <w:r w:rsidR="000E6BEE">
        <w:rPr>
          <w:rFonts w:eastAsia="Calibri"/>
          <w:sz w:val="22"/>
          <w:szCs w:val="22"/>
          <w:lang w:eastAsia="en-US"/>
        </w:rPr>
        <w:t xml:space="preserve"> </w:t>
      </w:r>
      <w:r w:rsidR="00FD47B2" w:rsidRPr="00FD47B2">
        <w:rPr>
          <w:rFonts w:eastAsia="Calibri"/>
          <w:sz w:val="22"/>
          <w:szCs w:val="22"/>
          <w:lang w:eastAsia="en-US"/>
        </w:rPr>
        <w:t>финансовой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="00FD47B2" w:rsidRPr="00FD47B2">
        <w:rPr>
          <w:rFonts w:eastAsia="Calibri"/>
          <w:sz w:val="22"/>
          <w:szCs w:val="22"/>
          <w:lang w:eastAsia="en-US"/>
        </w:rPr>
        <w:t xml:space="preserve">устойчивости, рентабельности). </w:t>
      </w:r>
    </w:p>
    <w:p w:rsidR="00FD47B2" w:rsidRPr="00FD47B2" w:rsidRDefault="00396FD0" w:rsidP="00FD47B2">
      <w:pPr>
        <w:rPr>
          <w:rFonts w:eastAsia="Calibri"/>
          <w:sz w:val="22"/>
          <w:szCs w:val="22"/>
          <w:lang w:eastAsia="en-US"/>
        </w:rPr>
      </w:pPr>
      <w:r w:rsidRPr="00FD47B2">
        <w:rPr>
          <w:rFonts w:eastAsia="Calibri"/>
          <w:sz w:val="22"/>
          <w:szCs w:val="22"/>
          <w:lang w:eastAsia="en-US"/>
        </w:rPr>
        <w:t>Сделать выводы и сформулировать предложения</w:t>
      </w:r>
      <w:r w:rsidR="00E03C72">
        <w:rPr>
          <w:rFonts w:eastAsia="Calibri"/>
          <w:sz w:val="22"/>
          <w:szCs w:val="22"/>
          <w:lang w:eastAsia="en-US"/>
        </w:rPr>
        <w:t xml:space="preserve"> </w:t>
      </w:r>
      <w:r w:rsidR="00FD47B2" w:rsidRPr="00FD47B2">
        <w:rPr>
          <w:rFonts w:eastAsia="Calibri"/>
          <w:sz w:val="22"/>
          <w:szCs w:val="22"/>
          <w:lang w:eastAsia="en-US"/>
        </w:rPr>
        <w:t>по</w:t>
      </w:r>
      <w:r w:rsidR="00E03C72">
        <w:rPr>
          <w:rFonts w:eastAsia="Calibri"/>
          <w:sz w:val="22"/>
          <w:szCs w:val="22"/>
          <w:lang w:eastAsia="en-US"/>
        </w:rPr>
        <w:t xml:space="preserve"> </w:t>
      </w:r>
      <w:r w:rsidR="00FD47B2" w:rsidRPr="00FD47B2">
        <w:rPr>
          <w:rFonts w:eastAsia="Calibri"/>
          <w:sz w:val="22"/>
          <w:szCs w:val="22"/>
          <w:lang w:eastAsia="en-US"/>
        </w:rPr>
        <w:t>оптимизации</w:t>
      </w:r>
      <w:r w:rsidR="00E03C72">
        <w:rPr>
          <w:rFonts w:eastAsia="Calibri"/>
          <w:sz w:val="22"/>
          <w:szCs w:val="22"/>
          <w:lang w:eastAsia="en-US"/>
        </w:rPr>
        <w:t xml:space="preserve"> </w:t>
      </w:r>
      <w:r w:rsidR="00FD47B2" w:rsidRPr="00FD47B2">
        <w:rPr>
          <w:rFonts w:eastAsia="Calibri"/>
          <w:sz w:val="22"/>
          <w:szCs w:val="22"/>
          <w:lang w:eastAsia="en-US"/>
        </w:rPr>
        <w:t>деятельности предприятия (о</w:t>
      </w:r>
      <w:r w:rsidR="00FD47B2" w:rsidRPr="00FD47B2">
        <w:rPr>
          <w:rFonts w:eastAsia="Calibri"/>
          <w:sz w:val="22"/>
          <w:szCs w:val="22"/>
          <w:lang w:eastAsia="en-US"/>
        </w:rPr>
        <w:t>р</w:t>
      </w:r>
      <w:r w:rsidR="00FD47B2" w:rsidRPr="00FD47B2">
        <w:rPr>
          <w:rFonts w:eastAsia="Calibri"/>
          <w:sz w:val="22"/>
          <w:szCs w:val="22"/>
          <w:lang w:eastAsia="en-US"/>
        </w:rPr>
        <w:t xml:space="preserve">ганизации). (ОПК-3, ОПК-4). </w:t>
      </w:r>
    </w:p>
    <w:p w:rsidR="00FD47B2" w:rsidRPr="00396FD0" w:rsidRDefault="00FD47B2" w:rsidP="00FD47B2">
      <w:pPr>
        <w:rPr>
          <w:rFonts w:eastAsia="Calibri"/>
          <w:b/>
          <w:bCs/>
          <w:sz w:val="22"/>
          <w:szCs w:val="22"/>
          <w:lang w:eastAsia="en-US"/>
        </w:rPr>
      </w:pPr>
      <w:r w:rsidRPr="00396FD0">
        <w:rPr>
          <w:rFonts w:eastAsia="Calibri"/>
          <w:b/>
          <w:bCs/>
          <w:sz w:val="22"/>
          <w:szCs w:val="22"/>
          <w:lang w:eastAsia="en-US"/>
        </w:rPr>
        <w:t>Заключение.</w:t>
      </w:r>
    </w:p>
    <w:p w:rsidR="00FD47B2" w:rsidRPr="00FD47B2" w:rsidRDefault="00FD47B2" w:rsidP="00FD47B2">
      <w:pPr>
        <w:rPr>
          <w:rFonts w:eastAsia="Calibri"/>
          <w:sz w:val="22"/>
          <w:szCs w:val="22"/>
          <w:lang w:eastAsia="en-US"/>
        </w:rPr>
      </w:pPr>
      <w:r w:rsidRPr="00FD47B2">
        <w:rPr>
          <w:rFonts w:eastAsia="Calibri"/>
          <w:sz w:val="22"/>
          <w:szCs w:val="22"/>
          <w:lang w:eastAsia="en-US"/>
        </w:rPr>
        <w:t xml:space="preserve">Сделать вывод о проделанной работе. </w:t>
      </w:r>
    </w:p>
    <w:p w:rsidR="00FD47B2" w:rsidRPr="00FD47B2" w:rsidRDefault="00FD47B2" w:rsidP="00FD47B2">
      <w:pPr>
        <w:rPr>
          <w:rFonts w:eastAsia="Calibri"/>
          <w:sz w:val="22"/>
          <w:szCs w:val="22"/>
          <w:lang w:eastAsia="en-US"/>
        </w:rPr>
      </w:pPr>
      <w:r w:rsidRPr="00396FD0">
        <w:rPr>
          <w:rFonts w:eastAsia="Calibri"/>
          <w:b/>
          <w:bCs/>
          <w:sz w:val="22"/>
          <w:szCs w:val="22"/>
          <w:lang w:eastAsia="en-US"/>
        </w:rPr>
        <w:t>Список использованных источников</w:t>
      </w:r>
      <w:r w:rsidRPr="00FD47B2">
        <w:rPr>
          <w:rFonts w:eastAsia="Calibri"/>
          <w:sz w:val="22"/>
          <w:szCs w:val="22"/>
          <w:lang w:eastAsia="en-US"/>
        </w:rPr>
        <w:t xml:space="preserve"> (не менее 15-ти позиций) </w:t>
      </w:r>
    </w:p>
    <w:p w:rsidR="00FD47B2" w:rsidRPr="00FD47B2" w:rsidRDefault="00FD47B2" w:rsidP="00FD47B2">
      <w:pPr>
        <w:rPr>
          <w:rFonts w:eastAsia="Calibri"/>
          <w:sz w:val="22"/>
          <w:szCs w:val="22"/>
          <w:lang w:eastAsia="en-US"/>
        </w:rPr>
      </w:pPr>
      <w:r w:rsidRPr="00FD47B2">
        <w:rPr>
          <w:rFonts w:eastAsia="Calibri"/>
          <w:sz w:val="22"/>
          <w:szCs w:val="22"/>
          <w:lang w:eastAsia="en-US"/>
        </w:rPr>
        <w:t>Составить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Pr="00FD47B2">
        <w:rPr>
          <w:rFonts w:eastAsia="Calibri"/>
          <w:sz w:val="22"/>
          <w:szCs w:val="22"/>
          <w:lang w:eastAsia="en-US"/>
        </w:rPr>
        <w:t>список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Pr="00FD47B2">
        <w:rPr>
          <w:rFonts w:eastAsia="Calibri"/>
          <w:sz w:val="22"/>
          <w:szCs w:val="22"/>
          <w:lang w:eastAsia="en-US"/>
        </w:rPr>
        <w:t>литературы,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Pr="00FD47B2">
        <w:rPr>
          <w:rFonts w:eastAsia="Calibri"/>
          <w:sz w:val="22"/>
          <w:szCs w:val="22"/>
          <w:lang w:eastAsia="en-US"/>
        </w:rPr>
        <w:t>включающий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Pr="00FD47B2">
        <w:rPr>
          <w:rFonts w:eastAsia="Calibri"/>
          <w:sz w:val="22"/>
          <w:szCs w:val="22"/>
          <w:lang w:eastAsia="en-US"/>
        </w:rPr>
        <w:t>учебную</w:t>
      </w:r>
      <w:r w:rsidR="00CB7C39" w:rsidRPr="00CB7C39">
        <w:rPr>
          <w:rFonts w:eastAsia="Calibri"/>
          <w:sz w:val="22"/>
          <w:szCs w:val="22"/>
          <w:lang w:eastAsia="en-US"/>
        </w:rPr>
        <w:t xml:space="preserve"> </w:t>
      </w:r>
      <w:r w:rsidRPr="00FD47B2">
        <w:rPr>
          <w:rFonts w:eastAsia="Calibri"/>
          <w:sz w:val="22"/>
          <w:szCs w:val="22"/>
          <w:lang w:eastAsia="en-US"/>
        </w:rPr>
        <w:t xml:space="preserve">литературу, </w:t>
      </w:r>
    </w:p>
    <w:p w:rsidR="00396FD0" w:rsidRDefault="00FD47B2" w:rsidP="00FD47B2">
      <w:pPr>
        <w:rPr>
          <w:rFonts w:eastAsia="Calibri"/>
          <w:sz w:val="22"/>
          <w:szCs w:val="22"/>
          <w:lang w:eastAsia="en-US"/>
        </w:rPr>
      </w:pPr>
      <w:r w:rsidRPr="00FD47B2">
        <w:rPr>
          <w:rFonts w:eastAsia="Calibri"/>
          <w:sz w:val="22"/>
          <w:szCs w:val="22"/>
          <w:lang w:eastAsia="en-US"/>
        </w:rPr>
        <w:t xml:space="preserve">профессиональные базы данных и профессиональные Интернет-ресурсы. </w:t>
      </w:r>
    </w:p>
    <w:p w:rsidR="006E6320" w:rsidRPr="00920C44" w:rsidRDefault="006E6320" w:rsidP="00FD47B2">
      <w:pPr>
        <w:rPr>
          <w:bCs/>
          <w:sz w:val="22"/>
          <w:szCs w:val="22"/>
        </w:rPr>
      </w:pPr>
      <w:r w:rsidRPr="00920C44">
        <w:rPr>
          <w:rStyle w:val="fontstyle21"/>
          <w:rFonts w:ascii="Times New Roman" w:hAnsi="Times New Roman"/>
          <w:sz w:val="22"/>
          <w:szCs w:val="22"/>
        </w:rPr>
        <w:t>Список использованных источников (не менее 10-ти позиций)</w:t>
      </w:r>
    </w:p>
    <w:p w:rsidR="00C86E8B" w:rsidRPr="00A315DD" w:rsidRDefault="00C86E8B" w:rsidP="00C86E8B">
      <w:pPr>
        <w:rPr>
          <w:bCs/>
          <w:sz w:val="22"/>
          <w:szCs w:val="22"/>
        </w:rPr>
      </w:pPr>
      <w:r w:rsidRPr="00A315DD">
        <w:rPr>
          <w:bCs/>
          <w:sz w:val="22"/>
          <w:szCs w:val="22"/>
        </w:rPr>
        <w:t>Список использованных источников (указать источник официальной отчетности предприятия, нормативную, справочную и учебную литературу).</w:t>
      </w:r>
    </w:p>
    <w:p w:rsidR="00396FD0" w:rsidRDefault="00C86E8B" w:rsidP="00396FD0">
      <w:pPr>
        <w:rPr>
          <w:bCs/>
          <w:sz w:val="22"/>
          <w:szCs w:val="22"/>
        </w:rPr>
      </w:pPr>
      <w:r w:rsidRPr="00396FD0">
        <w:rPr>
          <w:b/>
          <w:sz w:val="22"/>
          <w:szCs w:val="22"/>
        </w:rPr>
        <w:t>Приложения</w:t>
      </w:r>
      <w:r w:rsidRPr="00A315DD">
        <w:rPr>
          <w:bCs/>
          <w:sz w:val="22"/>
          <w:szCs w:val="22"/>
        </w:rPr>
        <w:t xml:space="preserve"> (копия используемой в отчете бухгалтерской отчетности).</w:t>
      </w:r>
    </w:p>
    <w:p w:rsidR="00C86E8B" w:rsidRPr="00396FD0" w:rsidRDefault="00C86E8B" w:rsidP="00396FD0">
      <w:pPr>
        <w:rPr>
          <w:bCs/>
          <w:sz w:val="22"/>
          <w:szCs w:val="22"/>
        </w:rPr>
      </w:pPr>
      <w:r w:rsidRPr="00396FD0">
        <w:rPr>
          <w:sz w:val="22"/>
          <w:szCs w:val="22"/>
        </w:rPr>
        <w:t>Рекомендуемый о</w:t>
      </w:r>
      <w:r w:rsidRPr="00396FD0">
        <w:rPr>
          <w:bCs/>
          <w:sz w:val="22"/>
          <w:szCs w:val="22"/>
        </w:rPr>
        <w:t xml:space="preserve">бъем отчета: </w:t>
      </w:r>
      <w:r w:rsidR="00F125A0" w:rsidRPr="00396FD0">
        <w:rPr>
          <w:bCs/>
          <w:sz w:val="22"/>
          <w:szCs w:val="22"/>
        </w:rPr>
        <w:t>20</w:t>
      </w:r>
      <w:r w:rsidRPr="00396FD0">
        <w:rPr>
          <w:bCs/>
          <w:sz w:val="22"/>
          <w:szCs w:val="22"/>
        </w:rPr>
        <w:t>-</w:t>
      </w:r>
      <w:r w:rsidR="00F125A0" w:rsidRPr="00396FD0">
        <w:rPr>
          <w:bCs/>
          <w:sz w:val="22"/>
          <w:szCs w:val="22"/>
        </w:rPr>
        <w:t>2</w:t>
      </w:r>
      <w:r w:rsidRPr="00396FD0">
        <w:rPr>
          <w:bCs/>
          <w:sz w:val="22"/>
          <w:szCs w:val="22"/>
        </w:rPr>
        <w:t>5 страниц.</w:t>
      </w:r>
    </w:p>
    <w:p w:rsidR="00396FD0" w:rsidRPr="00A315DD" w:rsidRDefault="00396FD0" w:rsidP="00C86E8B">
      <w:pPr>
        <w:pStyle w:val="af3"/>
        <w:ind w:left="0"/>
        <w:contextualSpacing w:val="0"/>
        <w:rPr>
          <w:rFonts w:ascii="Times New Roman" w:hAnsi="Times New Roman"/>
          <w:bCs/>
        </w:rPr>
      </w:pPr>
    </w:p>
    <w:p w:rsidR="00C86E8B" w:rsidRPr="00A315DD" w:rsidRDefault="00C86E8B" w:rsidP="00C86E8B">
      <w:pPr>
        <w:pStyle w:val="af3"/>
        <w:ind w:left="0"/>
        <w:contextualSpacing w:val="0"/>
        <w:rPr>
          <w:rFonts w:ascii="Times New Roman" w:hAnsi="Times New Roman"/>
          <w:bCs/>
        </w:rPr>
      </w:pPr>
      <w:r w:rsidRPr="00A315DD">
        <w:rPr>
          <w:rFonts w:ascii="Times New Roman" w:eastAsia="Times New Roman" w:hAnsi="Times New Roman"/>
          <w:lang w:eastAsia="ru-RU"/>
        </w:rPr>
        <w:t>(К защите представляется отчет, выполненный в письменной форме в соответствии с Требов</w:t>
      </w:r>
      <w:r w:rsidRPr="00A315DD">
        <w:rPr>
          <w:rFonts w:ascii="Times New Roman" w:eastAsia="Times New Roman" w:hAnsi="Times New Roman"/>
          <w:lang w:eastAsia="ru-RU"/>
        </w:rPr>
        <w:t>а</w:t>
      </w:r>
      <w:r w:rsidRPr="00A315DD">
        <w:rPr>
          <w:rFonts w:ascii="Times New Roman" w:eastAsia="Times New Roman" w:hAnsi="Times New Roman"/>
          <w:lang w:eastAsia="ru-RU"/>
        </w:rPr>
        <w:t>ниями к оформлению текстовой части).</w:t>
      </w:r>
    </w:p>
    <w:p w:rsidR="00A315DD" w:rsidRDefault="00C86E8B" w:rsidP="00C86E8B">
      <w:pPr>
        <w:rPr>
          <w:sz w:val="22"/>
          <w:szCs w:val="22"/>
        </w:rPr>
      </w:pPr>
      <w:r w:rsidRPr="00A315DD">
        <w:rPr>
          <w:sz w:val="22"/>
          <w:szCs w:val="22"/>
        </w:rPr>
        <w:t xml:space="preserve">Время консультаций по графику, телефон, </w:t>
      </w:r>
      <w:r w:rsidR="00A315DD">
        <w:rPr>
          <w:sz w:val="22"/>
          <w:szCs w:val="22"/>
        </w:rPr>
        <w:t>электронная почта руководителя:</w:t>
      </w:r>
    </w:p>
    <w:p w:rsidR="00C86E8B" w:rsidRPr="00A315DD" w:rsidRDefault="00C86E8B" w:rsidP="00C86E8B">
      <w:pPr>
        <w:rPr>
          <w:sz w:val="22"/>
          <w:szCs w:val="22"/>
          <w:u w:val="single"/>
        </w:rPr>
      </w:pPr>
      <w:r w:rsidRPr="00A315DD">
        <w:rPr>
          <w:sz w:val="22"/>
          <w:szCs w:val="22"/>
          <w:lang w:val="en-US"/>
        </w:rPr>
        <w:t>Email</w:t>
      </w:r>
      <w:r w:rsidRPr="00A315DD">
        <w:rPr>
          <w:sz w:val="22"/>
          <w:szCs w:val="22"/>
        </w:rPr>
        <w:t xml:space="preserve">: </w:t>
      </w:r>
      <w:r w:rsidR="00181C22" w:rsidRPr="00181C22">
        <w:rPr>
          <w:sz w:val="22"/>
          <w:szCs w:val="22"/>
          <w:u w:val="single"/>
        </w:rPr>
        <w:t>andrey.koren3@mail.ru</w:t>
      </w:r>
    </w:p>
    <w:p w:rsidR="00C86E8B" w:rsidRPr="00A315DD" w:rsidRDefault="00C86E8B" w:rsidP="00C86E8B">
      <w:pPr>
        <w:overflowPunct w:val="0"/>
        <w:autoSpaceDE w:val="0"/>
        <w:autoSpaceDN w:val="0"/>
        <w:adjustRightInd w:val="0"/>
        <w:rPr>
          <w:sz w:val="22"/>
          <w:szCs w:val="22"/>
        </w:rPr>
      </w:pPr>
      <w:r w:rsidRPr="00A315DD">
        <w:rPr>
          <w:sz w:val="22"/>
          <w:szCs w:val="22"/>
        </w:rPr>
        <w:t xml:space="preserve">Дата выдачи задания: </w:t>
      </w:r>
      <w:r w:rsidR="00F125A0">
        <w:rPr>
          <w:sz w:val="22"/>
          <w:szCs w:val="22"/>
        </w:rPr>
        <w:t>1</w:t>
      </w:r>
      <w:r w:rsidR="001C0E60">
        <w:rPr>
          <w:sz w:val="22"/>
          <w:szCs w:val="22"/>
        </w:rPr>
        <w:t>0</w:t>
      </w:r>
      <w:r w:rsidR="006E6320" w:rsidRPr="00A315DD">
        <w:rPr>
          <w:sz w:val="22"/>
          <w:szCs w:val="22"/>
        </w:rPr>
        <w:t>.</w:t>
      </w:r>
      <w:r w:rsidR="001C0E60">
        <w:rPr>
          <w:sz w:val="22"/>
          <w:szCs w:val="22"/>
        </w:rPr>
        <w:t>0</w:t>
      </w:r>
      <w:r w:rsidR="00F125A0">
        <w:rPr>
          <w:sz w:val="22"/>
          <w:szCs w:val="22"/>
        </w:rPr>
        <w:t>6</w:t>
      </w:r>
      <w:r w:rsidRPr="00A315DD">
        <w:rPr>
          <w:sz w:val="22"/>
          <w:szCs w:val="22"/>
        </w:rPr>
        <w:t>.2</w:t>
      </w:r>
      <w:r w:rsidR="006E6320" w:rsidRPr="00A315DD">
        <w:rPr>
          <w:sz w:val="22"/>
          <w:szCs w:val="22"/>
        </w:rPr>
        <w:t>02</w:t>
      </w:r>
      <w:r w:rsidR="00FD47B2">
        <w:rPr>
          <w:sz w:val="22"/>
          <w:szCs w:val="22"/>
        </w:rPr>
        <w:t>6</w:t>
      </w:r>
      <w:r w:rsidRPr="00A315DD">
        <w:rPr>
          <w:sz w:val="22"/>
          <w:szCs w:val="22"/>
        </w:rPr>
        <w:t xml:space="preserve"> г.</w:t>
      </w:r>
    </w:p>
    <w:p w:rsidR="00C86E8B" w:rsidRPr="00A315DD" w:rsidRDefault="00C86E8B" w:rsidP="00C86E8B">
      <w:pPr>
        <w:overflowPunct w:val="0"/>
        <w:autoSpaceDE w:val="0"/>
        <w:autoSpaceDN w:val="0"/>
        <w:adjustRightInd w:val="0"/>
        <w:rPr>
          <w:sz w:val="22"/>
          <w:szCs w:val="22"/>
        </w:rPr>
      </w:pPr>
    </w:p>
    <w:p w:rsidR="00266B4B" w:rsidRPr="00A315DD" w:rsidRDefault="00266B4B" w:rsidP="00266B4B">
      <w:pPr>
        <w:rPr>
          <w:sz w:val="22"/>
          <w:szCs w:val="22"/>
        </w:rPr>
      </w:pPr>
      <w:r w:rsidRPr="00A315DD">
        <w:rPr>
          <w:sz w:val="22"/>
          <w:szCs w:val="22"/>
        </w:rPr>
        <w:t xml:space="preserve">Руководитель практики </w:t>
      </w:r>
    </w:p>
    <w:p w:rsidR="00266B4B" w:rsidRPr="00A315DD" w:rsidRDefault="00266B4B" w:rsidP="00266B4B">
      <w:pPr>
        <w:rPr>
          <w:sz w:val="22"/>
          <w:szCs w:val="22"/>
        </w:rPr>
      </w:pPr>
      <w:bookmarkStart w:id="1" w:name="_Hlk182168056"/>
      <w:r w:rsidRPr="00A315DD">
        <w:rPr>
          <w:sz w:val="22"/>
          <w:szCs w:val="22"/>
        </w:rPr>
        <w:t>канд. экон. наук, доцент кафедры</w:t>
      </w:r>
    </w:p>
    <w:p w:rsidR="00266B4B" w:rsidRPr="00A315DD" w:rsidRDefault="00266B4B" w:rsidP="00266B4B">
      <w:pPr>
        <w:rPr>
          <w:sz w:val="22"/>
          <w:szCs w:val="22"/>
        </w:rPr>
      </w:pPr>
      <w:r w:rsidRPr="00A315DD">
        <w:rPr>
          <w:sz w:val="22"/>
          <w:szCs w:val="22"/>
        </w:rPr>
        <w:t>экономики и управления</w:t>
      </w:r>
      <w:bookmarkEnd w:id="1"/>
      <w:r w:rsidR="006A6BCC">
        <w:rPr>
          <w:sz w:val="22"/>
          <w:szCs w:val="22"/>
        </w:rPr>
        <w:t xml:space="preserve">     ____________ К</w:t>
      </w:r>
      <w:r w:rsidR="00181C22">
        <w:rPr>
          <w:sz w:val="22"/>
          <w:szCs w:val="22"/>
        </w:rPr>
        <w:t>орень</w:t>
      </w:r>
      <w:r w:rsidR="00CB7C39" w:rsidRPr="00CB7C39">
        <w:rPr>
          <w:sz w:val="22"/>
          <w:szCs w:val="22"/>
        </w:rPr>
        <w:t xml:space="preserve"> </w:t>
      </w:r>
      <w:r w:rsidR="00181C22">
        <w:rPr>
          <w:sz w:val="22"/>
          <w:szCs w:val="22"/>
        </w:rPr>
        <w:t>А.В.</w:t>
      </w:r>
    </w:p>
    <w:p w:rsidR="00266B4B" w:rsidRPr="00A315DD" w:rsidRDefault="00266B4B" w:rsidP="00266B4B">
      <w:pPr>
        <w:rPr>
          <w:sz w:val="22"/>
          <w:szCs w:val="22"/>
        </w:rPr>
      </w:pPr>
    </w:p>
    <w:p w:rsidR="00266B4B" w:rsidRPr="00A315DD" w:rsidRDefault="00266B4B" w:rsidP="00266B4B">
      <w:pPr>
        <w:rPr>
          <w:sz w:val="22"/>
          <w:szCs w:val="22"/>
        </w:rPr>
      </w:pPr>
      <w:r w:rsidRPr="00A315DD">
        <w:rPr>
          <w:sz w:val="22"/>
          <w:szCs w:val="22"/>
        </w:rPr>
        <w:t xml:space="preserve">Задание получил: </w:t>
      </w:r>
      <w:r w:rsidRPr="00A315DD">
        <w:rPr>
          <w:sz w:val="22"/>
          <w:szCs w:val="22"/>
        </w:rPr>
        <w:tab/>
        <w:t xml:space="preserve"> ____________ </w:t>
      </w:r>
      <w:r w:rsidR="00E03C72">
        <w:rPr>
          <w:sz w:val="22"/>
          <w:szCs w:val="22"/>
        </w:rPr>
        <w:t>Пушкарь И.А.</w:t>
      </w:r>
    </w:p>
    <w:p w:rsidR="00266B4B" w:rsidRPr="00A315DD" w:rsidRDefault="00266B4B" w:rsidP="00266B4B">
      <w:pPr>
        <w:rPr>
          <w:sz w:val="22"/>
          <w:szCs w:val="22"/>
        </w:rPr>
      </w:pPr>
      <w:r w:rsidRPr="00A315DD">
        <w:rPr>
          <w:sz w:val="22"/>
          <w:szCs w:val="22"/>
        </w:rPr>
        <w:t>Задание согласовано:</w:t>
      </w:r>
    </w:p>
    <w:p w:rsidR="007C233A" w:rsidRDefault="00266B4B" w:rsidP="00266B4B">
      <w:pPr>
        <w:rPr>
          <w:sz w:val="22"/>
          <w:szCs w:val="22"/>
        </w:rPr>
      </w:pPr>
      <w:r w:rsidRPr="00A315DD">
        <w:rPr>
          <w:sz w:val="22"/>
          <w:szCs w:val="22"/>
        </w:rPr>
        <w:t>Руководитель практики от профильной организации</w:t>
      </w:r>
    </w:p>
    <w:p w:rsidR="00E03C72" w:rsidRDefault="00E03C72" w:rsidP="00E03C72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Главный государственный налоговый инспектор</w:t>
      </w:r>
    </w:p>
    <w:p w:rsidR="00266B4B" w:rsidRDefault="00E03C72" w:rsidP="00E03C72">
      <w:pPr>
        <w:rPr>
          <w:color w:val="000000"/>
          <w:sz w:val="22"/>
          <w:szCs w:val="22"/>
        </w:rPr>
      </w:pPr>
      <w:r>
        <w:t>Межрайонная ИФНС Р</w:t>
      </w:r>
      <w:r w:rsidR="00CB7C39">
        <w:t>оссии № 14 по Приморскому краю</w:t>
      </w:r>
      <w:r w:rsidR="00CB7C39" w:rsidRPr="00CB7C39">
        <w:t xml:space="preserve"> </w:t>
      </w:r>
      <w:r>
        <w:rPr>
          <w:color w:val="000000"/>
          <w:sz w:val="22"/>
          <w:szCs w:val="22"/>
        </w:rPr>
        <w:t>____________ Ушкалова О.С.</w:t>
      </w:r>
    </w:p>
    <w:p w:rsidR="000737CE" w:rsidRDefault="00920C44" w:rsidP="00266B4B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 w:type="page"/>
      </w:r>
    </w:p>
    <w:p w:rsidR="000737CE" w:rsidRPr="00A315DD" w:rsidRDefault="000737CE" w:rsidP="00266B4B">
      <w:pPr>
        <w:rPr>
          <w:color w:val="000000"/>
          <w:sz w:val="22"/>
          <w:szCs w:val="22"/>
        </w:rPr>
      </w:pPr>
    </w:p>
    <w:p w:rsidR="00C86E8B" w:rsidRPr="00AB1883" w:rsidRDefault="00C86E8B" w:rsidP="00C86E8B">
      <w:pPr>
        <w:suppressAutoHyphens/>
        <w:jc w:val="center"/>
        <w:rPr>
          <w:b/>
          <w:bCs/>
          <w:szCs w:val="28"/>
        </w:rPr>
      </w:pPr>
      <w:r w:rsidRPr="00AB1883">
        <w:rPr>
          <w:b/>
          <w:bCs/>
          <w:szCs w:val="28"/>
        </w:rPr>
        <w:t>РАБОЧИЙ ГРАФИК (ПЛАН)</w:t>
      </w:r>
      <w:r>
        <w:rPr>
          <w:b/>
          <w:bCs/>
          <w:szCs w:val="28"/>
        </w:rPr>
        <w:t xml:space="preserve"> ПРОВЕДЕНИЯ ПРАКТИКИ</w:t>
      </w:r>
    </w:p>
    <w:p w:rsidR="00C86E8B" w:rsidRPr="00AB1883" w:rsidRDefault="00C86E8B" w:rsidP="00C86E8B">
      <w:pPr>
        <w:shd w:val="clear" w:color="auto" w:fill="FFFFFF"/>
        <w:tabs>
          <w:tab w:val="left" w:pos="6237"/>
        </w:tabs>
        <w:suppressAutoHyphens/>
        <w:ind w:left="780"/>
        <w:contextualSpacing/>
        <w:rPr>
          <w:b/>
          <w:bCs/>
          <w:szCs w:val="28"/>
        </w:rPr>
      </w:pPr>
    </w:p>
    <w:p w:rsidR="00813339" w:rsidRPr="005C69CF" w:rsidRDefault="00813339" w:rsidP="002D2F3A">
      <w:pPr>
        <w:shd w:val="clear" w:color="auto" w:fill="FFFFFF"/>
        <w:tabs>
          <w:tab w:val="left" w:pos="6237"/>
        </w:tabs>
        <w:suppressAutoHyphens/>
        <w:ind w:firstLine="0"/>
        <w:contextualSpacing/>
        <w:jc w:val="left"/>
        <w:rPr>
          <w:rFonts w:eastAsia="SimSun"/>
          <w:iCs/>
          <w:u w:val="single"/>
          <w:lang w:eastAsia="zh-CN"/>
        </w:rPr>
      </w:pPr>
      <w:r w:rsidRPr="00AB1883">
        <w:rPr>
          <w:rFonts w:eastAsia="SimSun"/>
          <w:lang w:eastAsia="zh-CN"/>
        </w:rPr>
        <w:t xml:space="preserve">Студент </w:t>
      </w:r>
      <w:r>
        <w:rPr>
          <w:rFonts w:eastAsia="SimSun"/>
          <w:iCs/>
          <w:u w:val="single"/>
          <w:lang w:eastAsia="zh-CN"/>
        </w:rPr>
        <w:t>Пушкарь Илья Андреевич</w:t>
      </w:r>
    </w:p>
    <w:p w:rsidR="00813339" w:rsidRPr="00AB1883" w:rsidRDefault="002D2F3A" w:rsidP="00813339">
      <w:pPr>
        <w:shd w:val="clear" w:color="auto" w:fill="FFFFFF"/>
        <w:suppressAutoHyphens/>
        <w:ind w:firstLine="0"/>
        <w:contextualSpacing/>
        <w:jc w:val="left"/>
        <w:rPr>
          <w:rFonts w:eastAsia="SimSun"/>
          <w:vertAlign w:val="superscript"/>
          <w:lang w:eastAsia="zh-CN"/>
        </w:rPr>
      </w:pPr>
      <w:r>
        <w:rPr>
          <w:rFonts w:eastAsia="SimSun"/>
          <w:i/>
          <w:vertAlign w:val="superscript"/>
          <w:lang w:eastAsia="zh-CN"/>
        </w:rPr>
        <w:tab/>
      </w:r>
      <w:r>
        <w:rPr>
          <w:rFonts w:eastAsia="SimSun"/>
          <w:i/>
          <w:vertAlign w:val="superscript"/>
          <w:lang w:eastAsia="zh-CN"/>
        </w:rPr>
        <w:tab/>
        <w:t xml:space="preserve"> </w:t>
      </w:r>
      <w:r w:rsidR="00813339" w:rsidRPr="00AB1883">
        <w:rPr>
          <w:rFonts w:eastAsia="SimSun"/>
          <w:i/>
          <w:vertAlign w:val="superscript"/>
          <w:lang w:eastAsia="zh-CN"/>
        </w:rPr>
        <w:t>Фамилия Имя Отчество</w:t>
      </w:r>
    </w:p>
    <w:p w:rsidR="00813339" w:rsidRPr="00AB1883" w:rsidRDefault="00813339" w:rsidP="002D2F3A">
      <w:pPr>
        <w:shd w:val="clear" w:color="auto" w:fill="FFFFFF"/>
        <w:tabs>
          <w:tab w:val="left" w:pos="3060"/>
          <w:tab w:val="left" w:pos="6237"/>
        </w:tabs>
        <w:suppressAutoHyphens/>
        <w:ind w:firstLine="0"/>
        <w:contextualSpacing/>
        <w:jc w:val="left"/>
        <w:rPr>
          <w:rFonts w:eastAsia="SimSun"/>
          <w:lang w:eastAsia="zh-CN"/>
        </w:rPr>
      </w:pPr>
      <w:r w:rsidRPr="00AB1883">
        <w:rPr>
          <w:rFonts w:eastAsia="SimSun"/>
          <w:lang w:eastAsia="zh-CN"/>
        </w:rPr>
        <w:t xml:space="preserve">Кафедра </w:t>
      </w:r>
      <w:r w:rsidRPr="00AE0116">
        <w:rPr>
          <w:rFonts w:eastAsia="SimSun"/>
          <w:u w:val="single"/>
          <w:lang w:eastAsia="zh-CN"/>
        </w:rPr>
        <w:t>экономики и управления</w:t>
      </w:r>
      <w:r w:rsidRPr="00B0065C">
        <w:rPr>
          <w:rFonts w:eastAsia="SimSun"/>
          <w:u w:val="single"/>
          <w:lang w:eastAsia="zh-CN"/>
        </w:rPr>
        <w:t xml:space="preserve"> </w:t>
      </w:r>
      <w:r w:rsidRPr="00AB1883">
        <w:rPr>
          <w:rFonts w:eastAsia="SimSun"/>
          <w:lang w:eastAsia="zh-CN"/>
        </w:rPr>
        <w:t xml:space="preserve">гр. </w:t>
      </w:r>
      <w:r>
        <w:rPr>
          <w:rFonts w:eastAsia="SimSun"/>
          <w:u w:val="single"/>
          <w:lang w:eastAsia="zh-CN"/>
        </w:rPr>
        <w:t>ЭБ-22-1</w:t>
      </w:r>
    </w:p>
    <w:p w:rsidR="00813339" w:rsidRPr="00AB1883" w:rsidRDefault="00813339" w:rsidP="00813339">
      <w:pPr>
        <w:contextualSpacing/>
        <w:jc w:val="left"/>
        <w:rPr>
          <w:b/>
          <w:bCs/>
          <w:szCs w:val="28"/>
        </w:rPr>
      </w:pPr>
    </w:p>
    <w:p w:rsidR="00813339" w:rsidRPr="00AB1883" w:rsidRDefault="00813339" w:rsidP="002D2F3A">
      <w:pPr>
        <w:shd w:val="clear" w:color="auto" w:fill="FFFFFF"/>
        <w:tabs>
          <w:tab w:val="left" w:pos="6237"/>
        </w:tabs>
        <w:suppressAutoHyphens/>
        <w:ind w:firstLine="0"/>
        <w:contextualSpacing/>
        <w:jc w:val="left"/>
        <w:rPr>
          <w:rFonts w:eastAsia="SimSun"/>
          <w:vertAlign w:val="superscript"/>
          <w:lang w:eastAsia="zh-CN"/>
        </w:rPr>
      </w:pPr>
      <w:r w:rsidRPr="00AB1883">
        <w:rPr>
          <w:rFonts w:eastAsia="SimSun"/>
          <w:lang w:eastAsia="zh-CN"/>
        </w:rPr>
        <w:t>Руководитель практики</w:t>
      </w:r>
      <w:r w:rsidRPr="00B0065C">
        <w:rPr>
          <w:rFonts w:eastAsia="SimSun"/>
          <w:lang w:eastAsia="zh-CN"/>
        </w:rPr>
        <w:t xml:space="preserve"> </w:t>
      </w:r>
      <w:r w:rsidRPr="00AE0116">
        <w:rPr>
          <w:rFonts w:eastAsia="SimSun"/>
          <w:iCs/>
          <w:u w:val="single"/>
          <w:lang w:eastAsia="zh-CN"/>
        </w:rPr>
        <w:t>Корень А.В.</w:t>
      </w:r>
      <w:r>
        <w:rPr>
          <w:rFonts w:eastAsia="SimSun"/>
          <w:iCs/>
          <w:u w:val="single"/>
          <w:lang w:eastAsia="zh-CN"/>
        </w:rPr>
        <w:br/>
      </w:r>
      <w:r>
        <w:rPr>
          <w:rFonts w:eastAsia="SimSun"/>
          <w:i/>
          <w:vertAlign w:val="superscript"/>
          <w:lang w:eastAsia="zh-CN"/>
        </w:rPr>
        <w:t xml:space="preserve">           </w:t>
      </w:r>
      <w:r w:rsidR="002D2F3A">
        <w:rPr>
          <w:rFonts w:eastAsia="SimSun"/>
          <w:i/>
          <w:vertAlign w:val="superscript"/>
          <w:lang w:eastAsia="zh-CN"/>
        </w:rPr>
        <w:t xml:space="preserve">                                      </w:t>
      </w:r>
      <w:r w:rsidRPr="00AB1883">
        <w:rPr>
          <w:rFonts w:eastAsia="SimSun"/>
          <w:i/>
          <w:vertAlign w:val="superscript"/>
          <w:lang w:eastAsia="zh-CN"/>
        </w:rPr>
        <w:t>Фамилия Имя Отчество</w:t>
      </w:r>
    </w:p>
    <w:p w:rsidR="00C86E8B" w:rsidRPr="009E18CD" w:rsidRDefault="007A62F5" w:rsidP="009E18CD">
      <w:pPr>
        <w:shd w:val="clear" w:color="auto" w:fill="FFFFFF"/>
        <w:tabs>
          <w:tab w:val="left" w:pos="6237"/>
        </w:tabs>
        <w:suppressAutoHyphens/>
        <w:contextualSpacing/>
        <w:rPr>
          <w:rFonts w:eastAsia="SimSun"/>
          <w:lang w:eastAsia="zh-CN"/>
        </w:rPr>
      </w:pPr>
      <w:r w:rsidRPr="009E18CD">
        <w:rPr>
          <w:rFonts w:eastAsia="SimSun"/>
          <w:iCs/>
          <w:lang w:eastAsia="zh-CN"/>
        </w:rPr>
        <w:tab/>
      </w:r>
      <w:r w:rsidR="00BE2E9C" w:rsidRPr="009E18CD">
        <w:rPr>
          <w:rFonts w:eastAsia="SimSun"/>
          <w:iCs/>
          <w:lang w:eastAsia="zh-CN"/>
        </w:rPr>
        <w:t xml:space="preserve"> </w:t>
      </w:r>
    </w:p>
    <w:p w:rsidR="00C86E8B" w:rsidRPr="00AB1883" w:rsidRDefault="00C86E8B" w:rsidP="00C86E8B">
      <w:pPr>
        <w:suppressAutoHyphens/>
        <w:contextualSpacing/>
        <w:rPr>
          <w:rFonts w:eastAsia="SimSun"/>
          <w:lang w:eastAsia="zh-CN"/>
        </w:rPr>
      </w:pPr>
    </w:p>
    <w:p w:rsidR="00C86E8B" w:rsidRPr="00AB1883" w:rsidRDefault="00C86E8B" w:rsidP="002D2F3A">
      <w:pPr>
        <w:suppressAutoHyphens/>
        <w:ind w:firstLine="0"/>
        <w:contextualSpacing/>
        <w:rPr>
          <w:color w:val="000000"/>
        </w:rPr>
      </w:pPr>
      <w:r w:rsidRPr="00AB1883">
        <w:rPr>
          <w:color w:val="000000"/>
        </w:rPr>
        <w:t>Инструктаж по ознакомлению с требованиями охраны труда, техники безопасности, пожарной безопасности прошел</w:t>
      </w:r>
    </w:p>
    <w:p w:rsidR="00C86E8B" w:rsidRPr="00AB1883" w:rsidRDefault="00BE2E9C" w:rsidP="00C86E8B">
      <w:pPr>
        <w:suppressAutoHyphens/>
        <w:contextualSpacing/>
        <w:jc w:val="right"/>
        <w:rPr>
          <w:color w:val="000000"/>
        </w:rPr>
      </w:pPr>
      <w:r>
        <w:rPr>
          <w:color w:val="000000"/>
        </w:rPr>
        <w:t xml:space="preserve"> __________________________ Ушкалова О.С.</w:t>
      </w:r>
    </w:p>
    <w:p w:rsidR="00C86E8B" w:rsidRPr="00AB1883" w:rsidRDefault="00813339" w:rsidP="00813339">
      <w:pPr>
        <w:suppressAutoHyphens/>
        <w:contextualSpacing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       </w:t>
      </w:r>
      <w:r w:rsidR="00C86E8B" w:rsidRPr="00AB1883">
        <w:rPr>
          <w:color w:val="000000"/>
          <w:sz w:val="18"/>
          <w:szCs w:val="18"/>
        </w:rPr>
        <w:t>(подпись уполномоченного лица, МП)</w:t>
      </w:r>
    </w:p>
    <w:p w:rsidR="00C86E8B" w:rsidRPr="00AB1883" w:rsidRDefault="00C86E8B" w:rsidP="00C86E8B">
      <w:pPr>
        <w:suppressAutoHyphens/>
        <w:contextualSpacing/>
        <w:jc w:val="center"/>
        <w:rPr>
          <w:color w:val="000000"/>
        </w:rPr>
      </w:pPr>
    </w:p>
    <w:p w:rsidR="00C86E8B" w:rsidRPr="00813339" w:rsidRDefault="00C86E8B" w:rsidP="00C86E8B">
      <w:pPr>
        <w:suppressAutoHyphens/>
        <w:contextualSpacing/>
        <w:rPr>
          <w:color w:val="000000"/>
        </w:rPr>
      </w:pPr>
      <w:r w:rsidRPr="00AB1883">
        <w:rPr>
          <w:color w:val="000000"/>
        </w:rPr>
        <w:t>С правилами трудового распорядка ознакомлен__________________</w:t>
      </w:r>
      <w:r w:rsidR="00813339">
        <w:rPr>
          <w:color w:val="000000"/>
        </w:rPr>
        <w:t xml:space="preserve"> Пушкарь И.А.</w:t>
      </w:r>
    </w:p>
    <w:p w:rsidR="00C86E8B" w:rsidRPr="00AB1883" w:rsidRDefault="00C86E8B" w:rsidP="00C86E8B">
      <w:pPr>
        <w:suppressAutoHyphens/>
        <w:contextualSpacing/>
        <w:jc w:val="center"/>
        <w:rPr>
          <w:rFonts w:eastAsia="SimSun"/>
          <w:lang w:eastAsia="zh-CN"/>
        </w:rPr>
      </w:pPr>
      <w:r w:rsidRPr="00AB1883">
        <w:rPr>
          <w:color w:val="000000"/>
          <w:sz w:val="18"/>
          <w:szCs w:val="18"/>
        </w:rPr>
        <w:t xml:space="preserve">                                                            (подпись обучающегося)</w:t>
      </w:r>
    </w:p>
    <w:p w:rsidR="00C86E8B" w:rsidRPr="00AB1883" w:rsidRDefault="00C86E8B" w:rsidP="00C86E8B">
      <w:pPr>
        <w:suppressAutoHyphens/>
        <w:rPr>
          <w:b/>
          <w:bCs/>
          <w:szCs w:val="28"/>
        </w:rPr>
      </w:pPr>
    </w:p>
    <w:p w:rsidR="00C86E8B" w:rsidRPr="00AB1883" w:rsidRDefault="00C86E8B" w:rsidP="00C86E8B">
      <w:pPr>
        <w:spacing w:after="160" w:line="259" w:lineRule="auto"/>
        <w:rPr>
          <w:rFonts w:ascii="Arial" w:hAnsi="Arial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04"/>
        <w:gridCol w:w="5184"/>
        <w:gridCol w:w="1291"/>
        <w:gridCol w:w="1476"/>
      </w:tblGrid>
      <w:tr w:rsidR="00F125A0" w:rsidRPr="00AB1883" w:rsidTr="00974BBD">
        <w:trPr>
          <w:trHeight w:val="1000"/>
        </w:trPr>
        <w:tc>
          <w:tcPr>
            <w:tcW w:w="9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5A0" w:rsidRPr="00F125A0" w:rsidRDefault="00F125A0" w:rsidP="00F125A0">
            <w:pPr>
              <w:tabs>
                <w:tab w:val="num" w:pos="643"/>
              </w:tabs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125A0">
              <w:rPr>
                <w:color w:val="000000"/>
                <w:sz w:val="18"/>
                <w:szCs w:val="18"/>
              </w:rPr>
              <w:t>Этапы практики</w:t>
            </w:r>
          </w:p>
        </w:tc>
        <w:tc>
          <w:tcPr>
            <w:tcW w:w="26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5A0" w:rsidRPr="00F125A0" w:rsidRDefault="00F125A0" w:rsidP="00F125A0">
            <w:pPr>
              <w:tabs>
                <w:tab w:val="num" w:pos="643"/>
              </w:tabs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125A0">
              <w:rPr>
                <w:color w:val="000000"/>
                <w:sz w:val="18"/>
                <w:szCs w:val="18"/>
              </w:rPr>
              <w:t xml:space="preserve">Виды работы 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5A0" w:rsidRPr="00F125A0" w:rsidRDefault="00671CEF" w:rsidP="00F125A0">
            <w:pPr>
              <w:tabs>
                <w:tab w:val="num" w:pos="643"/>
              </w:tabs>
              <w:ind w:firstLine="0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Срок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25A0" w:rsidRPr="00F125A0" w:rsidRDefault="00F125A0" w:rsidP="00F125A0">
            <w:pPr>
              <w:tabs>
                <w:tab w:val="num" w:pos="643"/>
              </w:tabs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125A0">
              <w:rPr>
                <w:color w:val="000000"/>
                <w:sz w:val="18"/>
                <w:szCs w:val="18"/>
              </w:rPr>
              <w:t xml:space="preserve">Отметка </w:t>
            </w:r>
          </w:p>
          <w:p w:rsidR="00F125A0" w:rsidRPr="00F125A0" w:rsidRDefault="00F125A0" w:rsidP="00F125A0">
            <w:pPr>
              <w:tabs>
                <w:tab w:val="num" w:pos="643"/>
              </w:tabs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125A0">
              <w:rPr>
                <w:color w:val="000000"/>
                <w:sz w:val="18"/>
                <w:szCs w:val="18"/>
              </w:rPr>
              <w:t>руководителя о выполнении</w:t>
            </w:r>
          </w:p>
        </w:tc>
      </w:tr>
      <w:tr w:rsidR="00F125A0" w:rsidRPr="00AB1883" w:rsidTr="00974BBD">
        <w:trPr>
          <w:trHeight w:val="368"/>
        </w:trPr>
        <w:tc>
          <w:tcPr>
            <w:tcW w:w="966" w:type="pct"/>
            <w:vMerge w:val="restart"/>
            <w:vAlign w:val="center"/>
          </w:tcPr>
          <w:p w:rsidR="00F125A0" w:rsidRPr="00F125A0" w:rsidRDefault="00F125A0" w:rsidP="00F125A0">
            <w:pPr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F125A0">
              <w:rPr>
                <w:sz w:val="18"/>
                <w:szCs w:val="18"/>
              </w:rPr>
              <w:t>1.Подготовительный</w:t>
            </w:r>
          </w:p>
        </w:tc>
        <w:tc>
          <w:tcPr>
            <w:tcW w:w="2630" w:type="pct"/>
            <w:vAlign w:val="center"/>
          </w:tcPr>
          <w:p w:rsidR="00F125A0" w:rsidRPr="00F125A0" w:rsidRDefault="00F125A0" w:rsidP="00F125A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125A0">
              <w:rPr>
                <w:sz w:val="18"/>
                <w:szCs w:val="18"/>
              </w:rPr>
              <w:t>Организационное собрание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5A0" w:rsidRPr="00F125A0" w:rsidRDefault="00671CEF" w:rsidP="00F125A0">
            <w:pPr>
              <w:tabs>
                <w:tab w:val="num" w:pos="643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F125A0" w:rsidRPr="00F125A0">
              <w:rPr>
                <w:sz w:val="18"/>
                <w:szCs w:val="18"/>
              </w:rPr>
              <w:t>.06.202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749" w:type="pct"/>
            <w:vAlign w:val="center"/>
          </w:tcPr>
          <w:p w:rsidR="00F125A0" w:rsidRPr="00F125A0" w:rsidRDefault="00F125A0" w:rsidP="00F125A0">
            <w:pPr>
              <w:tabs>
                <w:tab w:val="num" w:pos="643"/>
              </w:tabs>
              <w:jc w:val="center"/>
              <w:rPr>
                <w:sz w:val="18"/>
                <w:szCs w:val="18"/>
              </w:rPr>
            </w:pPr>
          </w:p>
        </w:tc>
      </w:tr>
      <w:tr w:rsidR="00F125A0" w:rsidRPr="00AB1883" w:rsidTr="00974BBD">
        <w:trPr>
          <w:trHeight w:val="413"/>
        </w:trPr>
        <w:tc>
          <w:tcPr>
            <w:tcW w:w="966" w:type="pct"/>
            <w:vMerge/>
            <w:vAlign w:val="center"/>
          </w:tcPr>
          <w:p w:rsidR="00F125A0" w:rsidRPr="00F125A0" w:rsidRDefault="00F125A0" w:rsidP="00F125A0">
            <w:pPr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30" w:type="pct"/>
            <w:vAlign w:val="center"/>
          </w:tcPr>
          <w:p w:rsidR="00F125A0" w:rsidRPr="00F125A0" w:rsidRDefault="00F125A0" w:rsidP="00F125A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125A0">
              <w:rPr>
                <w:sz w:val="18"/>
                <w:szCs w:val="18"/>
              </w:rPr>
              <w:t>Инструктаж по технике безопасности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5A0" w:rsidRPr="00F125A0" w:rsidRDefault="00671CEF" w:rsidP="00F125A0">
            <w:pPr>
              <w:tabs>
                <w:tab w:val="num" w:pos="643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Pr="00F125A0">
              <w:rPr>
                <w:sz w:val="18"/>
                <w:szCs w:val="18"/>
              </w:rPr>
              <w:t>.06.202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749" w:type="pct"/>
            <w:vAlign w:val="center"/>
          </w:tcPr>
          <w:p w:rsidR="00F125A0" w:rsidRPr="00F125A0" w:rsidRDefault="00F125A0" w:rsidP="00F125A0">
            <w:pPr>
              <w:tabs>
                <w:tab w:val="num" w:pos="643"/>
              </w:tabs>
              <w:jc w:val="center"/>
              <w:rPr>
                <w:sz w:val="18"/>
                <w:szCs w:val="18"/>
              </w:rPr>
            </w:pPr>
          </w:p>
        </w:tc>
      </w:tr>
      <w:tr w:rsidR="00F125A0" w:rsidRPr="00AB1883" w:rsidTr="00974BBD">
        <w:trPr>
          <w:trHeight w:val="878"/>
        </w:trPr>
        <w:tc>
          <w:tcPr>
            <w:tcW w:w="966" w:type="pct"/>
            <w:vMerge w:val="restart"/>
            <w:vAlign w:val="center"/>
          </w:tcPr>
          <w:p w:rsidR="00F125A0" w:rsidRPr="00F125A0" w:rsidRDefault="00F125A0" w:rsidP="00F125A0">
            <w:pPr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F125A0">
              <w:rPr>
                <w:sz w:val="18"/>
                <w:szCs w:val="18"/>
              </w:rPr>
              <w:t xml:space="preserve">2.Практический </w:t>
            </w:r>
          </w:p>
          <w:p w:rsidR="00F125A0" w:rsidRPr="00F125A0" w:rsidRDefault="00F125A0" w:rsidP="00F125A0">
            <w:pPr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30" w:type="pct"/>
            <w:vAlign w:val="center"/>
          </w:tcPr>
          <w:p w:rsidR="00F125A0" w:rsidRPr="00F125A0" w:rsidRDefault="00F125A0" w:rsidP="00F125A0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F125A0">
              <w:rPr>
                <w:sz w:val="18"/>
                <w:szCs w:val="18"/>
              </w:rPr>
              <w:t xml:space="preserve">1. </w:t>
            </w:r>
            <w:r w:rsidR="00671CEF" w:rsidRPr="00671CEF">
              <w:rPr>
                <w:sz w:val="18"/>
                <w:szCs w:val="18"/>
              </w:rPr>
              <w:t>Дать краткое описание организации: организационно-правовая форма, виды деятельности, организационная структ</w:t>
            </w:r>
            <w:r w:rsidR="00671CEF" w:rsidRPr="00671CEF">
              <w:rPr>
                <w:sz w:val="18"/>
                <w:szCs w:val="18"/>
              </w:rPr>
              <w:t>у</w:t>
            </w:r>
            <w:r w:rsidR="00671CEF" w:rsidRPr="00671CEF">
              <w:rPr>
                <w:sz w:val="18"/>
                <w:szCs w:val="18"/>
              </w:rPr>
              <w:t>ра, система налогообложения. Рассчитать экономические пок</w:t>
            </w:r>
            <w:r w:rsidR="00671CEF" w:rsidRPr="00671CEF">
              <w:rPr>
                <w:sz w:val="18"/>
                <w:szCs w:val="18"/>
              </w:rPr>
              <w:t>а</w:t>
            </w:r>
            <w:r w:rsidR="00671CEF" w:rsidRPr="00671CEF">
              <w:rPr>
                <w:sz w:val="18"/>
                <w:szCs w:val="18"/>
              </w:rPr>
              <w:t>затели, характеризующие деятельность хозяйствующих субъе</w:t>
            </w:r>
            <w:r w:rsidR="00671CEF" w:rsidRPr="00671CEF">
              <w:rPr>
                <w:sz w:val="18"/>
                <w:szCs w:val="18"/>
              </w:rPr>
              <w:t>к</w:t>
            </w:r>
            <w:r w:rsidR="00671CEF" w:rsidRPr="00671CEF">
              <w:rPr>
                <w:sz w:val="18"/>
                <w:szCs w:val="18"/>
              </w:rPr>
              <w:t>тов (ОПК-3).</w:t>
            </w:r>
          </w:p>
          <w:p w:rsidR="00F125A0" w:rsidRPr="00F125A0" w:rsidRDefault="00F125A0" w:rsidP="00F125A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5A0" w:rsidRPr="00F125A0" w:rsidRDefault="00671CEF" w:rsidP="00F125A0">
            <w:pPr>
              <w:tabs>
                <w:tab w:val="num" w:pos="643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Pr="00F125A0">
              <w:rPr>
                <w:sz w:val="18"/>
                <w:szCs w:val="18"/>
              </w:rPr>
              <w:t>.06.202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749" w:type="pct"/>
            <w:vAlign w:val="center"/>
          </w:tcPr>
          <w:p w:rsidR="00F125A0" w:rsidRPr="00F125A0" w:rsidRDefault="00F125A0" w:rsidP="00F125A0">
            <w:pPr>
              <w:tabs>
                <w:tab w:val="num" w:pos="643"/>
              </w:tabs>
              <w:jc w:val="center"/>
              <w:rPr>
                <w:sz w:val="18"/>
                <w:szCs w:val="18"/>
              </w:rPr>
            </w:pPr>
          </w:p>
        </w:tc>
      </w:tr>
      <w:tr w:rsidR="00F125A0" w:rsidRPr="00AB1883" w:rsidTr="00974BBD">
        <w:trPr>
          <w:trHeight w:val="94"/>
        </w:trPr>
        <w:tc>
          <w:tcPr>
            <w:tcW w:w="966" w:type="pct"/>
            <w:vMerge/>
            <w:vAlign w:val="center"/>
          </w:tcPr>
          <w:p w:rsidR="00F125A0" w:rsidRPr="00F125A0" w:rsidRDefault="00F125A0" w:rsidP="00F125A0">
            <w:pPr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630" w:type="pct"/>
            <w:vAlign w:val="center"/>
          </w:tcPr>
          <w:p w:rsidR="00671CEF" w:rsidRPr="00671CEF" w:rsidRDefault="00F125A0" w:rsidP="00671CEF">
            <w:pPr>
              <w:rPr>
                <w:bCs/>
                <w:sz w:val="18"/>
                <w:szCs w:val="18"/>
              </w:rPr>
            </w:pPr>
            <w:r w:rsidRPr="00F125A0">
              <w:rPr>
                <w:sz w:val="18"/>
                <w:szCs w:val="18"/>
              </w:rPr>
              <w:t xml:space="preserve">2. </w:t>
            </w:r>
            <w:r w:rsidR="00671CEF" w:rsidRPr="00671CEF">
              <w:rPr>
                <w:bCs/>
                <w:sz w:val="18"/>
                <w:szCs w:val="18"/>
              </w:rPr>
              <w:t>Осуществить горизонтальный и вертикальный анализ бухгалтерского баланса, отчета о финансовых результатах, в</w:t>
            </w:r>
            <w:r w:rsidR="00671CEF" w:rsidRPr="00671CEF">
              <w:rPr>
                <w:bCs/>
                <w:sz w:val="18"/>
                <w:szCs w:val="18"/>
              </w:rPr>
              <w:t>ы</w:t>
            </w:r>
            <w:r w:rsidR="00671CEF" w:rsidRPr="00671CEF">
              <w:rPr>
                <w:bCs/>
                <w:sz w:val="18"/>
                <w:szCs w:val="18"/>
              </w:rPr>
              <w:t xml:space="preserve">явить положительные и отрицательные тенденции. Рассчитать группы показателей, характеризующих финансовое состояние организации (показатели платежеспособности (ликвидности), финансовой устойчивости, рентабельности). </w:t>
            </w:r>
          </w:p>
          <w:p w:rsidR="00F125A0" w:rsidRPr="00671CEF" w:rsidRDefault="00671CEF" w:rsidP="00671CEF">
            <w:pPr>
              <w:rPr>
                <w:bCs/>
                <w:sz w:val="18"/>
                <w:szCs w:val="18"/>
              </w:rPr>
            </w:pPr>
            <w:r w:rsidRPr="00671CEF">
              <w:rPr>
                <w:bCs/>
                <w:sz w:val="18"/>
                <w:szCs w:val="18"/>
              </w:rPr>
              <w:t>Сделать выводы и сформулировать предложения по опт</w:t>
            </w:r>
            <w:r w:rsidRPr="00671CEF">
              <w:rPr>
                <w:bCs/>
                <w:sz w:val="18"/>
                <w:szCs w:val="18"/>
              </w:rPr>
              <w:t>и</w:t>
            </w:r>
            <w:r w:rsidRPr="00671CEF">
              <w:rPr>
                <w:bCs/>
                <w:sz w:val="18"/>
                <w:szCs w:val="18"/>
              </w:rPr>
              <w:t>мизации деятельности предприятия (организации)</w:t>
            </w:r>
            <w:bookmarkStart w:id="2" w:name="_GoBack"/>
            <w:bookmarkEnd w:id="2"/>
            <w:r w:rsidRPr="00671CEF">
              <w:rPr>
                <w:bCs/>
                <w:sz w:val="18"/>
                <w:szCs w:val="18"/>
              </w:rPr>
              <w:t xml:space="preserve"> (ОПК-3, ОПК-4). 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5A0" w:rsidRPr="00F125A0" w:rsidRDefault="00671CEF" w:rsidP="00F125A0">
            <w:pPr>
              <w:tabs>
                <w:tab w:val="num" w:pos="643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F125A0">
              <w:rPr>
                <w:sz w:val="18"/>
                <w:szCs w:val="18"/>
              </w:rPr>
              <w:t>1.0</w:t>
            </w:r>
            <w:r>
              <w:rPr>
                <w:sz w:val="18"/>
                <w:szCs w:val="18"/>
              </w:rPr>
              <w:t>7</w:t>
            </w:r>
            <w:r w:rsidRPr="00F125A0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749" w:type="pct"/>
            <w:vAlign w:val="center"/>
          </w:tcPr>
          <w:p w:rsidR="00F125A0" w:rsidRPr="00F125A0" w:rsidRDefault="00F125A0" w:rsidP="00F125A0">
            <w:pPr>
              <w:tabs>
                <w:tab w:val="num" w:pos="643"/>
              </w:tabs>
              <w:jc w:val="center"/>
              <w:rPr>
                <w:sz w:val="18"/>
                <w:szCs w:val="18"/>
              </w:rPr>
            </w:pPr>
          </w:p>
        </w:tc>
      </w:tr>
      <w:tr w:rsidR="00F125A0" w:rsidRPr="00AB1883" w:rsidTr="00974BBD">
        <w:trPr>
          <w:trHeight w:val="354"/>
        </w:trPr>
        <w:tc>
          <w:tcPr>
            <w:tcW w:w="966" w:type="pct"/>
            <w:vAlign w:val="center"/>
          </w:tcPr>
          <w:p w:rsidR="00F125A0" w:rsidRPr="00F125A0" w:rsidRDefault="00F125A0" w:rsidP="00F125A0">
            <w:pPr>
              <w:autoSpaceDE w:val="0"/>
              <w:autoSpaceDN w:val="0"/>
              <w:adjustRightInd w:val="0"/>
              <w:ind w:firstLine="0"/>
              <w:jc w:val="left"/>
              <w:rPr>
                <w:sz w:val="18"/>
                <w:szCs w:val="18"/>
              </w:rPr>
            </w:pPr>
            <w:r w:rsidRPr="00F125A0">
              <w:rPr>
                <w:sz w:val="18"/>
                <w:szCs w:val="18"/>
              </w:rPr>
              <w:t>3. Заключительный</w:t>
            </w:r>
          </w:p>
        </w:tc>
        <w:tc>
          <w:tcPr>
            <w:tcW w:w="2630" w:type="pct"/>
            <w:vAlign w:val="center"/>
          </w:tcPr>
          <w:p w:rsidR="00F125A0" w:rsidRPr="00F125A0" w:rsidRDefault="00F125A0" w:rsidP="00F125A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125A0">
              <w:rPr>
                <w:sz w:val="18"/>
                <w:szCs w:val="18"/>
              </w:rPr>
              <w:t>Подготовка и сдача отчета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25A0" w:rsidRPr="00F125A0" w:rsidRDefault="00671CEF" w:rsidP="00F125A0">
            <w:pPr>
              <w:tabs>
                <w:tab w:val="num" w:pos="643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125A0" w:rsidRPr="00F125A0">
              <w:rPr>
                <w:sz w:val="18"/>
                <w:szCs w:val="18"/>
              </w:rPr>
              <w:t>1.0</w:t>
            </w:r>
            <w:r>
              <w:rPr>
                <w:sz w:val="18"/>
                <w:szCs w:val="18"/>
              </w:rPr>
              <w:t>7</w:t>
            </w:r>
            <w:r w:rsidR="00F125A0" w:rsidRPr="00F125A0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749" w:type="pct"/>
            <w:vAlign w:val="center"/>
          </w:tcPr>
          <w:p w:rsidR="00F125A0" w:rsidRPr="00F125A0" w:rsidRDefault="00F125A0" w:rsidP="00F125A0">
            <w:pPr>
              <w:tabs>
                <w:tab w:val="num" w:pos="643"/>
              </w:tabs>
              <w:jc w:val="center"/>
              <w:rPr>
                <w:sz w:val="18"/>
                <w:szCs w:val="18"/>
              </w:rPr>
            </w:pPr>
          </w:p>
        </w:tc>
      </w:tr>
    </w:tbl>
    <w:p w:rsidR="00C86E8B" w:rsidRPr="00AB1883" w:rsidRDefault="00C86E8B" w:rsidP="00C86E8B">
      <w:pPr>
        <w:spacing w:after="160" w:line="259" w:lineRule="auto"/>
        <w:rPr>
          <w:rFonts w:ascii="Arial" w:hAnsi="Arial" w:cs="Arial"/>
          <w:b/>
        </w:rPr>
      </w:pPr>
    </w:p>
    <w:p w:rsidR="00C86E8B" w:rsidRPr="00AB1883" w:rsidRDefault="00C86E8B" w:rsidP="00C86E8B">
      <w:r w:rsidRPr="00AB1883">
        <w:t>Руководитель учебной практики</w:t>
      </w:r>
    </w:p>
    <w:p w:rsidR="00785337" w:rsidRDefault="00785337" w:rsidP="00785337">
      <w:r>
        <w:t>канд. экон. наук, доцент кафедры</w:t>
      </w:r>
    </w:p>
    <w:p w:rsidR="00C86E8B" w:rsidRPr="00AB1883" w:rsidRDefault="00785337" w:rsidP="00785337">
      <w:r>
        <w:t>экономики и управления</w:t>
      </w:r>
      <w:r w:rsidR="00C86E8B">
        <w:tab/>
      </w:r>
      <w:r w:rsidR="00C86E8B">
        <w:tab/>
      </w:r>
      <w:r w:rsidR="00C86E8B">
        <w:tab/>
      </w:r>
      <w:r w:rsidR="00813339">
        <w:t xml:space="preserve">           </w:t>
      </w:r>
      <w:r w:rsidR="00C86E8B">
        <w:t>___________</w:t>
      </w:r>
      <w:r w:rsidR="00C86E8B">
        <w:tab/>
      </w:r>
      <w:r w:rsidR="00C86E8B">
        <w:tab/>
      </w:r>
      <w:r w:rsidRPr="00785337">
        <w:t>Корень А.В.</w:t>
      </w:r>
    </w:p>
    <w:p w:rsidR="00C86E8B" w:rsidRPr="00AB1883" w:rsidRDefault="00C86E8B" w:rsidP="00C86E8B">
      <w:pPr>
        <w:spacing w:after="160"/>
      </w:pPr>
    </w:p>
    <w:p w:rsidR="00C86E8B" w:rsidRPr="00035C0A" w:rsidRDefault="00C86E8B" w:rsidP="00B61A6B">
      <w:pPr>
        <w:autoSpaceDE w:val="0"/>
        <w:autoSpaceDN w:val="0"/>
        <w:adjustRightInd w:val="0"/>
        <w:ind w:left="426" w:hanging="26"/>
        <w:rPr>
          <w:b/>
        </w:rPr>
      </w:pPr>
      <w:r w:rsidRPr="00035C0A">
        <w:rPr>
          <w:color w:val="000000"/>
        </w:rPr>
        <w:t>Руководитель</w:t>
      </w:r>
      <w:r>
        <w:rPr>
          <w:color w:val="000000"/>
        </w:rPr>
        <w:t xml:space="preserve"> практики от предприятия</w:t>
      </w:r>
      <w:r w:rsidR="00813339">
        <w:rPr>
          <w:color w:val="000000"/>
          <w:sz w:val="22"/>
          <w:szCs w:val="22"/>
        </w:rPr>
        <w:t xml:space="preserve">   </w:t>
      </w:r>
      <w:r>
        <w:rPr>
          <w:color w:val="000000"/>
        </w:rPr>
        <w:tab/>
      </w:r>
      <w:r w:rsidR="00813339">
        <w:rPr>
          <w:color w:val="000000"/>
        </w:rPr>
        <w:t xml:space="preserve">           </w:t>
      </w:r>
      <w:r>
        <w:t>___________</w:t>
      </w:r>
      <w:r>
        <w:tab/>
      </w:r>
      <w:r>
        <w:tab/>
      </w:r>
      <w:r w:rsidR="00BE2E9C">
        <w:t>Ушкалова О.С.</w:t>
      </w:r>
    </w:p>
    <w:p w:rsidR="00C86E8B" w:rsidRDefault="00785337" w:rsidP="00785337">
      <w:pPr>
        <w:spacing w:after="160" w:line="259" w:lineRule="auto"/>
        <w:jc w:val="center"/>
        <w:rPr>
          <w:szCs w:val="20"/>
          <w:lang w:eastAsia="ar-SA"/>
        </w:rPr>
      </w:pPr>
      <w:r>
        <w:rPr>
          <w:rFonts w:ascii="Arial" w:hAnsi="Arial" w:cs="Arial"/>
          <w:b/>
        </w:rPr>
        <w:br w:type="page"/>
      </w:r>
      <w:r w:rsidR="00E03C72">
        <w:rPr>
          <w:szCs w:val="20"/>
          <w:lang w:eastAsia="ar-SA"/>
        </w:rPr>
        <w:lastRenderedPageBreak/>
        <w:t>Отзыв-характеристика</w:t>
      </w:r>
    </w:p>
    <w:p w:rsidR="00C86E8B" w:rsidRPr="00D471CE" w:rsidRDefault="00C86E8B" w:rsidP="00C86E8B">
      <w:pPr>
        <w:ind w:firstLine="0"/>
        <w:jc w:val="center"/>
        <w:rPr>
          <w:sz w:val="28"/>
          <w:szCs w:val="28"/>
        </w:rPr>
      </w:pPr>
    </w:p>
    <w:p w:rsidR="00C86E8B" w:rsidRPr="002458E9" w:rsidRDefault="009809D6" w:rsidP="002D2F3A">
      <w:pPr>
        <w:spacing w:line="360" w:lineRule="auto"/>
        <w:ind w:firstLine="708"/>
      </w:pPr>
      <w:r>
        <w:t>На студента 4 курса группы ЭБ-22-1</w:t>
      </w:r>
      <w:r w:rsidR="00C86E8B" w:rsidRPr="002458E9">
        <w:t xml:space="preserve"> направления </w:t>
      </w:r>
      <w:r>
        <w:t>экономической безопасности</w:t>
      </w:r>
      <w:r w:rsidR="00C86E8B" w:rsidRPr="002458E9">
        <w:t xml:space="preserve"> к</w:t>
      </w:r>
      <w:r w:rsidR="00C86E8B" w:rsidRPr="002458E9">
        <w:t>а</w:t>
      </w:r>
      <w:r w:rsidR="00C86E8B" w:rsidRPr="002458E9">
        <w:t>федры экономики и управления ФГБОУ ВО В</w:t>
      </w:r>
      <w:r w:rsidR="00E2343B">
        <w:t>ВГУ</w:t>
      </w:r>
    </w:p>
    <w:p w:rsidR="00B61A6B" w:rsidRDefault="009809D6" w:rsidP="002D2F3A">
      <w:pPr>
        <w:spacing w:line="360" w:lineRule="auto"/>
        <w:ind w:firstLine="708"/>
      </w:pPr>
      <w:r>
        <w:t>Пушкарь Илья Андреевич с 15.06.</w:t>
      </w:r>
      <w:r w:rsidR="00E03EBE">
        <w:t>20</w:t>
      </w:r>
      <w:r>
        <w:t>26</w:t>
      </w:r>
      <w:r w:rsidR="00C86E8B" w:rsidRPr="002458E9">
        <w:t xml:space="preserve"> года по </w:t>
      </w:r>
      <w:r>
        <w:t>18.07.</w:t>
      </w:r>
      <w:r w:rsidR="00C86E8B" w:rsidRPr="002458E9">
        <w:t>20</w:t>
      </w:r>
      <w:r>
        <w:t xml:space="preserve">26 года </w:t>
      </w:r>
      <w:r w:rsidR="00C86E8B" w:rsidRPr="002458E9">
        <w:t>про</w:t>
      </w:r>
      <w:r>
        <w:t xml:space="preserve">шел </w:t>
      </w:r>
      <w:r w:rsidRPr="009809D6">
        <w:t>производ</w:t>
      </w:r>
      <w:r w:rsidR="000325E7">
        <w:t>с</w:t>
      </w:r>
      <w:r w:rsidR="000325E7">
        <w:t>т</w:t>
      </w:r>
      <w:r w:rsidR="000325E7">
        <w:t>венную</w:t>
      </w:r>
      <w:r w:rsidRPr="009809D6">
        <w:t xml:space="preserve">     проектно</w:t>
      </w:r>
      <w:r w:rsidRPr="009809D6">
        <w:noBreakHyphen/>
      </w:r>
      <w:r w:rsidR="000325E7">
        <w:t>технологическую</w:t>
      </w:r>
      <w:r w:rsidR="00C86E8B" w:rsidRPr="002458E9">
        <w:t xml:space="preserve"> практику в </w:t>
      </w:r>
      <w:r w:rsidR="000325E7">
        <w:t>Межрайонная ИФНС России № 14 по Пр</w:t>
      </w:r>
      <w:r w:rsidR="000325E7">
        <w:t>и</w:t>
      </w:r>
      <w:r w:rsidR="000325E7">
        <w:t>морскому краю, г. Владивосток</w:t>
      </w:r>
      <w:r w:rsidR="000325E7" w:rsidRPr="002458E9">
        <w:t xml:space="preserve"> </w:t>
      </w:r>
      <w:r w:rsidR="000325E7">
        <w:t>ул. Сахалинская 3</w:t>
      </w:r>
      <w:r w:rsidR="00C86E8B" w:rsidRPr="002458E9">
        <w:t>.</w:t>
      </w:r>
    </w:p>
    <w:p w:rsidR="00B61A6B" w:rsidRPr="002458E9" w:rsidRDefault="00C86E8B" w:rsidP="002D2F3A">
      <w:pPr>
        <w:spacing w:line="360" w:lineRule="auto"/>
        <w:ind w:firstLine="708"/>
      </w:pPr>
      <w:r w:rsidRPr="002458E9">
        <w:t xml:space="preserve">В период практики были изучены </w:t>
      </w:r>
      <w:r w:rsidR="000325E7">
        <w:t>вопросы</w:t>
      </w:r>
      <w:r w:rsidR="000325E7" w:rsidRPr="000325E7">
        <w:t xml:space="preserve"> </w:t>
      </w:r>
      <w:r w:rsidR="000325E7" w:rsidRPr="00DD5D54">
        <w:t xml:space="preserve">налогообложения и </w:t>
      </w:r>
      <w:r w:rsidR="000325E7" w:rsidRPr="00DD5D54">
        <w:rPr>
          <w:bCs/>
        </w:rPr>
        <w:t>отраслевых особенн</w:t>
      </w:r>
      <w:r w:rsidR="000325E7" w:rsidRPr="00DD5D54">
        <w:rPr>
          <w:bCs/>
        </w:rPr>
        <w:t>о</w:t>
      </w:r>
      <w:r w:rsidR="000325E7" w:rsidRPr="00DD5D54">
        <w:rPr>
          <w:bCs/>
        </w:rPr>
        <w:t>стей деятельности</w:t>
      </w:r>
      <w:r w:rsidR="000325E7">
        <w:t xml:space="preserve"> отдела. Даны</w:t>
      </w:r>
      <w:r w:rsidR="000325E7" w:rsidRPr="00DD5D54">
        <w:t xml:space="preserve"> оценки результатов</w:t>
      </w:r>
      <w:r w:rsidR="000325E7">
        <w:t xml:space="preserve"> проведенных</w:t>
      </w:r>
      <w:r w:rsidR="000325E7" w:rsidRPr="00DD5D54">
        <w:t xml:space="preserve"> камеральных налоговых проверок деклараций по форме 3-НДФЛ,</w:t>
      </w:r>
      <w:r w:rsidR="000325E7">
        <w:t xml:space="preserve"> проверки в упрощенном порядке,</w:t>
      </w:r>
      <w:r w:rsidR="000325E7" w:rsidRPr="00DD5D54">
        <w:t xml:space="preserve"> за два-три п</w:t>
      </w:r>
      <w:r w:rsidR="000325E7" w:rsidRPr="00DD5D54">
        <w:t>о</w:t>
      </w:r>
      <w:r w:rsidR="000325E7">
        <w:t>следних отчетных года.</w:t>
      </w:r>
    </w:p>
    <w:p w:rsidR="000325E7" w:rsidRDefault="00C86E8B" w:rsidP="002D2F3A">
      <w:pPr>
        <w:spacing w:line="360" w:lineRule="auto"/>
        <w:ind w:firstLine="708"/>
      </w:pPr>
      <w:r w:rsidRPr="002458E9">
        <w:t>Во время прохождения практики</w:t>
      </w:r>
      <w:r w:rsidR="000325E7">
        <w:t xml:space="preserve"> Пушкарь Илья Андреевич показал </w:t>
      </w:r>
      <w:r w:rsidR="000325E7" w:rsidRPr="00DD5D54">
        <w:t>себя в качестве активного, самостоятельного и целеустремлённого сотрудника.  Выполнял все поставленные задачи, добился существенных успехов в прохождении практики.</w:t>
      </w:r>
      <w:r w:rsidRPr="002458E9">
        <w:t xml:space="preserve"> </w:t>
      </w:r>
    </w:p>
    <w:p w:rsidR="00B61A6B" w:rsidRPr="002458E9" w:rsidRDefault="00B61A6B" w:rsidP="00C86E8B">
      <w:pPr>
        <w:ind w:firstLine="0"/>
      </w:pPr>
    </w:p>
    <w:p w:rsidR="00C86E8B" w:rsidRPr="002458E9" w:rsidRDefault="00C86E8B" w:rsidP="002D2F3A">
      <w:pPr>
        <w:ind w:firstLine="708"/>
      </w:pPr>
      <w:r w:rsidRPr="002458E9">
        <w:t>В целом работа</w:t>
      </w:r>
      <w:r w:rsidR="009809D6">
        <w:t xml:space="preserve"> Пушкаря Ильи Андреевича заслуживает оценки «отлично</w:t>
      </w:r>
      <w:r w:rsidRPr="002458E9">
        <w:t>».</w:t>
      </w:r>
    </w:p>
    <w:p w:rsidR="00C86E8B" w:rsidRPr="002458E9" w:rsidRDefault="00C86E8B" w:rsidP="00C86E8B">
      <w:pPr>
        <w:ind w:firstLine="0"/>
      </w:pPr>
    </w:p>
    <w:p w:rsidR="00C86E8B" w:rsidRPr="002458E9" w:rsidRDefault="00C86E8B" w:rsidP="002D2F3A">
      <w:pPr>
        <w:ind w:firstLine="708"/>
      </w:pPr>
      <w:r w:rsidRPr="002458E9">
        <w:t>Руководитель практики от предприятия, ______________</w:t>
      </w:r>
      <w:r w:rsidRPr="002458E9">
        <w:tab/>
      </w:r>
      <w:r w:rsidR="009809D6">
        <w:t>Ушкалова О.С.</w:t>
      </w:r>
    </w:p>
    <w:p w:rsidR="00C86E8B" w:rsidRDefault="00C86E8B" w:rsidP="002D2F3A">
      <w:pPr>
        <w:ind w:firstLine="708"/>
      </w:pPr>
      <w:r>
        <w:t>Дата                                                                (подпись)</w:t>
      </w:r>
    </w:p>
    <w:p w:rsidR="00C86E8B" w:rsidRDefault="00C86E8B" w:rsidP="00C86E8B">
      <w:pPr>
        <w:ind w:firstLine="0"/>
      </w:pPr>
    </w:p>
    <w:p w:rsidR="00C86E8B" w:rsidRDefault="00C86E8B" w:rsidP="00C86E8B">
      <w:pPr>
        <w:ind w:firstLine="0"/>
      </w:pPr>
    </w:p>
    <w:p w:rsidR="00C86E8B" w:rsidRDefault="00C86E8B" w:rsidP="00C86E8B">
      <w:pPr>
        <w:ind w:firstLine="0"/>
      </w:pPr>
    </w:p>
    <w:p w:rsidR="00C86E8B" w:rsidRDefault="00C86E8B" w:rsidP="00C86E8B">
      <w:pPr>
        <w:ind w:firstLine="0"/>
      </w:pPr>
    </w:p>
    <w:p w:rsidR="00C86E8B" w:rsidRDefault="00C86E8B" w:rsidP="00C86E8B">
      <w:pPr>
        <w:ind w:firstLine="0"/>
      </w:pPr>
    </w:p>
    <w:p w:rsidR="00C86E8B" w:rsidRDefault="00C86E8B" w:rsidP="00C86E8B">
      <w:pPr>
        <w:ind w:firstLine="0"/>
      </w:pPr>
    </w:p>
    <w:p w:rsidR="00C86E8B" w:rsidRDefault="00C86E8B" w:rsidP="00C86E8B">
      <w:pPr>
        <w:ind w:firstLine="0"/>
      </w:pPr>
    </w:p>
    <w:p w:rsidR="00C86E8B" w:rsidRDefault="00C86E8B" w:rsidP="00C86E8B">
      <w:pPr>
        <w:ind w:firstLine="0"/>
      </w:pPr>
    </w:p>
    <w:p w:rsidR="004522A1" w:rsidRDefault="004522A1" w:rsidP="004522A1">
      <w:pPr>
        <w:widowControl/>
        <w:ind w:firstLine="0"/>
        <w:jc w:val="left"/>
      </w:pPr>
      <w:r>
        <w:br w:type="page"/>
      </w:r>
    </w:p>
    <w:sdt>
      <w:sdtPr>
        <w:rPr>
          <w:rFonts w:asciiTheme="minorHAnsi" w:eastAsiaTheme="minorEastAsia" w:hAnsiTheme="minorHAnsi" w:cstheme="minorBidi"/>
          <w:b/>
          <w:bCs/>
          <w:color w:val="000000" w:themeColor="text1"/>
          <w:sz w:val="22"/>
          <w:szCs w:val="22"/>
        </w:rPr>
        <w:id w:val="1651084887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b w:val="0"/>
          <w:bCs w:val="0"/>
          <w:color w:val="2E74B5"/>
          <w:sz w:val="28"/>
          <w:szCs w:val="28"/>
        </w:rPr>
      </w:sdtEndPr>
      <w:sdtContent>
        <w:p w:rsidR="005F774F" w:rsidRPr="005F774F" w:rsidRDefault="004522A1" w:rsidP="005F774F">
          <w:pPr>
            <w:pStyle w:val="aff0"/>
            <w:spacing w:before="0" w:line="360" w:lineRule="auto"/>
            <w:jc w:val="center"/>
            <w:rPr>
              <w:rFonts w:ascii="Times New Roman" w:hAnsi="Times New Roman"/>
              <w:noProof/>
              <w:sz w:val="28"/>
              <w:szCs w:val="28"/>
            </w:rPr>
          </w:pPr>
          <w:r w:rsidRPr="00B71781">
            <w:rPr>
              <w:rFonts w:ascii="ArialCyr" w:hAnsi="ArialCyr" w:cs="Arial"/>
              <w:color w:val="000000" w:themeColor="text1"/>
              <w:sz w:val="30"/>
              <w:szCs w:val="30"/>
            </w:rPr>
            <w:t>Содержани</w:t>
          </w:r>
          <w:r w:rsidR="006F1571">
            <w:rPr>
              <w:rFonts w:ascii="ArialCyr" w:hAnsi="ArialCyr" w:cs="Arial"/>
              <w:color w:val="000000" w:themeColor="text1"/>
              <w:sz w:val="30"/>
              <w:szCs w:val="30"/>
            </w:rPr>
            <w:t>е</w:t>
          </w:r>
          <w:r w:rsidR="00DF735E" w:rsidRPr="00DF735E">
            <w:rPr>
              <w:rFonts w:ascii="ArialCyr" w:eastAsiaTheme="majorEastAsia" w:hAnsi="ArialCyr"/>
              <w:b/>
              <w:bCs/>
              <w:color w:val="2F5496" w:themeColor="accent1" w:themeShade="BF"/>
              <w:lang w:eastAsia="en-US"/>
            </w:rPr>
            <w:fldChar w:fldCharType="begin"/>
          </w:r>
          <w:r w:rsidRPr="00B71781">
            <w:rPr>
              <w:rFonts w:ascii="ArialCyr" w:hAnsi="ArialCyr"/>
            </w:rPr>
            <w:instrText xml:space="preserve"> TOC \o "1-3" \h \z \u </w:instrText>
          </w:r>
          <w:r w:rsidR="00DF735E" w:rsidRPr="00DF735E">
            <w:rPr>
              <w:rFonts w:ascii="ArialCyr" w:eastAsiaTheme="majorEastAsia" w:hAnsi="ArialCyr"/>
              <w:b/>
              <w:bCs/>
              <w:color w:val="2F5496" w:themeColor="accent1" w:themeShade="BF"/>
              <w:lang w:eastAsia="en-US"/>
            </w:rPr>
            <w:fldChar w:fldCharType="separate"/>
          </w:r>
        </w:p>
        <w:p w:rsidR="005F774F" w:rsidRPr="005F774F" w:rsidRDefault="00DF735E" w:rsidP="005F774F">
          <w:pPr>
            <w:pStyle w:val="14"/>
            <w:tabs>
              <w:tab w:val="right" w:leader="dot" w:pos="9629"/>
            </w:tabs>
            <w:spacing w:line="360" w:lineRule="auto"/>
            <w:rPr>
              <w:rFonts w:eastAsiaTheme="minorEastAsia"/>
              <w:noProof/>
              <w:sz w:val="28"/>
              <w:szCs w:val="28"/>
            </w:rPr>
          </w:pPr>
          <w:hyperlink w:anchor="_Toc235022300" w:history="1">
            <w:r w:rsidR="005F774F" w:rsidRPr="005F774F">
              <w:rPr>
                <w:rStyle w:val="a6"/>
                <w:noProof/>
                <w:sz w:val="28"/>
                <w:szCs w:val="28"/>
              </w:rPr>
              <w:t>Введение</w:t>
            </w:r>
            <w:r w:rsidR="005F774F">
              <w:rPr>
                <w:noProof/>
                <w:webHidden/>
                <w:sz w:val="28"/>
                <w:szCs w:val="28"/>
              </w:rPr>
              <w:t xml:space="preserve">                                                                                                                 </w:t>
            </w:r>
            <w:r w:rsidRPr="005F774F">
              <w:rPr>
                <w:noProof/>
                <w:webHidden/>
                <w:sz w:val="28"/>
                <w:szCs w:val="28"/>
              </w:rPr>
              <w:fldChar w:fldCharType="begin"/>
            </w:r>
            <w:r w:rsidR="005F774F" w:rsidRPr="005F774F">
              <w:rPr>
                <w:noProof/>
                <w:webHidden/>
                <w:sz w:val="28"/>
                <w:szCs w:val="28"/>
              </w:rPr>
              <w:instrText xml:space="preserve"> PAGEREF _Toc235022300 \h </w:instrText>
            </w:r>
            <w:r w:rsidRPr="005F774F">
              <w:rPr>
                <w:noProof/>
                <w:webHidden/>
                <w:sz w:val="28"/>
                <w:szCs w:val="28"/>
              </w:rPr>
            </w:r>
            <w:r w:rsidRPr="005F774F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34B48">
              <w:rPr>
                <w:noProof/>
                <w:webHidden/>
                <w:sz w:val="28"/>
                <w:szCs w:val="28"/>
              </w:rPr>
              <w:t>6</w:t>
            </w:r>
            <w:r w:rsidRPr="005F774F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F774F" w:rsidRPr="005F774F" w:rsidRDefault="00DF735E" w:rsidP="005F774F">
          <w:pPr>
            <w:pStyle w:val="14"/>
            <w:tabs>
              <w:tab w:val="right" w:leader="dot" w:pos="9629"/>
            </w:tabs>
            <w:spacing w:line="360" w:lineRule="auto"/>
            <w:rPr>
              <w:rFonts w:eastAsiaTheme="minorEastAsia"/>
              <w:noProof/>
              <w:sz w:val="28"/>
              <w:szCs w:val="28"/>
            </w:rPr>
          </w:pPr>
          <w:hyperlink w:anchor="_Toc235022301" w:history="1">
            <w:r w:rsidR="005F774F" w:rsidRPr="005F774F">
              <w:rPr>
                <w:rStyle w:val="a6"/>
                <w:noProof/>
                <w:sz w:val="28"/>
                <w:szCs w:val="28"/>
              </w:rPr>
              <w:t>1 Особенности деятельности ИФНС</w:t>
            </w:r>
            <w:r w:rsidR="005F774F">
              <w:rPr>
                <w:noProof/>
                <w:webHidden/>
                <w:sz w:val="28"/>
                <w:szCs w:val="28"/>
              </w:rPr>
              <w:t xml:space="preserve">                                                                    </w:t>
            </w:r>
            <w:r w:rsidRPr="005F774F">
              <w:rPr>
                <w:noProof/>
                <w:webHidden/>
                <w:sz w:val="28"/>
                <w:szCs w:val="28"/>
              </w:rPr>
              <w:fldChar w:fldCharType="begin"/>
            </w:r>
            <w:r w:rsidR="005F774F" w:rsidRPr="005F774F">
              <w:rPr>
                <w:noProof/>
                <w:webHidden/>
                <w:sz w:val="28"/>
                <w:szCs w:val="28"/>
              </w:rPr>
              <w:instrText xml:space="preserve"> PAGEREF _Toc235022301 \h </w:instrText>
            </w:r>
            <w:r w:rsidRPr="005F774F">
              <w:rPr>
                <w:noProof/>
                <w:webHidden/>
                <w:sz w:val="28"/>
                <w:szCs w:val="28"/>
              </w:rPr>
            </w:r>
            <w:r w:rsidRPr="005F774F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34B48">
              <w:rPr>
                <w:noProof/>
                <w:webHidden/>
                <w:sz w:val="28"/>
                <w:szCs w:val="28"/>
              </w:rPr>
              <w:t>7</w:t>
            </w:r>
            <w:r w:rsidRPr="005F774F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F774F" w:rsidRPr="005F774F" w:rsidRDefault="00DF735E" w:rsidP="005F774F">
          <w:pPr>
            <w:pStyle w:val="14"/>
            <w:tabs>
              <w:tab w:val="right" w:leader="dot" w:pos="9629"/>
            </w:tabs>
            <w:spacing w:line="360" w:lineRule="auto"/>
            <w:rPr>
              <w:rFonts w:eastAsiaTheme="minorEastAsia"/>
              <w:noProof/>
              <w:sz w:val="28"/>
              <w:szCs w:val="28"/>
            </w:rPr>
          </w:pPr>
          <w:hyperlink w:anchor="_Toc235022302" w:history="1">
            <w:r w:rsidR="005F774F" w:rsidRPr="005F774F">
              <w:rPr>
                <w:rStyle w:val="a6"/>
                <w:noProof/>
                <w:sz w:val="28"/>
                <w:szCs w:val="28"/>
              </w:rPr>
              <w:t>2 Анализ финансового состояния организации и пути его улучшения</w:t>
            </w:r>
            <w:r w:rsidR="005F774F">
              <w:rPr>
                <w:noProof/>
                <w:webHidden/>
                <w:sz w:val="28"/>
                <w:szCs w:val="28"/>
              </w:rPr>
              <w:t xml:space="preserve">          </w:t>
            </w:r>
            <w:r w:rsidRPr="005F774F">
              <w:rPr>
                <w:noProof/>
                <w:webHidden/>
                <w:sz w:val="28"/>
                <w:szCs w:val="28"/>
              </w:rPr>
              <w:fldChar w:fldCharType="begin"/>
            </w:r>
            <w:r w:rsidR="005F774F" w:rsidRPr="005F774F">
              <w:rPr>
                <w:noProof/>
                <w:webHidden/>
                <w:sz w:val="28"/>
                <w:szCs w:val="28"/>
              </w:rPr>
              <w:instrText xml:space="preserve"> PAGEREF _Toc235022302 \h </w:instrText>
            </w:r>
            <w:r w:rsidRPr="005F774F">
              <w:rPr>
                <w:noProof/>
                <w:webHidden/>
                <w:sz w:val="28"/>
                <w:szCs w:val="28"/>
              </w:rPr>
            </w:r>
            <w:r w:rsidRPr="005F774F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34B48">
              <w:rPr>
                <w:noProof/>
                <w:webHidden/>
                <w:sz w:val="28"/>
                <w:szCs w:val="28"/>
              </w:rPr>
              <w:t>15</w:t>
            </w:r>
            <w:r w:rsidRPr="005F774F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F774F" w:rsidRPr="005F774F" w:rsidRDefault="00DF735E" w:rsidP="005F774F">
          <w:pPr>
            <w:pStyle w:val="14"/>
            <w:tabs>
              <w:tab w:val="right" w:leader="dot" w:pos="9629"/>
            </w:tabs>
            <w:spacing w:line="360" w:lineRule="auto"/>
            <w:rPr>
              <w:rFonts w:eastAsiaTheme="minorEastAsia"/>
              <w:noProof/>
              <w:sz w:val="28"/>
              <w:szCs w:val="28"/>
            </w:rPr>
          </w:pPr>
          <w:hyperlink w:anchor="_Toc235022303" w:history="1">
            <w:r w:rsidR="005F774F" w:rsidRPr="005F774F">
              <w:rPr>
                <w:rStyle w:val="a6"/>
                <w:noProof/>
                <w:spacing w:val="-1"/>
                <w:sz w:val="28"/>
                <w:szCs w:val="28"/>
              </w:rPr>
              <w:t>Заключение</w:t>
            </w:r>
            <w:r w:rsidR="005F774F">
              <w:rPr>
                <w:noProof/>
                <w:webHidden/>
                <w:sz w:val="28"/>
                <w:szCs w:val="28"/>
              </w:rPr>
              <w:t xml:space="preserve">                                                                                                           </w:t>
            </w:r>
            <w:r w:rsidRPr="005F774F">
              <w:rPr>
                <w:noProof/>
                <w:webHidden/>
                <w:sz w:val="28"/>
                <w:szCs w:val="28"/>
              </w:rPr>
              <w:fldChar w:fldCharType="begin"/>
            </w:r>
            <w:r w:rsidR="005F774F" w:rsidRPr="005F774F">
              <w:rPr>
                <w:noProof/>
                <w:webHidden/>
                <w:sz w:val="28"/>
                <w:szCs w:val="28"/>
              </w:rPr>
              <w:instrText xml:space="preserve"> PAGEREF _Toc235022303 \h </w:instrText>
            </w:r>
            <w:r w:rsidRPr="005F774F">
              <w:rPr>
                <w:noProof/>
                <w:webHidden/>
                <w:sz w:val="28"/>
                <w:szCs w:val="28"/>
              </w:rPr>
            </w:r>
            <w:r w:rsidRPr="005F774F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34B48">
              <w:rPr>
                <w:noProof/>
                <w:webHidden/>
                <w:sz w:val="28"/>
                <w:szCs w:val="28"/>
              </w:rPr>
              <w:t>17</w:t>
            </w:r>
            <w:r w:rsidRPr="005F774F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F774F" w:rsidRDefault="00DF735E" w:rsidP="005F774F">
          <w:pPr>
            <w:pStyle w:val="14"/>
            <w:tabs>
              <w:tab w:val="right" w:leader="dot" w:pos="9629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5022304" w:history="1">
            <w:r w:rsidR="005F774F" w:rsidRPr="005F774F">
              <w:rPr>
                <w:rStyle w:val="a6"/>
                <w:noProof/>
                <w:spacing w:val="-1"/>
                <w:sz w:val="28"/>
                <w:szCs w:val="28"/>
              </w:rPr>
              <w:t>Список использованных источников</w:t>
            </w:r>
            <w:r w:rsidR="005F774F">
              <w:rPr>
                <w:noProof/>
                <w:webHidden/>
                <w:sz w:val="28"/>
                <w:szCs w:val="28"/>
              </w:rPr>
              <w:t xml:space="preserve">                                                                 </w:t>
            </w:r>
            <w:r w:rsidRPr="005F774F">
              <w:rPr>
                <w:noProof/>
                <w:webHidden/>
                <w:sz w:val="28"/>
                <w:szCs w:val="28"/>
              </w:rPr>
              <w:fldChar w:fldCharType="begin"/>
            </w:r>
            <w:r w:rsidR="005F774F" w:rsidRPr="005F774F">
              <w:rPr>
                <w:noProof/>
                <w:webHidden/>
                <w:sz w:val="28"/>
                <w:szCs w:val="28"/>
              </w:rPr>
              <w:instrText xml:space="preserve"> PAGEREF _Toc235022304 \h </w:instrText>
            </w:r>
            <w:r w:rsidRPr="005F774F">
              <w:rPr>
                <w:noProof/>
                <w:webHidden/>
                <w:sz w:val="28"/>
                <w:szCs w:val="28"/>
              </w:rPr>
            </w:r>
            <w:r w:rsidRPr="005F774F">
              <w:rPr>
                <w:noProof/>
                <w:webHidden/>
                <w:sz w:val="28"/>
                <w:szCs w:val="28"/>
              </w:rPr>
              <w:fldChar w:fldCharType="separate"/>
            </w:r>
            <w:r w:rsidR="00E34B48">
              <w:rPr>
                <w:noProof/>
                <w:webHidden/>
                <w:sz w:val="28"/>
                <w:szCs w:val="28"/>
              </w:rPr>
              <w:t>18</w:t>
            </w:r>
            <w:r w:rsidRPr="005F774F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F774F" w:rsidRPr="005F774F" w:rsidRDefault="005F774F">
          <w:pPr>
            <w:pStyle w:val="22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</w:p>
        <w:p w:rsidR="004522A1" w:rsidRDefault="00DF735E" w:rsidP="004522A1">
          <w:pPr>
            <w:pStyle w:val="aff0"/>
            <w:rPr>
              <w:rFonts w:ascii="Times New Roman" w:hAnsi="Times New Roman"/>
              <w:sz w:val="28"/>
              <w:szCs w:val="28"/>
            </w:rPr>
          </w:pPr>
          <w:r w:rsidRPr="00B71781">
            <w:rPr>
              <w:rFonts w:ascii="Times New Roman" w:hAnsi="Times New Roman"/>
              <w:sz w:val="28"/>
              <w:szCs w:val="28"/>
            </w:rPr>
            <w:fldChar w:fldCharType="end"/>
          </w:r>
        </w:p>
      </w:sdtContent>
    </w:sdt>
    <w:p w:rsidR="004522A1" w:rsidRPr="004522A1" w:rsidRDefault="004522A1">
      <w:pPr>
        <w:widowControl/>
        <w:ind w:firstLine="0"/>
        <w:jc w:val="left"/>
        <w:rPr>
          <w:lang w:val="en-US"/>
        </w:rPr>
      </w:pPr>
      <w:r>
        <w:br w:type="page"/>
      </w:r>
    </w:p>
    <w:p w:rsidR="004522A1" w:rsidRPr="004522A1" w:rsidRDefault="004522A1" w:rsidP="004522A1">
      <w:pPr>
        <w:pStyle w:val="1"/>
        <w:spacing w:before="0" w:after="240"/>
        <w:jc w:val="center"/>
        <w:rPr>
          <w:rFonts w:ascii="ArialCyr" w:hAnsi="ArialCyr"/>
          <w:b w:val="0"/>
          <w:sz w:val="30"/>
          <w:szCs w:val="30"/>
        </w:rPr>
      </w:pPr>
      <w:bookmarkStart w:id="3" w:name="_Toc235022300"/>
      <w:r w:rsidRPr="004522A1">
        <w:rPr>
          <w:rFonts w:ascii="ArialCyr" w:hAnsi="ArialCyr"/>
          <w:b w:val="0"/>
          <w:sz w:val="30"/>
          <w:szCs w:val="30"/>
        </w:rPr>
        <w:lastRenderedPageBreak/>
        <w:t>Введение</w:t>
      </w:r>
      <w:bookmarkEnd w:id="3"/>
    </w:p>
    <w:p w:rsidR="004522A1" w:rsidRPr="002756F0" w:rsidRDefault="004522A1" w:rsidP="004522A1">
      <w:pPr>
        <w:suppressAutoHyphens/>
        <w:spacing w:line="360" w:lineRule="auto"/>
        <w:ind w:firstLine="709"/>
        <w:rPr>
          <w:sz w:val="28"/>
          <w:szCs w:val="28"/>
        </w:rPr>
      </w:pPr>
      <w:r w:rsidRPr="002756F0">
        <w:rPr>
          <w:sz w:val="28"/>
          <w:szCs w:val="28"/>
        </w:rPr>
        <w:t xml:space="preserve">Практика была пройдена в отделе </w:t>
      </w:r>
      <w:r>
        <w:rPr>
          <w:sz w:val="28"/>
          <w:szCs w:val="28"/>
        </w:rPr>
        <w:t xml:space="preserve">камеральных проверок налога на доходы физических лиц и страховых взносов №2 </w:t>
      </w:r>
      <w:r w:rsidRPr="00D4659D">
        <w:rPr>
          <w:sz w:val="28"/>
          <w:szCs w:val="28"/>
          <w:shd w:val="clear" w:color="auto" w:fill="FFFFFF"/>
        </w:rPr>
        <w:t>Межрайонная ИФНС России № 14 по Приморскому краю, г. Владивосток</w:t>
      </w:r>
      <w:r>
        <w:rPr>
          <w:sz w:val="28"/>
          <w:szCs w:val="28"/>
        </w:rPr>
        <w:t xml:space="preserve"> с 15 июня по 18</w:t>
      </w:r>
      <w:r w:rsidRPr="002756F0">
        <w:rPr>
          <w:sz w:val="28"/>
          <w:szCs w:val="28"/>
        </w:rPr>
        <w:t xml:space="preserve"> июля. </w:t>
      </w:r>
    </w:p>
    <w:p w:rsidR="004522A1" w:rsidRPr="002756F0" w:rsidRDefault="004522A1" w:rsidP="004522A1">
      <w:pPr>
        <w:suppressAutoHyphens/>
        <w:spacing w:line="360" w:lineRule="auto"/>
        <w:ind w:firstLine="708"/>
        <w:rPr>
          <w:sz w:val="28"/>
          <w:szCs w:val="28"/>
        </w:rPr>
      </w:pPr>
      <w:r w:rsidRPr="002756F0">
        <w:rPr>
          <w:sz w:val="28"/>
          <w:szCs w:val="28"/>
        </w:rPr>
        <w:t xml:space="preserve">Актуальность выбранной практики заключается в том, что </w:t>
      </w:r>
      <w:r>
        <w:rPr>
          <w:sz w:val="28"/>
          <w:szCs w:val="28"/>
        </w:rPr>
        <w:t xml:space="preserve">отдел камеральных проверок </w:t>
      </w:r>
      <w:r w:rsidRPr="002756F0">
        <w:rPr>
          <w:sz w:val="28"/>
          <w:szCs w:val="28"/>
        </w:rPr>
        <w:t>всегда занимал, и будет занимать важнейшее место в системе</w:t>
      </w:r>
      <w:r>
        <w:rPr>
          <w:sz w:val="28"/>
          <w:szCs w:val="28"/>
        </w:rPr>
        <w:t xml:space="preserve"> ФНС. ОКП </w:t>
      </w:r>
      <w:r w:rsidRPr="002756F0">
        <w:rPr>
          <w:sz w:val="28"/>
          <w:szCs w:val="28"/>
        </w:rPr>
        <w:t>организуют работу в рамках</w:t>
      </w:r>
      <w:r>
        <w:rPr>
          <w:sz w:val="28"/>
          <w:szCs w:val="28"/>
        </w:rPr>
        <w:t xml:space="preserve"> проведение камеральных налоговых проверок деклараций по налогу на доходы физических лиц (форма 3-НДФЛ) предоставленных в инспекцию налогоплательщиками физическими лицами заявившими право на получение стандартных, социальных, имущественных и инвестиционных налоговых вычетов.</w:t>
      </w:r>
    </w:p>
    <w:p w:rsidR="004522A1" w:rsidRPr="00D24C52" w:rsidRDefault="004522A1" w:rsidP="004522A1">
      <w:pPr>
        <w:pStyle w:val="msonormaldop"/>
        <w:spacing w:line="360" w:lineRule="auto"/>
        <w:rPr>
          <w:sz w:val="28"/>
          <w:szCs w:val="28"/>
        </w:rPr>
      </w:pPr>
      <w:r w:rsidRPr="00D24C52">
        <w:rPr>
          <w:sz w:val="28"/>
          <w:szCs w:val="28"/>
        </w:rPr>
        <w:t>Цель практике – формирование знаний о практической деятельности предприятий</w:t>
      </w:r>
      <w:r>
        <w:rPr>
          <w:sz w:val="28"/>
          <w:szCs w:val="28"/>
        </w:rPr>
        <w:t>,</w:t>
      </w:r>
      <w:r w:rsidRPr="00D24C52">
        <w:t xml:space="preserve"> </w:t>
      </w:r>
      <w:r w:rsidRPr="00D24C52">
        <w:rPr>
          <w:sz w:val="28"/>
          <w:szCs w:val="28"/>
        </w:rPr>
        <w:t>получение профессиональных умений и навыков по сбору, анал</w:t>
      </w:r>
      <w:r w:rsidRPr="00D24C52">
        <w:rPr>
          <w:sz w:val="28"/>
          <w:szCs w:val="28"/>
        </w:rPr>
        <w:t>и</w:t>
      </w:r>
      <w:r w:rsidRPr="00D24C52">
        <w:rPr>
          <w:sz w:val="28"/>
          <w:szCs w:val="28"/>
        </w:rPr>
        <w:t>зу и обработке данных, необходимых для решения профессиональных задач на основе типовых методик и действующей нормативно-правовой базы.</w:t>
      </w:r>
    </w:p>
    <w:p w:rsidR="004522A1" w:rsidRPr="002756F0" w:rsidRDefault="004522A1" w:rsidP="004522A1">
      <w:pPr>
        <w:pStyle w:val="msonormaldop"/>
        <w:spacing w:line="360" w:lineRule="auto"/>
        <w:rPr>
          <w:sz w:val="28"/>
          <w:szCs w:val="28"/>
        </w:rPr>
      </w:pPr>
      <w:r w:rsidRPr="002756F0">
        <w:rPr>
          <w:sz w:val="28"/>
          <w:szCs w:val="28"/>
        </w:rPr>
        <w:t>Задачи практики: - получение практических навыков поиска информации о деятельности организации в СПС;</w:t>
      </w:r>
    </w:p>
    <w:p w:rsidR="004522A1" w:rsidRPr="002756F0" w:rsidRDefault="004522A1" w:rsidP="004522A1">
      <w:pPr>
        <w:pStyle w:val="msonormaldop"/>
        <w:spacing w:line="360" w:lineRule="auto"/>
        <w:rPr>
          <w:sz w:val="28"/>
          <w:szCs w:val="28"/>
        </w:rPr>
      </w:pPr>
      <w:r w:rsidRPr="002756F0">
        <w:rPr>
          <w:sz w:val="28"/>
          <w:szCs w:val="28"/>
        </w:rPr>
        <w:t>- ознакомление с различными аспектами деятельности предприятия (о</w:t>
      </w:r>
      <w:r w:rsidRPr="002756F0">
        <w:rPr>
          <w:sz w:val="28"/>
          <w:szCs w:val="28"/>
        </w:rPr>
        <w:t>р</w:t>
      </w:r>
      <w:r w:rsidRPr="002756F0">
        <w:rPr>
          <w:sz w:val="28"/>
          <w:szCs w:val="28"/>
        </w:rPr>
        <w:t>ганизации) базы практики: направлениями и видами хозяйственной деятельн</w:t>
      </w:r>
      <w:r w:rsidRPr="002756F0">
        <w:rPr>
          <w:sz w:val="28"/>
          <w:szCs w:val="28"/>
        </w:rPr>
        <w:t>о</w:t>
      </w:r>
      <w:r w:rsidRPr="002756F0">
        <w:rPr>
          <w:sz w:val="28"/>
          <w:szCs w:val="28"/>
        </w:rPr>
        <w:t>сти, организационной структурой, системой налогообложения, основными п</w:t>
      </w:r>
      <w:r w:rsidRPr="002756F0">
        <w:rPr>
          <w:sz w:val="28"/>
          <w:szCs w:val="28"/>
        </w:rPr>
        <w:t>о</w:t>
      </w:r>
      <w:r w:rsidRPr="002756F0">
        <w:rPr>
          <w:sz w:val="28"/>
          <w:szCs w:val="28"/>
        </w:rPr>
        <w:t>казателями хозяйственной деятельности, и др.</w:t>
      </w:r>
    </w:p>
    <w:p w:rsidR="004522A1" w:rsidRPr="002756F0" w:rsidRDefault="004522A1" w:rsidP="004522A1">
      <w:pPr>
        <w:pStyle w:val="msonormaldop"/>
        <w:spacing w:line="360" w:lineRule="auto"/>
        <w:rPr>
          <w:sz w:val="28"/>
          <w:szCs w:val="28"/>
        </w:rPr>
      </w:pPr>
      <w:r w:rsidRPr="002756F0">
        <w:rPr>
          <w:sz w:val="28"/>
          <w:szCs w:val="28"/>
        </w:rPr>
        <w:t>- развитие навыков сбора данных для проведения расчетов экономич</w:t>
      </w:r>
      <w:r w:rsidRPr="002756F0">
        <w:rPr>
          <w:sz w:val="28"/>
          <w:szCs w:val="28"/>
        </w:rPr>
        <w:t>е</w:t>
      </w:r>
      <w:r w:rsidRPr="002756F0">
        <w:rPr>
          <w:sz w:val="28"/>
          <w:szCs w:val="28"/>
        </w:rPr>
        <w:t>ских показателей деятельности предприятий (организаций);</w:t>
      </w:r>
    </w:p>
    <w:p w:rsidR="004522A1" w:rsidRPr="002756F0" w:rsidRDefault="004522A1" w:rsidP="004522A1">
      <w:pPr>
        <w:pStyle w:val="msonormaldop"/>
        <w:spacing w:line="360" w:lineRule="auto"/>
        <w:rPr>
          <w:sz w:val="28"/>
          <w:szCs w:val="28"/>
        </w:rPr>
      </w:pPr>
      <w:r w:rsidRPr="002756F0">
        <w:rPr>
          <w:sz w:val="28"/>
          <w:szCs w:val="28"/>
        </w:rPr>
        <w:t>- развитие навыков расчета и анализа современной системы показателей, характеризующих деятельность хозяйст</w:t>
      </w:r>
      <w:r>
        <w:rPr>
          <w:sz w:val="28"/>
          <w:szCs w:val="28"/>
        </w:rPr>
        <w:t>вующего субъекта.</w:t>
      </w:r>
    </w:p>
    <w:p w:rsidR="004522A1" w:rsidRDefault="004522A1" w:rsidP="004522A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522A1" w:rsidRPr="00FB3463" w:rsidRDefault="004522A1" w:rsidP="004522A1">
      <w:pPr>
        <w:pStyle w:val="1"/>
        <w:spacing w:before="0" w:after="240"/>
        <w:ind w:firstLine="709"/>
        <w:rPr>
          <w:rStyle w:val="aff2"/>
          <w:rFonts w:ascii="ArialCyr" w:hAnsi="ArialCyr"/>
          <w:sz w:val="30"/>
          <w:szCs w:val="30"/>
        </w:rPr>
      </w:pPr>
      <w:bookmarkStart w:id="4" w:name="_Toc235022301"/>
      <w:r w:rsidRPr="00FB3463">
        <w:rPr>
          <w:rStyle w:val="aff2"/>
          <w:rFonts w:ascii="ArialCyr" w:hAnsi="ArialCyr"/>
          <w:sz w:val="30"/>
          <w:szCs w:val="30"/>
        </w:rPr>
        <w:lastRenderedPageBreak/>
        <w:t>1</w:t>
      </w:r>
      <w:r w:rsidR="00974BBD" w:rsidRPr="00FB3463">
        <w:rPr>
          <w:rStyle w:val="aff2"/>
          <w:rFonts w:ascii="ArialCyr" w:hAnsi="ArialCyr"/>
          <w:sz w:val="30"/>
          <w:szCs w:val="30"/>
        </w:rPr>
        <w:t xml:space="preserve"> </w:t>
      </w:r>
      <w:r w:rsidRPr="00FB3463">
        <w:rPr>
          <w:rFonts w:ascii="ArialCyr" w:hAnsi="ArialCyr"/>
          <w:b w:val="0"/>
          <w:sz w:val="30"/>
          <w:szCs w:val="30"/>
        </w:rPr>
        <w:t>Особенности деятельности ИФНС</w:t>
      </w:r>
      <w:bookmarkEnd w:id="4"/>
    </w:p>
    <w:p w:rsidR="00974BBD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bookmarkStart w:id="5" w:name="_Toc171537672"/>
      <w:r w:rsidRPr="002D2F3A">
        <w:rPr>
          <w:sz w:val="28"/>
          <w:szCs w:val="28"/>
        </w:rPr>
        <w:t xml:space="preserve">Краткая характеристика организации: </w:t>
      </w:r>
    </w:p>
    <w:p w:rsidR="00974BBD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Межрайонная ИФНС России № 14 по Приморскому краю, находится по адресу 690080, Приморский край, г. Владивосток, ул. Сахалинская, д. 3В. </w:t>
      </w:r>
    </w:p>
    <w:p w:rsidR="00974BBD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Код ИФНС 2540.</w:t>
      </w:r>
    </w:p>
    <w:p w:rsidR="00974BBD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ИНН 2540010720 </w:t>
      </w:r>
    </w:p>
    <w:p w:rsidR="00974BBD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КПП 254001001 </w:t>
      </w:r>
    </w:p>
    <w:p w:rsidR="00974BBD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ОГРН 1042504383228 </w:t>
      </w:r>
    </w:p>
    <w:p w:rsidR="00974BBD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Руководитель Кошевая Полина Олеговна </w:t>
      </w:r>
    </w:p>
    <w:p w:rsidR="00974BBD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Дата регистрации 27.12.2004 [1]. </w:t>
      </w:r>
    </w:p>
    <w:p w:rsidR="00974BBD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Миссия Федеральной налоговой службы: </w:t>
      </w:r>
    </w:p>
    <w:p w:rsidR="00974BBD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Эффективное и качественное налоговое администрирование — инвест</w:t>
      </w:r>
      <w:r w:rsidRPr="002D2F3A">
        <w:rPr>
          <w:sz w:val="28"/>
          <w:szCs w:val="28"/>
        </w:rPr>
        <w:t>и</w:t>
      </w:r>
      <w:r w:rsidRPr="002D2F3A">
        <w:rPr>
          <w:sz w:val="28"/>
          <w:szCs w:val="28"/>
        </w:rPr>
        <w:t>ции в общее будущее. ФНС России гарантирует открытые и доступные условия для уплаты налогов, а также обеспечивает взаимодействие, основанное на д</w:t>
      </w:r>
      <w:r w:rsidRPr="002D2F3A">
        <w:rPr>
          <w:sz w:val="28"/>
          <w:szCs w:val="28"/>
        </w:rPr>
        <w:t>о</w:t>
      </w:r>
      <w:r w:rsidRPr="002D2F3A">
        <w:rPr>
          <w:sz w:val="28"/>
          <w:szCs w:val="28"/>
        </w:rPr>
        <w:t xml:space="preserve">верии, предсказуемости и сокращении взаимных издержек — ради достижения успеха налогоплательщика, развития общества и процветания страны [2]. </w:t>
      </w:r>
    </w:p>
    <w:p w:rsidR="00974BBD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Основной вид деятельности организации: </w:t>
      </w:r>
    </w:p>
    <w:p w:rsidR="00974BBD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обеспечение соблюдения законодательства о налогах и сборах; </w:t>
      </w:r>
    </w:p>
    <w:p w:rsidR="00974BBD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создание комфортных условий для исполнения налогоплательщиками н</w:t>
      </w:r>
      <w:r w:rsidRPr="002D2F3A">
        <w:rPr>
          <w:sz w:val="28"/>
          <w:szCs w:val="28"/>
        </w:rPr>
        <w:t>а</w:t>
      </w:r>
      <w:r w:rsidRPr="002D2F3A">
        <w:rPr>
          <w:sz w:val="28"/>
          <w:szCs w:val="28"/>
        </w:rPr>
        <w:t xml:space="preserve">логовых обязанностей; </w:t>
      </w:r>
    </w:p>
    <w:p w:rsidR="00974BBD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снижение административной нагрузки и упрощение процедур, развитие открытого диалога с бизнесом и обществом; </w:t>
      </w:r>
    </w:p>
    <w:p w:rsidR="00974BBD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укрепление и совершенствование кадрового потенциала; </w:t>
      </w:r>
    </w:p>
    <w:p w:rsidR="00974BBD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оптимизация деятельности налоговых органов с учетом эффективности затрат на ее осуществление. </w:t>
      </w:r>
    </w:p>
    <w:p w:rsidR="00974BBD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Проведение камеральных налоговых проверок деклараций по налогу на доходы физических лиц</w:t>
      </w:r>
      <w:r w:rsidR="002D2F3A" w:rsidRPr="002D2F3A">
        <w:rPr>
          <w:sz w:val="28"/>
          <w:szCs w:val="28"/>
        </w:rPr>
        <w:t xml:space="preserve"> </w:t>
      </w:r>
      <w:r w:rsidRPr="002D2F3A">
        <w:rPr>
          <w:sz w:val="28"/>
          <w:szCs w:val="28"/>
        </w:rPr>
        <w:t xml:space="preserve"> (форма 3 – НДФЛ) предоставленных в инспекцию н</w:t>
      </w:r>
      <w:r w:rsidRPr="002D2F3A">
        <w:rPr>
          <w:sz w:val="28"/>
          <w:szCs w:val="28"/>
        </w:rPr>
        <w:t>а</w:t>
      </w:r>
      <w:r w:rsidRPr="002D2F3A">
        <w:rPr>
          <w:sz w:val="28"/>
          <w:szCs w:val="28"/>
        </w:rPr>
        <w:t>логоплательщиками физическими лицами – нотариусами, адвокатами, учр</w:t>
      </w:r>
      <w:r w:rsidRPr="002D2F3A">
        <w:rPr>
          <w:sz w:val="28"/>
          <w:szCs w:val="28"/>
        </w:rPr>
        <w:t>е</w:t>
      </w:r>
      <w:r w:rsidRPr="002D2F3A">
        <w:rPr>
          <w:sz w:val="28"/>
          <w:szCs w:val="28"/>
        </w:rPr>
        <w:t>дившими адвока</w:t>
      </w:r>
      <w:r w:rsidR="002D2F3A" w:rsidRPr="002D2F3A">
        <w:rPr>
          <w:sz w:val="28"/>
          <w:szCs w:val="28"/>
        </w:rPr>
        <w:t xml:space="preserve">тский кабинет, арбитражными </w:t>
      </w:r>
      <w:r w:rsidRPr="002D2F3A">
        <w:rPr>
          <w:sz w:val="28"/>
          <w:szCs w:val="28"/>
        </w:rPr>
        <w:t>управляющими, иными зан</w:t>
      </w:r>
      <w:r w:rsidRPr="002D2F3A">
        <w:rPr>
          <w:sz w:val="28"/>
          <w:szCs w:val="28"/>
        </w:rPr>
        <w:t>и</w:t>
      </w:r>
      <w:r w:rsidR="002D2F3A" w:rsidRPr="002D2F3A">
        <w:rPr>
          <w:sz w:val="28"/>
          <w:szCs w:val="28"/>
        </w:rPr>
        <w:t>мающимися</w:t>
      </w:r>
      <w:r w:rsidRPr="002D2F3A">
        <w:rPr>
          <w:sz w:val="28"/>
          <w:szCs w:val="28"/>
        </w:rPr>
        <w:t xml:space="preserve"> физическими индивидуальными лицами, предпринимателями, ч</w:t>
      </w:r>
      <w:r w:rsidRPr="002D2F3A">
        <w:rPr>
          <w:sz w:val="28"/>
          <w:szCs w:val="28"/>
        </w:rPr>
        <w:t>а</w:t>
      </w:r>
      <w:r w:rsidRPr="002D2F3A">
        <w:rPr>
          <w:sz w:val="28"/>
          <w:szCs w:val="28"/>
        </w:rPr>
        <w:lastRenderedPageBreak/>
        <w:t xml:space="preserve">стной физическими практикой, лицами, самостоятельно уплачивающими налог на доходы, в порядке, предусмотренном ст. 228 Налогового кодекса РФ, иными физическими лицами [3]. </w:t>
      </w:r>
    </w:p>
    <w:p w:rsidR="00974BBD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В Межрайонной ИФНС России № 14 по Приморскому краю структура линейно-функциональная. </w:t>
      </w:r>
    </w:p>
    <w:p w:rsidR="00974BBD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Отдел общего обеспечения занимается организацией и обеспечением де</w:t>
      </w:r>
      <w:r w:rsidRPr="002D2F3A">
        <w:rPr>
          <w:sz w:val="28"/>
          <w:szCs w:val="28"/>
        </w:rPr>
        <w:t>я</w:t>
      </w:r>
      <w:r w:rsidRPr="002D2F3A">
        <w:rPr>
          <w:sz w:val="28"/>
          <w:szCs w:val="28"/>
        </w:rPr>
        <w:t xml:space="preserve">тельности инспекции по различным направлениям. </w:t>
      </w:r>
    </w:p>
    <w:p w:rsidR="00974BBD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Отдел финансового и хозяйственного обеспечения занимается финанс</w:t>
      </w:r>
      <w:r w:rsidRPr="002D2F3A">
        <w:rPr>
          <w:sz w:val="28"/>
          <w:szCs w:val="28"/>
        </w:rPr>
        <w:t>о</w:t>
      </w:r>
      <w:r w:rsidRPr="002D2F3A">
        <w:rPr>
          <w:sz w:val="28"/>
          <w:szCs w:val="28"/>
        </w:rPr>
        <w:t>во-экономическим обеспечением функционирования службы в рамках госуда</w:t>
      </w:r>
      <w:r w:rsidRPr="002D2F3A">
        <w:rPr>
          <w:sz w:val="28"/>
          <w:szCs w:val="28"/>
        </w:rPr>
        <w:t>р</w:t>
      </w:r>
      <w:r w:rsidRPr="002D2F3A">
        <w:rPr>
          <w:sz w:val="28"/>
          <w:szCs w:val="28"/>
        </w:rPr>
        <w:t xml:space="preserve">ственной финансовой и бюджетной политики. </w:t>
      </w:r>
    </w:p>
    <w:p w:rsidR="00974BBD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Аналитический отдел занимается сбором, обработкой и анализом данных для обеспечения эффективного функционирования налоговой системы. </w:t>
      </w:r>
    </w:p>
    <w:p w:rsidR="00974BBD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Правовой отдел налоговой инспекции занимается следующими вопрос</w:t>
      </w:r>
      <w:r w:rsidRPr="002D2F3A">
        <w:rPr>
          <w:sz w:val="28"/>
          <w:szCs w:val="28"/>
        </w:rPr>
        <w:t>а</w:t>
      </w:r>
      <w:r w:rsidRPr="002D2F3A">
        <w:rPr>
          <w:sz w:val="28"/>
          <w:szCs w:val="28"/>
        </w:rPr>
        <w:t xml:space="preserve">ми: </w:t>
      </w:r>
    </w:p>
    <w:p w:rsidR="00974BBD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контролирует качество правовой работы в территориальных налоговых органах;</w:t>
      </w:r>
    </w:p>
    <w:p w:rsidR="00974BBD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- обобщает практику ведения правовой работы в налоговых органах и вносит предложения по её совершенствованию; </w:t>
      </w:r>
    </w:p>
    <w:p w:rsidR="00974BBD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- представляет интересы налоговой службы в судах. </w:t>
      </w:r>
    </w:p>
    <w:p w:rsidR="00974BBD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Отдел работы с налогоплательщиками занимается взаимодействием с гражданами и организациями в сфере налогов. </w:t>
      </w:r>
    </w:p>
    <w:p w:rsidR="00974BBD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Отдел выездных проверок налоговой инспекции занимается проведением выездных налоговых проверок, в ходе которых сотрудники проверяют пр</w:t>
      </w:r>
      <w:r w:rsidRPr="002D2F3A">
        <w:rPr>
          <w:sz w:val="28"/>
          <w:szCs w:val="28"/>
        </w:rPr>
        <w:t>а</w:t>
      </w:r>
      <w:r w:rsidRPr="002D2F3A">
        <w:rPr>
          <w:sz w:val="28"/>
          <w:szCs w:val="28"/>
        </w:rPr>
        <w:t xml:space="preserve">вильность исчисления и своевременность уплаты налогов, сборов и страховых взносов. </w:t>
      </w:r>
    </w:p>
    <w:p w:rsidR="00974BBD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Отдел оперативного контроля занимается контролем и надзором за с</w:t>
      </w:r>
      <w:r w:rsidRPr="002D2F3A">
        <w:rPr>
          <w:sz w:val="28"/>
          <w:szCs w:val="28"/>
        </w:rPr>
        <w:t>о</w:t>
      </w:r>
      <w:r w:rsidRPr="002D2F3A">
        <w:rPr>
          <w:sz w:val="28"/>
          <w:szCs w:val="28"/>
        </w:rPr>
        <w:t xml:space="preserve">блюдением требований к контрольно-кассовой технике[4]. </w:t>
      </w:r>
    </w:p>
    <w:p w:rsidR="00974BBD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Финансируется государством. </w:t>
      </w:r>
    </w:p>
    <w:p w:rsidR="00974BBD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Общие положения: </w:t>
      </w:r>
    </w:p>
    <w:p w:rsidR="00974BBD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lastRenderedPageBreak/>
        <w:t>Федеральная налоговая служба (ФНС России) является федеральным о</w:t>
      </w:r>
      <w:r w:rsidRPr="002D2F3A">
        <w:rPr>
          <w:sz w:val="28"/>
          <w:szCs w:val="28"/>
        </w:rPr>
        <w:t>р</w:t>
      </w:r>
      <w:r w:rsidRPr="002D2F3A">
        <w:rPr>
          <w:sz w:val="28"/>
          <w:szCs w:val="28"/>
        </w:rPr>
        <w:t>ганом исполнительной власти, осуществляющим функции по контролю и на</w:t>
      </w:r>
      <w:r w:rsidRPr="002D2F3A">
        <w:rPr>
          <w:sz w:val="28"/>
          <w:szCs w:val="28"/>
        </w:rPr>
        <w:t>д</w:t>
      </w:r>
      <w:r w:rsidRPr="002D2F3A">
        <w:rPr>
          <w:sz w:val="28"/>
          <w:szCs w:val="28"/>
        </w:rPr>
        <w:t>зору за соблюдением законодательства о налогах и сборах, за правильностью исчисления, полнотой и своевременностью внесения в соответствующий бю</w:t>
      </w:r>
      <w:r w:rsidRPr="002D2F3A">
        <w:rPr>
          <w:sz w:val="28"/>
          <w:szCs w:val="28"/>
        </w:rPr>
        <w:t>д</w:t>
      </w:r>
      <w:r w:rsidRPr="002D2F3A">
        <w:rPr>
          <w:sz w:val="28"/>
          <w:szCs w:val="28"/>
        </w:rPr>
        <w:t>жет налогов, сборов и страховых взносов, в случаях, предусмотренных закон</w:t>
      </w:r>
      <w:r w:rsidRPr="002D2F3A">
        <w:rPr>
          <w:sz w:val="28"/>
          <w:szCs w:val="28"/>
        </w:rPr>
        <w:t>о</w:t>
      </w:r>
      <w:r w:rsidRPr="002D2F3A">
        <w:rPr>
          <w:sz w:val="28"/>
          <w:szCs w:val="28"/>
        </w:rPr>
        <w:t>дательством Российской Федерации, за правильностью исчисления, полнотой и своевременностью внесения в соответствующий бюджет иных обязательных платежей, за применением контрольно-кассовой техники, а также функции о</w:t>
      </w:r>
      <w:r w:rsidRPr="002D2F3A">
        <w:rPr>
          <w:sz w:val="28"/>
          <w:szCs w:val="28"/>
        </w:rPr>
        <w:t>р</w:t>
      </w:r>
      <w:r w:rsidRPr="002D2F3A">
        <w:rPr>
          <w:sz w:val="28"/>
          <w:szCs w:val="28"/>
        </w:rPr>
        <w:t xml:space="preserve">гана валютного контроля в пределах компетенции налоговых органов. </w:t>
      </w:r>
    </w:p>
    <w:p w:rsidR="00974BBD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Служба являет</w:t>
      </w:r>
      <w:r w:rsidR="00257073" w:rsidRPr="002D2F3A">
        <w:rPr>
          <w:sz w:val="28"/>
          <w:szCs w:val="28"/>
        </w:rPr>
        <w:t>ся уполномоченным федеральным</w:t>
      </w:r>
      <w:r w:rsidRPr="002D2F3A">
        <w:rPr>
          <w:sz w:val="28"/>
          <w:szCs w:val="28"/>
        </w:rPr>
        <w:t xml:space="preserve"> органом исполнител</w:t>
      </w:r>
      <w:r w:rsidRPr="002D2F3A">
        <w:rPr>
          <w:sz w:val="28"/>
          <w:szCs w:val="28"/>
        </w:rPr>
        <w:t>ь</w:t>
      </w:r>
      <w:r w:rsidRPr="002D2F3A">
        <w:rPr>
          <w:sz w:val="28"/>
          <w:szCs w:val="28"/>
        </w:rPr>
        <w:t>ной власти, осуществляющим государственную регистрацию юридических лиц, физических лиц в качестве индивидуальных предпринимателей и крестьянских (фермерских) хозяйств, уполномоченным федеральным органом исполнител</w:t>
      </w:r>
      <w:r w:rsidRPr="002D2F3A">
        <w:rPr>
          <w:sz w:val="28"/>
          <w:szCs w:val="28"/>
        </w:rPr>
        <w:t>ь</w:t>
      </w:r>
      <w:r w:rsidRPr="002D2F3A">
        <w:rPr>
          <w:sz w:val="28"/>
          <w:szCs w:val="28"/>
        </w:rPr>
        <w:t>ной власти, осуществляющим аккредитацию филиалов, представительств ин</w:t>
      </w:r>
      <w:r w:rsidRPr="002D2F3A">
        <w:rPr>
          <w:sz w:val="28"/>
          <w:szCs w:val="28"/>
        </w:rPr>
        <w:t>о</w:t>
      </w:r>
      <w:r w:rsidRPr="002D2F3A">
        <w:rPr>
          <w:sz w:val="28"/>
          <w:szCs w:val="28"/>
        </w:rPr>
        <w:t>странных юридических лиц (за исключением филиалов иностранных страховых организаций и представительств иностранных кредитных организаций), а также уполномоченным федеральным органом исполнительной власти, обеспеч</w:t>
      </w:r>
      <w:r w:rsidRPr="002D2F3A">
        <w:rPr>
          <w:sz w:val="28"/>
          <w:szCs w:val="28"/>
        </w:rPr>
        <w:t>и</w:t>
      </w:r>
      <w:r w:rsidRPr="002D2F3A">
        <w:rPr>
          <w:sz w:val="28"/>
          <w:szCs w:val="28"/>
        </w:rPr>
        <w:t>вающим представление в делах о банкротстве и в процедурах банкротства тр</w:t>
      </w:r>
      <w:r w:rsidRPr="002D2F3A">
        <w:rPr>
          <w:sz w:val="28"/>
          <w:szCs w:val="28"/>
        </w:rPr>
        <w:t>е</w:t>
      </w:r>
      <w:r w:rsidRPr="002D2F3A">
        <w:rPr>
          <w:sz w:val="28"/>
          <w:szCs w:val="28"/>
        </w:rPr>
        <w:t>бований об уплате обязательных платежей и требований Российской Федер</w:t>
      </w:r>
      <w:r w:rsidRPr="002D2F3A">
        <w:rPr>
          <w:sz w:val="28"/>
          <w:szCs w:val="28"/>
        </w:rPr>
        <w:t>а</w:t>
      </w:r>
      <w:r w:rsidRPr="002D2F3A">
        <w:rPr>
          <w:sz w:val="28"/>
          <w:szCs w:val="28"/>
        </w:rPr>
        <w:t xml:space="preserve">ции по денежным обязательствам. </w:t>
      </w:r>
    </w:p>
    <w:p w:rsidR="009650CD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Федеральная налоговая служба ведении Министерства финансов Росси</w:t>
      </w:r>
      <w:r w:rsidRPr="002D2F3A">
        <w:rPr>
          <w:sz w:val="28"/>
          <w:szCs w:val="28"/>
        </w:rPr>
        <w:t>й</w:t>
      </w:r>
      <w:r w:rsidRPr="002D2F3A">
        <w:rPr>
          <w:sz w:val="28"/>
          <w:szCs w:val="28"/>
        </w:rPr>
        <w:t>ской Федерации. Федеральная налоговая служба находится руководствуется деятельности Конституцией Россий</w:t>
      </w:r>
      <w:r w:rsidR="00257073" w:rsidRPr="002D2F3A">
        <w:rPr>
          <w:sz w:val="28"/>
          <w:szCs w:val="28"/>
        </w:rPr>
        <w:t>ской Федерации, в</w:t>
      </w:r>
      <w:r w:rsidRPr="002D2F3A">
        <w:rPr>
          <w:sz w:val="28"/>
          <w:szCs w:val="28"/>
        </w:rPr>
        <w:t xml:space="preserve"> своей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</w:t>
      </w:r>
      <w:r w:rsidRPr="002D2F3A">
        <w:rPr>
          <w:sz w:val="28"/>
          <w:szCs w:val="28"/>
        </w:rPr>
        <w:t>д</w:t>
      </w:r>
      <w:r w:rsidRPr="002D2F3A">
        <w:rPr>
          <w:sz w:val="28"/>
          <w:szCs w:val="28"/>
        </w:rPr>
        <w:t xml:space="preserve">ными договорами Российской Федерации, нормативными правовыми актами Министерства финансов Российской Федерации, а </w:t>
      </w:r>
      <w:r w:rsidR="009650CD">
        <w:rPr>
          <w:sz w:val="28"/>
          <w:szCs w:val="28"/>
        </w:rPr>
        <w:t>также настоящим Полож</w:t>
      </w:r>
      <w:r w:rsidR="009650CD">
        <w:rPr>
          <w:sz w:val="28"/>
          <w:szCs w:val="28"/>
        </w:rPr>
        <w:t>е</w:t>
      </w:r>
      <w:r w:rsidR="009650CD">
        <w:rPr>
          <w:sz w:val="28"/>
          <w:szCs w:val="28"/>
        </w:rPr>
        <w:t>нием [5].</w:t>
      </w:r>
    </w:p>
    <w:p w:rsidR="00257073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Федеральная налоговая служба осуществляет свою деятельность неп</w:t>
      </w:r>
      <w:r w:rsidRPr="002D2F3A">
        <w:rPr>
          <w:sz w:val="28"/>
          <w:szCs w:val="28"/>
        </w:rPr>
        <w:t>о</w:t>
      </w:r>
      <w:r w:rsidRPr="002D2F3A">
        <w:rPr>
          <w:sz w:val="28"/>
          <w:szCs w:val="28"/>
        </w:rPr>
        <w:t>средственно и через свои территориальные органы во взаимодействии с друг</w:t>
      </w:r>
      <w:r w:rsidRPr="002D2F3A">
        <w:rPr>
          <w:sz w:val="28"/>
          <w:szCs w:val="28"/>
        </w:rPr>
        <w:t>и</w:t>
      </w:r>
      <w:r w:rsidRPr="002D2F3A">
        <w:rPr>
          <w:sz w:val="28"/>
          <w:szCs w:val="28"/>
        </w:rPr>
        <w:lastRenderedPageBreak/>
        <w:t xml:space="preserve">ми федеральными органами исполнительной власти, органами исполнительной власти субъектов Российской Федерации, органами местного самоуправления и государственными внебюджетными фондами, общественными объединениями и иными организациями [6]. </w:t>
      </w:r>
    </w:p>
    <w:p w:rsidR="009650CD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Служба и ее территориальные органы - управления Службы по субъектам Российской Федерации, межрегиональные инспекции Службы, инспекции Службы по районам, районам в го</w:t>
      </w:r>
      <w:r w:rsidR="00257073" w:rsidRPr="002D2F3A">
        <w:rPr>
          <w:sz w:val="28"/>
          <w:szCs w:val="28"/>
        </w:rPr>
        <w:t>родах, городам без районного</w:t>
      </w:r>
      <w:r w:rsidRPr="002D2F3A">
        <w:rPr>
          <w:sz w:val="28"/>
          <w:szCs w:val="28"/>
        </w:rPr>
        <w:t xml:space="preserve"> деления, и</w:t>
      </w:r>
      <w:r w:rsidRPr="002D2F3A">
        <w:rPr>
          <w:sz w:val="28"/>
          <w:szCs w:val="28"/>
        </w:rPr>
        <w:t>н</w:t>
      </w:r>
      <w:r w:rsidRPr="002D2F3A">
        <w:rPr>
          <w:sz w:val="28"/>
          <w:szCs w:val="28"/>
        </w:rPr>
        <w:t xml:space="preserve">спекции Службы межрайонного уровня (далее - налоговые органы) составляют единую централизованную систему налоговых органов [7]. </w:t>
      </w:r>
    </w:p>
    <w:p w:rsidR="00257073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Полномочия: </w:t>
      </w:r>
    </w:p>
    <w:p w:rsidR="00257073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Федеральная налоговая служба осуществляет следующие полномочия в установленной сфере деятельности: </w:t>
      </w:r>
    </w:p>
    <w:p w:rsidR="00257073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Осуществляет контроль и надзор за соблюдением законодательства о н</w:t>
      </w:r>
      <w:r w:rsidRPr="002D2F3A">
        <w:rPr>
          <w:sz w:val="28"/>
          <w:szCs w:val="28"/>
        </w:rPr>
        <w:t>а</w:t>
      </w:r>
      <w:r w:rsidRPr="002D2F3A">
        <w:rPr>
          <w:sz w:val="28"/>
          <w:szCs w:val="28"/>
        </w:rPr>
        <w:t>логах и сборах, а также принятых в соответствии с ним нормативных правовых актов, правильностью исчисления, полнотой и своевременностью внесения н</w:t>
      </w:r>
      <w:r w:rsidRPr="002D2F3A">
        <w:rPr>
          <w:sz w:val="28"/>
          <w:szCs w:val="28"/>
        </w:rPr>
        <w:t>а</w:t>
      </w:r>
      <w:r w:rsidRPr="002D2F3A">
        <w:rPr>
          <w:sz w:val="28"/>
          <w:szCs w:val="28"/>
        </w:rPr>
        <w:t>логов, сборов и страховых взносов, а в случаях, предусмотренных законод</w:t>
      </w:r>
      <w:r w:rsidRPr="002D2F3A">
        <w:rPr>
          <w:sz w:val="28"/>
          <w:szCs w:val="28"/>
        </w:rPr>
        <w:t>а</w:t>
      </w:r>
      <w:r w:rsidRPr="002D2F3A">
        <w:rPr>
          <w:sz w:val="28"/>
          <w:szCs w:val="28"/>
        </w:rPr>
        <w:t>тельством Российской Федерации, - за правильностью исчисления, полнотой и своевременностью внесения в соответствующий бюджет иных обязательных платежей, соблюдением резидентами (за исключением кредитных организаций, некредитных финансовых организаций, предусмотренных Федеральным зак</w:t>
      </w:r>
      <w:r w:rsidRPr="002D2F3A">
        <w:rPr>
          <w:sz w:val="28"/>
          <w:szCs w:val="28"/>
        </w:rPr>
        <w:t>о</w:t>
      </w:r>
      <w:r w:rsidRPr="002D2F3A">
        <w:rPr>
          <w:sz w:val="28"/>
          <w:szCs w:val="28"/>
        </w:rPr>
        <w:t>ном "О Центральном банке Российской Федерации (Банке России)") и нерез</w:t>
      </w:r>
      <w:r w:rsidRPr="002D2F3A">
        <w:rPr>
          <w:sz w:val="28"/>
          <w:szCs w:val="28"/>
        </w:rPr>
        <w:t>и</w:t>
      </w:r>
      <w:r w:rsidRPr="002D2F3A">
        <w:rPr>
          <w:sz w:val="28"/>
          <w:szCs w:val="28"/>
        </w:rPr>
        <w:t>дентами валютного законодательства Российской Федерации, требований актов органов валютного регулирования и валютного контроля (за исключением ко</w:t>
      </w:r>
      <w:r w:rsidRPr="002D2F3A">
        <w:rPr>
          <w:sz w:val="28"/>
          <w:szCs w:val="28"/>
        </w:rPr>
        <w:t>н</w:t>
      </w:r>
      <w:r w:rsidRPr="002D2F3A">
        <w:rPr>
          <w:sz w:val="28"/>
          <w:szCs w:val="28"/>
        </w:rPr>
        <w:t>троля за валютными операциями, связанными с перемещением товаров через таможенную границу Евразийского экономического союза, с ввозом товаров в Российскую Федерацию и их вывозом из Российской Федерации), соответств</w:t>
      </w:r>
      <w:r w:rsidRPr="002D2F3A">
        <w:rPr>
          <w:sz w:val="28"/>
          <w:szCs w:val="28"/>
        </w:rPr>
        <w:t>и</w:t>
      </w:r>
      <w:r w:rsidRPr="002D2F3A">
        <w:rPr>
          <w:sz w:val="28"/>
          <w:szCs w:val="28"/>
        </w:rPr>
        <w:t>ем проводимых валютных операций, не связанных с перемещением товаров ч</w:t>
      </w:r>
      <w:r w:rsidRPr="002D2F3A">
        <w:rPr>
          <w:sz w:val="28"/>
          <w:szCs w:val="28"/>
        </w:rPr>
        <w:t>е</w:t>
      </w:r>
      <w:r w:rsidRPr="002D2F3A">
        <w:rPr>
          <w:sz w:val="28"/>
          <w:szCs w:val="28"/>
        </w:rPr>
        <w:t>рез таможенную границу Евразийского экономического союза, с ввозом тов</w:t>
      </w:r>
      <w:r w:rsidRPr="002D2F3A">
        <w:rPr>
          <w:sz w:val="28"/>
          <w:szCs w:val="28"/>
        </w:rPr>
        <w:t>а</w:t>
      </w:r>
      <w:r w:rsidRPr="002D2F3A">
        <w:rPr>
          <w:sz w:val="28"/>
          <w:szCs w:val="28"/>
        </w:rPr>
        <w:t>ров в Российскую Федерацию и их вывозом из Российской Федерации, услов</w:t>
      </w:r>
      <w:r w:rsidRPr="002D2F3A">
        <w:rPr>
          <w:sz w:val="28"/>
          <w:szCs w:val="28"/>
        </w:rPr>
        <w:t>и</w:t>
      </w:r>
      <w:r w:rsidRPr="002D2F3A">
        <w:rPr>
          <w:sz w:val="28"/>
          <w:szCs w:val="28"/>
        </w:rPr>
        <w:t>ям лицензий и разрешений, а также за соблюдением резидентами, не являющ</w:t>
      </w:r>
      <w:r w:rsidRPr="002D2F3A">
        <w:rPr>
          <w:sz w:val="28"/>
          <w:szCs w:val="28"/>
        </w:rPr>
        <w:t>и</w:t>
      </w:r>
      <w:r w:rsidRPr="002D2F3A">
        <w:rPr>
          <w:sz w:val="28"/>
          <w:szCs w:val="28"/>
        </w:rPr>
        <w:lastRenderedPageBreak/>
        <w:t>мися уполномоченными банками, обязанности уведомлять налоговые органы по месту своего учета об открытии (закрытии, изменении реквизитов) счетов (вкладов) в банках, расположенных за пр</w:t>
      </w:r>
      <w:r w:rsidR="00257073" w:rsidRPr="002D2F3A">
        <w:rPr>
          <w:sz w:val="28"/>
          <w:szCs w:val="28"/>
        </w:rPr>
        <w:t>еделами территории Российской</w:t>
      </w:r>
      <w:r w:rsidRPr="002D2F3A">
        <w:rPr>
          <w:sz w:val="28"/>
          <w:szCs w:val="28"/>
        </w:rPr>
        <w:t xml:space="preserve"> Ф</w:t>
      </w:r>
      <w:r w:rsidRPr="002D2F3A">
        <w:rPr>
          <w:sz w:val="28"/>
          <w:szCs w:val="28"/>
        </w:rPr>
        <w:t>е</w:t>
      </w:r>
      <w:r w:rsidRPr="002D2F3A">
        <w:rPr>
          <w:sz w:val="28"/>
          <w:szCs w:val="28"/>
        </w:rPr>
        <w:t xml:space="preserve">дерации, и представлять отчеты о движении средств по таким счетам (вкладам); </w:t>
      </w:r>
    </w:p>
    <w:p w:rsidR="00257073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- соблюдением требований к контрольно-кассовой технике, порядком и условиями ее регистрации и применения; </w:t>
      </w:r>
    </w:p>
    <w:p w:rsidR="00257073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полнотой учета выручки денежных средств в организациях и у индив</w:t>
      </w:r>
      <w:r w:rsidRPr="002D2F3A">
        <w:rPr>
          <w:sz w:val="28"/>
          <w:szCs w:val="28"/>
        </w:rPr>
        <w:t>и</w:t>
      </w:r>
      <w:r w:rsidRPr="002D2F3A">
        <w:rPr>
          <w:sz w:val="28"/>
          <w:szCs w:val="28"/>
        </w:rPr>
        <w:t xml:space="preserve">дуальных предпринимателей; </w:t>
      </w:r>
    </w:p>
    <w:p w:rsidR="00257073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исполнением организаторами азартных игр и операторами лотерей Ф</w:t>
      </w:r>
      <w:r w:rsidRPr="002D2F3A">
        <w:rPr>
          <w:sz w:val="28"/>
          <w:szCs w:val="28"/>
        </w:rPr>
        <w:t>е</w:t>
      </w:r>
      <w:r w:rsidRPr="002D2F3A">
        <w:rPr>
          <w:sz w:val="28"/>
          <w:szCs w:val="28"/>
        </w:rPr>
        <w:t>дерального закона "О противодействии легализации (отмыванию) доходов, п</w:t>
      </w:r>
      <w:r w:rsidRPr="002D2F3A">
        <w:rPr>
          <w:sz w:val="28"/>
          <w:szCs w:val="28"/>
        </w:rPr>
        <w:t>о</w:t>
      </w:r>
      <w:r w:rsidRPr="002D2F3A">
        <w:rPr>
          <w:sz w:val="28"/>
          <w:szCs w:val="28"/>
        </w:rPr>
        <w:t>лученных преступным путем, и финансированию терроризма" в части фиксир</w:t>
      </w:r>
      <w:r w:rsidRPr="002D2F3A">
        <w:rPr>
          <w:sz w:val="28"/>
          <w:szCs w:val="28"/>
        </w:rPr>
        <w:t>о</w:t>
      </w:r>
      <w:r w:rsidRPr="002D2F3A">
        <w:rPr>
          <w:sz w:val="28"/>
          <w:szCs w:val="28"/>
        </w:rPr>
        <w:t>вания, хранения и представления информации об операциях, подлежащих об</w:t>
      </w:r>
      <w:r w:rsidRPr="002D2F3A">
        <w:rPr>
          <w:sz w:val="28"/>
          <w:szCs w:val="28"/>
        </w:rPr>
        <w:t>я</w:t>
      </w:r>
      <w:r w:rsidRPr="002D2F3A">
        <w:rPr>
          <w:sz w:val="28"/>
          <w:szCs w:val="28"/>
        </w:rPr>
        <w:t xml:space="preserve">зательному контролю, а также за организацией и осуществлением внутреннего контроля. </w:t>
      </w:r>
    </w:p>
    <w:p w:rsidR="00257073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Выдает в установленном порядке: </w:t>
      </w:r>
    </w:p>
    <w:p w:rsidR="009650CD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свидетельства о регистрации лица, совершающего операции с прям</w:t>
      </w:r>
      <w:r w:rsidRPr="002D2F3A">
        <w:rPr>
          <w:sz w:val="28"/>
          <w:szCs w:val="28"/>
        </w:rPr>
        <w:t>о</w:t>
      </w:r>
      <w:r w:rsidRPr="002D2F3A">
        <w:rPr>
          <w:sz w:val="28"/>
          <w:szCs w:val="28"/>
        </w:rPr>
        <w:t xml:space="preserve">гонным бензином; </w:t>
      </w:r>
    </w:p>
    <w:p w:rsidR="00257073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- разрешения на обработку фискальных данных; </w:t>
      </w:r>
    </w:p>
    <w:p w:rsidR="00257073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- свидетельства о регистрации лица, совершающего операции с бензолом, параксилолом или ортоксилолом; </w:t>
      </w:r>
    </w:p>
    <w:p w:rsidR="00257073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- свидетельства о регистрации организации, совершающей операции со средними дистиллятами; </w:t>
      </w:r>
    </w:p>
    <w:p w:rsidR="00257073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свидетельства о регистрации лица, совершающего операции по перер</w:t>
      </w:r>
      <w:r w:rsidRPr="002D2F3A">
        <w:rPr>
          <w:sz w:val="28"/>
          <w:szCs w:val="28"/>
        </w:rPr>
        <w:t>а</w:t>
      </w:r>
      <w:r w:rsidRPr="002D2F3A">
        <w:rPr>
          <w:sz w:val="28"/>
          <w:szCs w:val="28"/>
        </w:rPr>
        <w:t xml:space="preserve">ботке средних дистиллятов. </w:t>
      </w:r>
    </w:p>
    <w:p w:rsidR="00257073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Осуществляет: </w:t>
      </w:r>
    </w:p>
    <w:p w:rsidR="00257073" w:rsidRPr="002D2F3A" w:rsidRDefault="00974BBD" w:rsidP="009650CD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государственную регистрацию юридических лиц, физических лиц в к</w:t>
      </w:r>
      <w:r w:rsidRPr="002D2F3A">
        <w:rPr>
          <w:sz w:val="28"/>
          <w:szCs w:val="28"/>
        </w:rPr>
        <w:t>а</w:t>
      </w:r>
      <w:r w:rsidRPr="002D2F3A">
        <w:rPr>
          <w:sz w:val="28"/>
          <w:szCs w:val="28"/>
        </w:rPr>
        <w:t>честве индивидуальных предпринимателей и крестьянских (фермерских) х</w:t>
      </w:r>
      <w:r w:rsidRPr="002D2F3A">
        <w:rPr>
          <w:sz w:val="28"/>
          <w:szCs w:val="28"/>
        </w:rPr>
        <w:t>о</w:t>
      </w:r>
      <w:r w:rsidRPr="002D2F3A">
        <w:rPr>
          <w:sz w:val="28"/>
          <w:szCs w:val="28"/>
        </w:rPr>
        <w:t xml:space="preserve">зяйств;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- выдачу специальных марок для маркировки табака и табачных изделий, производимых на территории Российской Федерации;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lastRenderedPageBreak/>
        <w:t>- федеральный государственный контроль (надзор) за организацией и проведе</w:t>
      </w:r>
      <w:r w:rsidR="00257073" w:rsidRPr="002D2F3A">
        <w:rPr>
          <w:sz w:val="28"/>
          <w:szCs w:val="28"/>
        </w:rPr>
        <w:t>нием азартных игр;</w:t>
      </w:r>
      <w:r w:rsidRPr="002D2F3A">
        <w:rPr>
          <w:sz w:val="28"/>
          <w:szCs w:val="28"/>
        </w:rPr>
        <w:t xml:space="preserve">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федеральный государственный контроль (надзор) за проведением лот</w:t>
      </w:r>
      <w:r w:rsidRPr="002D2F3A">
        <w:rPr>
          <w:sz w:val="28"/>
          <w:szCs w:val="28"/>
        </w:rPr>
        <w:t>е</w:t>
      </w:r>
      <w:r w:rsidRPr="002D2F3A">
        <w:rPr>
          <w:sz w:val="28"/>
          <w:szCs w:val="28"/>
        </w:rPr>
        <w:t xml:space="preserve">рей;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аккредитацию филиалов, представительств иностранных юридических лиц (за исключением филиалов иностранных страховых организаций и пре</w:t>
      </w:r>
      <w:r w:rsidRPr="002D2F3A">
        <w:rPr>
          <w:sz w:val="28"/>
          <w:szCs w:val="28"/>
        </w:rPr>
        <w:t>д</w:t>
      </w:r>
      <w:r w:rsidRPr="002D2F3A">
        <w:rPr>
          <w:sz w:val="28"/>
          <w:szCs w:val="28"/>
        </w:rPr>
        <w:t xml:space="preserve">ставительств иностранных кредитных организаций);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функции удостоверяющего центра для обеспечения участников эле</w:t>
      </w:r>
      <w:r w:rsidRPr="002D2F3A">
        <w:rPr>
          <w:sz w:val="28"/>
          <w:szCs w:val="28"/>
        </w:rPr>
        <w:t>к</w:t>
      </w:r>
      <w:r w:rsidRPr="002D2F3A">
        <w:rPr>
          <w:sz w:val="28"/>
          <w:szCs w:val="28"/>
        </w:rPr>
        <w:t>тронного взаимодействия сертификатами ключей проверки электронных по</w:t>
      </w:r>
      <w:r w:rsidRPr="002D2F3A">
        <w:rPr>
          <w:sz w:val="28"/>
          <w:szCs w:val="28"/>
        </w:rPr>
        <w:t>д</w:t>
      </w:r>
      <w:r w:rsidRPr="002D2F3A">
        <w:rPr>
          <w:sz w:val="28"/>
          <w:szCs w:val="28"/>
        </w:rPr>
        <w:t xml:space="preserve">писей в установленных законодательством Российской Федерации случаях. </w:t>
      </w:r>
    </w:p>
    <w:p w:rsidR="00257073" w:rsidRPr="002D2F3A" w:rsidRDefault="00974BBD" w:rsidP="002D2F3A">
      <w:pPr>
        <w:widowControl/>
        <w:spacing w:line="360" w:lineRule="auto"/>
        <w:ind w:firstLine="0"/>
        <w:rPr>
          <w:sz w:val="28"/>
          <w:szCs w:val="28"/>
        </w:rPr>
      </w:pPr>
      <w:r w:rsidRPr="002D2F3A">
        <w:rPr>
          <w:sz w:val="28"/>
          <w:szCs w:val="28"/>
        </w:rPr>
        <w:t xml:space="preserve">Регистрирует в установленном порядке: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контрольно-кассовую технику, используемую организациями и индив</w:t>
      </w:r>
      <w:r w:rsidRPr="002D2F3A">
        <w:rPr>
          <w:sz w:val="28"/>
          <w:szCs w:val="28"/>
        </w:rPr>
        <w:t>и</w:t>
      </w:r>
      <w:r w:rsidRPr="002D2F3A">
        <w:rPr>
          <w:sz w:val="28"/>
          <w:szCs w:val="28"/>
        </w:rPr>
        <w:t>дуальными предпринимателями в соответствии с законодательством Росси</w:t>
      </w:r>
      <w:r w:rsidRPr="002D2F3A">
        <w:rPr>
          <w:sz w:val="28"/>
          <w:szCs w:val="28"/>
        </w:rPr>
        <w:t>й</w:t>
      </w:r>
      <w:r w:rsidRPr="002D2F3A">
        <w:rPr>
          <w:sz w:val="28"/>
          <w:szCs w:val="28"/>
        </w:rPr>
        <w:t xml:space="preserve">ской Федерации.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Бесплатно информирует (в том числе в письменной форме) налогопл</w:t>
      </w:r>
      <w:r w:rsidRPr="002D2F3A">
        <w:rPr>
          <w:sz w:val="28"/>
          <w:szCs w:val="28"/>
        </w:rPr>
        <w:t>а</w:t>
      </w:r>
      <w:r w:rsidRPr="002D2F3A">
        <w:rPr>
          <w:sz w:val="28"/>
          <w:szCs w:val="28"/>
        </w:rPr>
        <w:t>тельщиков, плательщиков сборов, плательщиков страховых взносов о дейс</w:t>
      </w:r>
      <w:r w:rsidRPr="002D2F3A">
        <w:rPr>
          <w:sz w:val="28"/>
          <w:szCs w:val="28"/>
        </w:rPr>
        <w:t>т</w:t>
      </w:r>
      <w:r w:rsidRPr="002D2F3A">
        <w:rPr>
          <w:sz w:val="28"/>
          <w:szCs w:val="28"/>
        </w:rPr>
        <w:t>вующих налогах, сборах и страховых взносах, законодательстве о налогах и сборах и принятых в соответствии с ним нормативных правовых актах, порядке исчисления и уплаты налогов, сборов и страховых взносов, правах и обязанн</w:t>
      </w:r>
      <w:r w:rsidRPr="002D2F3A">
        <w:rPr>
          <w:sz w:val="28"/>
          <w:szCs w:val="28"/>
        </w:rPr>
        <w:t>о</w:t>
      </w:r>
      <w:r w:rsidRPr="002D2F3A">
        <w:rPr>
          <w:sz w:val="28"/>
          <w:szCs w:val="28"/>
        </w:rPr>
        <w:t>стях налогоплательщиков, плательщиков сборов, плательщиков страховых взносов, полномочиях налоговых органов и их должностных лиц, а также пр</w:t>
      </w:r>
      <w:r w:rsidRPr="002D2F3A">
        <w:rPr>
          <w:sz w:val="28"/>
          <w:szCs w:val="28"/>
        </w:rPr>
        <w:t>е</w:t>
      </w:r>
      <w:r w:rsidRPr="002D2F3A">
        <w:rPr>
          <w:sz w:val="28"/>
          <w:szCs w:val="28"/>
        </w:rPr>
        <w:t xml:space="preserve">доставляет формы налоговой отчетности и разъясняет порядок их заполнения.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Уведомляет в установленном порядке единый регулятор азартных игр о выявлении фактов нарушения организатором азартных игр в букмекерской конторе требований, установленных статьей 6.2 Федерального закона "О гос</w:t>
      </w:r>
      <w:r w:rsidRPr="002D2F3A">
        <w:rPr>
          <w:sz w:val="28"/>
          <w:szCs w:val="28"/>
        </w:rPr>
        <w:t>у</w:t>
      </w:r>
      <w:r w:rsidRPr="002D2F3A">
        <w:rPr>
          <w:sz w:val="28"/>
          <w:szCs w:val="28"/>
        </w:rPr>
        <w:t>дарственном регулировании деятельности по организации и проведению азар</w:t>
      </w:r>
      <w:r w:rsidRPr="002D2F3A">
        <w:rPr>
          <w:sz w:val="28"/>
          <w:szCs w:val="28"/>
        </w:rPr>
        <w:t>т</w:t>
      </w:r>
      <w:r w:rsidRPr="002D2F3A">
        <w:rPr>
          <w:sz w:val="28"/>
          <w:szCs w:val="28"/>
        </w:rPr>
        <w:t>ных игр и о внесении изменений в некоторые законодательные акты Росси</w:t>
      </w:r>
      <w:r w:rsidRPr="002D2F3A">
        <w:rPr>
          <w:sz w:val="28"/>
          <w:szCs w:val="28"/>
        </w:rPr>
        <w:t>й</w:t>
      </w:r>
      <w:r w:rsidRPr="002D2F3A">
        <w:rPr>
          <w:sz w:val="28"/>
          <w:szCs w:val="28"/>
        </w:rPr>
        <w:t>ской Феде</w:t>
      </w:r>
      <w:r w:rsidR="00257073" w:rsidRPr="002D2F3A">
        <w:rPr>
          <w:sz w:val="28"/>
          <w:szCs w:val="28"/>
        </w:rPr>
        <w:t xml:space="preserve">рации": </w:t>
      </w:r>
      <w:r w:rsidRPr="002D2F3A">
        <w:rPr>
          <w:sz w:val="28"/>
          <w:szCs w:val="28"/>
        </w:rPr>
        <w:t xml:space="preserve">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lastRenderedPageBreak/>
        <w:t>- осуществляет в установленном законодательством Российской Федер</w:t>
      </w:r>
      <w:r w:rsidRPr="002D2F3A">
        <w:rPr>
          <w:sz w:val="28"/>
          <w:szCs w:val="28"/>
        </w:rPr>
        <w:t>а</w:t>
      </w:r>
      <w:r w:rsidRPr="002D2F3A">
        <w:rPr>
          <w:sz w:val="28"/>
          <w:szCs w:val="28"/>
        </w:rPr>
        <w:t xml:space="preserve">ции порядке возврат или зачет излишне уплаченных или излишне взысканных сумм налогов, сборов и страховых взносов, а также пеней и штрафов;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принимает в установленном законодательством Российской Федерации по</w:t>
      </w:r>
      <w:r w:rsidR="002D2F3A">
        <w:rPr>
          <w:sz w:val="28"/>
          <w:szCs w:val="28"/>
        </w:rPr>
        <w:t>рядке;</w:t>
      </w:r>
      <w:r w:rsidRPr="002D2F3A">
        <w:rPr>
          <w:sz w:val="28"/>
          <w:szCs w:val="28"/>
        </w:rPr>
        <w:t xml:space="preserve">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решения об изменении сроков уплаты налогов, сборов, страховых взн</w:t>
      </w:r>
      <w:r w:rsidRPr="002D2F3A">
        <w:rPr>
          <w:sz w:val="28"/>
          <w:szCs w:val="28"/>
        </w:rPr>
        <w:t>о</w:t>
      </w:r>
      <w:r w:rsidRPr="002D2F3A">
        <w:rPr>
          <w:sz w:val="28"/>
          <w:szCs w:val="28"/>
        </w:rPr>
        <w:t>сов и пеней;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акты о прекращении действия выданных резидентам в пределах полн</w:t>
      </w:r>
      <w:r w:rsidRPr="002D2F3A">
        <w:rPr>
          <w:sz w:val="28"/>
          <w:szCs w:val="28"/>
        </w:rPr>
        <w:t>о</w:t>
      </w:r>
      <w:r w:rsidRPr="002D2F3A">
        <w:rPr>
          <w:sz w:val="28"/>
          <w:szCs w:val="28"/>
        </w:rPr>
        <w:t>мочий, предусмотренных подпунктом 5.1.5 настоящего Положения, разреш</w:t>
      </w:r>
      <w:r w:rsidRPr="002D2F3A">
        <w:rPr>
          <w:sz w:val="28"/>
          <w:szCs w:val="28"/>
        </w:rPr>
        <w:t>е</w:t>
      </w:r>
      <w:r w:rsidRPr="002D2F3A">
        <w:rPr>
          <w:sz w:val="28"/>
          <w:szCs w:val="28"/>
        </w:rPr>
        <w:t>ний, за исключением разрешений, выданных Центральным банком Российской Федерации или его территориальным учреждением, в случаях, предусмотре</w:t>
      </w:r>
      <w:r w:rsidRPr="002D2F3A">
        <w:rPr>
          <w:sz w:val="28"/>
          <w:szCs w:val="28"/>
        </w:rPr>
        <w:t>н</w:t>
      </w:r>
      <w:r w:rsidRPr="002D2F3A">
        <w:rPr>
          <w:sz w:val="28"/>
          <w:szCs w:val="28"/>
        </w:rPr>
        <w:t xml:space="preserve">ных валютным законодательством Российской Федерации;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решения об аннулировании разрешения на обработку фискальных да</w:t>
      </w:r>
      <w:r w:rsidRPr="002D2F3A">
        <w:rPr>
          <w:sz w:val="28"/>
          <w:szCs w:val="28"/>
        </w:rPr>
        <w:t>н</w:t>
      </w:r>
      <w:r w:rsidRPr="002D2F3A">
        <w:rPr>
          <w:sz w:val="28"/>
          <w:szCs w:val="28"/>
        </w:rPr>
        <w:t xml:space="preserve">ных;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разрабатывает формы и порядок заполнения расчетов по налогам, стр</w:t>
      </w:r>
      <w:r w:rsidRPr="002D2F3A">
        <w:rPr>
          <w:sz w:val="28"/>
          <w:szCs w:val="28"/>
        </w:rPr>
        <w:t>а</w:t>
      </w:r>
      <w:r w:rsidRPr="002D2F3A">
        <w:rPr>
          <w:sz w:val="28"/>
          <w:szCs w:val="28"/>
        </w:rPr>
        <w:t>ховым взносам, формы налоговых деклараций и иные документы в случаях, у</w:t>
      </w:r>
      <w:r w:rsidRPr="002D2F3A">
        <w:rPr>
          <w:sz w:val="28"/>
          <w:szCs w:val="28"/>
        </w:rPr>
        <w:t>с</w:t>
      </w:r>
      <w:r w:rsidRPr="002D2F3A">
        <w:rPr>
          <w:sz w:val="28"/>
          <w:szCs w:val="28"/>
        </w:rPr>
        <w:t xml:space="preserve">тановленных законодательством Российской Федерации, и направляет их для согласования в Министерство финансов Российской Федерации;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представляет в соответствии с законодательством Российской Федер</w:t>
      </w:r>
      <w:r w:rsidRPr="002D2F3A">
        <w:rPr>
          <w:sz w:val="28"/>
          <w:szCs w:val="28"/>
        </w:rPr>
        <w:t>а</w:t>
      </w:r>
      <w:r w:rsidRPr="002D2F3A">
        <w:rPr>
          <w:sz w:val="28"/>
          <w:szCs w:val="28"/>
        </w:rPr>
        <w:t xml:space="preserve">ции о несостоятельности (банкротстве) интересы Российской Федерации по обязательным платежам и (или) денежным обязательствам;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осуществляет в установленном порядке проверку деятельности юрид</w:t>
      </w:r>
      <w:r w:rsidRPr="002D2F3A">
        <w:rPr>
          <w:sz w:val="28"/>
          <w:szCs w:val="28"/>
        </w:rPr>
        <w:t>и</w:t>
      </w:r>
      <w:r w:rsidRPr="002D2F3A">
        <w:rPr>
          <w:sz w:val="28"/>
          <w:szCs w:val="28"/>
        </w:rPr>
        <w:t>ческих лиц, физических лиц, крестьянских (фермерских) хозяйств в устано</w:t>
      </w:r>
      <w:r w:rsidRPr="002D2F3A">
        <w:rPr>
          <w:sz w:val="28"/>
          <w:szCs w:val="28"/>
        </w:rPr>
        <w:t>в</w:t>
      </w:r>
      <w:r w:rsidRPr="002D2F3A">
        <w:rPr>
          <w:sz w:val="28"/>
          <w:szCs w:val="28"/>
        </w:rPr>
        <w:t xml:space="preserve">ленной сфере деятельности;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осуществляет функции главного распорядителя и получателя средств федерального бюджета, предусмотренных на содержание Службы и реализ</w:t>
      </w:r>
      <w:r w:rsidRPr="002D2F3A">
        <w:rPr>
          <w:sz w:val="28"/>
          <w:szCs w:val="28"/>
        </w:rPr>
        <w:t>а</w:t>
      </w:r>
      <w:r w:rsidRPr="002D2F3A">
        <w:rPr>
          <w:sz w:val="28"/>
          <w:szCs w:val="28"/>
        </w:rPr>
        <w:t>цию возложен</w:t>
      </w:r>
      <w:r w:rsidR="00257073" w:rsidRPr="002D2F3A">
        <w:rPr>
          <w:sz w:val="28"/>
          <w:szCs w:val="28"/>
        </w:rPr>
        <w:t xml:space="preserve">ных на нее функций; </w:t>
      </w:r>
      <w:r w:rsidRPr="002D2F3A">
        <w:rPr>
          <w:sz w:val="28"/>
          <w:szCs w:val="28"/>
        </w:rPr>
        <w:t xml:space="preserve">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обеспечивает в пределах своей компетенции защиту сведений, соста</w:t>
      </w:r>
      <w:r w:rsidRPr="002D2F3A">
        <w:rPr>
          <w:sz w:val="28"/>
          <w:szCs w:val="28"/>
        </w:rPr>
        <w:t>в</w:t>
      </w:r>
      <w:r w:rsidRPr="002D2F3A">
        <w:rPr>
          <w:sz w:val="28"/>
          <w:szCs w:val="28"/>
        </w:rPr>
        <w:t xml:space="preserve">ляющих государственную тайну;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lastRenderedPageBreak/>
        <w:t>- организует прием граждан, обеспечивает своевременное и полное ра</w:t>
      </w:r>
      <w:r w:rsidRPr="002D2F3A">
        <w:rPr>
          <w:sz w:val="28"/>
          <w:szCs w:val="28"/>
        </w:rPr>
        <w:t>с</w:t>
      </w:r>
      <w:r w:rsidRPr="002D2F3A">
        <w:rPr>
          <w:sz w:val="28"/>
          <w:szCs w:val="28"/>
        </w:rPr>
        <w:t>смотрение обращений граждан, принимает по ним решения и направляет заяв</w:t>
      </w:r>
      <w:r w:rsidRPr="002D2F3A">
        <w:rPr>
          <w:sz w:val="28"/>
          <w:szCs w:val="28"/>
        </w:rPr>
        <w:t>и</w:t>
      </w:r>
      <w:r w:rsidRPr="002D2F3A">
        <w:rPr>
          <w:sz w:val="28"/>
          <w:szCs w:val="28"/>
        </w:rPr>
        <w:t xml:space="preserve">телям ответы в установленный законодательством Российской Федерации срок;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организует и обеспечивает мобилизационную подготовку и мобилиз</w:t>
      </w:r>
      <w:r w:rsidRPr="002D2F3A">
        <w:rPr>
          <w:sz w:val="28"/>
          <w:szCs w:val="28"/>
        </w:rPr>
        <w:t>а</w:t>
      </w:r>
      <w:r w:rsidRPr="002D2F3A">
        <w:rPr>
          <w:sz w:val="28"/>
          <w:szCs w:val="28"/>
        </w:rPr>
        <w:t>цию Службы, а также контроль и координацию деятельности подведомстве</w:t>
      </w:r>
      <w:r w:rsidRPr="002D2F3A">
        <w:rPr>
          <w:sz w:val="28"/>
          <w:szCs w:val="28"/>
        </w:rPr>
        <w:t>н</w:t>
      </w:r>
      <w:r w:rsidRPr="002D2F3A">
        <w:rPr>
          <w:sz w:val="28"/>
          <w:szCs w:val="28"/>
        </w:rPr>
        <w:t xml:space="preserve">ных организаций по их мобилизационной подготовке;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- осуществляет организацию и ведение гражданской обороны в Службе;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осуществляет мероприятия по обеспечению соответствия деятельности Службы целям и задачам государственной политики по сохранению и укрепл</w:t>
      </w:r>
      <w:r w:rsidRPr="002D2F3A">
        <w:rPr>
          <w:sz w:val="28"/>
          <w:szCs w:val="28"/>
        </w:rPr>
        <w:t>е</w:t>
      </w:r>
      <w:r w:rsidRPr="002D2F3A">
        <w:rPr>
          <w:sz w:val="28"/>
          <w:szCs w:val="28"/>
        </w:rPr>
        <w:t xml:space="preserve">нию традиционных российских духовно-нравственных ценностей;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организует профессиональное образование работников центрального аппарата Службы, ее территориальных органов и организаций, находящихся в ее ведении, а также дополнительное профессиональное образование и профе</w:t>
      </w:r>
      <w:r w:rsidRPr="002D2F3A">
        <w:rPr>
          <w:sz w:val="28"/>
          <w:szCs w:val="28"/>
        </w:rPr>
        <w:t>с</w:t>
      </w:r>
      <w:r w:rsidRPr="002D2F3A">
        <w:rPr>
          <w:sz w:val="28"/>
          <w:szCs w:val="28"/>
        </w:rPr>
        <w:t xml:space="preserve">сиональное обучение в сфере деятельности Службы;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 xml:space="preserve">- устанавливает порядок и сроки проведения аттестации кандидатов на должность руководителя образовательных организаций, подведомственных Службе, и руководителей указанных организаций;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- осуществляет в соответствии с законодательством Российской Федер</w:t>
      </w:r>
      <w:r w:rsidRPr="002D2F3A">
        <w:rPr>
          <w:sz w:val="28"/>
          <w:szCs w:val="28"/>
        </w:rPr>
        <w:t>а</w:t>
      </w:r>
      <w:r w:rsidRPr="002D2F3A">
        <w:rPr>
          <w:sz w:val="28"/>
          <w:szCs w:val="28"/>
        </w:rPr>
        <w:t xml:space="preserve">ции работу по комплектованию, хранению, учету и использованию архивных документов, образовавшихся в ходе деятельности Службы; </w:t>
      </w:r>
    </w:p>
    <w:p w:rsidR="00257073" w:rsidRPr="002D2F3A" w:rsidRDefault="00974BBD" w:rsidP="002D2F3A">
      <w:pPr>
        <w:widowControl/>
        <w:spacing w:line="360" w:lineRule="auto"/>
        <w:ind w:firstLine="708"/>
        <w:rPr>
          <w:sz w:val="28"/>
          <w:szCs w:val="28"/>
        </w:rPr>
      </w:pPr>
      <w:r w:rsidRPr="002D2F3A">
        <w:rPr>
          <w:sz w:val="28"/>
          <w:szCs w:val="28"/>
        </w:rPr>
        <w:t>Федеральная налоговая служба не вправе осуществлять в установленной сфере деятельности нормативно-правовое регулирование, кроме случаев, уст</w:t>
      </w:r>
      <w:r w:rsidRPr="002D2F3A">
        <w:rPr>
          <w:sz w:val="28"/>
          <w:szCs w:val="28"/>
        </w:rPr>
        <w:t>а</w:t>
      </w:r>
      <w:r w:rsidRPr="002D2F3A">
        <w:rPr>
          <w:sz w:val="28"/>
          <w:szCs w:val="28"/>
        </w:rPr>
        <w:t>навливаемых федеральными законами, указами Президента Российской Фед</w:t>
      </w:r>
      <w:r w:rsidRPr="002D2F3A">
        <w:rPr>
          <w:sz w:val="28"/>
          <w:szCs w:val="28"/>
        </w:rPr>
        <w:t>е</w:t>
      </w:r>
      <w:r w:rsidRPr="002D2F3A">
        <w:rPr>
          <w:sz w:val="28"/>
          <w:szCs w:val="28"/>
        </w:rPr>
        <w:t xml:space="preserve">рации и постановлениями Правительства Российской Федерации, а также управление государственным имуществом и оказание платных услуг. </w:t>
      </w:r>
    </w:p>
    <w:p w:rsidR="00974BBD" w:rsidRPr="002D2F3A" w:rsidRDefault="00974BBD" w:rsidP="002D2F3A">
      <w:pPr>
        <w:widowControl/>
        <w:spacing w:line="360" w:lineRule="auto"/>
        <w:ind w:firstLine="708"/>
        <w:rPr>
          <w:b/>
          <w:bCs/>
          <w:kern w:val="32"/>
          <w:sz w:val="28"/>
          <w:szCs w:val="28"/>
        </w:rPr>
      </w:pPr>
      <w:r w:rsidRPr="002D2F3A">
        <w:rPr>
          <w:sz w:val="28"/>
          <w:szCs w:val="28"/>
        </w:rPr>
        <w:t>Установленные абзацем первым настоящего пункта ограничения полн</w:t>
      </w:r>
      <w:r w:rsidRPr="002D2F3A">
        <w:rPr>
          <w:sz w:val="28"/>
          <w:szCs w:val="28"/>
        </w:rPr>
        <w:t>о</w:t>
      </w:r>
      <w:r w:rsidRPr="002D2F3A">
        <w:rPr>
          <w:sz w:val="28"/>
          <w:szCs w:val="28"/>
        </w:rPr>
        <w:t>мочий Службы не распространяются на полномочия руководителя Службы по управлению имуществом, закрепленным за Службой на праве оперативного управления, решению кадровых вопросов и вопросов организации деятельн</w:t>
      </w:r>
      <w:r w:rsidRPr="002D2F3A">
        <w:rPr>
          <w:sz w:val="28"/>
          <w:szCs w:val="28"/>
        </w:rPr>
        <w:t>о</w:t>
      </w:r>
      <w:r w:rsidRPr="002D2F3A">
        <w:rPr>
          <w:sz w:val="28"/>
          <w:szCs w:val="28"/>
        </w:rPr>
        <w:t xml:space="preserve">сти Службы [8]. </w:t>
      </w:r>
      <w:r w:rsidRPr="002D2F3A">
        <w:rPr>
          <w:sz w:val="28"/>
          <w:szCs w:val="28"/>
        </w:rPr>
        <w:br w:type="page"/>
      </w:r>
    </w:p>
    <w:p w:rsidR="004522A1" w:rsidRPr="00FB3463" w:rsidRDefault="00FB3463" w:rsidP="004522A1">
      <w:pPr>
        <w:pStyle w:val="1"/>
        <w:spacing w:before="0" w:after="240"/>
        <w:ind w:firstLine="709"/>
        <w:rPr>
          <w:rFonts w:ascii="ArialCyr" w:hAnsi="ArialCyr"/>
          <w:b w:val="0"/>
          <w:sz w:val="30"/>
          <w:szCs w:val="30"/>
        </w:rPr>
      </w:pPr>
      <w:bookmarkStart w:id="6" w:name="_Toc235022302"/>
      <w:r w:rsidRPr="00FB3463">
        <w:rPr>
          <w:rFonts w:ascii="ArialCyr" w:hAnsi="ArialCyr"/>
          <w:b w:val="0"/>
          <w:sz w:val="30"/>
          <w:szCs w:val="30"/>
        </w:rPr>
        <w:lastRenderedPageBreak/>
        <w:t>2 Анализ финансового состояния организации и пути его улучшения</w:t>
      </w:r>
      <w:bookmarkEnd w:id="5"/>
      <w:bookmarkEnd w:id="6"/>
    </w:p>
    <w:p w:rsidR="00CD5501" w:rsidRPr="00CD5501" w:rsidRDefault="00CD5501" w:rsidP="00CD5501">
      <w:pPr>
        <w:spacing w:line="360" w:lineRule="auto"/>
        <w:ind w:firstLine="709"/>
        <w:rPr>
          <w:sz w:val="28"/>
          <w:szCs w:val="28"/>
        </w:rPr>
      </w:pPr>
      <w:r w:rsidRPr="00CD5501">
        <w:rPr>
          <w:sz w:val="28"/>
          <w:szCs w:val="28"/>
        </w:rPr>
        <w:t>Основной вид деятельности ФНС, деятельность органов государственн</w:t>
      </w:r>
      <w:r w:rsidRPr="00CD5501">
        <w:rPr>
          <w:sz w:val="28"/>
          <w:szCs w:val="28"/>
        </w:rPr>
        <w:t>о</w:t>
      </w:r>
      <w:r w:rsidRPr="00CD5501">
        <w:rPr>
          <w:sz w:val="28"/>
          <w:szCs w:val="28"/>
        </w:rPr>
        <w:t>го управления и местного самоуправления по вопросам общего и социально-экономического характера [9].</w:t>
      </w:r>
    </w:p>
    <w:p w:rsidR="00CD5501" w:rsidRPr="00BB0A0F" w:rsidRDefault="00CD5501" w:rsidP="00CD5501">
      <w:pPr>
        <w:spacing w:line="360" w:lineRule="auto"/>
        <w:ind w:firstLine="709"/>
        <w:rPr>
          <w:sz w:val="28"/>
          <w:szCs w:val="28"/>
        </w:rPr>
      </w:pPr>
      <w:r w:rsidRPr="00CD5501">
        <w:rPr>
          <w:sz w:val="28"/>
          <w:szCs w:val="28"/>
        </w:rPr>
        <w:t xml:space="preserve">Финансируется государством. </w:t>
      </w:r>
    </w:p>
    <w:p w:rsidR="00CD5501" w:rsidRPr="00BB0A0F" w:rsidRDefault="00CD5501" w:rsidP="00CD5501">
      <w:pPr>
        <w:spacing w:line="360" w:lineRule="auto"/>
        <w:ind w:firstLine="709"/>
        <w:rPr>
          <w:sz w:val="28"/>
          <w:szCs w:val="28"/>
        </w:rPr>
      </w:pPr>
      <w:r w:rsidRPr="00CD5501">
        <w:rPr>
          <w:sz w:val="28"/>
          <w:szCs w:val="28"/>
        </w:rPr>
        <w:t xml:space="preserve">Проведение камеральных налоговых проверок деклараций по форме 3 НДФЛ и проведение проверок в упрощенном порядке приведены в таблице 1.1 </w:t>
      </w:r>
    </w:p>
    <w:p w:rsidR="00CD5501" w:rsidRPr="00CD5501" w:rsidRDefault="00CD5501" w:rsidP="00846ED4">
      <w:pPr>
        <w:spacing w:before="240" w:after="120"/>
        <w:ind w:left="2410" w:hanging="1701"/>
        <w:rPr>
          <w:sz w:val="28"/>
          <w:szCs w:val="28"/>
        </w:rPr>
      </w:pPr>
      <w:r w:rsidRPr="00CD5501">
        <w:rPr>
          <w:sz w:val="28"/>
          <w:szCs w:val="28"/>
        </w:rPr>
        <w:t>Таблица 1.1 –</w:t>
      </w:r>
      <w:r>
        <w:rPr>
          <w:sz w:val="28"/>
          <w:szCs w:val="28"/>
        </w:rPr>
        <w:t xml:space="preserve"> </w:t>
      </w:r>
      <w:r w:rsidRPr="00CD5501">
        <w:rPr>
          <w:sz w:val="28"/>
          <w:szCs w:val="28"/>
        </w:rPr>
        <w:t>Проведение камеральных налоговых проверок деклараций по форме 3-НДФЛ и проведение проверок в упрощенном порядке Межрайонной ИФНС России № 14 по Приморск</w:t>
      </w:r>
      <w:r w:rsidRPr="00CD5501">
        <w:rPr>
          <w:sz w:val="28"/>
          <w:szCs w:val="28"/>
        </w:rPr>
        <w:t>о</w:t>
      </w:r>
      <w:r>
        <w:rPr>
          <w:sz w:val="28"/>
          <w:szCs w:val="28"/>
        </w:rPr>
        <w:t>му краю в период за 202</w:t>
      </w:r>
      <w:r w:rsidRPr="00CD5501">
        <w:rPr>
          <w:sz w:val="28"/>
          <w:szCs w:val="28"/>
        </w:rPr>
        <w:t>4</w:t>
      </w:r>
      <w:r>
        <w:rPr>
          <w:sz w:val="28"/>
          <w:szCs w:val="28"/>
        </w:rPr>
        <w:t>-202</w:t>
      </w:r>
      <w:r w:rsidRPr="00CD5501">
        <w:rPr>
          <w:sz w:val="28"/>
          <w:szCs w:val="28"/>
        </w:rPr>
        <w:t>5.</w:t>
      </w:r>
    </w:p>
    <w:tbl>
      <w:tblPr>
        <w:tblW w:w="9654" w:type="dxa"/>
        <w:tblInd w:w="93" w:type="dxa"/>
        <w:tblLook w:val="04A0"/>
      </w:tblPr>
      <w:tblGrid>
        <w:gridCol w:w="2567"/>
        <w:gridCol w:w="1417"/>
        <w:gridCol w:w="1418"/>
        <w:gridCol w:w="1984"/>
        <w:gridCol w:w="2268"/>
      </w:tblGrid>
      <w:tr w:rsidR="00846ED4" w:rsidRPr="00846ED4" w:rsidTr="00846ED4">
        <w:trPr>
          <w:trHeight w:val="360"/>
        </w:trPr>
        <w:tc>
          <w:tcPr>
            <w:tcW w:w="2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846ED4">
              <w:rPr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846ED4">
              <w:rPr>
                <w:color w:val="000000"/>
                <w:sz w:val="28"/>
                <w:szCs w:val="28"/>
              </w:rPr>
              <w:t>2024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846ED4">
              <w:rPr>
                <w:color w:val="000000"/>
                <w:sz w:val="28"/>
                <w:szCs w:val="28"/>
              </w:rPr>
              <w:t>2025</w:t>
            </w:r>
          </w:p>
        </w:tc>
        <w:tc>
          <w:tcPr>
            <w:tcW w:w="42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846ED4">
              <w:rPr>
                <w:color w:val="000000"/>
                <w:sz w:val="28"/>
                <w:szCs w:val="28"/>
              </w:rPr>
              <w:t>Отклонение</w:t>
            </w:r>
          </w:p>
        </w:tc>
      </w:tr>
      <w:tr w:rsidR="00846ED4" w:rsidRPr="00846ED4" w:rsidTr="00846ED4">
        <w:trPr>
          <w:trHeight w:val="360"/>
        </w:trPr>
        <w:tc>
          <w:tcPr>
            <w:tcW w:w="256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846ED4">
              <w:rPr>
                <w:color w:val="000000"/>
                <w:sz w:val="28"/>
                <w:szCs w:val="28"/>
              </w:rPr>
              <w:t>Абсолютное, (+ -)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846ED4">
              <w:rPr>
                <w:color w:val="000000"/>
                <w:sz w:val="28"/>
                <w:szCs w:val="28"/>
              </w:rPr>
              <w:t>Относительное, %</w:t>
            </w:r>
          </w:p>
        </w:tc>
      </w:tr>
      <w:tr w:rsidR="00846ED4" w:rsidRPr="00846ED4" w:rsidTr="00846ED4">
        <w:trPr>
          <w:trHeight w:val="108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846ED4">
              <w:rPr>
                <w:color w:val="000000"/>
                <w:sz w:val="28"/>
                <w:szCs w:val="28"/>
              </w:rPr>
              <w:t>Проведение кам</w:t>
            </w:r>
            <w:r w:rsidRPr="00846ED4">
              <w:rPr>
                <w:color w:val="000000"/>
                <w:sz w:val="28"/>
                <w:szCs w:val="28"/>
              </w:rPr>
              <w:t>е</w:t>
            </w:r>
            <w:r w:rsidRPr="00846ED4">
              <w:rPr>
                <w:color w:val="000000"/>
                <w:sz w:val="28"/>
                <w:szCs w:val="28"/>
              </w:rPr>
              <w:t>ральных проверок деклараций по форме 3-НДФЛ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846ED4">
              <w:rPr>
                <w:color w:val="000000"/>
                <w:sz w:val="28"/>
                <w:szCs w:val="28"/>
              </w:rPr>
              <w:t>21661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846ED4">
              <w:rPr>
                <w:color w:val="000000"/>
                <w:sz w:val="28"/>
                <w:szCs w:val="28"/>
              </w:rPr>
              <w:t>21878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846ED4">
              <w:rPr>
                <w:color w:val="000000"/>
                <w:sz w:val="28"/>
                <w:szCs w:val="28"/>
              </w:rPr>
              <w:t>217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846ED4">
              <w:rPr>
                <w:color w:val="000000"/>
                <w:sz w:val="28"/>
                <w:szCs w:val="28"/>
              </w:rPr>
              <w:t>101,0018005</w:t>
            </w:r>
          </w:p>
        </w:tc>
      </w:tr>
      <w:tr w:rsidR="00846ED4" w:rsidRPr="00846ED4" w:rsidTr="00846ED4">
        <w:trPr>
          <w:trHeight w:val="87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846ED4">
              <w:rPr>
                <w:color w:val="000000"/>
                <w:sz w:val="28"/>
                <w:szCs w:val="28"/>
              </w:rPr>
              <w:t>Проведено пров</w:t>
            </w:r>
            <w:r w:rsidRPr="00846ED4">
              <w:rPr>
                <w:color w:val="000000"/>
                <w:sz w:val="28"/>
                <w:szCs w:val="28"/>
              </w:rPr>
              <w:t>е</w:t>
            </w:r>
            <w:r w:rsidRPr="00846ED4">
              <w:rPr>
                <w:color w:val="000000"/>
                <w:sz w:val="28"/>
                <w:szCs w:val="28"/>
              </w:rPr>
              <w:t>рок по упроще</w:t>
            </w:r>
            <w:r w:rsidRPr="00846ED4">
              <w:rPr>
                <w:color w:val="000000"/>
                <w:sz w:val="28"/>
                <w:szCs w:val="28"/>
              </w:rPr>
              <w:t>н</w:t>
            </w:r>
            <w:r w:rsidRPr="00846ED4">
              <w:rPr>
                <w:color w:val="000000"/>
                <w:sz w:val="28"/>
                <w:szCs w:val="28"/>
              </w:rPr>
              <w:t>ный порядок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846ED4">
              <w:rPr>
                <w:color w:val="000000"/>
                <w:sz w:val="28"/>
                <w:szCs w:val="28"/>
              </w:rPr>
              <w:t>1854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846ED4">
              <w:rPr>
                <w:color w:val="000000"/>
                <w:sz w:val="28"/>
                <w:szCs w:val="28"/>
              </w:rPr>
              <w:t>1954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846ED4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846ED4">
              <w:rPr>
                <w:color w:val="000000"/>
                <w:sz w:val="28"/>
                <w:szCs w:val="28"/>
              </w:rPr>
              <w:t>105,3937433</w:t>
            </w:r>
          </w:p>
        </w:tc>
      </w:tr>
      <w:tr w:rsidR="00846ED4" w:rsidRPr="00846ED4" w:rsidTr="0013748C">
        <w:trPr>
          <w:trHeight w:val="90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846ED4">
              <w:rPr>
                <w:color w:val="000000"/>
                <w:sz w:val="28"/>
                <w:szCs w:val="28"/>
              </w:rPr>
              <w:t>Количество</w:t>
            </w:r>
            <w:r w:rsidR="0013748C">
              <w:rPr>
                <w:color w:val="000000"/>
                <w:sz w:val="28"/>
                <w:szCs w:val="28"/>
              </w:rPr>
              <w:t xml:space="preserve">        </w:t>
            </w:r>
            <w:r w:rsidRPr="00846ED4">
              <w:rPr>
                <w:color w:val="000000"/>
                <w:sz w:val="28"/>
                <w:szCs w:val="28"/>
              </w:rPr>
              <w:t xml:space="preserve"> сотрудников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846ED4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846ED4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846ED4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6ED4" w:rsidRPr="00846ED4" w:rsidRDefault="00846ED4" w:rsidP="00846ED4">
            <w:pPr>
              <w:widowControl/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846ED4">
              <w:rPr>
                <w:color w:val="000000"/>
                <w:sz w:val="28"/>
                <w:szCs w:val="28"/>
              </w:rPr>
              <w:t>100</w:t>
            </w:r>
          </w:p>
        </w:tc>
      </w:tr>
    </w:tbl>
    <w:p w:rsidR="00846ED4" w:rsidRPr="00846ED4" w:rsidRDefault="00846ED4" w:rsidP="00846ED4">
      <w:pPr>
        <w:spacing w:before="120" w:line="360" w:lineRule="auto"/>
        <w:ind w:firstLine="709"/>
        <w:rPr>
          <w:sz w:val="28"/>
          <w:szCs w:val="28"/>
        </w:rPr>
      </w:pPr>
      <w:r w:rsidRPr="00846ED4">
        <w:rPr>
          <w:sz w:val="28"/>
          <w:szCs w:val="28"/>
        </w:rPr>
        <w:t>Вывод:</w:t>
      </w:r>
    </w:p>
    <w:p w:rsidR="00846ED4" w:rsidRPr="00846ED4" w:rsidRDefault="00846ED4" w:rsidP="00846ED4">
      <w:pPr>
        <w:spacing w:line="360" w:lineRule="auto"/>
        <w:ind w:firstLine="709"/>
        <w:rPr>
          <w:rStyle w:val="company-infotext"/>
          <w:sz w:val="28"/>
          <w:szCs w:val="28"/>
          <w:shd w:val="clear" w:color="auto" w:fill="FFFFFF"/>
        </w:rPr>
      </w:pPr>
      <w:r w:rsidRPr="00846ED4">
        <w:rPr>
          <w:sz w:val="28"/>
          <w:szCs w:val="28"/>
        </w:rPr>
        <w:t>По данным приведенным в таблице 1.1 можно сделать следующий вывод, несмотря на то что ко</w:t>
      </w:r>
      <w:r>
        <w:rPr>
          <w:sz w:val="28"/>
          <w:szCs w:val="28"/>
        </w:rPr>
        <w:t>личество сотрудников не изменилось</w:t>
      </w:r>
      <w:r w:rsidRPr="00846ED4">
        <w:rPr>
          <w:sz w:val="28"/>
          <w:szCs w:val="28"/>
        </w:rPr>
        <w:t>, нагрузка на сотру</w:t>
      </w:r>
      <w:r w:rsidRPr="00846ED4">
        <w:rPr>
          <w:sz w:val="28"/>
          <w:szCs w:val="28"/>
        </w:rPr>
        <w:t>д</w:t>
      </w:r>
      <w:r w:rsidRPr="00846ED4">
        <w:rPr>
          <w:sz w:val="28"/>
          <w:szCs w:val="28"/>
        </w:rPr>
        <w:t>ни</w:t>
      </w:r>
      <w:r>
        <w:rPr>
          <w:sz w:val="28"/>
          <w:szCs w:val="28"/>
        </w:rPr>
        <w:t>ков за 2025</w:t>
      </w:r>
      <w:r w:rsidRPr="00846ED4">
        <w:rPr>
          <w:sz w:val="28"/>
          <w:szCs w:val="28"/>
        </w:rPr>
        <w:t xml:space="preserve"> год увеличилась из-за увеличения налоговых проверок.</w:t>
      </w:r>
    </w:p>
    <w:p w:rsidR="004522A1" w:rsidRDefault="00CD5501" w:rsidP="00846ED4">
      <w:pPr>
        <w:spacing w:line="360" w:lineRule="auto"/>
        <w:ind w:firstLine="709"/>
        <w:rPr>
          <w:rStyle w:val="company-infotext"/>
          <w:sz w:val="28"/>
          <w:szCs w:val="28"/>
          <w:shd w:val="clear" w:color="auto" w:fill="FFFFFF"/>
        </w:rPr>
      </w:pPr>
      <w:r>
        <w:rPr>
          <w:rStyle w:val="company-infotext"/>
          <w:sz w:val="28"/>
          <w:szCs w:val="28"/>
          <w:shd w:val="clear" w:color="auto" w:fill="FFFFFF"/>
        </w:rPr>
        <w:t>Арбитражные дела раскрыто 2</w:t>
      </w:r>
      <w:r w:rsidRPr="00CD5501">
        <w:rPr>
          <w:rStyle w:val="company-infotext"/>
          <w:sz w:val="28"/>
          <w:szCs w:val="28"/>
          <w:shd w:val="clear" w:color="auto" w:fill="FFFFFF"/>
        </w:rPr>
        <w:t>7</w:t>
      </w:r>
      <w:r w:rsidR="004522A1">
        <w:rPr>
          <w:rStyle w:val="company-infotext"/>
          <w:sz w:val="28"/>
          <w:szCs w:val="28"/>
          <w:shd w:val="clear" w:color="auto" w:fill="FFFFFF"/>
        </w:rPr>
        <w:t>97 дел, на сумму 96 млрд. руб</w:t>
      </w:r>
      <w:r w:rsidRPr="00CD5501">
        <w:rPr>
          <w:rStyle w:val="company-infotext"/>
          <w:sz w:val="28"/>
          <w:szCs w:val="28"/>
          <w:shd w:val="clear" w:color="auto" w:fill="FFFFFF"/>
        </w:rPr>
        <w:t>. [10]</w:t>
      </w:r>
      <w:r w:rsidR="004522A1">
        <w:rPr>
          <w:rStyle w:val="company-infotext"/>
          <w:sz w:val="28"/>
          <w:szCs w:val="28"/>
          <w:shd w:val="clear" w:color="auto" w:fill="FFFFFF"/>
        </w:rPr>
        <w:t>.</w:t>
      </w:r>
    </w:p>
    <w:p w:rsidR="004522A1" w:rsidRDefault="00CD5501" w:rsidP="00846ED4">
      <w:pPr>
        <w:spacing w:line="360" w:lineRule="auto"/>
        <w:ind w:firstLine="709"/>
        <w:rPr>
          <w:rStyle w:val="company-infotext"/>
          <w:sz w:val="28"/>
          <w:szCs w:val="28"/>
          <w:shd w:val="clear" w:color="auto" w:fill="FFFFFF"/>
        </w:rPr>
      </w:pPr>
      <w:r>
        <w:rPr>
          <w:rStyle w:val="company-infotext"/>
          <w:sz w:val="28"/>
          <w:szCs w:val="28"/>
          <w:shd w:val="clear" w:color="auto" w:fill="FFFFFF"/>
        </w:rPr>
        <w:t>В 202</w:t>
      </w:r>
      <w:r w:rsidRPr="00CD5501">
        <w:rPr>
          <w:rStyle w:val="company-infotext"/>
          <w:sz w:val="28"/>
          <w:szCs w:val="28"/>
          <w:shd w:val="clear" w:color="auto" w:fill="FFFFFF"/>
        </w:rPr>
        <w:t>5</w:t>
      </w:r>
      <w:r>
        <w:rPr>
          <w:rStyle w:val="company-infotext"/>
          <w:sz w:val="28"/>
          <w:szCs w:val="28"/>
          <w:shd w:val="clear" w:color="auto" w:fill="FFFFFF"/>
        </w:rPr>
        <w:t xml:space="preserve"> году раскрыто </w:t>
      </w:r>
      <w:r w:rsidRPr="00CD5501">
        <w:rPr>
          <w:rStyle w:val="company-infotext"/>
          <w:sz w:val="28"/>
          <w:szCs w:val="28"/>
          <w:shd w:val="clear" w:color="auto" w:fill="FFFFFF"/>
        </w:rPr>
        <w:t>3</w:t>
      </w:r>
      <w:r w:rsidR="004522A1">
        <w:rPr>
          <w:rStyle w:val="company-infotext"/>
          <w:sz w:val="28"/>
          <w:szCs w:val="28"/>
          <w:shd w:val="clear" w:color="auto" w:fill="FFFFFF"/>
        </w:rPr>
        <w:t>99 дел, на сумму 9 817 974 131 руб.</w:t>
      </w:r>
    </w:p>
    <w:p w:rsidR="004522A1" w:rsidRDefault="00CD5501" w:rsidP="00846ED4">
      <w:pPr>
        <w:spacing w:line="360" w:lineRule="auto"/>
        <w:ind w:firstLine="709"/>
        <w:rPr>
          <w:rStyle w:val="company-infotext"/>
          <w:sz w:val="28"/>
          <w:szCs w:val="28"/>
          <w:shd w:val="clear" w:color="auto" w:fill="FFFFFF"/>
        </w:rPr>
      </w:pPr>
      <w:r>
        <w:rPr>
          <w:rStyle w:val="company-infotext"/>
          <w:sz w:val="28"/>
          <w:szCs w:val="28"/>
          <w:shd w:val="clear" w:color="auto" w:fill="FFFFFF"/>
        </w:rPr>
        <w:t>В 202</w:t>
      </w:r>
      <w:r w:rsidRPr="00CD5501">
        <w:rPr>
          <w:rStyle w:val="company-infotext"/>
          <w:sz w:val="28"/>
          <w:szCs w:val="28"/>
          <w:shd w:val="clear" w:color="auto" w:fill="FFFFFF"/>
        </w:rPr>
        <w:t>4</w:t>
      </w:r>
      <w:r>
        <w:rPr>
          <w:rStyle w:val="company-infotext"/>
          <w:sz w:val="28"/>
          <w:szCs w:val="28"/>
          <w:shd w:val="clear" w:color="auto" w:fill="FFFFFF"/>
        </w:rPr>
        <w:t xml:space="preserve"> году раскрыто </w:t>
      </w:r>
      <w:r w:rsidRPr="00CD5501">
        <w:rPr>
          <w:rStyle w:val="company-infotext"/>
          <w:sz w:val="28"/>
          <w:szCs w:val="28"/>
          <w:shd w:val="clear" w:color="auto" w:fill="FFFFFF"/>
        </w:rPr>
        <w:t>3</w:t>
      </w:r>
      <w:r w:rsidR="004522A1">
        <w:rPr>
          <w:rStyle w:val="company-infotext"/>
          <w:sz w:val="28"/>
          <w:szCs w:val="28"/>
          <w:shd w:val="clear" w:color="auto" w:fill="FFFFFF"/>
        </w:rPr>
        <w:t>44 дел, на сумму 7 699 568 846 руб.</w:t>
      </w:r>
    </w:p>
    <w:p w:rsidR="004522A1" w:rsidRDefault="004522A1" w:rsidP="00846ED4">
      <w:pPr>
        <w:spacing w:line="360" w:lineRule="auto"/>
        <w:ind w:firstLine="709"/>
        <w:rPr>
          <w:rStyle w:val="company-infotext"/>
          <w:sz w:val="28"/>
          <w:szCs w:val="28"/>
          <w:shd w:val="clear" w:color="auto" w:fill="FFFFFF"/>
        </w:rPr>
      </w:pPr>
      <w:r>
        <w:rPr>
          <w:rStyle w:val="company-infotext"/>
          <w:sz w:val="28"/>
          <w:szCs w:val="28"/>
          <w:shd w:val="clear" w:color="auto" w:fill="FFFFFF"/>
        </w:rPr>
        <w:t>Раскрываемость дел УФНС России по Приморскому краю приведена в таблице 2.1</w:t>
      </w:r>
    </w:p>
    <w:p w:rsidR="00257974" w:rsidRDefault="00257974" w:rsidP="00846ED4">
      <w:pPr>
        <w:spacing w:line="360" w:lineRule="auto"/>
        <w:ind w:firstLine="709"/>
        <w:rPr>
          <w:rStyle w:val="company-infotext"/>
          <w:sz w:val="28"/>
          <w:szCs w:val="28"/>
          <w:shd w:val="clear" w:color="auto" w:fill="FFFFFF"/>
        </w:rPr>
      </w:pPr>
    </w:p>
    <w:p w:rsidR="004522A1" w:rsidRDefault="004522A1" w:rsidP="00F20296">
      <w:pPr>
        <w:spacing w:before="240" w:after="120" w:line="360" w:lineRule="auto"/>
        <w:ind w:firstLine="709"/>
        <w:rPr>
          <w:rStyle w:val="company-infotext"/>
          <w:sz w:val="28"/>
          <w:szCs w:val="28"/>
          <w:shd w:val="clear" w:color="auto" w:fill="FFFFFF"/>
        </w:rPr>
      </w:pPr>
      <w:r>
        <w:rPr>
          <w:rStyle w:val="company-infotext"/>
          <w:sz w:val="28"/>
          <w:szCs w:val="28"/>
          <w:shd w:val="clear" w:color="auto" w:fill="FFFFFF"/>
        </w:rPr>
        <w:lastRenderedPageBreak/>
        <w:t>Таблица 2.1 – Раскрываемость дел УФНС России по Приморскому краю.</w:t>
      </w:r>
    </w:p>
    <w:tbl>
      <w:tblPr>
        <w:tblW w:w="9762" w:type="dxa"/>
        <w:tblInd w:w="93" w:type="dxa"/>
        <w:tblLook w:val="04A0"/>
      </w:tblPr>
      <w:tblGrid>
        <w:gridCol w:w="1981"/>
        <w:gridCol w:w="1991"/>
        <w:gridCol w:w="1852"/>
        <w:gridCol w:w="1836"/>
        <w:gridCol w:w="2102"/>
      </w:tblGrid>
      <w:tr w:rsidR="0013748C" w:rsidRPr="0022568B" w:rsidTr="0013748C">
        <w:trPr>
          <w:trHeight w:val="300"/>
        </w:trPr>
        <w:tc>
          <w:tcPr>
            <w:tcW w:w="198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2A1" w:rsidRPr="0022568B" w:rsidRDefault="004522A1" w:rsidP="00974BBD">
            <w:pPr>
              <w:jc w:val="center"/>
              <w:rPr>
                <w:color w:val="000000"/>
                <w:sz w:val="28"/>
                <w:szCs w:val="28"/>
              </w:rPr>
            </w:pPr>
            <w:r w:rsidRPr="0022568B">
              <w:rPr>
                <w:color w:val="000000"/>
                <w:sz w:val="28"/>
                <w:szCs w:val="28"/>
              </w:rPr>
              <w:t>Показат</w:t>
            </w:r>
            <w:r w:rsidRPr="0022568B">
              <w:rPr>
                <w:color w:val="000000"/>
                <w:sz w:val="28"/>
                <w:szCs w:val="28"/>
              </w:rPr>
              <w:t>е</w:t>
            </w:r>
            <w:r w:rsidRPr="0022568B">
              <w:rPr>
                <w:color w:val="000000"/>
                <w:sz w:val="28"/>
                <w:szCs w:val="28"/>
              </w:rPr>
              <w:t>ли</w:t>
            </w:r>
          </w:p>
        </w:tc>
        <w:tc>
          <w:tcPr>
            <w:tcW w:w="1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2A1" w:rsidRPr="00CD5501" w:rsidRDefault="0013748C" w:rsidP="0013748C">
            <w:pPr>
              <w:ind w:firstLine="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    </w:t>
            </w:r>
            <w:r w:rsidR="004522A1" w:rsidRPr="0022568B">
              <w:rPr>
                <w:color w:val="000000"/>
                <w:sz w:val="28"/>
                <w:szCs w:val="28"/>
              </w:rPr>
              <w:t>202</w:t>
            </w:r>
            <w:r w:rsidR="00CD5501"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185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2A1" w:rsidRPr="00CD5501" w:rsidRDefault="004522A1" w:rsidP="0013748C">
            <w:pPr>
              <w:rPr>
                <w:color w:val="000000"/>
                <w:sz w:val="28"/>
                <w:szCs w:val="28"/>
                <w:lang w:val="en-US"/>
              </w:rPr>
            </w:pPr>
            <w:r w:rsidRPr="0022568B">
              <w:rPr>
                <w:color w:val="000000"/>
                <w:sz w:val="28"/>
                <w:szCs w:val="28"/>
              </w:rPr>
              <w:t>202</w:t>
            </w:r>
            <w:r w:rsidR="00CD5501">
              <w:rPr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39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522A1" w:rsidRPr="0022568B" w:rsidRDefault="004522A1" w:rsidP="00974BBD">
            <w:pPr>
              <w:jc w:val="center"/>
              <w:rPr>
                <w:color w:val="000000"/>
                <w:sz w:val="28"/>
                <w:szCs w:val="28"/>
              </w:rPr>
            </w:pPr>
            <w:r w:rsidRPr="0022568B">
              <w:rPr>
                <w:color w:val="000000"/>
                <w:sz w:val="28"/>
                <w:szCs w:val="28"/>
              </w:rPr>
              <w:t>Отклонение</w:t>
            </w:r>
          </w:p>
        </w:tc>
      </w:tr>
      <w:tr w:rsidR="0013748C" w:rsidRPr="0022568B" w:rsidTr="0013748C">
        <w:trPr>
          <w:trHeight w:val="300"/>
        </w:trPr>
        <w:tc>
          <w:tcPr>
            <w:tcW w:w="198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2A1" w:rsidRPr="0022568B" w:rsidRDefault="004522A1" w:rsidP="00974BB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2A1" w:rsidRPr="0022568B" w:rsidRDefault="004522A1" w:rsidP="00974BB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5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22A1" w:rsidRPr="0022568B" w:rsidRDefault="004522A1" w:rsidP="00974BB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2A1" w:rsidRPr="0022568B" w:rsidRDefault="004522A1" w:rsidP="00974BBD">
            <w:pPr>
              <w:jc w:val="center"/>
              <w:rPr>
                <w:color w:val="000000"/>
                <w:sz w:val="28"/>
                <w:szCs w:val="28"/>
              </w:rPr>
            </w:pPr>
            <w:r w:rsidRPr="0022568B">
              <w:rPr>
                <w:color w:val="000000"/>
                <w:sz w:val="28"/>
                <w:szCs w:val="28"/>
              </w:rPr>
              <w:t>Абс</w:t>
            </w:r>
            <w:r w:rsidRPr="0022568B">
              <w:rPr>
                <w:color w:val="000000"/>
                <w:sz w:val="28"/>
                <w:szCs w:val="28"/>
              </w:rPr>
              <w:t>о</w:t>
            </w:r>
            <w:r w:rsidRPr="0022568B">
              <w:rPr>
                <w:color w:val="000000"/>
                <w:sz w:val="28"/>
                <w:szCs w:val="28"/>
              </w:rPr>
              <w:t>лютное, (+ -)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22A1" w:rsidRPr="0022568B" w:rsidRDefault="004522A1" w:rsidP="00974BBD">
            <w:pPr>
              <w:jc w:val="center"/>
              <w:rPr>
                <w:color w:val="000000"/>
                <w:sz w:val="28"/>
                <w:szCs w:val="28"/>
              </w:rPr>
            </w:pPr>
            <w:r w:rsidRPr="0022568B">
              <w:rPr>
                <w:color w:val="000000"/>
                <w:sz w:val="28"/>
                <w:szCs w:val="28"/>
              </w:rPr>
              <w:t>Относ</w:t>
            </w:r>
            <w:r w:rsidRPr="0022568B">
              <w:rPr>
                <w:color w:val="000000"/>
                <w:sz w:val="28"/>
                <w:szCs w:val="28"/>
              </w:rPr>
              <w:t>и</w:t>
            </w:r>
            <w:r w:rsidRPr="0022568B">
              <w:rPr>
                <w:color w:val="000000"/>
                <w:sz w:val="28"/>
                <w:szCs w:val="28"/>
              </w:rPr>
              <w:t>тельное, %</w:t>
            </w:r>
          </w:p>
        </w:tc>
      </w:tr>
      <w:tr w:rsidR="0013748C" w:rsidRPr="0022568B" w:rsidTr="0013748C">
        <w:trPr>
          <w:trHeight w:val="1218"/>
        </w:trPr>
        <w:tc>
          <w:tcPr>
            <w:tcW w:w="19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2A1" w:rsidRPr="0022568B" w:rsidRDefault="004522A1" w:rsidP="00974BBD">
            <w:pPr>
              <w:jc w:val="center"/>
              <w:rPr>
                <w:color w:val="000000"/>
                <w:sz w:val="28"/>
                <w:szCs w:val="28"/>
              </w:rPr>
            </w:pPr>
            <w:r w:rsidRPr="0022568B">
              <w:rPr>
                <w:color w:val="000000"/>
                <w:sz w:val="28"/>
                <w:szCs w:val="28"/>
              </w:rPr>
              <w:t>1 Раскрыто дел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2A1" w:rsidRPr="0022568B" w:rsidRDefault="00CD5501" w:rsidP="0013748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  <w:r w:rsidR="004522A1" w:rsidRPr="0022568B">
              <w:rPr>
                <w:color w:val="000000"/>
                <w:sz w:val="28"/>
                <w:szCs w:val="28"/>
              </w:rPr>
              <w:t>44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2A1" w:rsidRPr="0022568B" w:rsidRDefault="00CD5501" w:rsidP="0013748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  <w:r w:rsidR="004522A1" w:rsidRPr="0022568B">
              <w:rPr>
                <w:color w:val="000000"/>
                <w:sz w:val="28"/>
                <w:szCs w:val="28"/>
              </w:rPr>
              <w:t>99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2A1" w:rsidRPr="0022568B" w:rsidRDefault="004522A1" w:rsidP="00974BBD">
            <w:pPr>
              <w:jc w:val="center"/>
              <w:rPr>
                <w:color w:val="000000"/>
                <w:sz w:val="28"/>
                <w:szCs w:val="28"/>
              </w:rPr>
            </w:pPr>
            <w:r w:rsidRPr="0022568B">
              <w:rPr>
                <w:color w:val="000000"/>
                <w:sz w:val="28"/>
                <w:szCs w:val="28"/>
              </w:rPr>
              <w:t>55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22A1" w:rsidRPr="0022568B" w:rsidRDefault="004522A1" w:rsidP="00974BBD">
            <w:pPr>
              <w:jc w:val="center"/>
              <w:rPr>
                <w:color w:val="000000"/>
                <w:sz w:val="28"/>
                <w:szCs w:val="28"/>
              </w:rPr>
            </w:pPr>
            <w:r w:rsidRPr="0022568B">
              <w:rPr>
                <w:color w:val="000000"/>
                <w:sz w:val="28"/>
                <w:szCs w:val="28"/>
              </w:rPr>
              <w:t>122,541</w:t>
            </w:r>
          </w:p>
        </w:tc>
      </w:tr>
      <w:tr w:rsidR="0013748C" w:rsidRPr="0022568B" w:rsidTr="0013748C">
        <w:trPr>
          <w:trHeight w:val="1274"/>
        </w:trPr>
        <w:tc>
          <w:tcPr>
            <w:tcW w:w="19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2A1" w:rsidRPr="0022568B" w:rsidRDefault="004522A1" w:rsidP="00974BBD">
            <w:pPr>
              <w:jc w:val="center"/>
              <w:rPr>
                <w:color w:val="000000"/>
                <w:sz w:val="28"/>
                <w:szCs w:val="28"/>
              </w:rPr>
            </w:pPr>
            <w:r w:rsidRPr="0022568B">
              <w:rPr>
                <w:color w:val="000000"/>
                <w:sz w:val="28"/>
                <w:szCs w:val="28"/>
              </w:rPr>
              <w:t>2 Сумма руб.</w:t>
            </w:r>
          </w:p>
        </w:tc>
        <w:tc>
          <w:tcPr>
            <w:tcW w:w="1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2A1" w:rsidRPr="0022568B" w:rsidRDefault="004522A1" w:rsidP="0013748C">
            <w:pPr>
              <w:ind w:firstLine="0"/>
              <w:rPr>
                <w:color w:val="000000"/>
                <w:sz w:val="28"/>
                <w:szCs w:val="28"/>
              </w:rPr>
            </w:pPr>
            <w:r w:rsidRPr="0022568B">
              <w:rPr>
                <w:color w:val="000000"/>
                <w:sz w:val="28"/>
                <w:szCs w:val="28"/>
              </w:rPr>
              <w:t>7 699 568 846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2A1" w:rsidRPr="0022568B" w:rsidRDefault="004522A1" w:rsidP="0013748C">
            <w:pPr>
              <w:ind w:firstLine="0"/>
              <w:rPr>
                <w:color w:val="000000"/>
                <w:sz w:val="28"/>
                <w:szCs w:val="28"/>
              </w:rPr>
            </w:pPr>
            <w:r w:rsidRPr="0022568B">
              <w:rPr>
                <w:color w:val="000000"/>
                <w:sz w:val="28"/>
                <w:szCs w:val="28"/>
              </w:rPr>
              <w:t>9 817 974 131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2A1" w:rsidRPr="0022568B" w:rsidRDefault="004522A1" w:rsidP="00974BBD">
            <w:pPr>
              <w:jc w:val="center"/>
              <w:rPr>
                <w:color w:val="000000"/>
                <w:sz w:val="28"/>
                <w:szCs w:val="28"/>
              </w:rPr>
            </w:pPr>
            <w:r w:rsidRPr="0022568B">
              <w:rPr>
                <w:color w:val="000000"/>
                <w:sz w:val="28"/>
                <w:szCs w:val="28"/>
              </w:rPr>
              <w:t>2 118 405 285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522A1" w:rsidRPr="0022568B" w:rsidRDefault="004522A1" w:rsidP="00974BBD">
            <w:pPr>
              <w:jc w:val="center"/>
              <w:rPr>
                <w:color w:val="000000"/>
                <w:sz w:val="28"/>
                <w:szCs w:val="28"/>
              </w:rPr>
            </w:pPr>
            <w:r w:rsidRPr="0022568B">
              <w:rPr>
                <w:color w:val="000000"/>
                <w:sz w:val="28"/>
                <w:szCs w:val="28"/>
              </w:rPr>
              <w:t>14034,32155</w:t>
            </w:r>
          </w:p>
        </w:tc>
      </w:tr>
    </w:tbl>
    <w:p w:rsidR="004522A1" w:rsidRDefault="004522A1" w:rsidP="004522A1">
      <w:pPr>
        <w:spacing w:before="120" w:line="360" w:lineRule="auto"/>
        <w:ind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Вывод:</w:t>
      </w:r>
    </w:p>
    <w:p w:rsidR="004522A1" w:rsidRDefault="004522A1" w:rsidP="004522A1">
      <w:pPr>
        <w:spacing w:line="360" w:lineRule="auto"/>
        <w:ind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По данным приведенным в таблице 2.1 можно сделать следующий вывод, показ</w:t>
      </w:r>
      <w:r w:rsidR="00F20296">
        <w:rPr>
          <w:sz w:val="28"/>
          <w:szCs w:val="28"/>
          <w:shd w:val="clear" w:color="auto" w:fill="FFFFFF"/>
        </w:rPr>
        <w:t>атели раскрываемости дел за 2025</w:t>
      </w:r>
      <w:r>
        <w:rPr>
          <w:sz w:val="28"/>
          <w:szCs w:val="28"/>
          <w:shd w:val="clear" w:color="auto" w:fill="FFFFFF"/>
        </w:rPr>
        <w:t xml:space="preserve"> год </w:t>
      </w:r>
      <w:r w:rsidR="00F20296">
        <w:rPr>
          <w:sz w:val="28"/>
          <w:szCs w:val="28"/>
          <w:shd w:val="clear" w:color="auto" w:fill="FFFFFF"/>
        </w:rPr>
        <w:t>увеличились, по сравнению с 2024</w:t>
      </w:r>
      <w:r>
        <w:rPr>
          <w:sz w:val="28"/>
          <w:szCs w:val="28"/>
          <w:shd w:val="clear" w:color="auto" w:fill="FFFFFF"/>
        </w:rPr>
        <w:t xml:space="preserve"> годом.</w:t>
      </w:r>
    </w:p>
    <w:p w:rsidR="004522A1" w:rsidRDefault="004522A1" w:rsidP="004522A1">
      <w:pPr>
        <w:spacing w:line="360" w:lineRule="auto"/>
        <w:ind w:firstLine="709"/>
        <w:rPr>
          <w:rStyle w:val="company-infotext"/>
          <w:sz w:val="28"/>
          <w:szCs w:val="28"/>
          <w:shd w:val="clear" w:color="auto" w:fill="FFFFFF"/>
        </w:rPr>
      </w:pPr>
      <w:r>
        <w:rPr>
          <w:rStyle w:val="company-infotext"/>
          <w:sz w:val="28"/>
          <w:szCs w:val="28"/>
          <w:shd w:val="clear" w:color="auto" w:fill="FFFFFF"/>
        </w:rPr>
        <w:t xml:space="preserve">В УФНС России по Приморскому краю сделали следующие Госзакупки: </w:t>
      </w:r>
    </w:p>
    <w:p w:rsidR="004522A1" w:rsidRDefault="004522A1" w:rsidP="004522A1">
      <w:pPr>
        <w:spacing w:line="360" w:lineRule="auto"/>
        <w:ind w:firstLine="709"/>
        <w:rPr>
          <w:rStyle w:val="company-infotext"/>
          <w:sz w:val="28"/>
          <w:szCs w:val="28"/>
          <w:shd w:val="clear" w:color="auto" w:fill="FFFFFF"/>
        </w:rPr>
      </w:pPr>
      <w:r>
        <w:rPr>
          <w:rStyle w:val="company-infotext"/>
          <w:sz w:val="28"/>
          <w:szCs w:val="28"/>
          <w:shd w:val="clear" w:color="auto" w:fill="FFFFFF"/>
        </w:rPr>
        <w:t>- АО «Почта России» пять закупок на 157 866 926 руб.</w:t>
      </w:r>
    </w:p>
    <w:p w:rsidR="004522A1" w:rsidRDefault="004522A1" w:rsidP="004522A1">
      <w:pPr>
        <w:spacing w:line="360" w:lineRule="auto"/>
        <w:ind w:firstLine="709"/>
        <w:rPr>
          <w:rStyle w:val="company-infotext"/>
          <w:sz w:val="28"/>
          <w:szCs w:val="28"/>
          <w:shd w:val="clear" w:color="auto" w:fill="FFFFFF"/>
        </w:rPr>
      </w:pPr>
      <w:r>
        <w:rPr>
          <w:rStyle w:val="company-infotext"/>
          <w:sz w:val="28"/>
          <w:szCs w:val="28"/>
          <w:shd w:val="clear" w:color="auto" w:fill="FFFFFF"/>
        </w:rPr>
        <w:t>- ООО «Векторстрой» два контракта на 180 851 185 руб.</w:t>
      </w:r>
    </w:p>
    <w:p w:rsidR="004522A1" w:rsidRDefault="004522A1" w:rsidP="004522A1">
      <w:pPr>
        <w:spacing w:line="360" w:lineRule="auto"/>
        <w:ind w:firstLine="709"/>
        <w:rPr>
          <w:rStyle w:val="company-infotext"/>
          <w:sz w:val="28"/>
          <w:szCs w:val="28"/>
          <w:shd w:val="clear" w:color="auto" w:fill="FFFFFF"/>
        </w:rPr>
      </w:pPr>
      <w:r>
        <w:rPr>
          <w:rStyle w:val="company-infotext"/>
          <w:sz w:val="28"/>
          <w:szCs w:val="28"/>
          <w:shd w:val="clear" w:color="auto" w:fill="FFFFFF"/>
        </w:rPr>
        <w:t>- ООО «ЭТУ» четыре контракта на 142 242 689 руб.</w:t>
      </w:r>
    </w:p>
    <w:p w:rsidR="004522A1" w:rsidRDefault="004522A1" w:rsidP="004522A1">
      <w:pPr>
        <w:spacing w:line="360" w:lineRule="auto"/>
        <w:ind w:firstLine="709"/>
        <w:rPr>
          <w:rStyle w:val="company-infotext"/>
          <w:sz w:val="28"/>
          <w:szCs w:val="28"/>
          <w:shd w:val="clear" w:color="auto" w:fill="FFFFFF"/>
        </w:rPr>
      </w:pPr>
      <w:r>
        <w:rPr>
          <w:rStyle w:val="company-infotext"/>
          <w:sz w:val="28"/>
          <w:szCs w:val="28"/>
          <w:shd w:val="clear" w:color="auto" w:fill="FFFFFF"/>
        </w:rPr>
        <w:t>- ПАО «ДЭК» шесть закупок на 131 175 214 руб.</w:t>
      </w:r>
    </w:p>
    <w:p w:rsidR="004522A1" w:rsidRDefault="004522A1" w:rsidP="004522A1">
      <w:pPr>
        <w:spacing w:line="360" w:lineRule="auto"/>
        <w:ind w:firstLine="709"/>
        <w:rPr>
          <w:rStyle w:val="company-infotext"/>
          <w:sz w:val="28"/>
          <w:szCs w:val="28"/>
          <w:shd w:val="clear" w:color="auto" w:fill="FFFFFF"/>
        </w:rPr>
      </w:pPr>
      <w:r>
        <w:rPr>
          <w:rStyle w:val="company-infotext"/>
          <w:sz w:val="28"/>
          <w:szCs w:val="28"/>
          <w:shd w:val="clear" w:color="auto" w:fill="FFFFFF"/>
        </w:rPr>
        <w:t>-ГБУ «ХОЗУ» тринадцать закупок на 124 894 468 руб.</w:t>
      </w:r>
    </w:p>
    <w:p w:rsidR="004522A1" w:rsidRPr="00503CB3" w:rsidRDefault="004522A1" w:rsidP="004522A1">
      <w:pPr>
        <w:spacing w:line="360" w:lineRule="auto"/>
        <w:ind w:firstLine="709"/>
        <w:rPr>
          <w:sz w:val="28"/>
          <w:szCs w:val="28"/>
        </w:rPr>
      </w:pPr>
    </w:p>
    <w:p w:rsidR="004522A1" w:rsidRPr="009A7389" w:rsidRDefault="004522A1" w:rsidP="004522A1">
      <w:pPr>
        <w:spacing w:line="360" w:lineRule="auto"/>
        <w:ind w:firstLine="709"/>
        <w:rPr>
          <w:sz w:val="28"/>
          <w:szCs w:val="28"/>
          <w:shd w:val="clear" w:color="auto" w:fill="FFFFFF"/>
        </w:rPr>
      </w:pPr>
    </w:p>
    <w:p w:rsidR="004522A1" w:rsidRDefault="004522A1" w:rsidP="004522A1">
      <w:pPr>
        <w:ind w:firstLine="708"/>
        <w:rPr>
          <w:rFonts w:cs="Arial"/>
          <w:kern w:val="32"/>
        </w:rPr>
      </w:pPr>
      <w:r>
        <w:br w:type="page"/>
      </w:r>
    </w:p>
    <w:p w:rsidR="004522A1" w:rsidRDefault="004522A1" w:rsidP="004522A1">
      <w:pPr>
        <w:rPr>
          <w:rFonts w:ascii="ArialCyr" w:hAnsi="ArialCyr" w:cs="Arial"/>
          <w:bCs/>
          <w:kern w:val="32"/>
          <w:sz w:val="30"/>
          <w:szCs w:val="30"/>
        </w:rPr>
      </w:pPr>
    </w:p>
    <w:p w:rsidR="004522A1" w:rsidRPr="00F20296" w:rsidRDefault="004522A1" w:rsidP="004522A1">
      <w:pPr>
        <w:pStyle w:val="1"/>
        <w:spacing w:before="0" w:after="240"/>
        <w:jc w:val="center"/>
        <w:rPr>
          <w:b w:val="0"/>
          <w:sz w:val="30"/>
          <w:szCs w:val="30"/>
        </w:rPr>
      </w:pPr>
      <w:bookmarkStart w:id="7" w:name="_Toc235022303"/>
      <w:bookmarkStart w:id="8" w:name="_Toc171537673"/>
      <w:r w:rsidRPr="00F20296">
        <w:rPr>
          <w:rFonts w:ascii="ArialCyr" w:hAnsi="ArialCyr"/>
          <w:b w:val="0"/>
          <w:spacing w:val="-1"/>
          <w:sz w:val="30"/>
          <w:szCs w:val="30"/>
        </w:rPr>
        <w:t>Заключение</w:t>
      </w:r>
      <w:bookmarkEnd w:id="7"/>
      <w:r w:rsidRPr="00F20296">
        <w:rPr>
          <w:b w:val="0"/>
          <w:sz w:val="30"/>
          <w:szCs w:val="30"/>
        </w:rPr>
        <w:t xml:space="preserve"> </w:t>
      </w:r>
      <w:bookmarkEnd w:id="8"/>
    </w:p>
    <w:p w:rsidR="00F20296" w:rsidRPr="00F20296" w:rsidRDefault="00F20296" w:rsidP="00800AD9">
      <w:pPr>
        <w:widowControl/>
        <w:suppressAutoHyphens/>
        <w:spacing w:line="360" w:lineRule="auto"/>
        <w:ind w:firstLine="708"/>
        <w:rPr>
          <w:sz w:val="28"/>
          <w:szCs w:val="28"/>
        </w:rPr>
      </w:pPr>
      <w:r w:rsidRPr="00F20296">
        <w:rPr>
          <w:sz w:val="28"/>
          <w:szCs w:val="28"/>
        </w:rPr>
        <w:t>За время прохождения</w:t>
      </w:r>
      <w:r w:rsidR="0013748C">
        <w:rPr>
          <w:sz w:val="28"/>
          <w:szCs w:val="28"/>
        </w:rPr>
        <w:t xml:space="preserve"> </w:t>
      </w:r>
      <w:r w:rsidR="0013748C" w:rsidRPr="0013748C">
        <w:rPr>
          <w:sz w:val="28"/>
          <w:szCs w:val="28"/>
        </w:rPr>
        <w:t>производственной</w:t>
      </w:r>
      <w:r w:rsidR="0013748C">
        <w:rPr>
          <w:sz w:val="28"/>
          <w:szCs w:val="28"/>
        </w:rPr>
        <w:t xml:space="preserve"> </w:t>
      </w:r>
      <w:r w:rsidR="0013748C" w:rsidRPr="0013748C">
        <w:rPr>
          <w:sz w:val="28"/>
          <w:szCs w:val="28"/>
        </w:rPr>
        <w:t>проектно</w:t>
      </w:r>
      <w:r w:rsidR="0013748C" w:rsidRPr="0013748C">
        <w:rPr>
          <w:sz w:val="28"/>
          <w:szCs w:val="28"/>
        </w:rPr>
        <w:noBreakHyphen/>
      </w:r>
      <w:r w:rsidR="0013748C">
        <w:rPr>
          <w:sz w:val="28"/>
          <w:szCs w:val="28"/>
        </w:rPr>
        <w:t>технологической практике</w:t>
      </w:r>
      <w:r w:rsidRPr="00F20296">
        <w:rPr>
          <w:sz w:val="28"/>
          <w:szCs w:val="28"/>
        </w:rPr>
        <w:t xml:space="preserve">, мной была изучена следующая информация: </w:t>
      </w:r>
    </w:p>
    <w:p w:rsidR="00F20296" w:rsidRPr="00F20296" w:rsidRDefault="00F20296" w:rsidP="0013748C">
      <w:pPr>
        <w:spacing w:line="360" w:lineRule="auto"/>
        <w:ind w:firstLine="708"/>
        <w:rPr>
          <w:sz w:val="28"/>
          <w:szCs w:val="28"/>
        </w:rPr>
      </w:pPr>
      <w:r w:rsidRPr="00F20296">
        <w:rPr>
          <w:sz w:val="28"/>
          <w:szCs w:val="28"/>
        </w:rPr>
        <w:t>- особенности деятельности</w:t>
      </w:r>
      <w:r w:rsidR="0013748C">
        <w:rPr>
          <w:sz w:val="28"/>
          <w:szCs w:val="28"/>
        </w:rPr>
        <w:t xml:space="preserve"> ИФНС</w:t>
      </w:r>
      <w:r w:rsidRPr="00F20296">
        <w:rPr>
          <w:sz w:val="28"/>
          <w:szCs w:val="28"/>
        </w:rPr>
        <w:t xml:space="preserve">; </w:t>
      </w:r>
    </w:p>
    <w:p w:rsidR="00F20296" w:rsidRPr="00F20296" w:rsidRDefault="00F20296" w:rsidP="0013748C">
      <w:pPr>
        <w:spacing w:line="360" w:lineRule="auto"/>
        <w:ind w:firstLine="708"/>
        <w:rPr>
          <w:sz w:val="28"/>
          <w:szCs w:val="28"/>
        </w:rPr>
      </w:pPr>
      <w:r w:rsidRPr="00F20296">
        <w:rPr>
          <w:sz w:val="28"/>
          <w:szCs w:val="28"/>
        </w:rPr>
        <w:t xml:space="preserve">- </w:t>
      </w:r>
      <w:r w:rsidR="008E662C">
        <w:rPr>
          <w:sz w:val="28"/>
          <w:szCs w:val="28"/>
        </w:rPr>
        <w:t>анализ финансового состояния организации и пути его улучшения</w:t>
      </w:r>
      <w:r w:rsidRPr="00F20296">
        <w:rPr>
          <w:sz w:val="28"/>
          <w:szCs w:val="28"/>
        </w:rPr>
        <w:t xml:space="preserve">; </w:t>
      </w:r>
    </w:p>
    <w:p w:rsidR="00F20296" w:rsidRPr="00F20296" w:rsidRDefault="00F20296" w:rsidP="0013748C">
      <w:pPr>
        <w:spacing w:line="360" w:lineRule="auto"/>
        <w:ind w:firstLine="708"/>
        <w:rPr>
          <w:sz w:val="28"/>
          <w:szCs w:val="28"/>
        </w:rPr>
      </w:pPr>
      <w:r w:rsidRPr="00F20296">
        <w:rPr>
          <w:sz w:val="28"/>
          <w:szCs w:val="28"/>
        </w:rPr>
        <w:t>- краткая характеристика Межрайонная ИФНС России № 14 по Примо</w:t>
      </w:r>
      <w:r w:rsidRPr="00F20296">
        <w:rPr>
          <w:sz w:val="28"/>
          <w:szCs w:val="28"/>
        </w:rPr>
        <w:t>р</w:t>
      </w:r>
      <w:r w:rsidRPr="00F20296">
        <w:rPr>
          <w:sz w:val="28"/>
          <w:szCs w:val="28"/>
        </w:rPr>
        <w:t>скому краю г. Владивосток, УФНС России по Приморскому краю и ФНС Ро</w:t>
      </w:r>
      <w:r w:rsidRPr="00F20296">
        <w:rPr>
          <w:sz w:val="28"/>
          <w:szCs w:val="28"/>
        </w:rPr>
        <w:t>с</w:t>
      </w:r>
      <w:r w:rsidRPr="00F20296">
        <w:rPr>
          <w:sz w:val="28"/>
          <w:szCs w:val="28"/>
        </w:rPr>
        <w:t xml:space="preserve">сии; </w:t>
      </w:r>
    </w:p>
    <w:p w:rsidR="00F20296" w:rsidRPr="00F20296" w:rsidRDefault="00F20296" w:rsidP="0013748C">
      <w:pPr>
        <w:spacing w:line="360" w:lineRule="auto"/>
        <w:ind w:firstLine="708"/>
        <w:rPr>
          <w:sz w:val="28"/>
          <w:szCs w:val="28"/>
        </w:rPr>
      </w:pPr>
      <w:r w:rsidRPr="00F20296">
        <w:rPr>
          <w:sz w:val="28"/>
          <w:szCs w:val="28"/>
        </w:rPr>
        <w:t xml:space="preserve">- должностные инструкции. </w:t>
      </w:r>
    </w:p>
    <w:p w:rsidR="00800AD9" w:rsidRDefault="00F20296" w:rsidP="0013748C">
      <w:pPr>
        <w:spacing w:line="360" w:lineRule="auto"/>
        <w:ind w:firstLine="708"/>
        <w:rPr>
          <w:sz w:val="28"/>
          <w:szCs w:val="28"/>
        </w:rPr>
      </w:pPr>
      <w:r w:rsidRPr="00F20296">
        <w:rPr>
          <w:sz w:val="28"/>
          <w:szCs w:val="28"/>
        </w:rPr>
        <w:t>Составил таблицу по раскрываемости дел УФНС России по Приморскому краю, а также таблицу по проведению камеральных налоговых проверок декл</w:t>
      </w:r>
      <w:r w:rsidRPr="00F20296">
        <w:rPr>
          <w:sz w:val="28"/>
          <w:szCs w:val="28"/>
        </w:rPr>
        <w:t>а</w:t>
      </w:r>
      <w:r w:rsidRPr="00F20296">
        <w:rPr>
          <w:sz w:val="28"/>
          <w:szCs w:val="28"/>
        </w:rPr>
        <w:t>раций по форме 3-НДФЛ и проведение проверок в уп</w:t>
      </w:r>
      <w:r w:rsidR="008E662C">
        <w:rPr>
          <w:sz w:val="28"/>
          <w:szCs w:val="28"/>
        </w:rPr>
        <w:t>рощенном порядке по Межрайонной</w:t>
      </w:r>
      <w:r w:rsidR="00800AD9">
        <w:rPr>
          <w:sz w:val="28"/>
          <w:szCs w:val="28"/>
        </w:rPr>
        <w:t xml:space="preserve"> </w:t>
      </w:r>
      <w:r w:rsidR="008E662C">
        <w:rPr>
          <w:sz w:val="28"/>
          <w:szCs w:val="28"/>
        </w:rPr>
        <w:t xml:space="preserve"> </w:t>
      </w:r>
      <w:r w:rsidRPr="00F20296">
        <w:rPr>
          <w:sz w:val="28"/>
          <w:szCs w:val="28"/>
        </w:rPr>
        <w:t>ИФНС России № 14 по П</w:t>
      </w:r>
      <w:r w:rsidR="00800AD9">
        <w:rPr>
          <w:sz w:val="28"/>
          <w:szCs w:val="28"/>
        </w:rPr>
        <w:t>риморскому краю г. Владивосток.</w:t>
      </w:r>
    </w:p>
    <w:p w:rsidR="00800AD9" w:rsidRDefault="00800AD9" w:rsidP="0013748C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Анализ таблиц показал, несмотря на то что количество сотрудников не увеличилось, но нагрузка на сотрудников увеличилась из-за увеличения нал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говых проверок, а также увеличились показатели раскрываемости дел. </w:t>
      </w:r>
    </w:p>
    <w:p w:rsidR="004522A1" w:rsidRDefault="00F20296" w:rsidP="0013748C">
      <w:pPr>
        <w:spacing w:line="360" w:lineRule="auto"/>
        <w:ind w:firstLine="708"/>
        <w:rPr>
          <w:rFonts w:ascii="ArialCyr" w:hAnsi="ArialCyr" w:cs="Arial"/>
          <w:bCs/>
          <w:kern w:val="32"/>
          <w:sz w:val="30"/>
          <w:szCs w:val="30"/>
        </w:rPr>
      </w:pPr>
      <w:r w:rsidRPr="00F20296">
        <w:rPr>
          <w:sz w:val="28"/>
          <w:szCs w:val="28"/>
        </w:rPr>
        <w:t>Получил хорошие навыки в составлении кого-либо документа, находящ</w:t>
      </w:r>
      <w:r w:rsidRPr="00F20296">
        <w:rPr>
          <w:sz w:val="28"/>
          <w:szCs w:val="28"/>
        </w:rPr>
        <w:t>е</w:t>
      </w:r>
      <w:r w:rsidRPr="00F20296">
        <w:rPr>
          <w:sz w:val="28"/>
          <w:szCs w:val="28"/>
        </w:rPr>
        <w:t>гося в отделе камеральных проверок. Все это, несомненно, пригодится мне для дальнейшей работы в этой сфере деятельности.</w:t>
      </w:r>
      <w:r w:rsidR="004522A1">
        <w:rPr>
          <w:rFonts w:ascii="ArialCyr" w:hAnsi="ArialCyr"/>
          <w:sz w:val="30"/>
          <w:szCs w:val="30"/>
        </w:rPr>
        <w:br w:type="page"/>
      </w:r>
    </w:p>
    <w:p w:rsidR="004522A1" w:rsidRPr="00C2083A" w:rsidRDefault="004522A1" w:rsidP="00F20296">
      <w:pPr>
        <w:pageBreakBefore/>
        <w:shd w:val="clear" w:color="auto" w:fill="FFFFFF"/>
        <w:spacing w:after="240"/>
        <w:ind w:firstLine="403"/>
        <w:jc w:val="center"/>
        <w:outlineLvl w:val="0"/>
        <w:rPr>
          <w:rFonts w:ascii="ArialCyr" w:hAnsi="ArialCyr" w:cs="Arial"/>
          <w:spacing w:val="-1"/>
          <w:sz w:val="30"/>
          <w:szCs w:val="30"/>
        </w:rPr>
      </w:pPr>
      <w:bookmarkStart w:id="9" w:name="_Toc464502000"/>
      <w:bookmarkStart w:id="10" w:name="_Toc464502110"/>
      <w:bookmarkStart w:id="11" w:name="_Toc171537674"/>
      <w:bookmarkStart w:id="12" w:name="_Toc235022304"/>
      <w:r w:rsidRPr="00C2083A">
        <w:rPr>
          <w:rFonts w:ascii="ArialCyr" w:hAnsi="ArialCyr" w:cs="Arial"/>
          <w:spacing w:val="-1"/>
          <w:sz w:val="30"/>
          <w:szCs w:val="30"/>
        </w:rPr>
        <w:lastRenderedPageBreak/>
        <w:t>Список использованных источников</w:t>
      </w:r>
      <w:bookmarkEnd w:id="9"/>
      <w:bookmarkEnd w:id="10"/>
      <w:bookmarkEnd w:id="11"/>
      <w:bookmarkEnd w:id="12"/>
    </w:p>
    <w:p w:rsidR="00F20296" w:rsidRPr="00F20296" w:rsidRDefault="00F20296" w:rsidP="00F20296">
      <w:pPr>
        <w:spacing w:line="360" w:lineRule="auto"/>
        <w:ind w:firstLine="708"/>
        <w:outlineLvl w:val="1"/>
        <w:rPr>
          <w:sz w:val="28"/>
          <w:szCs w:val="28"/>
        </w:rPr>
      </w:pPr>
      <w:bookmarkStart w:id="13" w:name="_Toc235022305"/>
      <w:r>
        <w:rPr>
          <w:sz w:val="28"/>
          <w:szCs w:val="28"/>
        </w:rPr>
        <w:t xml:space="preserve">1 </w:t>
      </w:r>
      <w:r w:rsidRPr="00F20296">
        <w:rPr>
          <w:sz w:val="28"/>
          <w:szCs w:val="28"/>
        </w:rPr>
        <w:t>Межрайонная ИФНС России № 14 по Приморскому краю https://www.rusprofile .ru/id/2756820?ysclid=mcu6n29nw854964510 обращения: 10.07.2025).</w:t>
      </w:r>
      <w:bookmarkEnd w:id="13"/>
      <w:r w:rsidRPr="00F20296">
        <w:rPr>
          <w:sz w:val="28"/>
          <w:szCs w:val="28"/>
        </w:rPr>
        <w:t xml:space="preserve"> </w:t>
      </w:r>
    </w:p>
    <w:p w:rsidR="00F20296" w:rsidRPr="00F20296" w:rsidRDefault="00F20296" w:rsidP="00F20296">
      <w:pPr>
        <w:spacing w:line="360" w:lineRule="auto"/>
        <w:ind w:firstLine="708"/>
        <w:outlineLvl w:val="1"/>
        <w:rPr>
          <w:sz w:val="28"/>
          <w:szCs w:val="28"/>
        </w:rPr>
      </w:pPr>
      <w:bookmarkStart w:id="14" w:name="_Toc235022306"/>
      <w:r w:rsidRPr="00F20296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F20296">
        <w:rPr>
          <w:sz w:val="28"/>
          <w:szCs w:val="28"/>
        </w:rPr>
        <w:t>Миссия Федеральной Налоговой (дата Службы https://www.nalog.gov.ru/rn77/about_fts/fts/ftsmission/?ysclid=md1hn55cy51335 14891(дата обращения: 10.07.2025).</w:t>
      </w:r>
      <w:bookmarkEnd w:id="14"/>
      <w:r w:rsidRPr="00F20296">
        <w:rPr>
          <w:sz w:val="28"/>
          <w:szCs w:val="28"/>
        </w:rPr>
        <w:t xml:space="preserve"> </w:t>
      </w:r>
    </w:p>
    <w:p w:rsidR="00F20296" w:rsidRPr="00F20296" w:rsidRDefault="00F20296" w:rsidP="00F20296">
      <w:pPr>
        <w:spacing w:line="360" w:lineRule="auto"/>
        <w:ind w:firstLine="708"/>
        <w:outlineLvl w:val="1"/>
        <w:rPr>
          <w:sz w:val="28"/>
          <w:szCs w:val="28"/>
        </w:rPr>
      </w:pPr>
      <w:bookmarkStart w:id="15" w:name="_Toc235022307"/>
      <w:r w:rsidRPr="00F20296">
        <w:rPr>
          <w:sz w:val="28"/>
          <w:szCs w:val="28"/>
        </w:rPr>
        <w:t>3 Налоговый кодекс Российской Федерации.– Москва. :Кодекс, 2024. – 320 с.</w:t>
      </w:r>
      <w:bookmarkEnd w:id="15"/>
      <w:r w:rsidRPr="00F20296">
        <w:rPr>
          <w:sz w:val="28"/>
          <w:szCs w:val="28"/>
        </w:rPr>
        <w:t xml:space="preserve"> </w:t>
      </w:r>
    </w:p>
    <w:p w:rsidR="00F20296" w:rsidRPr="00F20296" w:rsidRDefault="00F20296" w:rsidP="00F20296">
      <w:pPr>
        <w:spacing w:line="360" w:lineRule="auto"/>
        <w:ind w:firstLine="708"/>
        <w:outlineLvl w:val="1"/>
        <w:rPr>
          <w:sz w:val="28"/>
          <w:szCs w:val="28"/>
        </w:rPr>
      </w:pPr>
      <w:bookmarkStart w:id="16" w:name="_Toc235022308"/>
      <w:r w:rsidRPr="00F20296">
        <w:rPr>
          <w:sz w:val="28"/>
          <w:szCs w:val="28"/>
        </w:rPr>
        <w:t>4 Межрайонная ИФНС России № 14 по Приморскому краю https://www.nalog.gov.ru/rn25/ifns/r25_01/?ysclid=md1afcftdt55254900(дата о</w:t>
      </w:r>
      <w:r w:rsidRPr="00F20296">
        <w:rPr>
          <w:sz w:val="28"/>
          <w:szCs w:val="28"/>
        </w:rPr>
        <w:t>б</w:t>
      </w:r>
      <w:r w:rsidRPr="00F20296">
        <w:rPr>
          <w:sz w:val="28"/>
          <w:szCs w:val="28"/>
        </w:rPr>
        <w:t>ращения: 10.07.2025).</w:t>
      </w:r>
      <w:bookmarkEnd w:id="16"/>
      <w:r w:rsidRPr="00F20296">
        <w:rPr>
          <w:sz w:val="28"/>
          <w:szCs w:val="28"/>
        </w:rPr>
        <w:t xml:space="preserve"> </w:t>
      </w:r>
    </w:p>
    <w:p w:rsidR="00F20296" w:rsidRPr="00F20296" w:rsidRDefault="00F20296" w:rsidP="00F20296">
      <w:pPr>
        <w:spacing w:line="360" w:lineRule="auto"/>
        <w:ind w:firstLine="708"/>
        <w:outlineLvl w:val="1"/>
        <w:rPr>
          <w:sz w:val="28"/>
          <w:szCs w:val="28"/>
        </w:rPr>
      </w:pPr>
      <w:bookmarkStart w:id="17" w:name="_Toc235022309"/>
      <w:r w:rsidRPr="00F20296">
        <w:rPr>
          <w:sz w:val="28"/>
          <w:szCs w:val="28"/>
        </w:rPr>
        <w:t>5 Конституции Российской Федерации. – Москва. : АЙРИС-К65 пресс, 2021. – 96 с.</w:t>
      </w:r>
      <w:bookmarkEnd w:id="17"/>
      <w:r w:rsidRPr="00F20296">
        <w:rPr>
          <w:sz w:val="28"/>
          <w:szCs w:val="28"/>
        </w:rPr>
        <w:t xml:space="preserve"> </w:t>
      </w:r>
    </w:p>
    <w:p w:rsidR="00F20296" w:rsidRPr="00F20296" w:rsidRDefault="00F20296" w:rsidP="00F20296">
      <w:pPr>
        <w:spacing w:line="360" w:lineRule="auto"/>
        <w:ind w:firstLine="708"/>
        <w:outlineLvl w:val="1"/>
        <w:rPr>
          <w:sz w:val="28"/>
          <w:szCs w:val="28"/>
        </w:rPr>
      </w:pPr>
      <w:bookmarkStart w:id="18" w:name="_Toc235022310"/>
      <w:r w:rsidRPr="00F20296">
        <w:rPr>
          <w:sz w:val="28"/>
          <w:szCs w:val="28"/>
        </w:rPr>
        <w:t>6 Трудовой кодекс Российской Федерации. – Москва. :Контур, 2025. – 424 с.</w:t>
      </w:r>
      <w:bookmarkEnd w:id="18"/>
      <w:r w:rsidRPr="00F20296">
        <w:rPr>
          <w:sz w:val="28"/>
          <w:szCs w:val="28"/>
        </w:rPr>
        <w:t xml:space="preserve"> </w:t>
      </w:r>
    </w:p>
    <w:p w:rsidR="00F20296" w:rsidRPr="00F20296" w:rsidRDefault="00F20296" w:rsidP="00F20296">
      <w:pPr>
        <w:spacing w:line="360" w:lineRule="auto"/>
        <w:ind w:firstLine="708"/>
        <w:outlineLvl w:val="1"/>
        <w:rPr>
          <w:sz w:val="28"/>
          <w:szCs w:val="28"/>
        </w:rPr>
      </w:pPr>
      <w:bookmarkStart w:id="19" w:name="_Toc235022311"/>
      <w:r w:rsidRPr="00F20296">
        <w:rPr>
          <w:sz w:val="28"/>
          <w:szCs w:val="28"/>
        </w:rPr>
        <w:t>7 Постановление Правительства РФ от 30.09.2004 N 506 (ред. от 29.05.2025) "Об утверждении Положения о Федеральной налоговой слу</w:t>
      </w:r>
      <w:r w:rsidRPr="00F20296">
        <w:rPr>
          <w:sz w:val="28"/>
          <w:szCs w:val="28"/>
        </w:rPr>
        <w:t>ж</w:t>
      </w:r>
      <w:r w:rsidRPr="00F20296">
        <w:rPr>
          <w:sz w:val="28"/>
          <w:szCs w:val="28"/>
        </w:rPr>
        <w:t>бе"https://www.consultant.ru/document/cons_doc_LAW_49673/e9224480ec 167c81ba59cd63e2cafccc68936b77/(дата обращения: 10.07.2025).</w:t>
      </w:r>
      <w:bookmarkEnd w:id="19"/>
      <w:r w:rsidRPr="00F20296">
        <w:rPr>
          <w:sz w:val="28"/>
          <w:szCs w:val="28"/>
        </w:rPr>
        <w:t xml:space="preserve"> </w:t>
      </w:r>
    </w:p>
    <w:p w:rsidR="00F20296" w:rsidRPr="00F20296" w:rsidRDefault="00F20296" w:rsidP="00F20296">
      <w:pPr>
        <w:spacing w:line="360" w:lineRule="auto"/>
        <w:ind w:firstLine="708"/>
        <w:outlineLvl w:val="1"/>
        <w:rPr>
          <w:sz w:val="28"/>
          <w:szCs w:val="28"/>
        </w:rPr>
      </w:pPr>
      <w:bookmarkStart w:id="20" w:name="_Toc235022312"/>
      <w:r w:rsidRPr="00F20296">
        <w:rPr>
          <w:sz w:val="28"/>
          <w:szCs w:val="28"/>
        </w:rPr>
        <w:t>8 Постановление Правительства РФ от 30.09.2004 N 506 (ред. от 29.05.2025) "Об утверждении Положения о Федеральной налоговой службе" https://www.consultant.ru/document/cons_doc_LAW_49673/129f2ad85f9f02d308 5685052c8b0a37e9de273e/ (дата обращения: 10.07.2025).</w:t>
      </w:r>
      <w:bookmarkEnd w:id="20"/>
      <w:r w:rsidRPr="00F20296">
        <w:rPr>
          <w:sz w:val="28"/>
          <w:szCs w:val="28"/>
        </w:rPr>
        <w:t xml:space="preserve"> </w:t>
      </w:r>
    </w:p>
    <w:p w:rsidR="00F20296" w:rsidRPr="00F20296" w:rsidRDefault="00F20296" w:rsidP="00F20296">
      <w:pPr>
        <w:spacing w:line="360" w:lineRule="auto"/>
        <w:ind w:firstLine="708"/>
        <w:outlineLvl w:val="1"/>
        <w:rPr>
          <w:sz w:val="28"/>
          <w:szCs w:val="28"/>
        </w:rPr>
      </w:pPr>
      <w:bookmarkStart w:id="21" w:name="_Toc235022313"/>
      <w:r w:rsidRPr="00F20296">
        <w:rPr>
          <w:sz w:val="28"/>
          <w:szCs w:val="28"/>
        </w:rPr>
        <w:t>9 УФНС России по Приморскому краю https://www.nalog.gov.ru/rn25/apply_fts/?ysclid=md1hl85tsr797295104(дата обр</w:t>
      </w:r>
      <w:r w:rsidRPr="00F20296">
        <w:rPr>
          <w:sz w:val="28"/>
          <w:szCs w:val="28"/>
        </w:rPr>
        <w:t>а</w:t>
      </w:r>
      <w:r w:rsidRPr="00F20296">
        <w:rPr>
          <w:sz w:val="28"/>
          <w:szCs w:val="28"/>
        </w:rPr>
        <w:t>щения: 10.07.2025).</w:t>
      </w:r>
      <w:bookmarkEnd w:id="21"/>
      <w:r w:rsidRPr="00F20296">
        <w:rPr>
          <w:sz w:val="28"/>
          <w:szCs w:val="28"/>
        </w:rPr>
        <w:t xml:space="preserve"> </w:t>
      </w:r>
    </w:p>
    <w:p w:rsidR="00C41222" w:rsidRPr="00F20296" w:rsidRDefault="00F20296" w:rsidP="00F20296">
      <w:pPr>
        <w:spacing w:line="360" w:lineRule="auto"/>
        <w:ind w:firstLine="708"/>
        <w:outlineLvl w:val="1"/>
        <w:rPr>
          <w:sz w:val="28"/>
          <w:szCs w:val="28"/>
        </w:rPr>
      </w:pPr>
      <w:bookmarkStart w:id="22" w:name="_Toc235022314"/>
      <w:r w:rsidRPr="00F20296">
        <w:rPr>
          <w:sz w:val="28"/>
          <w:szCs w:val="28"/>
        </w:rPr>
        <w:t>10 УФНС России по Приморскому краюhttps://www.rusprofile .ru/id/2322158?ysclid=mcu65gr56x221615824(дата обращения: 10.07.2025).</w:t>
      </w:r>
      <w:bookmarkEnd w:id="22"/>
    </w:p>
    <w:sectPr w:rsidR="00C41222" w:rsidRPr="00F20296" w:rsidSect="00311482">
      <w:headerReference w:type="default" r:id="rId8"/>
      <w:type w:val="continuous"/>
      <w:pgSz w:w="11907" w:h="16839" w:code="9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59B8" w:rsidRDefault="006259B8">
      <w:r>
        <w:separator/>
      </w:r>
    </w:p>
  </w:endnote>
  <w:endnote w:type="continuationSeparator" w:id="1">
    <w:p w:rsidR="006259B8" w:rsidRDefault="006259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Cy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59B8" w:rsidRDefault="006259B8">
      <w:r>
        <w:separator/>
      </w:r>
    </w:p>
  </w:footnote>
  <w:footnote w:type="continuationSeparator" w:id="1">
    <w:p w:rsidR="006259B8" w:rsidRDefault="006259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6610454"/>
      <w:docPartObj>
        <w:docPartGallery w:val="Page Numbers (Top of Page)"/>
        <w:docPartUnique/>
      </w:docPartObj>
    </w:sdtPr>
    <w:sdtContent>
      <w:p w:rsidR="0013748C" w:rsidRDefault="00DF735E">
        <w:pPr>
          <w:pStyle w:val="af1"/>
          <w:jc w:val="right"/>
        </w:pPr>
        <w:fldSimple w:instr=" PAGE   \* MERGEFORMAT ">
          <w:r w:rsidR="006F1571">
            <w:rPr>
              <w:noProof/>
            </w:rPr>
            <w:t>5</w:t>
          </w:r>
        </w:fldSimple>
      </w:p>
    </w:sdtContent>
  </w:sdt>
  <w:p w:rsidR="0013748C" w:rsidRDefault="0013748C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A4887862"/>
    <w:lvl w:ilvl="0">
      <w:start w:val="1"/>
      <w:numFmt w:val="bullet"/>
      <w:pStyle w:val="a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2390505"/>
    <w:multiLevelType w:val="hybridMultilevel"/>
    <w:tmpl w:val="874AA684"/>
    <w:lvl w:ilvl="0" w:tplc="B5B44CE0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45D22A2"/>
    <w:multiLevelType w:val="hybridMultilevel"/>
    <w:tmpl w:val="FB5A4122"/>
    <w:lvl w:ilvl="0" w:tplc="1CFAFCB2">
      <w:start w:val="1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5BB0FAA"/>
    <w:multiLevelType w:val="hybridMultilevel"/>
    <w:tmpl w:val="2160C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12106F"/>
    <w:multiLevelType w:val="hybridMultilevel"/>
    <w:tmpl w:val="71FE9186"/>
    <w:lvl w:ilvl="0" w:tplc="AA0068CA">
      <w:start w:val="30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0F6373B0"/>
    <w:multiLevelType w:val="multilevel"/>
    <w:tmpl w:val="CF50EDA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107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9">
    <w:nsid w:val="19EB700E"/>
    <w:multiLevelType w:val="hybridMultilevel"/>
    <w:tmpl w:val="48009AB2"/>
    <w:lvl w:ilvl="0" w:tplc="B5B44CE0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CD96780"/>
    <w:multiLevelType w:val="multilevel"/>
    <w:tmpl w:val="591CDF9E"/>
    <w:lvl w:ilvl="0">
      <w:start w:val="1"/>
      <w:numFmt w:val="decimal"/>
      <w:lvlText w:val="%1."/>
      <w:lvlJc w:val="left"/>
      <w:pPr>
        <w:ind w:left="829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099"/>
        </w:tabs>
        <w:ind w:left="209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90"/>
        </w:tabs>
        <w:ind w:left="25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081"/>
        </w:tabs>
        <w:ind w:left="3081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32"/>
        </w:tabs>
        <w:ind w:left="393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423"/>
        </w:tabs>
        <w:ind w:left="442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274"/>
        </w:tabs>
        <w:ind w:left="52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5"/>
        </w:tabs>
        <w:ind w:left="5765" w:hanging="1440"/>
      </w:pPr>
      <w:rPr>
        <w:rFonts w:hint="default"/>
      </w:rPr>
    </w:lvl>
  </w:abstractNum>
  <w:abstractNum w:abstractNumId="11">
    <w:nsid w:val="297C4706"/>
    <w:multiLevelType w:val="hybridMultilevel"/>
    <w:tmpl w:val="D76A805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B965EB6"/>
    <w:multiLevelType w:val="hybridMultilevel"/>
    <w:tmpl w:val="8CCE3CC0"/>
    <w:lvl w:ilvl="0" w:tplc="F6140A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8E24F7"/>
    <w:multiLevelType w:val="hybridMultilevel"/>
    <w:tmpl w:val="A148D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6B3D09"/>
    <w:multiLevelType w:val="hybridMultilevel"/>
    <w:tmpl w:val="A210CE24"/>
    <w:lvl w:ilvl="0" w:tplc="187A5C1A">
      <w:start w:val="1"/>
      <w:numFmt w:val="bullet"/>
      <w:pStyle w:val="a0"/>
      <w:lvlText w:val=""/>
      <w:lvlJc w:val="left"/>
      <w:pPr>
        <w:tabs>
          <w:tab w:val="num" w:pos="822"/>
        </w:tabs>
        <w:ind w:left="822" w:hanging="25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E532BD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6C10C5B"/>
    <w:multiLevelType w:val="hybridMultilevel"/>
    <w:tmpl w:val="5284072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58BC6E28"/>
    <w:multiLevelType w:val="multilevel"/>
    <w:tmpl w:val="7B54ACEE"/>
    <w:lvl w:ilvl="0">
      <w:start w:val="2"/>
      <w:numFmt w:val="decimal"/>
      <w:lvlText w:val="%1."/>
      <w:lvlJc w:val="left"/>
      <w:pPr>
        <w:ind w:left="829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099"/>
        </w:tabs>
        <w:ind w:left="209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90"/>
        </w:tabs>
        <w:ind w:left="25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081"/>
        </w:tabs>
        <w:ind w:left="3081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32"/>
        </w:tabs>
        <w:ind w:left="393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423"/>
        </w:tabs>
        <w:ind w:left="442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274"/>
        </w:tabs>
        <w:ind w:left="52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5"/>
        </w:tabs>
        <w:ind w:left="5765" w:hanging="1440"/>
      </w:pPr>
      <w:rPr>
        <w:rFonts w:hint="default"/>
      </w:rPr>
    </w:lvl>
  </w:abstractNum>
  <w:abstractNum w:abstractNumId="18">
    <w:nsid w:val="5D8E5729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9">
    <w:nsid w:val="6FFF5CB4"/>
    <w:multiLevelType w:val="hybridMultilevel"/>
    <w:tmpl w:val="D542E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2F4C85"/>
    <w:multiLevelType w:val="hybridMultilevel"/>
    <w:tmpl w:val="2160C988"/>
    <w:lvl w:ilvl="0" w:tplc="0419000F">
      <w:start w:val="1"/>
      <w:numFmt w:val="decimal"/>
      <w:lvlText w:val="%1."/>
      <w:lvlJc w:val="left"/>
      <w:pPr>
        <w:ind w:left="5322" w:hanging="360"/>
      </w:pPr>
    </w:lvl>
    <w:lvl w:ilvl="1" w:tplc="04190019">
      <w:start w:val="1"/>
      <w:numFmt w:val="lowerLetter"/>
      <w:lvlText w:val="%2."/>
      <w:lvlJc w:val="left"/>
      <w:pPr>
        <w:ind w:left="5191" w:hanging="360"/>
      </w:pPr>
    </w:lvl>
    <w:lvl w:ilvl="2" w:tplc="0419001B">
      <w:start w:val="1"/>
      <w:numFmt w:val="lowerRoman"/>
      <w:lvlText w:val="%3."/>
      <w:lvlJc w:val="right"/>
      <w:pPr>
        <w:ind w:left="5911" w:hanging="180"/>
      </w:pPr>
    </w:lvl>
    <w:lvl w:ilvl="3" w:tplc="0419000F">
      <w:start w:val="1"/>
      <w:numFmt w:val="decimal"/>
      <w:lvlText w:val="%4."/>
      <w:lvlJc w:val="left"/>
      <w:pPr>
        <w:ind w:left="6631" w:hanging="360"/>
      </w:pPr>
    </w:lvl>
    <w:lvl w:ilvl="4" w:tplc="04190019">
      <w:start w:val="1"/>
      <w:numFmt w:val="lowerLetter"/>
      <w:lvlText w:val="%5."/>
      <w:lvlJc w:val="left"/>
      <w:pPr>
        <w:ind w:left="7351" w:hanging="360"/>
      </w:pPr>
    </w:lvl>
    <w:lvl w:ilvl="5" w:tplc="0419001B">
      <w:start w:val="1"/>
      <w:numFmt w:val="lowerRoman"/>
      <w:lvlText w:val="%6."/>
      <w:lvlJc w:val="right"/>
      <w:pPr>
        <w:ind w:left="8071" w:hanging="180"/>
      </w:pPr>
    </w:lvl>
    <w:lvl w:ilvl="6" w:tplc="0419000F">
      <w:start w:val="1"/>
      <w:numFmt w:val="decimal"/>
      <w:lvlText w:val="%7."/>
      <w:lvlJc w:val="left"/>
      <w:pPr>
        <w:ind w:left="8791" w:hanging="360"/>
      </w:pPr>
    </w:lvl>
    <w:lvl w:ilvl="7" w:tplc="04190019">
      <w:start w:val="1"/>
      <w:numFmt w:val="lowerLetter"/>
      <w:lvlText w:val="%8."/>
      <w:lvlJc w:val="left"/>
      <w:pPr>
        <w:ind w:left="9511" w:hanging="360"/>
      </w:pPr>
    </w:lvl>
    <w:lvl w:ilvl="8" w:tplc="0419001B">
      <w:start w:val="1"/>
      <w:numFmt w:val="lowerRoman"/>
      <w:lvlText w:val="%9."/>
      <w:lvlJc w:val="right"/>
      <w:pPr>
        <w:ind w:left="10231" w:hanging="180"/>
      </w:pPr>
    </w:lvl>
  </w:abstractNum>
  <w:abstractNum w:abstractNumId="21">
    <w:nsid w:val="75D11840"/>
    <w:multiLevelType w:val="hybridMultilevel"/>
    <w:tmpl w:val="208AB8AC"/>
    <w:lvl w:ilvl="0" w:tplc="B5B44CE0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7512F77"/>
    <w:multiLevelType w:val="hybridMultilevel"/>
    <w:tmpl w:val="05A4C56A"/>
    <w:lvl w:ilvl="0" w:tplc="F8F465A6">
      <w:start w:val="1"/>
      <w:numFmt w:val="decimal"/>
      <w:lvlText w:val="%1."/>
      <w:lvlJc w:val="left"/>
      <w:pPr>
        <w:ind w:left="757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3">
    <w:nsid w:val="79312198"/>
    <w:multiLevelType w:val="multilevel"/>
    <w:tmpl w:val="E7589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20"/>
  </w:num>
  <w:num w:numId="5">
    <w:abstractNumId w:val="8"/>
  </w:num>
  <w:num w:numId="6">
    <w:abstractNumId w:val="22"/>
  </w:num>
  <w:num w:numId="7">
    <w:abstractNumId w:val="20"/>
  </w:num>
  <w:num w:numId="8">
    <w:abstractNumId w:val="17"/>
  </w:num>
  <w:num w:numId="9">
    <w:abstractNumId w:val="2"/>
  </w:num>
  <w:num w:numId="10">
    <w:abstractNumId w:val="15"/>
  </w:num>
  <w:num w:numId="11">
    <w:abstractNumId w:val="1"/>
  </w:num>
  <w:num w:numId="12">
    <w:abstractNumId w:val="3"/>
  </w:num>
  <w:num w:numId="13">
    <w:abstractNumId w:val="12"/>
  </w:num>
  <w:num w:numId="14">
    <w:abstractNumId w:val="6"/>
  </w:num>
  <w:num w:numId="15">
    <w:abstractNumId w:val="18"/>
  </w:num>
  <w:num w:numId="16">
    <w:abstractNumId w:val="11"/>
  </w:num>
  <w:num w:numId="17">
    <w:abstractNumId w:val="16"/>
  </w:num>
  <w:num w:numId="18">
    <w:abstractNumId w:val="13"/>
  </w:num>
  <w:num w:numId="19">
    <w:abstractNumId w:val="19"/>
  </w:num>
  <w:num w:numId="20">
    <w:abstractNumId w:val="21"/>
  </w:num>
  <w:num w:numId="21">
    <w:abstractNumId w:val="4"/>
  </w:num>
  <w:num w:numId="22">
    <w:abstractNumId w:val="9"/>
  </w:num>
  <w:num w:numId="23">
    <w:abstractNumId w:val="5"/>
  </w:num>
  <w:num w:numId="24">
    <w:abstractNumId w:val="7"/>
  </w:num>
  <w:num w:numId="25">
    <w:abstractNumId w:val="2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5E0D"/>
    <w:rsid w:val="00000BFE"/>
    <w:rsid w:val="00002912"/>
    <w:rsid w:val="00002C85"/>
    <w:rsid w:val="00002DBC"/>
    <w:rsid w:val="0000388F"/>
    <w:rsid w:val="00004069"/>
    <w:rsid w:val="000063B5"/>
    <w:rsid w:val="00007A7C"/>
    <w:rsid w:val="00007C65"/>
    <w:rsid w:val="0001158C"/>
    <w:rsid w:val="00013589"/>
    <w:rsid w:val="0001398F"/>
    <w:rsid w:val="00014A0C"/>
    <w:rsid w:val="0002015C"/>
    <w:rsid w:val="00020722"/>
    <w:rsid w:val="00021436"/>
    <w:rsid w:val="0002173B"/>
    <w:rsid w:val="000228C5"/>
    <w:rsid w:val="00024A4B"/>
    <w:rsid w:val="00027236"/>
    <w:rsid w:val="000311F7"/>
    <w:rsid w:val="000325E7"/>
    <w:rsid w:val="00032D89"/>
    <w:rsid w:val="00035F71"/>
    <w:rsid w:val="0003700D"/>
    <w:rsid w:val="000373F8"/>
    <w:rsid w:val="00040C79"/>
    <w:rsid w:val="000428E0"/>
    <w:rsid w:val="00045AC6"/>
    <w:rsid w:val="00046809"/>
    <w:rsid w:val="00046A9B"/>
    <w:rsid w:val="00052D8F"/>
    <w:rsid w:val="00054F0A"/>
    <w:rsid w:val="00055BC3"/>
    <w:rsid w:val="00064546"/>
    <w:rsid w:val="0006487A"/>
    <w:rsid w:val="00067F5D"/>
    <w:rsid w:val="00071A4D"/>
    <w:rsid w:val="000737CE"/>
    <w:rsid w:val="00075139"/>
    <w:rsid w:val="00077163"/>
    <w:rsid w:val="000810B3"/>
    <w:rsid w:val="000811DB"/>
    <w:rsid w:val="000845C5"/>
    <w:rsid w:val="000875CF"/>
    <w:rsid w:val="0009376C"/>
    <w:rsid w:val="00093B42"/>
    <w:rsid w:val="00096E3F"/>
    <w:rsid w:val="000A093C"/>
    <w:rsid w:val="000A3A1B"/>
    <w:rsid w:val="000A5816"/>
    <w:rsid w:val="000A6541"/>
    <w:rsid w:val="000B0436"/>
    <w:rsid w:val="000B0778"/>
    <w:rsid w:val="000B299C"/>
    <w:rsid w:val="000B42C2"/>
    <w:rsid w:val="000B79AC"/>
    <w:rsid w:val="000C1637"/>
    <w:rsid w:val="000C2B35"/>
    <w:rsid w:val="000C4912"/>
    <w:rsid w:val="000C6185"/>
    <w:rsid w:val="000C7015"/>
    <w:rsid w:val="000D0077"/>
    <w:rsid w:val="000D4325"/>
    <w:rsid w:val="000D4D1A"/>
    <w:rsid w:val="000E0821"/>
    <w:rsid w:val="000E6BEE"/>
    <w:rsid w:val="000F098A"/>
    <w:rsid w:val="000F0A7D"/>
    <w:rsid w:val="000F294A"/>
    <w:rsid w:val="000F5936"/>
    <w:rsid w:val="000F5D0D"/>
    <w:rsid w:val="00102AA6"/>
    <w:rsid w:val="001039D8"/>
    <w:rsid w:val="00106584"/>
    <w:rsid w:val="00114162"/>
    <w:rsid w:val="001168B9"/>
    <w:rsid w:val="00116FD1"/>
    <w:rsid w:val="00117258"/>
    <w:rsid w:val="00121400"/>
    <w:rsid w:val="00122419"/>
    <w:rsid w:val="001225C0"/>
    <w:rsid w:val="001238B6"/>
    <w:rsid w:val="00125EBD"/>
    <w:rsid w:val="0013162B"/>
    <w:rsid w:val="00131B49"/>
    <w:rsid w:val="00131DF7"/>
    <w:rsid w:val="00132313"/>
    <w:rsid w:val="00135089"/>
    <w:rsid w:val="001354C9"/>
    <w:rsid w:val="001367FF"/>
    <w:rsid w:val="0013748C"/>
    <w:rsid w:val="00140090"/>
    <w:rsid w:val="001412D6"/>
    <w:rsid w:val="001418D5"/>
    <w:rsid w:val="00141E46"/>
    <w:rsid w:val="001460E5"/>
    <w:rsid w:val="00146A1D"/>
    <w:rsid w:val="00147662"/>
    <w:rsid w:val="00147BB2"/>
    <w:rsid w:val="001516B9"/>
    <w:rsid w:val="00151B5E"/>
    <w:rsid w:val="00151FF8"/>
    <w:rsid w:val="00153DDB"/>
    <w:rsid w:val="00156AFE"/>
    <w:rsid w:val="00157278"/>
    <w:rsid w:val="0015733A"/>
    <w:rsid w:val="001601C8"/>
    <w:rsid w:val="00162B07"/>
    <w:rsid w:val="001653D8"/>
    <w:rsid w:val="00167C55"/>
    <w:rsid w:val="00170792"/>
    <w:rsid w:val="0017280B"/>
    <w:rsid w:val="001730AB"/>
    <w:rsid w:val="00176399"/>
    <w:rsid w:val="00177931"/>
    <w:rsid w:val="00181C22"/>
    <w:rsid w:val="00181FC3"/>
    <w:rsid w:val="001828F0"/>
    <w:rsid w:val="00183DAC"/>
    <w:rsid w:val="00184690"/>
    <w:rsid w:val="001851A3"/>
    <w:rsid w:val="0019075F"/>
    <w:rsid w:val="001970B0"/>
    <w:rsid w:val="001A30F6"/>
    <w:rsid w:val="001A332C"/>
    <w:rsid w:val="001B1B2A"/>
    <w:rsid w:val="001B2371"/>
    <w:rsid w:val="001B43F0"/>
    <w:rsid w:val="001B4FFC"/>
    <w:rsid w:val="001B5DF6"/>
    <w:rsid w:val="001C0290"/>
    <w:rsid w:val="001C0E60"/>
    <w:rsid w:val="001C3DBB"/>
    <w:rsid w:val="001C6500"/>
    <w:rsid w:val="001D0AD9"/>
    <w:rsid w:val="001D15B4"/>
    <w:rsid w:val="001D1683"/>
    <w:rsid w:val="001D3016"/>
    <w:rsid w:val="001D550C"/>
    <w:rsid w:val="001E2FBD"/>
    <w:rsid w:val="001E3830"/>
    <w:rsid w:val="001E3CCA"/>
    <w:rsid w:val="001E4AAC"/>
    <w:rsid w:val="001E6585"/>
    <w:rsid w:val="001E664B"/>
    <w:rsid w:val="001F1D7A"/>
    <w:rsid w:val="001F3E0C"/>
    <w:rsid w:val="001F44B7"/>
    <w:rsid w:val="001F49FB"/>
    <w:rsid w:val="001F5DBE"/>
    <w:rsid w:val="001F73C6"/>
    <w:rsid w:val="00200613"/>
    <w:rsid w:val="0020083E"/>
    <w:rsid w:val="00203FE1"/>
    <w:rsid w:val="0020415A"/>
    <w:rsid w:val="00204324"/>
    <w:rsid w:val="002066E0"/>
    <w:rsid w:val="00206DD8"/>
    <w:rsid w:val="0020777C"/>
    <w:rsid w:val="00210C86"/>
    <w:rsid w:val="00214465"/>
    <w:rsid w:val="00214873"/>
    <w:rsid w:val="00216170"/>
    <w:rsid w:val="00217B63"/>
    <w:rsid w:val="002219F6"/>
    <w:rsid w:val="00221EDD"/>
    <w:rsid w:val="00222419"/>
    <w:rsid w:val="00222429"/>
    <w:rsid w:val="0022654F"/>
    <w:rsid w:val="002308DD"/>
    <w:rsid w:val="002332B0"/>
    <w:rsid w:val="00237161"/>
    <w:rsid w:val="00240836"/>
    <w:rsid w:val="00241AC0"/>
    <w:rsid w:val="00243EBB"/>
    <w:rsid w:val="00244820"/>
    <w:rsid w:val="00244B95"/>
    <w:rsid w:val="00245128"/>
    <w:rsid w:val="002458E9"/>
    <w:rsid w:val="002460B0"/>
    <w:rsid w:val="002466CA"/>
    <w:rsid w:val="00247692"/>
    <w:rsid w:val="00250315"/>
    <w:rsid w:val="00251258"/>
    <w:rsid w:val="00251C47"/>
    <w:rsid w:val="00252669"/>
    <w:rsid w:val="00252FE3"/>
    <w:rsid w:val="00257073"/>
    <w:rsid w:val="0025749C"/>
    <w:rsid w:val="00257974"/>
    <w:rsid w:val="0026065C"/>
    <w:rsid w:val="00260EC0"/>
    <w:rsid w:val="00261C65"/>
    <w:rsid w:val="0026527E"/>
    <w:rsid w:val="00265D80"/>
    <w:rsid w:val="00266350"/>
    <w:rsid w:val="00266B4B"/>
    <w:rsid w:val="0026725B"/>
    <w:rsid w:val="00270252"/>
    <w:rsid w:val="002733B1"/>
    <w:rsid w:val="00273475"/>
    <w:rsid w:val="0027373A"/>
    <w:rsid w:val="002748B8"/>
    <w:rsid w:val="00283937"/>
    <w:rsid w:val="00284374"/>
    <w:rsid w:val="002873C3"/>
    <w:rsid w:val="0029274B"/>
    <w:rsid w:val="002935F0"/>
    <w:rsid w:val="00294D80"/>
    <w:rsid w:val="00296137"/>
    <w:rsid w:val="002A11F2"/>
    <w:rsid w:val="002A2FF7"/>
    <w:rsid w:val="002B395A"/>
    <w:rsid w:val="002C58FB"/>
    <w:rsid w:val="002C5E86"/>
    <w:rsid w:val="002C6A71"/>
    <w:rsid w:val="002D1D53"/>
    <w:rsid w:val="002D274D"/>
    <w:rsid w:val="002D2F3A"/>
    <w:rsid w:val="002D4255"/>
    <w:rsid w:val="002D60AD"/>
    <w:rsid w:val="002E3337"/>
    <w:rsid w:val="002E4B85"/>
    <w:rsid w:val="002E5ACF"/>
    <w:rsid w:val="002E5BA5"/>
    <w:rsid w:val="002E69A1"/>
    <w:rsid w:val="002E6E95"/>
    <w:rsid w:val="002E7963"/>
    <w:rsid w:val="0030244E"/>
    <w:rsid w:val="00304BC3"/>
    <w:rsid w:val="00306422"/>
    <w:rsid w:val="00310B09"/>
    <w:rsid w:val="00311482"/>
    <w:rsid w:val="00317DE7"/>
    <w:rsid w:val="003224E1"/>
    <w:rsid w:val="00323DAF"/>
    <w:rsid w:val="0032434F"/>
    <w:rsid w:val="00324B7D"/>
    <w:rsid w:val="0033014A"/>
    <w:rsid w:val="003334CD"/>
    <w:rsid w:val="00333AB0"/>
    <w:rsid w:val="00334CAE"/>
    <w:rsid w:val="00341550"/>
    <w:rsid w:val="0034198E"/>
    <w:rsid w:val="00341A54"/>
    <w:rsid w:val="003423D0"/>
    <w:rsid w:val="00343E8F"/>
    <w:rsid w:val="00345C87"/>
    <w:rsid w:val="00345E5E"/>
    <w:rsid w:val="00347F54"/>
    <w:rsid w:val="00350E42"/>
    <w:rsid w:val="00352597"/>
    <w:rsid w:val="00352A1A"/>
    <w:rsid w:val="00355B4A"/>
    <w:rsid w:val="0035623C"/>
    <w:rsid w:val="00362901"/>
    <w:rsid w:val="0036624B"/>
    <w:rsid w:val="003722FA"/>
    <w:rsid w:val="0037235F"/>
    <w:rsid w:val="00374402"/>
    <w:rsid w:val="0037789F"/>
    <w:rsid w:val="00377F73"/>
    <w:rsid w:val="003800D9"/>
    <w:rsid w:val="003814F3"/>
    <w:rsid w:val="0038283B"/>
    <w:rsid w:val="003829CB"/>
    <w:rsid w:val="00382BDF"/>
    <w:rsid w:val="0039062F"/>
    <w:rsid w:val="00390AF1"/>
    <w:rsid w:val="0039372C"/>
    <w:rsid w:val="00393874"/>
    <w:rsid w:val="003944EB"/>
    <w:rsid w:val="00394895"/>
    <w:rsid w:val="00394DD1"/>
    <w:rsid w:val="00395665"/>
    <w:rsid w:val="00396261"/>
    <w:rsid w:val="00396FD0"/>
    <w:rsid w:val="003A0667"/>
    <w:rsid w:val="003A358F"/>
    <w:rsid w:val="003A36C0"/>
    <w:rsid w:val="003A3DAE"/>
    <w:rsid w:val="003A7BCD"/>
    <w:rsid w:val="003B2909"/>
    <w:rsid w:val="003B63FA"/>
    <w:rsid w:val="003B7EF2"/>
    <w:rsid w:val="003C279B"/>
    <w:rsid w:val="003C3A5C"/>
    <w:rsid w:val="003C4729"/>
    <w:rsid w:val="003C5A0D"/>
    <w:rsid w:val="003C60A3"/>
    <w:rsid w:val="003D0EA0"/>
    <w:rsid w:val="003D3C0D"/>
    <w:rsid w:val="003E0C54"/>
    <w:rsid w:val="003E2288"/>
    <w:rsid w:val="003E3354"/>
    <w:rsid w:val="003E57D8"/>
    <w:rsid w:val="003E6C72"/>
    <w:rsid w:val="003F34F9"/>
    <w:rsid w:val="003F6EBC"/>
    <w:rsid w:val="00401D34"/>
    <w:rsid w:val="0040200B"/>
    <w:rsid w:val="00404C26"/>
    <w:rsid w:val="004159BB"/>
    <w:rsid w:val="00417152"/>
    <w:rsid w:val="004206B7"/>
    <w:rsid w:val="0042357C"/>
    <w:rsid w:val="00424C94"/>
    <w:rsid w:val="00426941"/>
    <w:rsid w:val="00427B15"/>
    <w:rsid w:val="00427FC9"/>
    <w:rsid w:val="00431226"/>
    <w:rsid w:val="00431CDD"/>
    <w:rsid w:val="00432932"/>
    <w:rsid w:val="00433110"/>
    <w:rsid w:val="0043364E"/>
    <w:rsid w:val="00435543"/>
    <w:rsid w:val="004355F8"/>
    <w:rsid w:val="00435B24"/>
    <w:rsid w:val="00435FD4"/>
    <w:rsid w:val="00436C29"/>
    <w:rsid w:val="00440759"/>
    <w:rsid w:val="004421D3"/>
    <w:rsid w:val="004431B0"/>
    <w:rsid w:val="00446FDF"/>
    <w:rsid w:val="004503A5"/>
    <w:rsid w:val="004522A1"/>
    <w:rsid w:val="004534A9"/>
    <w:rsid w:val="00456691"/>
    <w:rsid w:val="00460681"/>
    <w:rsid w:val="00461BDF"/>
    <w:rsid w:val="004632C2"/>
    <w:rsid w:val="00464786"/>
    <w:rsid w:val="00465080"/>
    <w:rsid w:val="00467A0E"/>
    <w:rsid w:val="00470F94"/>
    <w:rsid w:val="00472D98"/>
    <w:rsid w:val="0047474A"/>
    <w:rsid w:val="00474A00"/>
    <w:rsid w:val="0048067D"/>
    <w:rsid w:val="004818D1"/>
    <w:rsid w:val="00481A88"/>
    <w:rsid w:val="00481C93"/>
    <w:rsid w:val="0048361C"/>
    <w:rsid w:val="0049115E"/>
    <w:rsid w:val="004923B0"/>
    <w:rsid w:val="00492ED9"/>
    <w:rsid w:val="00493D14"/>
    <w:rsid w:val="004950D7"/>
    <w:rsid w:val="004A0A03"/>
    <w:rsid w:val="004A483D"/>
    <w:rsid w:val="004A5A74"/>
    <w:rsid w:val="004A6F46"/>
    <w:rsid w:val="004A71E2"/>
    <w:rsid w:val="004B0EBC"/>
    <w:rsid w:val="004B21DC"/>
    <w:rsid w:val="004B2B3B"/>
    <w:rsid w:val="004B32DE"/>
    <w:rsid w:val="004B41CE"/>
    <w:rsid w:val="004B4E58"/>
    <w:rsid w:val="004C0821"/>
    <w:rsid w:val="004C3DD3"/>
    <w:rsid w:val="004C7D68"/>
    <w:rsid w:val="004D08C7"/>
    <w:rsid w:val="004D3883"/>
    <w:rsid w:val="004D73B0"/>
    <w:rsid w:val="004E5819"/>
    <w:rsid w:val="004E6D04"/>
    <w:rsid w:val="004E7D5C"/>
    <w:rsid w:val="004F1F6A"/>
    <w:rsid w:val="004F70CD"/>
    <w:rsid w:val="00500ED2"/>
    <w:rsid w:val="00501BCD"/>
    <w:rsid w:val="00510542"/>
    <w:rsid w:val="0051277E"/>
    <w:rsid w:val="0051467C"/>
    <w:rsid w:val="00516D75"/>
    <w:rsid w:val="005177E1"/>
    <w:rsid w:val="00520F65"/>
    <w:rsid w:val="0052184B"/>
    <w:rsid w:val="00521ED4"/>
    <w:rsid w:val="00531780"/>
    <w:rsid w:val="00531A45"/>
    <w:rsid w:val="005326AC"/>
    <w:rsid w:val="00534E55"/>
    <w:rsid w:val="0053516B"/>
    <w:rsid w:val="0053527D"/>
    <w:rsid w:val="005355E0"/>
    <w:rsid w:val="00537BDB"/>
    <w:rsid w:val="00537DE3"/>
    <w:rsid w:val="005413FB"/>
    <w:rsid w:val="005426C6"/>
    <w:rsid w:val="00542904"/>
    <w:rsid w:val="0054334F"/>
    <w:rsid w:val="00544B2B"/>
    <w:rsid w:val="00544D49"/>
    <w:rsid w:val="00544F1D"/>
    <w:rsid w:val="005462DA"/>
    <w:rsid w:val="005523E3"/>
    <w:rsid w:val="005532E2"/>
    <w:rsid w:val="005552C1"/>
    <w:rsid w:val="0055545E"/>
    <w:rsid w:val="00555A68"/>
    <w:rsid w:val="005569F2"/>
    <w:rsid w:val="00557F63"/>
    <w:rsid w:val="00561AA0"/>
    <w:rsid w:val="00562005"/>
    <w:rsid w:val="005678EA"/>
    <w:rsid w:val="00573159"/>
    <w:rsid w:val="005802F7"/>
    <w:rsid w:val="00582387"/>
    <w:rsid w:val="0058610A"/>
    <w:rsid w:val="00590382"/>
    <w:rsid w:val="0059247A"/>
    <w:rsid w:val="005949AD"/>
    <w:rsid w:val="00594D08"/>
    <w:rsid w:val="005964EB"/>
    <w:rsid w:val="00597C24"/>
    <w:rsid w:val="005A5684"/>
    <w:rsid w:val="005A78C6"/>
    <w:rsid w:val="005A7B8B"/>
    <w:rsid w:val="005B0268"/>
    <w:rsid w:val="005B1FA2"/>
    <w:rsid w:val="005B24C2"/>
    <w:rsid w:val="005B2748"/>
    <w:rsid w:val="005B29E4"/>
    <w:rsid w:val="005B3DD8"/>
    <w:rsid w:val="005B7734"/>
    <w:rsid w:val="005C05D9"/>
    <w:rsid w:val="005C0B04"/>
    <w:rsid w:val="005C1497"/>
    <w:rsid w:val="005C22AF"/>
    <w:rsid w:val="005C5267"/>
    <w:rsid w:val="005C66C3"/>
    <w:rsid w:val="005C69CF"/>
    <w:rsid w:val="005C7ABF"/>
    <w:rsid w:val="005D150B"/>
    <w:rsid w:val="005D1901"/>
    <w:rsid w:val="005E0420"/>
    <w:rsid w:val="005E1BD6"/>
    <w:rsid w:val="005E313F"/>
    <w:rsid w:val="005E31AF"/>
    <w:rsid w:val="005E41AF"/>
    <w:rsid w:val="005E5892"/>
    <w:rsid w:val="005F017C"/>
    <w:rsid w:val="005F0AC8"/>
    <w:rsid w:val="005F4A70"/>
    <w:rsid w:val="005F774F"/>
    <w:rsid w:val="005F7F9E"/>
    <w:rsid w:val="00600A59"/>
    <w:rsid w:val="00601667"/>
    <w:rsid w:val="006029B9"/>
    <w:rsid w:val="00605183"/>
    <w:rsid w:val="00605BE8"/>
    <w:rsid w:val="006071EC"/>
    <w:rsid w:val="006124EE"/>
    <w:rsid w:val="00613765"/>
    <w:rsid w:val="006152D4"/>
    <w:rsid w:val="0061578B"/>
    <w:rsid w:val="00616866"/>
    <w:rsid w:val="00622A03"/>
    <w:rsid w:val="00622AE1"/>
    <w:rsid w:val="00622E2E"/>
    <w:rsid w:val="0062329A"/>
    <w:rsid w:val="006259B8"/>
    <w:rsid w:val="00631ECA"/>
    <w:rsid w:val="0063220A"/>
    <w:rsid w:val="00635C7A"/>
    <w:rsid w:val="00635FA0"/>
    <w:rsid w:val="00637787"/>
    <w:rsid w:val="00642FD7"/>
    <w:rsid w:val="00643105"/>
    <w:rsid w:val="00646479"/>
    <w:rsid w:val="0065030F"/>
    <w:rsid w:val="00654E01"/>
    <w:rsid w:val="00657946"/>
    <w:rsid w:val="00662CB0"/>
    <w:rsid w:val="00663BCC"/>
    <w:rsid w:val="006649C8"/>
    <w:rsid w:val="00667CE1"/>
    <w:rsid w:val="00671CEF"/>
    <w:rsid w:val="00672F06"/>
    <w:rsid w:val="006730C1"/>
    <w:rsid w:val="00673DC4"/>
    <w:rsid w:val="0067477A"/>
    <w:rsid w:val="00675509"/>
    <w:rsid w:val="00676E3F"/>
    <w:rsid w:val="006773ED"/>
    <w:rsid w:val="006801B2"/>
    <w:rsid w:val="00681AB1"/>
    <w:rsid w:val="00682CCA"/>
    <w:rsid w:val="0068404B"/>
    <w:rsid w:val="00686AC0"/>
    <w:rsid w:val="00691AB0"/>
    <w:rsid w:val="00694B32"/>
    <w:rsid w:val="00697704"/>
    <w:rsid w:val="00697E28"/>
    <w:rsid w:val="006A034C"/>
    <w:rsid w:val="006A05B7"/>
    <w:rsid w:val="006A05F4"/>
    <w:rsid w:val="006A1846"/>
    <w:rsid w:val="006A564B"/>
    <w:rsid w:val="006A6BCC"/>
    <w:rsid w:val="006A7103"/>
    <w:rsid w:val="006A7878"/>
    <w:rsid w:val="006B1D42"/>
    <w:rsid w:val="006B3967"/>
    <w:rsid w:val="006B4D0C"/>
    <w:rsid w:val="006B565B"/>
    <w:rsid w:val="006C220A"/>
    <w:rsid w:val="006C269A"/>
    <w:rsid w:val="006C3B01"/>
    <w:rsid w:val="006C7EF2"/>
    <w:rsid w:val="006D0C9D"/>
    <w:rsid w:val="006D2B4E"/>
    <w:rsid w:val="006D4C8D"/>
    <w:rsid w:val="006E2DBC"/>
    <w:rsid w:val="006E5530"/>
    <w:rsid w:val="006E6320"/>
    <w:rsid w:val="006E688B"/>
    <w:rsid w:val="006E70EA"/>
    <w:rsid w:val="006F0918"/>
    <w:rsid w:val="006F1571"/>
    <w:rsid w:val="006F2979"/>
    <w:rsid w:val="006F3215"/>
    <w:rsid w:val="006F47DE"/>
    <w:rsid w:val="006F66C0"/>
    <w:rsid w:val="007067AB"/>
    <w:rsid w:val="00713980"/>
    <w:rsid w:val="007143F5"/>
    <w:rsid w:val="00714B86"/>
    <w:rsid w:val="00715756"/>
    <w:rsid w:val="00716C59"/>
    <w:rsid w:val="00717AEB"/>
    <w:rsid w:val="00717C83"/>
    <w:rsid w:val="00720114"/>
    <w:rsid w:val="00721EC3"/>
    <w:rsid w:val="00727459"/>
    <w:rsid w:val="007322EB"/>
    <w:rsid w:val="00734883"/>
    <w:rsid w:val="00736F1C"/>
    <w:rsid w:val="007379C0"/>
    <w:rsid w:val="00737ADD"/>
    <w:rsid w:val="00747F74"/>
    <w:rsid w:val="007501BD"/>
    <w:rsid w:val="00754360"/>
    <w:rsid w:val="007549CB"/>
    <w:rsid w:val="00756E37"/>
    <w:rsid w:val="00760029"/>
    <w:rsid w:val="007674E8"/>
    <w:rsid w:val="00770354"/>
    <w:rsid w:val="00772073"/>
    <w:rsid w:val="007751AF"/>
    <w:rsid w:val="007755C4"/>
    <w:rsid w:val="00782E06"/>
    <w:rsid w:val="00785337"/>
    <w:rsid w:val="00786BC5"/>
    <w:rsid w:val="00790A58"/>
    <w:rsid w:val="00791A47"/>
    <w:rsid w:val="00791EE9"/>
    <w:rsid w:val="00793013"/>
    <w:rsid w:val="00793CA6"/>
    <w:rsid w:val="00795B75"/>
    <w:rsid w:val="007973BF"/>
    <w:rsid w:val="007A25D6"/>
    <w:rsid w:val="007A62F5"/>
    <w:rsid w:val="007A674C"/>
    <w:rsid w:val="007B58A4"/>
    <w:rsid w:val="007C0495"/>
    <w:rsid w:val="007C1208"/>
    <w:rsid w:val="007C233A"/>
    <w:rsid w:val="007C41FD"/>
    <w:rsid w:val="007C4D67"/>
    <w:rsid w:val="007C5A27"/>
    <w:rsid w:val="007C67F0"/>
    <w:rsid w:val="007D2F6F"/>
    <w:rsid w:val="007D69B0"/>
    <w:rsid w:val="007E05E3"/>
    <w:rsid w:val="007E14E3"/>
    <w:rsid w:val="007E62F0"/>
    <w:rsid w:val="007F2251"/>
    <w:rsid w:val="007F2985"/>
    <w:rsid w:val="007F56F1"/>
    <w:rsid w:val="007F6017"/>
    <w:rsid w:val="007F607C"/>
    <w:rsid w:val="0080057E"/>
    <w:rsid w:val="00800AD9"/>
    <w:rsid w:val="00800E23"/>
    <w:rsid w:val="00804F69"/>
    <w:rsid w:val="00811800"/>
    <w:rsid w:val="00812D81"/>
    <w:rsid w:val="0081324E"/>
    <w:rsid w:val="00813339"/>
    <w:rsid w:val="008162B9"/>
    <w:rsid w:val="0082307E"/>
    <w:rsid w:val="00823480"/>
    <w:rsid w:val="00823C48"/>
    <w:rsid w:val="00824BF5"/>
    <w:rsid w:val="0082559B"/>
    <w:rsid w:val="00831DBB"/>
    <w:rsid w:val="008323AF"/>
    <w:rsid w:val="00835DBD"/>
    <w:rsid w:val="00835DD1"/>
    <w:rsid w:val="00836E7E"/>
    <w:rsid w:val="00837E15"/>
    <w:rsid w:val="00842817"/>
    <w:rsid w:val="00844942"/>
    <w:rsid w:val="00846ED4"/>
    <w:rsid w:val="00847452"/>
    <w:rsid w:val="00852681"/>
    <w:rsid w:val="00852C21"/>
    <w:rsid w:val="00855D44"/>
    <w:rsid w:val="00861116"/>
    <w:rsid w:val="00862AE4"/>
    <w:rsid w:val="008636EB"/>
    <w:rsid w:val="00867B4E"/>
    <w:rsid w:val="00870207"/>
    <w:rsid w:val="00871EE6"/>
    <w:rsid w:val="00873767"/>
    <w:rsid w:val="008742C1"/>
    <w:rsid w:val="00876930"/>
    <w:rsid w:val="0088156A"/>
    <w:rsid w:val="0088161A"/>
    <w:rsid w:val="00882646"/>
    <w:rsid w:val="008826F0"/>
    <w:rsid w:val="00890286"/>
    <w:rsid w:val="0089082B"/>
    <w:rsid w:val="008933DA"/>
    <w:rsid w:val="00893A35"/>
    <w:rsid w:val="008940C9"/>
    <w:rsid w:val="00894922"/>
    <w:rsid w:val="00894C14"/>
    <w:rsid w:val="00894C62"/>
    <w:rsid w:val="008956F7"/>
    <w:rsid w:val="008A14A1"/>
    <w:rsid w:val="008A1A22"/>
    <w:rsid w:val="008A428F"/>
    <w:rsid w:val="008B18F9"/>
    <w:rsid w:val="008B325C"/>
    <w:rsid w:val="008B5C6E"/>
    <w:rsid w:val="008C06DA"/>
    <w:rsid w:val="008C0974"/>
    <w:rsid w:val="008C4D13"/>
    <w:rsid w:val="008D1692"/>
    <w:rsid w:val="008D258C"/>
    <w:rsid w:val="008D569C"/>
    <w:rsid w:val="008E2BAE"/>
    <w:rsid w:val="008E490E"/>
    <w:rsid w:val="008E662C"/>
    <w:rsid w:val="008E6A59"/>
    <w:rsid w:val="008F11D9"/>
    <w:rsid w:val="008F27CF"/>
    <w:rsid w:val="008F5AA8"/>
    <w:rsid w:val="008F5E7A"/>
    <w:rsid w:val="008F703F"/>
    <w:rsid w:val="008F743D"/>
    <w:rsid w:val="009001E6"/>
    <w:rsid w:val="00900B39"/>
    <w:rsid w:val="00905FAB"/>
    <w:rsid w:val="00912C55"/>
    <w:rsid w:val="00920C44"/>
    <w:rsid w:val="00921022"/>
    <w:rsid w:val="00922EC0"/>
    <w:rsid w:val="00924330"/>
    <w:rsid w:val="009258AF"/>
    <w:rsid w:val="0093082B"/>
    <w:rsid w:val="00932F8B"/>
    <w:rsid w:val="00933FEA"/>
    <w:rsid w:val="00935261"/>
    <w:rsid w:val="009366CE"/>
    <w:rsid w:val="009405D6"/>
    <w:rsid w:val="009415A7"/>
    <w:rsid w:val="00942541"/>
    <w:rsid w:val="009466D3"/>
    <w:rsid w:val="00947AAC"/>
    <w:rsid w:val="00950828"/>
    <w:rsid w:val="00952747"/>
    <w:rsid w:val="00954DAB"/>
    <w:rsid w:val="0096051B"/>
    <w:rsid w:val="009612C7"/>
    <w:rsid w:val="0096146F"/>
    <w:rsid w:val="0096225E"/>
    <w:rsid w:val="009650CD"/>
    <w:rsid w:val="0097131B"/>
    <w:rsid w:val="0097306D"/>
    <w:rsid w:val="00973419"/>
    <w:rsid w:val="009748DD"/>
    <w:rsid w:val="00974BBD"/>
    <w:rsid w:val="009750DC"/>
    <w:rsid w:val="00975BA9"/>
    <w:rsid w:val="009767D2"/>
    <w:rsid w:val="0098061D"/>
    <w:rsid w:val="00980936"/>
    <w:rsid w:val="009809D6"/>
    <w:rsid w:val="009809E7"/>
    <w:rsid w:val="00984A46"/>
    <w:rsid w:val="00990710"/>
    <w:rsid w:val="00992653"/>
    <w:rsid w:val="00992AFC"/>
    <w:rsid w:val="009954B2"/>
    <w:rsid w:val="009966A2"/>
    <w:rsid w:val="009A10DB"/>
    <w:rsid w:val="009A2442"/>
    <w:rsid w:val="009A3302"/>
    <w:rsid w:val="009A48E5"/>
    <w:rsid w:val="009A56B0"/>
    <w:rsid w:val="009A5C2C"/>
    <w:rsid w:val="009A616E"/>
    <w:rsid w:val="009B0EF4"/>
    <w:rsid w:val="009B108E"/>
    <w:rsid w:val="009B38A5"/>
    <w:rsid w:val="009B6E63"/>
    <w:rsid w:val="009B7F8A"/>
    <w:rsid w:val="009C098D"/>
    <w:rsid w:val="009C5497"/>
    <w:rsid w:val="009C5F68"/>
    <w:rsid w:val="009D3853"/>
    <w:rsid w:val="009D5CD8"/>
    <w:rsid w:val="009D698B"/>
    <w:rsid w:val="009D706D"/>
    <w:rsid w:val="009E18CD"/>
    <w:rsid w:val="009E306A"/>
    <w:rsid w:val="009E3AED"/>
    <w:rsid w:val="009E4BE0"/>
    <w:rsid w:val="009F07DB"/>
    <w:rsid w:val="009F30FB"/>
    <w:rsid w:val="009F4C57"/>
    <w:rsid w:val="00A00DD8"/>
    <w:rsid w:val="00A02B68"/>
    <w:rsid w:val="00A048B7"/>
    <w:rsid w:val="00A1100D"/>
    <w:rsid w:val="00A1138A"/>
    <w:rsid w:val="00A123D3"/>
    <w:rsid w:val="00A124F6"/>
    <w:rsid w:val="00A14505"/>
    <w:rsid w:val="00A1536D"/>
    <w:rsid w:val="00A21D39"/>
    <w:rsid w:val="00A221D7"/>
    <w:rsid w:val="00A24355"/>
    <w:rsid w:val="00A25273"/>
    <w:rsid w:val="00A2693C"/>
    <w:rsid w:val="00A27AD3"/>
    <w:rsid w:val="00A315DD"/>
    <w:rsid w:val="00A337F0"/>
    <w:rsid w:val="00A35637"/>
    <w:rsid w:val="00A3657F"/>
    <w:rsid w:val="00A37E49"/>
    <w:rsid w:val="00A4248E"/>
    <w:rsid w:val="00A4477B"/>
    <w:rsid w:val="00A45108"/>
    <w:rsid w:val="00A45466"/>
    <w:rsid w:val="00A51142"/>
    <w:rsid w:val="00A51378"/>
    <w:rsid w:val="00A51C7E"/>
    <w:rsid w:val="00A52F6C"/>
    <w:rsid w:val="00A53396"/>
    <w:rsid w:val="00A53506"/>
    <w:rsid w:val="00A53A6E"/>
    <w:rsid w:val="00A55A3F"/>
    <w:rsid w:val="00A623C7"/>
    <w:rsid w:val="00A67B19"/>
    <w:rsid w:val="00A716EC"/>
    <w:rsid w:val="00A80A42"/>
    <w:rsid w:val="00A81F24"/>
    <w:rsid w:val="00A828AE"/>
    <w:rsid w:val="00A859B9"/>
    <w:rsid w:val="00A86F75"/>
    <w:rsid w:val="00A91A5B"/>
    <w:rsid w:val="00A932A9"/>
    <w:rsid w:val="00AA00A0"/>
    <w:rsid w:val="00AA1F29"/>
    <w:rsid w:val="00AA2D25"/>
    <w:rsid w:val="00AA47AF"/>
    <w:rsid w:val="00AA4981"/>
    <w:rsid w:val="00AA6A17"/>
    <w:rsid w:val="00AA6F9E"/>
    <w:rsid w:val="00AA7244"/>
    <w:rsid w:val="00AB218A"/>
    <w:rsid w:val="00AB4D48"/>
    <w:rsid w:val="00AB59A8"/>
    <w:rsid w:val="00AB60B7"/>
    <w:rsid w:val="00AC0052"/>
    <w:rsid w:val="00AC01B4"/>
    <w:rsid w:val="00AC0B2D"/>
    <w:rsid w:val="00AC1FFC"/>
    <w:rsid w:val="00AC2BD8"/>
    <w:rsid w:val="00AC3324"/>
    <w:rsid w:val="00AC453A"/>
    <w:rsid w:val="00AC71D8"/>
    <w:rsid w:val="00AC7B43"/>
    <w:rsid w:val="00AD3348"/>
    <w:rsid w:val="00AD3D03"/>
    <w:rsid w:val="00AD3DBE"/>
    <w:rsid w:val="00AE609E"/>
    <w:rsid w:val="00AE61BB"/>
    <w:rsid w:val="00AE6D8A"/>
    <w:rsid w:val="00AE7C8A"/>
    <w:rsid w:val="00AF0886"/>
    <w:rsid w:val="00AF0B7A"/>
    <w:rsid w:val="00AF31BE"/>
    <w:rsid w:val="00AF39D9"/>
    <w:rsid w:val="00AF6ABB"/>
    <w:rsid w:val="00AF6FE5"/>
    <w:rsid w:val="00B010FB"/>
    <w:rsid w:val="00B01364"/>
    <w:rsid w:val="00B01D0C"/>
    <w:rsid w:val="00B02280"/>
    <w:rsid w:val="00B03B2B"/>
    <w:rsid w:val="00B04E2C"/>
    <w:rsid w:val="00B07E68"/>
    <w:rsid w:val="00B07EB1"/>
    <w:rsid w:val="00B10015"/>
    <w:rsid w:val="00B136A9"/>
    <w:rsid w:val="00B1480C"/>
    <w:rsid w:val="00B15F5D"/>
    <w:rsid w:val="00B17C43"/>
    <w:rsid w:val="00B21AAF"/>
    <w:rsid w:val="00B22938"/>
    <w:rsid w:val="00B23382"/>
    <w:rsid w:val="00B24540"/>
    <w:rsid w:val="00B35D6D"/>
    <w:rsid w:val="00B4089A"/>
    <w:rsid w:val="00B44427"/>
    <w:rsid w:val="00B45982"/>
    <w:rsid w:val="00B45E0D"/>
    <w:rsid w:val="00B46396"/>
    <w:rsid w:val="00B47694"/>
    <w:rsid w:val="00B47F69"/>
    <w:rsid w:val="00B5136A"/>
    <w:rsid w:val="00B52D00"/>
    <w:rsid w:val="00B53B28"/>
    <w:rsid w:val="00B54EE0"/>
    <w:rsid w:val="00B556A2"/>
    <w:rsid w:val="00B60901"/>
    <w:rsid w:val="00B61A6B"/>
    <w:rsid w:val="00B630B9"/>
    <w:rsid w:val="00B64914"/>
    <w:rsid w:val="00B654D5"/>
    <w:rsid w:val="00B65F4D"/>
    <w:rsid w:val="00B66ED8"/>
    <w:rsid w:val="00B67EAF"/>
    <w:rsid w:val="00B719BE"/>
    <w:rsid w:val="00B737B7"/>
    <w:rsid w:val="00B7581A"/>
    <w:rsid w:val="00B75EB2"/>
    <w:rsid w:val="00B76B78"/>
    <w:rsid w:val="00B81FCE"/>
    <w:rsid w:val="00B82AE9"/>
    <w:rsid w:val="00B86E3A"/>
    <w:rsid w:val="00B87708"/>
    <w:rsid w:val="00B879CF"/>
    <w:rsid w:val="00B93536"/>
    <w:rsid w:val="00B96335"/>
    <w:rsid w:val="00B9663A"/>
    <w:rsid w:val="00BA0A78"/>
    <w:rsid w:val="00BA11DE"/>
    <w:rsid w:val="00BA35C3"/>
    <w:rsid w:val="00BA5D86"/>
    <w:rsid w:val="00BB0323"/>
    <w:rsid w:val="00BB0552"/>
    <w:rsid w:val="00BB0A0F"/>
    <w:rsid w:val="00BB5BD1"/>
    <w:rsid w:val="00BC49AB"/>
    <w:rsid w:val="00BD34E5"/>
    <w:rsid w:val="00BD38B9"/>
    <w:rsid w:val="00BE0494"/>
    <w:rsid w:val="00BE1B37"/>
    <w:rsid w:val="00BE2E9C"/>
    <w:rsid w:val="00BE6325"/>
    <w:rsid w:val="00BE6530"/>
    <w:rsid w:val="00BE7349"/>
    <w:rsid w:val="00BF2D7A"/>
    <w:rsid w:val="00BF46F0"/>
    <w:rsid w:val="00BF4BB4"/>
    <w:rsid w:val="00BF4BD3"/>
    <w:rsid w:val="00BF7830"/>
    <w:rsid w:val="00C03ADC"/>
    <w:rsid w:val="00C049D4"/>
    <w:rsid w:val="00C065A4"/>
    <w:rsid w:val="00C06974"/>
    <w:rsid w:val="00C10021"/>
    <w:rsid w:val="00C10F04"/>
    <w:rsid w:val="00C11528"/>
    <w:rsid w:val="00C130A6"/>
    <w:rsid w:val="00C16D42"/>
    <w:rsid w:val="00C20CD6"/>
    <w:rsid w:val="00C215D3"/>
    <w:rsid w:val="00C23BCC"/>
    <w:rsid w:val="00C251ED"/>
    <w:rsid w:val="00C27591"/>
    <w:rsid w:val="00C307F8"/>
    <w:rsid w:val="00C311F1"/>
    <w:rsid w:val="00C36D88"/>
    <w:rsid w:val="00C41222"/>
    <w:rsid w:val="00C443DB"/>
    <w:rsid w:val="00C45042"/>
    <w:rsid w:val="00C510A2"/>
    <w:rsid w:val="00C52405"/>
    <w:rsid w:val="00C534BA"/>
    <w:rsid w:val="00C56585"/>
    <w:rsid w:val="00C56CAA"/>
    <w:rsid w:val="00C6037B"/>
    <w:rsid w:val="00C6385B"/>
    <w:rsid w:val="00C64862"/>
    <w:rsid w:val="00C65464"/>
    <w:rsid w:val="00C71AF5"/>
    <w:rsid w:val="00C75234"/>
    <w:rsid w:val="00C77FAB"/>
    <w:rsid w:val="00C80836"/>
    <w:rsid w:val="00C83253"/>
    <w:rsid w:val="00C835BA"/>
    <w:rsid w:val="00C83B0B"/>
    <w:rsid w:val="00C86E8B"/>
    <w:rsid w:val="00C87C72"/>
    <w:rsid w:val="00C91C94"/>
    <w:rsid w:val="00C9484A"/>
    <w:rsid w:val="00C94AFC"/>
    <w:rsid w:val="00C9591A"/>
    <w:rsid w:val="00CA0E1F"/>
    <w:rsid w:val="00CA2DFC"/>
    <w:rsid w:val="00CB13A1"/>
    <w:rsid w:val="00CB6BC5"/>
    <w:rsid w:val="00CB7C39"/>
    <w:rsid w:val="00CB7EBA"/>
    <w:rsid w:val="00CC00B0"/>
    <w:rsid w:val="00CC06AC"/>
    <w:rsid w:val="00CC0C5B"/>
    <w:rsid w:val="00CC1C40"/>
    <w:rsid w:val="00CC3B15"/>
    <w:rsid w:val="00CC6108"/>
    <w:rsid w:val="00CC6908"/>
    <w:rsid w:val="00CD18F4"/>
    <w:rsid w:val="00CD3F5F"/>
    <w:rsid w:val="00CD5501"/>
    <w:rsid w:val="00CE033B"/>
    <w:rsid w:val="00CE0942"/>
    <w:rsid w:val="00CE1C4D"/>
    <w:rsid w:val="00CE34C2"/>
    <w:rsid w:val="00CE4296"/>
    <w:rsid w:val="00CF2FA5"/>
    <w:rsid w:val="00CF4214"/>
    <w:rsid w:val="00D0069F"/>
    <w:rsid w:val="00D010DD"/>
    <w:rsid w:val="00D01ECD"/>
    <w:rsid w:val="00D01FFE"/>
    <w:rsid w:val="00D02D3D"/>
    <w:rsid w:val="00D0372A"/>
    <w:rsid w:val="00D04EEA"/>
    <w:rsid w:val="00D1261B"/>
    <w:rsid w:val="00D126B9"/>
    <w:rsid w:val="00D13210"/>
    <w:rsid w:val="00D15CDC"/>
    <w:rsid w:val="00D227CA"/>
    <w:rsid w:val="00D22834"/>
    <w:rsid w:val="00D3242A"/>
    <w:rsid w:val="00D33110"/>
    <w:rsid w:val="00D33A4C"/>
    <w:rsid w:val="00D3501B"/>
    <w:rsid w:val="00D368B8"/>
    <w:rsid w:val="00D411D1"/>
    <w:rsid w:val="00D423CC"/>
    <w:rsid w:val="00D43499"/>
    <w:rsid w:val="00D43671"/>
    <w:rsid w:val="00D46B26"/>
    <w:rsid w:val="00D471CE"/>
    <w:rsid w:val="00D50BD6"/>
    <w:rsid w:val="00D50BFD"/>
    <w:rsid w:val="00D54B11"/>
    <w:rsid w:val="00D552F7"/>
    <w:rsid w:val="00D5536E"/>
    <w:rsid w:val="00D55904"/>
    <w:rsid w:val="00D61333"/>
    <w:rsid w:val="00D62DC6"/>
    <w:rsid w:val="00D644CC"/>
    <w:rsid w:val="00D64BBE"/>
    <w:rsid w:val="00D65BAA"/>
    <w:rsid w:val="00D6622E"/>
    <w:rsid w:val="00D672FE"/>
    <w:rsid w:val="00D7038C"/>
    <w:rsid w:val="00D723AB"/>
    <w:rsid w:val="00D74722"/>
    <w:rsid w:val="00D767D0"/>
    <w:rsid w:val="00D86115"/>
    <w:rsid w:val="00D93433"/>
    <w:rsid w:val="00D95C1E"/>
    <w:rsid w:val="00D96AA8"/>
    <w:rsid w:val="00D97939"/>
    <w:rsid w:val="00DA0F87"/>
    <w:rsid w:val="00DB00D1"/>
    <w:rsid w:val="00DB1A36"/>
    <w:rsid w:val="00DC157A"/>
    <w:rsid w:val="00DC3BEE"/>
    <w:rsid w:val="00DC48A6"/>
    <w:rsid w:val="00DC5897"/>
    <w:rsid w:val="00DC72C7"/>
    <w:rsid w:val="00DD3CAB"/>
    <w:rsid w:val="00DD497B"/>
    <w:rsid w:val="00DD5ABB"/>
    <w:rsid w:val="00DE10DB"/>
    <w:rsid w:val="00DE2611"/>
    <w:rsid w:val="00DE5578"/>
    <w:rsid w:val="00DF23CE"/>
    <w:rsid w:val="00DF292C"/>
    <w:rsid w:val="00DF735E"/>
    <w:rsid w:val="00E03C72"/>
    <w:rsid w:val="00E03EBE"/>
    <w:rsid w:val="00E05DB1"/>
    <w:rsid w:val="00E061E6"/>
    <w:rsid w:val="00E0672A"/>
    <w:rsid w:val="00E078FD"/>
    <w:rsid w:val="00E12223"/>
    <w:rsid w:val="00E12AD6"/>
    <w:rsid w:val="00E13845"/>
    <w:rsid w:val="00E13CB2"/>
    <w:rsid w:val="00E13D1F"/>
    <w:rsid w:val="00E153E9"/>
    <w:rsid w:val="00E1773B"/>
    <w:rsid w:val="00E22F55"/>
    <w:rsid w:val="00E2343B"/>
    <w:rsid w:val="00E235BE"/>
    <w:rsid w:val="00E23C77"/>
    <w:rsid w:val="00E246BF"/>
    <w:rsid w:val="00E24E0A"/>
    <w:rsid w:val="00E256AD"/>
    <w:rsid w:val="00E26210"/>
    <w:rsid w:val="00E26489"/>
    <w:rsid w:val="00E266D8"/>
    <w:rsid w:val="00E30F3A"/>
    <w:rsid w:val="00E317D2"/>
    <w:rsid w:val="00E34B48"/>
    <w:rsid w:val="00E35756"/>
    <w:rsid w:val="00E36983"/>
    <w:rsid w:val="00E43EB0"/>
    <w:rsid w:val="00E44E39"/>
    <w:rsid w:val="00E47728"/>
    <w:rsid w:val="00E5043F"/>
    <w:rsid w:val="00E559DA"/>
    <w:rsid w:val="00E563CF"/>
    <w:rsid w:val="00E61F3C"/>
    <w:rsid w:val="00E63989"/>
    <w:rsid w:val="00E709C9"/>
    <w:rsid w:val="00E721DE"/>
    <w:rsid w:val="00E74E9C"/>
    <w:rsid w:val="00E74EC9"/>
    <w:rsid w:val="00E763E6"/>
    <w:rsid w:val="00E77A97"/>
    <w:rsid w:val="00E80DBE"/>
    <w:rsid w:val="00E810E4"/>
    <w:rsid w:val="00E81753"/>
    <w:rsid w:val="00E84BE0"/>
    <w:rsid w:val="00E85354"/>
    <w:rsid w:val="00E85560"/>
    <w:rsid w:val="00E85E71"/>
    <w:rsid w:val="00E86697"/>
    <w:rsid w:val="00E93451"/>
    <w:rsid w:val="00E93FA1"/>
    <w:rsid w:val="00E943EE"/>
    <w:rsid w:val="00EA41C2"/>
    <w:rsid w:val="00EA4AB0"/>
    <w:rsid w:val="00EA4EF3"/>
    <w:rsid w:val="00EA659E"/>
    <w:rsid w:val="00EB15F1"/>
    <w:rsid w:val="00EB4261"/>
    <w:rsid w:val="00EB5EE3"/>
    <w:rsid w:val="00EC0A79"/>
    <w:rsid w:val="00EC23C8"/>
    <w:rsid w:val="00EC48C1"/>
    <w:rsid w:val="00EC5191"/>
    <w:rsid w:val="00EC704C"/>
    <w:rsid w:val="00ED0098"/>
    <w:rsid w:val="00ED0101"/>
    <w:rsid w:val="00ED154C"/>
    <w:rsid w:val="00ED22DA"/>
    <w:rsid w:val="00ED3CD8"/>
    <w:rsid w:val="00ED4005"/>
    <w:rsid w:val="00ED565E"/>
    <w:rsid w:val="00EE1C05"/>
    <w:rsid w:val="00EE4460"/>
    <w:rsid w:val="00EE561A"/>
    <w:rsid w:val="00EE5815"/>
    <w:rsid w:val="00EE61A7"/>
    <w:rsid w:val="00EF23E3"/>
    <w:rsid w:val="00EF3EF6"/>
    <w:rsid w:val="00EF656B"/>
    <w:rsid w:val="00EF758D"/>
    <w:rsid w:val="00F005B7"/>
    <w:rsid w:val="00F00B1F"/>
    <w:rsid w:val="00F03E3C"/>
    <w:rsid w:val="00F10D93"/>
    <w:rsid w:val="00F125A0"/>
    <w:rsid w:val="00F1321F"/>
    <w:rsid w:val="00F13B7C"/>
    <w:rsid w:val="00F13D3D"/>
    <w:rsid w:val="00F14A3D"/>
    <w:rsid w:val="00F15B3F"/>
    <w:rsid w:val="00F15CDD"/>
    <w:rsid w:val="00F16BA5"/>
    <w:rsid w:val="00F20296"/>
    <w:rsid w:val="00F23B92"/>
    <w:rsid w:val="00F257A3"/>
    <w:rsid w:val="00F26915"/>
    <w:rsid w:val="00F31A6C"/>
    <w:rsid w:val="00F3224A"/>
    <w:rsid w:val="00F32D99"/>
    <w:rsid w:val="00F34B31"/>
    <w:rsid w:val="00F37791"/>
    <w:rsid w:val="00F41DCA"/>
    <w:rsid w:val="00F4596D"/>
    <w:rsid w:val="00F459B9"/>
    <w:rsid w:val="00F47773"/>
    <w:rsid w:val="00F541E0"/>
    <w:rsid w:val="00F56E59"/>
    <w:rsid w:val="00F6047F"/>
    <w:rsid w:val="00F6074D"/>
    <w:rsid w:val="00F6320F"/>
    <w:rsid w:val="00F70239"/>
    <w:rsid w:val="00F73052"/>
    <w:rsid w:val="00F73694"/>
    <w:rsid w:val="00F744BA"/>
    <w:rsid w:val="00F74CFD"/>
    <w:rsid w:val="00F750A2"/>
    <w:rsid w:val="00F77EC8"/>
    <w:rsid w:val="00F807CE"/>
    <w:rsid w:val="00F814C3"/>
    <w:rsid w:val="00F85BFC"/>
    <w:rsid w:val="00F8609E"/>
    <w:rsid w:val="00F87C72"/>
    <w:rsid w:val="00F87D2B"/>
    <w:rsid w:val="00F91F30"/>
    <w:rsid w:val="00F91FD1"/>
    <w:rsid w:val="00F93A7B"/>
    <w:rsid w:val="00F9495C"/>
    <w:rsid w:val="00F95044"/>
    <w:rsid w:val="00F97FE8"/>
    <w:rsid w:val="00FA0DB0"/>
    <w:rsid w:val="00FA1673"/>
    <w:rsid w:val="00FA4F00"/>
    <w:rsid w:val="00FA5E14"/>
    <w:rsid w:val="00FB098D"/>
    <w:rsid w:val="00FB09C5"/>
    <w:rsid w:val="00FB2AF5"/>
    <w:rsid w:val="00FB3463"/>
    <w:rsid w:val="00FB4D27"/>
    <w:rsid w:val="00FB5AF8"/>
    <w:rsid w:val="00FB7BF6"/>
    <w:rsid w:val="00FC02B0"/>
    <w:rsid w:val="00FC100C"/>
    <w:rsid w:val="00FC22C6"/>
    <w:rsid w:val="00FC4414"/>
    <w:rsid w:val="00FC58FF"/>
    <w:rsid w:val="00FC5CC2"/>
    <w:rsid w:val="00FC6C27"/>
    <w:rsid w:val="00FC7356"/>
    <w:rsid w:val="00FD47B2"/>
    <w:rsid w:val="00FD531F"/>
    <w:rsid w:val="00FD5AAC"/>
    <w:rsid w:val="00FD6536"/>
    <w:rsid w:val="00FD73E2"/>
    <w:rsid w:val="00FE099A"/>
    <w:rsid w:val="00FE0A49"/>
    <w:rsid w:val="00FE35D4"/>
    <w:rsid w:val="00FE4AB8"/>
    <w:rsid w:val="00FE7D8A"/>
    <w:rsid w:val="00FF1638"/>
    <w:rsid w:val="00FF5711"/>
    <w:rsid w:val="00FF58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1C0E60"/>
    <w:pPr>
      <w:widowControl w:val="0"/>
      <w:ind w:firstLine="400"/>
      <w:jc w:val="both"/>
    </w:pPr>
    <w:rPr>
      <w:sz w:val="24"/>
      <w:szCs w:val="24"/>
    </w:rPr>
  </w:style>
  <w:style w:type="paragraph" w:styleId="1">
    <w:name w:val="heading 1"/>
    <w:basedOn w:val="a1"/>
    <w:next w:val="a1"/>
    <w:link w:val="10"/>
    <w:qFormat/>
    <w:rsid w:val="005462DA"/>
    <w:pPr>
      <w:keepNext/>
      <w:spacing w:before="240" w:after="60"/>
      <w:ind w:firstLine="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unhideWhenUsed/>
    <w:qFormat/>
    <w:rsid w:val="00B03B2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1"/>
    <w:next w:val="a1"/>
    <w:qFormat/>
    <w:rsid w:val="00B45E0D"/>
    <w:pPr>
      <w:keepNext/>
      <w:ind w:firstLine="0"/>
      <w:jc w:val="left"/>
      <w:outlineLvl w:val="3"/>
    </w:pPr>
    <w:rPr>
      <w:b/>
      <w:bCs/>
      <w:sz w:val="20"/>
    </w:rPr>
  </w:style>
  <w:style w:type="paragraph" w:styleId="5">
    <w:name w:val="heading 5"/>
    <w:basedOn w:val="a1"/>
    <w:next w:val="a1"/>
    <w:link w:val="50"/>
    <w:qFormat/>
    <w:rsid w:val="00B45E0D"/>
    <w:pPr>
      <w:keepNext/>
      <w:widowControl/>
      <w:autoSpaceDE w:val="0"/>
      <w:autoSpaceDN w:val="0"/>
      <w:adjustRightInd w:val="0"/>
      <w:spacing w:line="264" w:lineRule="auto"/>
      <w:ind w:firstLine="567"/>
      <w:outlineLvl w:val="4"/>
    </w:pPr>
    <w:rPr>
      <w:b/>
      <w:bCs/>
      <w:sz w:val="22"/>
      <w:szCs w:val="21"/>
    </w:rPr>
  </w:style>
  <w:style w:type="paragraph" w:styleId="6">
    <w:name w:val="heading 6"/>
    <w:basedOn w:val="a1"/>
    <w:next w:val="a1"/>
    <w:qFormat/>
    <w:rsid w:val="00B45E0D"/>
    <w:pPr>
      <w:keepNext/>
      <w:widowControl/>
      <w:autoSpaceDE w:val="0"/>
      <w:autoSpaceDN w:val="0"/>
      <w:adjustRightInd w:val="0"/>
      <w:spacing w:line="264" w:lineRule="auto"/>
      <w:ind w:firstLine="567"/>
      <w:outlineLvl w:val="5"/>
    </w:pPr>
    <w:rPr>
      <w:b/>
      <w:bCs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basedOn w:val="a1"/>
    <w:rsid w:val="00B45E0D"/>
    <w:pPr>
      <w:widowControl/>
      <w:tabs>
        <w:tab w:val="num" w:pos="643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styleId="a6">
    <w:name w:val="Hyperlink"/>
    <w:uiPriority w:val="99"/>
    <w:rsid w:val="00B45E0D"/>
    <w:rPr>
      <w:color w:val="0000FF"/>
      <w:u w:val="single"/>
    </w:rPr>
  </w:style>
  <w:style w:type="paragraph" w:customStyle="1" w:styleId="a0">
    <w:name w:val="список с точками"/>
    <w:basedOn w:val="a1"/>
    <w:rsid w:val="00B45E0D"/>
    <w:pPr>
      <w:widowControl/>
      <w:numPr>
        <w:numId w:val="1"/>
      </w:numPr>
      <w:spacing w:line="312" w:lineRule="auto"/>
    </w:pPr>
  </w:style>
  <w:style w:type="paragraph" w:customStyle="1" w:styleId="a7">
    <w:name w:val="Для таблиц"/>
    <w:basedOn w:val="a1"/>
    <w:rsid w:val="00B45E0D"/>
    <w:pPr>
      <w:widowControl/>
      <w:ind w:firstLine="0"/>
      <w:jc w:val="left"/>
    </w:pPr>
  </w:style>
  <w:style w:type="character" w:styleId="a8">
    <w:name w:val="page number"/>
    <w:rsid w:val="00B45E0D"/>
    <w:rPr>
      <w:sz w:val="20"/>
    </w:rPr>
  </w:style>
  <w:style w:type="paragraph" w:styleId="a9">
    <w:name w:val="footer"/>
    <w:basedOn w:val="a1"/>
    <w:link w:val="aa"/>
    <w:rsid w:val="00B45E0D"/>
    <w:pPr>
      <w:widowControl/>
      <w:tabs>
        <w:tab w:val="center" w:pos="4677"/>
        <w:tab w:val="right" w:pos="9355"/>
      </w:tabs>
      <w:ind w:firstLine="0"/>
      <w:jc w:val="left"/>
    </w:pPr>
  </w:style>
  <w:style w:type="character" w:customStyle="1" w:styleId="aa">
    <w:name w:val="Нижний колонтитул Знак"/>
    <w:link w:val="a9"/>
    <w:rsid w:val="00B45E0D"/>
    <w:rPr>
      <w:sz w:val="24"/>
      <w:szCs w:val="24"/>
      <w:lang w:val="ru-RU" w:eastAsia="ru-RU" w:bidi="ar-SA"/>
    </w:rPr>
  </w:style>
  <w:style w:type="paragraph" w:customStyle="1" w:styleId="ab">
    <w:name w:val="Знак"/>
    <w:basedOn w:val="a1"/>
    <w:rsid w:val="00B45E0D"/>
    <w:pPr>
      <w:widowControl/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Body Text Indent"/>
    <w:aliases w:val="текст,Основной текст 1"/>
    <w:basedOn w:val="a1"/>
    <w:rsid w:val="00B45E0D"/>
    <w:pPr>
      <w:widowControl/>
      <w:numPr>
        <w:numId w:val="2"/>
      </w:numPr>
      <w:spacing w:line="360" w:lineRule="atLeast"/>
      <w:ind w:left="0" w:firstLine="482"/>
    </w:pPr>
    <w:rPr>
      <w:rFonts w:ascii="TimesET" w:hAnsi="TimesET"/>
      <w:sz w:val="28"/>
      <w:szCs w:val="20"/>
    </w:rPr>
  </w:style>
  <w:style w:type="paragraph" w:styleId="ac">
    <w:name w:val="Normal (Web)"/>
    <w:basedOn w:val="a1"/>
    <w:uiPriority w:val="99"/>
    <w:rsid w:val="00B45E0D"/>
    <w:pPr>
      <w:widowControl/>
      <w:tabs>
        <w:tab w:val="num" w:pos="643"/>
      </w:tabs>
      <w:spacing w:before="100" w:beforeAutospacing="1" w:after="100" w:afterAutospacing="1"/>
      <w:ind w:firstLine="0"/>
      <w:jc w:val="left"/>
    </w:pPr>
  </w:style>
  <w:style w:type="paragraph" w:styleId="3">
    <w:name w:val="List Bullet 3"/>
    <w:basedOn w:val="a1"/>
    <w:autoRedefine/>
    <w:rsid w:val="00B45E0D"/>
    <w:pPr>
      <w:widowControl/>
      <w:tabs>
        <w:tab w:val="left" w:pos="708"/>
      </w:tabs>
      <w:ind w:firstLine="567"/>
      <w:jc w:val="left"/>
    </w:pPr>
    <w:rPr>
      <w:bCs/>
      <w:i/>
      <w:iCs/>
      <w:sz w:val="28"/>
      <w:szCs w:val="28"/>
    </w:rPr>
  </w:style>
  <w:style w:type="paragraph" w:customStyle="1" w:styleId="FR2">
    <w:name w:val="FR2"/>
    <w:rsid w:val="00B45E0D"/>
    <w:pPr>
      <w:widowControl w:val="0"/>
      <w:spacing w:line="300" w:lineRule="auto"/>
      <w:ind w:firstLine="720"/>
      <w:jc w:val="both"/>
    </w:pPr>
    <w:rPr>
      <w:sz w:val="28"/>
    </w:rPr>
  </w:style>
  <w:style w:type="paragraph" w:styleId="21">
    <w:name w:val="Body Text 2"/>
    <w:basedOn w:val="a1"/>
    <w:rsid w:val="00B45E0D"/>
    <w:pPr>
      <w:spacing w:after="120" w:line="480" w:lineRule="auto"/>
    </w:pPr>
  </w:style>
  <w:style w:type="paragraph" w:customStyle="1" w:styleId="caaieiaie2">
    <w:name w:val="caaieiaie 2"/>
    <w:basedOn w:val="a1"/>
    <w:next w:val="a1"/>
    <w:rsid w:val="00B45E0D"/>
    <w:pPr>
      <w:keepNext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  <w:ind w:firstLine="0"/>
      <w:jc w:val="left"/>
    </w:pPr>
    <w:rPr>
      <w:sz w:val="28"/>
      <w:szCs w:val="20"/>
    </w:rPr>
  </w:style>
  <w:style w:type="paragraph" w:customStyle="1" w:styleId="BodyText21">
    <w:name w:val="Body Text 21"/>
    <w:basedOn w:val="a1"/>
    <w:rsid w:val="00B45E0D"/>
    <w:pPr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</w:pPr>
    <w:rPr>
      <w:sz w:val="28"/>
      <w:szCs w:val="20"/>
    </w:rPr>
  </w:style>
  <w:style w:type="paragraph" w:customStyle="1" w:styleId="fortables12">
    <w:name w:val="for_tables_12"/>
    <w:basedOn w:val="a1"/>
    <w:rsid w:val="00B45E0D"/>
    <w:pPr>
      <w:widowControl/>
      <w:tabs>
        <w:tab w:val="num" w:pos="643"/>
      </w:tabs>
      <w:spacing w:line="320" w:lineRule="exact"/>
      <w:ind w:firstLine="0"/>
      <w:jc w:val="left"/>
    </w:pPr>
  </w:style>
  <w:style w:type="paragraph" w:customStyle="1" w:styleId="ad">
    <w:name w:val="Знак Знак Знак Знак Знак Знак Знак Знак Знак Знак"/>
    <w:basedOn w:val="a1"/>
    <w:rsid w:val="00B45E0D"/>
    <w:pPr>
      <w:widowControl/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Знак Знак Знак Знак Знак Знак"/>
    <w:basedOn w:val="a1"/>
    <w:rsid w:val="00B45E0D"/>
    <w:pPr>
      <w:widowControl/>
      <w:tabs>
        <w:tab w:val="num" w:pos="643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table" w:styleId="af">
    <w:name w:val="Table Grid"/>
    <w:basedOn w:val="a3"/>
    <w:rsid w:val="00B45E0D"/>
    <w:pPr>
      <w:spacing w:line="312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Знак Знак Знак Знак"/>
    <w:basedOn w:val="a1"/>
    <w:rsid w:val="00B45E0D"/>
    <w:pPr>
      <w:widowControl/>
      <w:tabs>
        <w:tab w:val="num" w:pos="643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header"/>
    <w:basedOn w:val="a1"/>
    <w:link w:val="af2"/>
    <w:uiPriority w:val="99"/>
    <w:rsid w:val="00B45E0D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B45E0D"/>
    <w:rPr>
      <w:sz w:val="24"/>
      <w:szCs w:val="24"/>
      <w:lang w:val="ru-RU" w:eastAsia="ru-RU" w:bidi="ar-SA"/>
    </w:rPr>
  </w:style>
  <w:style w:type="paragraph" w:styleId="af3">
    <w:name w:val="List Paragraph"/>
    <w:basedOn w:val="a1"/>
    <w:uiPriority w:val="34"/>
    <w:qFormat/>
    <w:rsid w:val="00B45E0D"/>
    <w:pPr>
      <w:widowControl/>
      <w:ind w:left="720" w:firstLine="567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Знак1"/>
    <w:basedOn w:val="a1"/>
    <w:rsid w:val="00B45E0D"/>
    <w:pPr>
      <w:widowControl/>
      <w:tabs>
        <w:tab w:val="num" w:pos="643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B45E0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Balloon Text"/>
    <w:basedOn w:val="a1"/>
    <w:link w:val="af5"/>
    <w:rsid w:val="00ED4005"/>
    <w:rPr>
      <w:rFonts w:ascii="Tahoma" w:hAnsi="Tahoma"/>
      <w:sz w:val="16"/>
      <w:szCs w:val="16"/>
    </w:rPr>
  </w:style>
  <w:style w:type="character" w:customStyle="1" w:styleId="af5">
    <w:name w:val="Текст выноски Знак"/>
    <w:link w:val="af4"/>
    <w:rsid w:val="00ED4005"/>
    <w:rPr>
      <w:rFonts w:ascii="Tahoma" w:hAnsi="Tahoma" w:cs="Tahoma"/>
      <w:sz w:val="16"/>
      <w:szCs w:val="16"/>
    </w:rPr>
  </w:style>
  <w:style w:type="paragraph" w:styleId="af6">
    <w:name w:val="footnote text"/>
    <w:basedOn w:val="a1"/>
    <w:link w:val="af7"/>
    <w:rsid w:val="00EC23C8"/>
    <w:rPr>
      <w:sz w:val="20"/>
      <w:szCs w:val="20"/>
    </w:rPr>
  </w:style>
  <w:style w:type="character" w:customStyle="1" w:styleId="af7">
    <w:name w:val="Текст сноски Знак"/>
    <w:basedOn w:val="a2"/>
    <w:link w:val="af6"/>
    <w:rsid w:val="00EC23C8"/>
  </w:style>
  <w:style w:type="character" w:styleId="af8">
    <w:name w:val="footnote reference"/>
    <w:uiPriority w:val="99"/>
    <w:unhideWhenUsed/>
    <w:rsid w:val="00EC23C8"/>
    <w:rPr>
      <w:vertAlign w:val="superscript"/>
    </w:rPr>
  </w:style>
  <w:style w:type="paragraph" w:customStyle="1" w:styleId="af9">
    <w:name w:val="Прил_назв"/>
    <w:basedOn w:val="5"/>
    <w:rsid w:val="001D550C"/>
    <w:pPr>
      <w:autoSpaceDE/>
      <w:autoSpaceDN/>
      <w:adjustRightInd/>
      <w:spacing w:before="120" w:after="120" w:line="240" w:lineRule="auto"/>
      <w:ind w:firstLine="0"/>
      <w:jc w:val="center"/>
    </w:pPr>
    <w:rPr>
      <w:rFonts w:eastAsia="MS Mincho"/>
      <w:bCs w:val="0"/>
      <w:szCs w:val="20"/>
      <w:lang w:val="en-US" w:eastAsia="ar-SA"/>
    </w:rPr>
  </w:style>
  <w:style w:type="paragraph" w:customStyle="1" w:styleId="12">
    <w:name w:val="Знак1"/>
    <w:basedOn w:val="a1"/>
    <w:rsid w:val="00DF292C"/>
    <w:pPr>
      <w:widowControl/>
      <w:tabs>
        <w:tab w:val="num" w:pos="643"/>
      </w:tabs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a">
    <w:name w:val="табл."/>
    <w:basedOn w:val="a1"/>
    <w:rsid w:val="00F4596D"/>
    <w:pPr>
      <w:widowControl/>
      <w:spacing w:before="60" w:after="60"/>
      <w:ind w:firstLine="0"/>
      <w:jc w:val="left"/>
      <w:outlineLvl w:val="0"/>
    </w:pPr>
    <w:rPr>
      <w:rFonts w:ascii="Arial" w:hAnsi="Arial" w:cs="Arial"/>
      <w:kern w:val="28"/>
      <w:sz w:val="20"/>
      <w:szCs w:val="20"/>
    </w:rPr>
  </w:style>
  <w:style w:type="paragraph" w:customStyle="1" w:styleId="13">
    <w:name w:val="табл1"/>
    <w:basedOn w:val="a1"/>
    <w:rsid w:val="00F4596D"/>
    <w:pPr>
      <w:keepNext/>
      <w:widowControl/>
      <w:spacing w:before="120" w:after="120"/>
      <w:ind w:firstLine="0"/>
      <w:jc w:val="center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C77F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b">
    <w:name w:val="endnote text"/>
    <w:basedOn w:val="a1"/>
    <w:link w:val="afc"/>
    <w:rsid w:val="004355F8"/>
    <w:rPr>
      <w:sz w:val="20"/>
      <w:szCs w:val="20"/>
    </w:rPr>
  </w:style>
  <w:style w:type="character" w:customStyle="1" w:styleId="afc">
    <w:name w:val="Текст концевой сноски Знак"/>
    <w:basedOn w:val="a2"/>
    <w:link w:val="afb"/>
    <w:rsid w:val="004355F8"/>
  </w:style>
  <w:style w:type="character" w:styleId="afd">
    <w:name w:val="endnote reference"/>
    <w:rsid w:val="004355F8"/>
    <w:rPr>
      <w:vertAlign w:val="superscript"/>
    </w:rPr>
  </w:style>
  <w:style w:type="character" w:customStyle="1" w:styleId="afe">
    <w:name w:val="Основной шрифт"/>
    <w:rsid w:val="00D93433"/>
  </w:style>
  <w:style w:type="character" w:customStyle="1" w:styleId="10">
    <w:name w:val="Заголовок 1 Знак"/>
    <w:link w:val="1"/>
    <w:rsid w:val="005462D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grame">
    <w:name w:val="grame"/>
    <w:rsid w:val="009C5497"/>
  </w:style>
  <w:style w:type="character" w:customStyle="1" w:styleId="20">
    <w:name w:val="Заголовок 2 Знак"/>
    <w:link w:val="2"/>
    <w:rsid w:val="00B03B2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100">
    <w:name w:val="абзац10"/>
    <w:basedOn w:val="a1"/>
    <w:rsid w:val="00B03B2B"/>
    <w:pPr>
      <w:widowControl/>
      <w:ind w:firstLine="397"/>
    </w:pPr>
    <w:rPr>
      <w:sz w:val="20"/>
      <w:szCs w:val="20"/>
    </w:rPr>
  </w:style>
  <w:style w:type="character" w:customStyle="1" w:styleId="50">
    <w:name w:val="Заголовок 5 Знак"/>
    <w:link w:val="5"/>
    <w:rsid w:val="00C443DB"/>
    <w:rPr>
      <w:b/>
      <w:bCs/>
      <w:sz w:val="22"/>
      <w:szCs w:val="21"/>
    </w:rPr>
  </w:style>
  <w:style w:type="paragraph" w:customStyle="1" w:styleId="aff">
    <w:name w:val="табл"/>
    <w:basedOn w:val="a1"/>
    <w:rsid w:val="003A36C0"/>
    <w:pPr>
      <w:widowControl/>
      <w:spacing w:before="60" w:after="60"/>
      <w:ind w:firstLine="0"/>
      <w:jc w:val="left"/>
    </w:pPr>
    <w:rPr>
      <w:sz w:val="18"/>
      <w:szCs w:val="22"/>
      <w:lang w:eastAsia="en-US"/>
    </w:rPr>
  </w:style>
  <w:style w:type="paragraph" w:styleId="aff0">
    <w:name w:val="TOC Heading"/>
    <w:basedOn w:val="1"/>
    <w:next w:val="a1"/>
    <w:uiPriority w:val="39"/>
    <w:unhideWhenUsed/>
    <w:qFormat/>
    <w:rsid w:val="00501BCD"/>
    <w:pPr>
      <w:keepLines/>
      <w:widowControl/>
      <w:spacing w:after="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</w:rPr>
  </w:style>
  <w:style w:type="paragraph" w:styleId="22">
    <w:name w:val="toc 2"/>
    <w:basedOn w:val="a1"/>
    <w:next w:val="a1"/>
    <w:autoRedefine/>
    <w:uiPriority w:val="39"/>
    <w:rsid w:val="00501BCD"/>
    <w:pPr>
      <w:ind w:left="240"/>
    </w:pPr>
  </w:style>
  <w:style w:type="paragraph" w:styleId="14">
    <w:name w:val="toc 1"/>
    <w:basedOn w:val="a1"/>
    <w:next w:val="a1"/>
    <w:autoRedefine/>
    <w:uiPriority w:val="39"/>
    <w:rsid w:val="00501BCD"/>
  </w:style>
  <w:style w:type="paragraph" w:styleId="30">
    <w:name w:val="Body Text Indent 3"/>
    <w:basedOn w:val="a1"/>
    <w:link w:val="31"/>
    <w:rsid w:val="002E5ACF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2E5ACF"/>
    <w:rPr>
      <w:sz w:val="16"/>
      <w:szCs w:val="16"/>
    </w:rPr>
  </w:style>
  <w:style w:type="character" w:customStyle="1" w:styleId="FontStyle42">
    <w:name w:val="Font Style42"/>
    <w:uiPriority w:val="99"/>
    <w:rsid w:val="00B654D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01">
    <w:name w:val="fontstyle01"/>
    <w:rsid w:val="006E63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6E632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aff1">
    <w:name w:val="Block Text"/>
    <w:basedOn w:val="a1"/>
    <w:rsid w:val="00E03C72"/>
    <w:pPr>
      <w:widowControl/>
      <w:ind w:left="851" w:right="821" w:firstLine="0"/>
    </w:pPr>
    <w:rPr>
      <w:sz w:val="32"/>
      <w:szCs w:val="20"/>
    </w:rPr>
  </w:style>
  <w:style w:type="paragraph" w:customStyle="1" w:styleId="msonormaldop">
    <w:name w:val="msonormaldop"/>
    <w:qFormat/>
    <w:rsid w:val="004522A1"/>
    <w:pPr>
      <w:ind w:firstLine="709"/>
      <w:jc w:val="both"/>
    </w:pPr>
    <w:rPr>
      <w:sz w:val="24"/>
      <w:szCs w:val="24"/>
    </w:rPr>
  </w:style>
  <w:style w:type="character" w:styleId="aff2">
    <w:name w:val="Strong"/>
    <w:basedOn w:val="a2"/>
    <w:uiPriority w:val="22"/>
    <w:qFormat/>
    <w:rsid w:val="004522A1"/>
    <w:rPr>
      <w:b/>
      <w:bCs/>
    </w:rPr>
  </w:style>
  <w:style w:type="character" w:customStyle="1" w:styleId="company-infotitle">
    <w:name w:val="company-info__title"/>
    <w:basedOn w:val="a2"/>
    <w:rsid w:val="004522A1"/>
  </w:style>
  <w:style w:type="character" w:customStyle="1" w:styleId="company-infotext">
    <w:name w:val="company-info__text"/>
    <w:basedOn w:val="a2"/>
    <w:rsid w:val="004522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2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3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9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5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9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4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7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7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6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9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4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8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0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5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3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9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0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0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4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7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8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5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3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5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9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2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32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0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4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0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4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7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8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2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1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6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2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8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6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2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3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4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4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8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0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8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5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5D68B-50C8-46B6-846C-9ADAA4391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18</Pages>
  <Words>4009</Words>
  <Characters>22854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Макет</vt:lpstr>
    </vt:vector>
  </TitlesOfParts>
  <Company>CBR</Company>
  <LinksUpToDate>false</LinksUpToDate>
  <CharactersWithSpaces>26810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Макет</dc:title>
  <dc:creator>Eugenia</dc:creator>
  <cp:lastModifiedBy>User</cp:lastModifiedBy>
  <cp:revision>36</cp:revision>
  <cp:lastPrinted>2016-06-28T07:29:00Z</cp:lastPrinted>
  <dcterms:created xsi:type="dcterms:W3CDTF">2026-06-25T11:34:00Z</dcterms:created>
  <dcterms:modified xsi:type="dcterms:W3CDTF">2026-07-16T03:01:00Z</dcterms:modified>
</cp:coreProperties>
</file>