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14F080F" w14:textId="77777777" w:rsidR="000E4F52" w:rsidRDefault="000E4F52">
      <w:pPr>
        <w:widowControl w:val="0"/>
        <w:autoSpaceDE w:val="0"/>
        <w:autoSpaceDN w:val="0"/>
        <w:adjustRightInd w:val="0"/>
        <w:spacing w:before="200"/>
        <w:jc w:val="center"/>
        <w:rPr>
          <w:rFonts w:ascii="Times New Roman CYR" w:hAnsi="Times New Roman CYR" w:cs="Times New Roman CYR"/>
          <w:caps/>
          <w:sz w:val="24"/>
          <w:szCs w:val="24"/>
        </w:rPr>
      </w:pPr>
      <w:bookmarkStart w:id="0" w:name="_Hlk201820084"/>
      <w:bookmarkEnd w:id="0"/>
      <w:r>
        <w:rPr>
          <w:rFonts w:ascii="Times New Roman CYR" w:hAnsi="Times New Roman CYR" w:cs="Times New Roman CYR"/>
          <w:sz w:val="24"/>
          <w:szCs w:val="24"/>
        </w:rPr>
        <w:t>МИНИСТЕРСТВО ОБРАЗОВАНИЯ И НАУКИ РОССИЙСКОЙ ФЕДЕРАЦИИ</w:t>
      </w:r>
    </w:p>
    <w:p w14:paraId="014F0810" w14:textId="77777777" w:rsidR="000E4F52" w:rsidRDefault="000E4F52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 CYR" w:hAnsi="Times New Roman CYR" w:cs="Times New Roman CYR"/>
          <w:caps/>
          <w:sz w:val="24"/>
          <w:szCs w:val="24"/>
        </w:rPr>
      </w:pPr>
      <w:r>
        <w:rPr>
          <w:rFonts w:ascii="Times New Roman CYR" w:hAnsi="Times New Roman CYR" w:cs="Times New Roman CYR"/>
          <w:sz w:val="24"/>
          <w:szCs w:val="24"/>
        </w:rPr>
        <w:t>ВЛАДИВОСТОКСКИЙ ГОСУДАРСТВЕННЫЙ УНИВЕРСИТЕТ</w:t>
      </w:r>
      <w:r>
        <w:rPr>
          <w:rFonts w:ascii="Times New Roman CYR" w:hAnsi="Times New Roman CYR" w:cs="Times New Roman CYR"/>
          <w:caps/>
          <w:sz w:val="24"/>
          <w:szCs w:val="24"/>
        </w:rPr>
        <w:t xml:space="preserve"> </w:t>
      </w:r>
    </w:p>
    <w:p w14:paraId="014F0811" w14:textId="77777777" w:rsidR="000E4F52" w:rsidRDefault="000E4F52">
      <w:pPr>
        <w:widowControl w:val="0"/>
        <w:autoSpaceDE w:val="0"/>
        <w:autoSpaceDN w:val="0"/>
        <w:adjustRightInd w:val="0"/>
        <w:spacing w:before="200"/>
        <w:jc w:val="center"/>
        <w:rPr>
          <w:rFonts w:ascii="Times New Roman CYR" w:hAnsi="Times New Roman CYR" w:cs="Times New Roman CYR"/>
          <w:sz w:val="24"/>
          <w:szCs w:val="24"/>
        </w:rPr>
      </w:pPr>
      <w:r>
        <w:rPr>
          <w:rFonts w:ascii="Times New Roman CYR" w:hAnsi="Times New Roman CYR" w:cs="Times New Roman CYR"/>
          <w:sz w:val="24"/>
          <w:szCs w:val="24"/>
        </w:rPr>
        <w:t>ИНСТИТУТ ФИЗИЧЕСКОЙ КУЛЬТУРЫ И СПОРТА</w:t>
      </w:r>
    </w:p>
    <w:p w14:paraId="4982E913" w14:textId="77777777" w:rsidR="00F67A18" w:rsidRPr="00266955" w:rsidRDefault="00F67A18" w:rsidP="00F67A18">
      <w:pPr>
        <w:widowControl w:val="0"/>
        <w:autoSpaceDE w:val="0"/>
        <w:autoSpaceDN w:val="0"/>
        <w:adjustRightInd w:val="0"/>
        <w:spacing w:before="120" w:after="0" w:line="240" w:lineRule="auto"/>
        <w:jc w:val="center"/>
        <w:rPr>
          <w:rFonts w:ascii="Times New Roman" w:hAnsi="Times New Roman"/>
          <w:bCs/>
          <w:caps/>
          <w:sz w:val="24"/>
          <w:szCs w:val="24"/>
        </w:rPr>
      </w:pPr>
      <w:r w:rsidRPr="00266955">
        <w:rPr>
          <w:rFonts w:ascii="Times New Roman" w:hAnsi="Times New Roman"/>
          <w:bCs/>
          <w:sz w:val="24"/>
          <w:szCs w:val="24"/>
        </w:rPr>
        <w:t>КАФЕДРА МЕДИКО-БИОЛОГИЧЕСКИХ ДИСЦИПЛИН</w:t>
      </w:r>
    </w:p>
    <w:p w14:paraId="2D4EF7BD" w14:textId="77777777" w:rsidR="00F67A18" w:rsidRDefault="00F67A18">
      <w:pPr>
        <w:widowControl w:val="0"/>
        <w:autoSpaceDE w:val="0"/>
        <w:autoSpaceDN w:val="0"/>
        <w:adjustRightInd w:val="0"/>
        <w:spacing w:before="200"/>
        <w:jc w:val="center"/>
        <w:rPr>
          <w:rFonts w:ascii="Times New Roman CYR" w:hAnsi="Times New Roman CYR" w:cs="Times New Roman CYR"/>
          <w:caps/>
          <w:sz w:val="24"/>
          <w:szCs w:val="24"/>
        </w:rPr>
      </w:pPr>
    </w:p>
    <w:p w14:paraId="014F0812" w14:textId="77777777" w:rsidR="000E4F52" w:rsidRPr="00D802BD" w:rsidRDefault="000E4F52">
      <w:pPr>
        <w:widowControl w:val="0"/>
        <w:autoSpaceDE w:val="0"/>
        <w:autoSpaceDN w:val="0"/>
        <w:adjustRightInd w:val="0"/>
        <w:spacing w:before="120" w:after="0" w:line="240" w:lineRule="auto"/>
        <w:jc w:val="center"/>
        <w:rPr>
          <w:rFonts w:ascii="Times New Roman" w:hAnsi="Times New Roman"/>
          <w:caps/>
          <w:sz w:val="24"/>
          <w:szCs w:val="24"/>
        </w:rPr>
      </w:pPr>
    </w:p>
    <w:p w14:paraId="014F0813" w14:textId="77777777" w:rsidR="000E4F52" w:rsidRPr="00D802BD" w:rsidRDefault="000E4F52">
      <w:pPr>
        <w:widowControl w:val="0"/>
        <w:autoSpaceDE w:val="0"/>
        <w:autoSpaceDN w:val="0"/>
        <w:adjustRightInd w:val="0"/>
        <w:spacing w:before="120" w:after="0" w:line="240" w:lineRule="auto"/>
        <w:jc w:val="center"/>
        <w:rPr>
          <w:rFonts w:ascii="Times New Roman" w:hAnsi="Times New Roman"/>
          <w:caps/>
          <w:sz w:val="24"/>
          <w:szCs w:val="24"/>
        </w:rPr>
      </w:pPr>
    </w:p>
    <w:p w14:paraId="014F0814" w14:textId="700B11A7" w:rsidR="000E4F52" w:rsidRPr="00D802BD" w:rsidRDefault="000E4F52">
      <w:pPr>
        <w:widowControl w:val="0"/>
        <w:autoSpaceDE w:val="0"/>
        <w:autoSpaceDN w:val="0"/>
        <w:adjustRightInd w:val="0"/>
        <w:spacing w:before="120" w:after="0" w:line="240" w:lineRule="auto"/>
        <w:jc w:val="center"/>
        <w:rPr>
          <w:rFonts w:ascii="Times New Roman" w:hAnsi="Times New Roman"/>
          <w:caps/>
          <w:sz w:val="24"/>
          <w:szCs w:val="24"/>
        </w:rPr>
      </w:pPr>
    </w:p>
    <w:p w14:paraId="014F0815" w14:textId="77777777" w:rsidR="000E4F52" w:rsidRDefault="000E4F52">
      <w:pPr>
        <w:widowControl w:val="0"/>
        <w:autoSpaceDE w:val="0"/>
        <w:autoSpaceDN w:val="0"/>
        <w:adjustRightInd w:val="0"/>
        <w:spacing w:before="1220" w:after="0" w:line="240" w:lineRule="auto"/>
        <w:jc w:val="center"/>
        <w:rPr>
          <w:rFonts w:ascii="Times New Roman CYR" w:hAnsi="Times New Roman CYR" w:cs="Times New Roman CYR"/>
          <w:sz w:val="40"/>
          <w:szCs w:val="40"/>
        </w:rPr>
      </w:pPr>
      <w:r>
        <w:rPr>
          <w:rFonts w:ascii="Times New Roman CYR" w:hAnsi="Times New Roman CYR" w:cs="Times New Roman CYR"/>
          <w:sz w:val="40"/>
          <w:szCs w:val="40"/>
        </w:rPr>
        <w:t xml:space="preserve">ОТЧЕТ </w:t>
      </w:r>
    </w:p>
    <w:p w14:paraId="014F0816" w14:textId="77777777" w:rsidR="000E4F52" w:rsidRDefault="000E4F52">
      <w:pPr>
        <w:widowControl w:val="0"/>
        <w:autoSpaceDE w:val="0"/>
        <w:autoSpaceDN w:val="0"/>
        <w:adjustRightInd w:val="0"/>
        <w:spacing w:after="0" w:line="360" w:lineRule="auto"/>
        <w:jc w:val="center"/>
        <w:rPr>
          <w:rFonts w:ascii="Times New Roman CYR" w:hAnsi="Times New Roman CYR" w:cs="Times New Roman CYR"/>
          <w:sz w:val="40"/>
          <w:szCs w:val="40"/>
        </w:rPr>
      </w:pPr>
      <w:r>
        <w:rPr>
          <w:rFonts w:ascii="Times New Roman CYR" w:hAnsi="Times New Roman CYR" w:cs="Times New Roman CYR"/>
          <w:sz w:val="40"/>
          <w:szCs w:val="40"/>
        </w:rPr>
        <w:t>ПО УЧЕБНОЙ ПРАКТИКЕ</w:t>
      </w:r>
      <w:r>
        <w:rPr>
          <w:rFonts w:ascii="Times New Roman CYR" w:hAnsi="Times New Roman CYR" w:cs="Times New Roman CYR"/>
          <w:color w:val="FF0000"/>
          <w:sz w:val="40"/>
          <w:szCs w:val="40"/>
        </w:rPr>
        <w:t xml:space="preserve"> </w:t>
      </w:r>
    </w:p>
    <w:p w14:paraId="014F0817" w14:textId="77777777" w:rsidR="000E4F52" w:rsidRDefault="000E4F52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 CYR" w:hAnsi="Times New Roman CYR" w:cs="Times New Roman CYR"/>
          <w:color w:val="000000"/>
          <w:sz w:val="28"/>
          <w:szCs w:val="28"/>
        </w:rPr>
      </w:pPr>
      <w:r>
        <w:rPr>
          <w:rFonts w:ascii="Times New Roman CYR" w:hAnsi="Times New Roman CYR" w:cs="Times New Roman CYR"/>
          <w:sz w:val="36"/>
          <w:szCs w:val="36"/>
        </w:rPr>
        <w:t xml:space="preserve">Учебная практика </w:t>
      </w:r>
      <w:r w:rsidR="00795C67">
        <w:rPr>
          <w:rFonts w:ascii="Times New Roman CYR" w:hAnsi="Times New Roman CYR" w:cs="Times New Roman CYR"/>
          <w:sz w:val="36"/>
          <w:szCs w:val="36"/>
        </w:rPr>
        <w:t xml:space="preserve">по </w:t>
      </w:r>
      <w:r>
        <w:rPr>
          <w:rFonts w:ascii="Times New Roman CYR" w:hAnsi="Times New Roman CYR" w:cs="Times New Roman CYR"/>
          <w:sz w:val="36"/>
          <w:szCs w:val="36"/>
        </w:rPr>
        <w:t>получени</w:t>
      </w:r>
      <w:r w:rsidR="00795C67">
        <w:rPr>
          <w:rFonts w:ascii="Times New Roman CYR" w:hAnsi="Times New Roman CYR" w:cs="Times New Roman CYR"/>
          <w:sz w:val="36"/>
          <w:szCs w:val="36"/>
        </w:rPr>
        <w:t>ю</w:t>
      </w:r>
      <w:r>
        <w:rPr>
          <w:rFonts w:ascii="Times New Roman CYR" w:hAnsi="Times New Roman CYR" w:cs="Times New Roman CYR"/>
          <w:sz w:val="36"/>
          <w:szCs w:val="36"/>
        </w:rPr>
        <w:t xml:space="preserve"> навыков </w:t>
      </w:r>
      <w:r w:rsidR="00795C67">
        <w:rPr>
          <w:rFonts w:ascii="Times New Roman CYR" w:hAnsi="Times New Roman CYR" w:cs="Times New Roman CYR"/>
          <w:sz w:val="36"/>
          <w:szCs w:val="36"/>
        </w:rPr>
        <w:t>исследовательской работы</w:t>
      </w:r>
    </w:p>
    <w:tbl>
      <w:tblPr>
        <w:tblpPr w:leftFromText="180" w:rightFromText="180" w:vertAnchor="text" w:horzAnchor="page" w:tblpX="2064" w:tblpY="1222"/>
        <w:tblW w:w="9855" w:type="dxa"/>
        <w:tblLayout w:type="fixed"/>
        <w:tblLook w:val="0000" w:firstRow="0" w:lastRow="0" w:firstColumn="0" w:lastColumn="0" w:noHBand="0" w:noVBand="0"/>
      </w:tblPr>
      <w:tblGrid>
        <w:gridCol w:w="3163"/>
        <w:gridCol w:w="3576"/>
        <w:gridCol w:w="3116"/>
      </w:tblGrid>
      <w:tr w:rsidR="00F67A18" w:rsidRPr="0028543F" w14:paraId="7F4714B8" w14:textId="77777777" w:rsidTr="00F67A18">
        <w:trPr>
          <w:trHeight w:val="1"/>
        </w:trPr>
        <w:tc>
          <w:tcPr>
            <w:tcW w:w="31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364839BF" w14:textId="77777777" w:rsidR="00F67A18" w:rsidRPr="0028543F" w:rsidRDefault="00F67A18" w:rsidP="00F67A18">
            <w:pPr>
              <w:widowControl w:val="0"/>
              <w:tabs>
                <w:tab w:val="left" w:pos="2544"/>
                <w:tab w:val="left" w:leader="underscore" w:pos="4824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28"/>
                <w:szCs w:val="28"/>
              </w:rPr>
            </w:pPr>
            <w:r w:rsidRPr="0028543F">
              <w:rPr>
                <w:rFonts w:ascii="Times New Roman CYR" w:hAnsi="Times New Roman CYR" w:cs="Times New Roman CYR"/>
                <w:sz w:val="28"/>
                <w:szCs w:val="28"/>
              </w:rPr>
              <w:t xml:space="preserve">Студент </w:t>
            </w:r>
          </w:p>
          <w:p w14:paraId="0BDC2324" w14:textId="77777777" w:rsidR="00F67A18" w:rsidRPr="0028543F" w:rsidRDefault="00F67A18" w:rsidP="00F67A18">
            <w:pPr>
              <w:widowControl w:val="0"/>
              <w:tabs>
                <w:tab w:val="left" w:pos="2544"/>
                <w:tab w:val="left" w:leader="underscore" w:pos="4824"/>
              </w:tabs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lang w:val="en-US"/>
              </w:rPr>
            </w:pPr>
            <w:r w:rsidRPr="006D3610">
              <w:rPr>
                <w:rFonts w:ascii="Times New Roman CYR" w:hAnsi="Times New Roman CYR" w:cs="Times New Roman CYR"/>
                <w:sz w:val="28"/>
                <w:szCs w:val="28"/>
              </w:rPr>
              <w:t>Гр. БФЗА-24-1</w:t>
            </w:r>
          </w:p>
        </w:tc>
        <w:tc>
          <w:tcPr>
            <w:tcW w:w="35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173CCBE3" w14:textId="77777777" w:rsidR="00F67A18" w:rsidRPr="0028543F" w:rsidRDefault="00F67A18" w:rsidP="00F67A18">
            <w:pPr>
              <w:widowControl w:val="0"/>
              <w:tabs>
                <w:tab w:val="left" w:pos="2544"/>
                <w:tab w:val="left" w:leader="underscore" w:pos="4824"/>
              </w:tabs>
              <w:autoSpaceDE w:val="0"/>
              <w:autoSpaceDN w:val="0"/>
              <w:adjustRightInd w:val="0"/>
              <w:spacing w:after="0"/>
              <w:rPr>
                <w:rFonts w:cs="Calibri"/>
                <w:lang w:val="en-US"/>
              </w:rPr>
            </w:pPr>
            <w:r w:rsidRPr="0028543F">
              <w:rPr>
                <w:rFonts w:ascii="Times New Roman" w:hAnsi="Times New Roman"/>
                <w:sz w:val="28"/>
                <w:szCs w:val="28"/>
                <w:lang w:val="en-US"/>
              </w:rPr>
              <w:t>________________________</w:t>
            </w:r>
          </w:p>
        </w:tc>
        <w:tc>
          <w:tcPr>
            <w:tcW w:w="31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12667299" w14:textId="77777777" w:rsidR="00F67A18" w:rsidRPr="006D3610" w:rsidRDefault="00F67A18" w:rsidP="00F67A18">
            <w:pPr>
              <w:widowControl w:val="0"/>
              <w:tabs>
                <w:tab w:val="left" w:pos="2544"/>
                <w:tab w:val="left" w:leader="underscore" w:pos="4824"/>
              </w:tabs>
              <w:autoSpaceDE w:val="0"/>
              <w:autoSpaceDN w:val="0"/>
              <w:adjustRightInd w:val="0"/>
              <w:spacing w:after="0"/>
              <w:rPr>
                <w:rFonts w:cs="Calibri"/>
              </w:rPr>
            </w:pPr>
            <w:r w:rsidRPr="006D3610">
              <w:rPr>
                <w:rFonts w:ascii="Times New Roman CYR" w:hAnsi="Times New Roman CYR" w:cs="Times New Roman CYR"/>
                <w:sz w:val="28"/>
                <w:szCs w:val="28"/>
              </w:rPr>
              <w:t>С.А Смирнов</w:t>
            </w:r>
          </w:p>
        </w:tc>
      </w:tr>
      <w:tr w:rsidR="00F67A18" w:rsidRPr="0028543F" w14:paraId="30463D07" w14:textId="77777777" w:rsidTr="00F67A18">
        <w:trPr>
          <w:trHeight w:val="1"/>
        </w:trPr>
        <w:tc>
          <w:tcPr>
            <w:tcW w:w="31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64F2DF70" w14:textId="77777777" w:rsidR="00F67A18" w:rsidRPr="0028543F" w:rsidRDefault="00F67A18" w:rsidP="00F67A18">
            <w:pPr>
              <w:widowControl w:val="0"/>
              <w:tabs>
                <w:tab w:val="left" w:pos="2544"/>
                <w:tab w:val="left" w:leader="underscore" w:pos="4824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  <w:p w14:paraId="5472AA9F" w14:textId="77777777" w:rsidR="00F67A18" w:rsidRPr="0028543F" w:rsidRDefault="00F67A18" w:rsidP="00F67A18">
            <w:pPr>
              <w:widowControl w:val="0"/>
              <w:tabs>
                <w:tab w:val="left" w:pos="2544"/>
                <w:tab w:val="left" w:leader="underscore" w:pos="4824"/>
              </w:tabs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lang w:val="en-US"/>
              </w:rPr>
            </w:pPr>
          </w:p>
        </w:tc>
        <w:tc>
          <w:tcPr>
            <w:tcW w:w="35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4E0874EC" w14:textId="77777777" w:rsidR="00F67A18" w:rsidRPr="0028543F" w:rsidRDefault="00F67A18" w:rsidP="00F67A18">
            <w:pPr>
              <w:widowControl w:val="0"/>
              <w:tabs>
                <w:tab w:val="left" w:pos="2544"/>
                <w:tab w:val="left" w:leader="underscore" w:pos="4824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cs="Calibri"/>
                <w:lang w:val="en-US"/>
              </w:rPr>
            </w:pPr>
          </w:p>
        </w:tc>
        <w:tc>
          <w:tcPr>
            <w:tcW w:w="31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357A4F70" w14:textId="77777777" w:rsidR="00F67A18" w:rsidRPr="0028543F" w:rsidRDefault="00F67A18" w:rsidP="00F67A18">
            <w:pPr>
              <w:widowControl w:val="0"/>
              <w:tabs>
                <w:tab w:val="left" w:pos="2544"/>
                <w:tab w:val="left" w:leader="underscore" w:pos="4824"/>
              </w:tabs>
              <w:autoSpaceDE w:val="0"/>
              <w:autoSpaceDN w:val="0"/>
              <w:adjustRightInd w:val="0"/>
              <w:spacing w:after="0"/>
              <w:rPr>
                <w:rFonts w:cs="Calibri"/>
                <w:lang w:val="en-US"/>
              </w:rPr>
            </w:pPr>
          </w:p>
        </w:tc>
      </w:tr>
      <w:tr w:rsidR="00F67A18" w:rsidRPr="0028543F" w14:paraId="236AD095" w14:textId="77777777" w:rsidTr="00F67A18">
        <w:trPr>
          <w:trHeight w:val="1"/>
        </w:trPr>
        <w:tc>
          <w:tcPr>
            <w:tcW w:w="31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119FF802" w14:textId="77777777" w:rsidR="00F67A18" w:rsidRPr="0028543F" w:rsidRDefault="00F67A18" w:rsidP="00F67A18">
            <w:pPr>
              <w:widowControl w:val="0"/>
              <w:tabs>
                <w:tab w:val="left" w:pos="2544"/>
                <w:tab w:val="left" w:leader="underscore" w:pos="4824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28"/>
                <w:szCs w:val="28"/>
              </w:rPr>
            </w:pPr>
            <w:r w:rsidRPr="0028543F">
              <w:rPr>
                <w:rFonts w:ascii="Times New Roman CYR" w:hAnsi="Times New Roman CYR" w:cs="Times New Roman CYR"/>
                <w:sz w:val="28"/>
                <w:szCs w:val="28"/>
              </w:rPr>
              <w:t>Руководитель</w:t>
            </w:r>
          </w:p>
          <w:p w14:paraId="40FA1CA0" w14:textId="77777777" w:rsidR="00F67A18" w:rsidRPr="0028543F" w:rsidRDefault="00F67A18" w:rsidP="00F67A18">
            <w:pPr>
              <w:widowControl w:val="0"/>
              <w:tabs>
                <w:tab w:val="left" w:pos="2544"/>
                <w:tab w:val="left" w:leader="underscore" w:pos="4824"/>
              </w:tabs>
              <w:autoSpaceDE w:val="0"/>
              <w:autoSpaceDN w:val="0"/>
              <w:adjustRightInd w:val="0"/>
              <w:spacing w:after="0" w:line="240" w:lineRule="auto"/>
              <w:rPr>
                <w:rFonts w:cs="Calibri"/>
              </w:rPr>
            </w:pPr>
            <w:r w:rsidRPr="0028543F">
              <w:rPr>
                <w:rFonts w:ascii="Times New Roman CYR" w:hAnsi="Times New Roman CYR" w:cs="Times New Roman CYR"/>
                <w:sz w:val="28"/>
                <w:szCs w:val="28"/>
              </w:rPr>
              <w:t>д.мед.н., профессор</w:t>
            </w:r>
          </w:p>
        </w:tc>
        <w:tc>
          <w:tcPr>
            <w:tcW w:w="35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5628ECEE" w14:textId="77777777" w:rsidR="00F67A18" w:rsidRPr="0028543F" w:rsidRDefault="00F67A18" w:rsidP="00F67A18">
            <w:pPr>
              <w:widowControl w:val="0"/>
              <w:tabs>
                <w:tab w:val="left" w:pos="2544"/>
                <w:tab w:val="left" w:leader="underscore" w:pos="4824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cs="Calibri"/>
              </w:rPr>
            </w:pPr>
            <w:r w:rsidRPr="0028543F">
              <w:rPr>
                <w:rFonts w:ascii="Times New Roman" w:hAnsi="Times New Roman"/>
                <w:sz w:val="28"/>
                <w:szCs w:val="28"/>
              </w:rPr>
              <w:t>________________________</w:t>
            </w:r>
          </w:p>
        </w:tc>
        <w:tc>
          <w:tcPr>
            <w:tcW w:w="31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7B16593F" w14:textId="77777777" w:rsidR="00F67A18" w:rsidRPr="0028543F" w:rsidRDefault="00F67A18" w:rsidP="00F67A18">
            <w:pPr>
              <w:widowControl w:val="0"/>
              <w:tabs>
                <w:tab w:val="left" w:pos="2544"/>
                <w:tab w:val="left" w:leader="underscore" w:pos="4824"/>
              </w:tabs>
              <w:autoSpaceDE w:val="0"/>
              <w:autoSpaceDN w:val="0"/>
              <w:adjustRightInd w:val="0"/>
              <w:spacing w:after="0"/>
              <w:rPr>
                <w:rFonts w:cs="Calibri"/>
              </w:rPr>
            </w:pPr>
            <w:r w:rsidRPr="0028543F">
              <w:rPr>
                <w:rFonts w:ascii="Times New Roman CYR" w:hAnsi="Times New Roman CYR" w:cs="Times New Roman CYR"/>
                <w:sz w:val="28"/>
                <w:szCs w:val="28"/>
              </w:rPr>
              <w:t>Н.С. Журавская</w:t>
            </w:r>
          </w:p>
        </w:tc>
      </w:tr>
      <w:tr w:rsidR="00F67A18" w:rsidRPr="0028543F" w14:paraId="19D56057" w14:textId="77777777" w:rsidTr="00F67A18">
        <w:trPr>
          <w:trHeight w:val="1"/>
        </w:trPr>
        <w:tc>
          <w:tcPr>
            <w:tcW w:w="31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53D09FFF" w14:textId="77777777" w:rsidR="00F67A18" w:rsidRPr="0028543F" w:rsidRDefault="00F67A18" w:rsidP="00F67A18">
            <w:pPr>
              <w:widowControl w:val="0"/>
              <w:tabs>
                <w:tab w:val="left" w:pos="2544"/>
                <w:tab w:val="left" w:leader="underscore" w:pos="4824"/>
              </w:tabs>
              <w:autoSpaceDE w:val="0"/>
              <w:autoSpaceDN w:val="0"/>
              <w:adjustRightInd w:val="0"/>
              <w:spacing w:after="0" w:line="240" w:lineRule="auto"/>
              <w:rPr>
                <w:rFonts w:cs="Calibri"/>
              </w:rPr>
            </w:pPr>
          </w:p>
        </w:tc>
        <w:tc>
          <w:tcPr>
            <w:tcW w:w="35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0596D880" w14:textId="77777777" w:rsidR="00F67A18" w:rsidRPr="0028543F" w:rsidRDefault="00F67A18" w:rsidP="00F67A18">
            <w:pPr>
              <w:widowControl w:val="0"/>
              <w:tabs>
                <w:tab w:val="left" w:pos="2544"/>
                <w:tab w:val="left" w:leader="underscore" w:pos="4824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cs="Calibri"/>
              </w:rPr>
            </w:pPr>
          </w:p>
        </w:tc>
        <w:tc>
          <w:tcPr>
            <w:tcW w:w="31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06FC5855" w14:textId="77777777" w:rsidR="00F67A18" w:rsidRPr="0028543F" w:rsidRDefault="00F67A18" w:rsidP="00F67A18">
            <w:pPr>
              <w:widowControl w:val="0"/>
              <w:tabs>
                <w:tab w:val="left" w:pos="2544"/>
                <w:tab w:val="left" w:leader="underscore" w:pos="4824"/>
              </w:tabs>
              <w:autoSpaceDE w:val="0"/>
              <w:autoSpaceDN w:val="0"/>
              <w:adjustRightInd w:val="0"/>
              <w:spacing w:after="0"/>
              <w:rPr>
                <w:rFonts w:cs="Calibri"/>
              </w:rPr>
            </w:pPr>
          </w:p>
        </w:tc>
      </w:tr>
    </w:tbl>
    <w:p w14:paraId="014F0818" w14:textId="77777777" w:rsidR="000E4F52" w:rsidRPr="00795C67" w:rsidRDefault="000E4F52">
      <w:pPr>
        <w:widowControl w:val="0"/>
        <w:autoSpaceDE w:val="0"/>
        <w:autoSpaceDN w:val="0"/>
        <w:adjustRightInd w:val="0"/>
        <w:spacing w:before="1080"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014F082C" w14:textId="77777777" w:rsidR="000E4F52" w:rsidRPr="00D802BD" w:rsidRDefault="000E4F52">
      <w:pPr>
        <w:widowControl w:val="0"/>
        <w:tabs>
          <w:tab w:val="left" w:pos="2544"/>
          <w:tab w:val="left" w:leader="underscore" w:pos="482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014F082D" w14:textId="77777777" w:rsidR="000E4F52" w:rsidRPr="00D802BD" w:rsidRDefault="000E4F52">
      <w:pPr>
        <w:widowControl w:val="0"/>
        <w:tabs>
          <w:tab w:val="left" w:pos="2544"/>
          <w:tab w:val="left" w:leader="underscore" w:pos="482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014F082E" w14:textId="77777777" w:rsidR="000E4F52" w:rsidRPr="00D802BD" w:rsidRDefault="000E4F52">
      <w:pPr>
        <w:widowControl w:val="0"/>
        <w:tabs>
          <w:tab w:val="left" w:pos="2544"/>
          <w:tab w:val="left" w:leader="underscore" w:pos="482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014F082F" w14:textId="77777777" w:rsidR="000E4F52" w:rsidRPr="00D802BD" w:rsidRDefault="000E4F52">
      <w:pPr>
        <w:widowControl w:val="0"/>
        <w:tabs>
          <w:tab w:val="left" w:pos="2544"/>
          <w:tab w:val="left" w:leader="underscore" w:pos="482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014F0830" w14:textId="77777777" w:rsidR="000E4F52" w:rsidRPr="00D802BD" w:rsidRDefault="000E4F52">
      <w:pPr>
        <w:widowControl w:val="0"/>
        <w:tabs>
          <w:tab w:val="left" w:pos="2544"/>
          <w:tab w:val="left" w:leader="underscore" w:pos="482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014F0831" w14:textId="77777777" w:rsidR="000E4F52" w:rsidRPr="00D802BD" w:rsidRDefault="000E4F52">
      <w:pPr>
        <w:widowControl w:val="0"/>
        <w:tabs>
          <w:tab w:val="left" w:pos="2544"/>
          <w:tab w:val="left" w:leader="underscore" w:pos="482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014F0832" w14:textId="77777777" w:rsidR="000E4F52" w:rsidRPr="00D802BD" w:rsidRDefault="000E4F52">
      <w:pPr>
        <w:widowControl w:val="0"/>
        <w:tabs>
          <w:tab w:val="left" w:pos="2544"/>
          <w:tab w:val="left" w:leader="underscore" w:pos="482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014F0833" w14:textId="77777777" w:rsidR="000E4F52" w:rsidRPr="00D802BD" w:rsidRDefault="000E4F52">
      <w:pPr>
        <w:widowControl w:val="0"/>
        <w:tabs>
          <w:tab w:val="left" w:pos="2544"/>
          <w:tab w:val="left" w:leader="underscore" w:pos="482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014F0838" w14:textId="77777777" w:rsidR="000E4F52" w:rsidRDefault="000E4F52" w:rsidP="008D71BB">
      <w:pPr>
        <w:widowControl w:val="0"/>
        <w:tabs>
          <w:tab w:val="left" w:pos="2544"/>
          <w:tab w:val="left" w:leader="underscore" w:pos="4824"/>
        </w:tabs>
        <w:autoSpaceDE w:val="0"/>
        <w:autoSpaceDN w:val="0"/>
        <w:adjustRightInd w:val="0"/>
        <w:spacing w:after="0"/>
        <w:jc w:val="center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 xml:space="preserve">Владивосток </w:t>
      </w:r>
      <w:r w:rsidRPr="002E3EA3">
        <w:rPr>
          <w:rFonts w:ascii="Times New Roman CYR" w:hAnsi="Times New Roman CYR" w:cs="Times New Roman CYR"/>
          <w:sz w:val="28"/>
          <w:szCs w:val="28"/>
        </w:rPr>
        <w:t>202</w:t>
      </w:r>
      <w:r w:rsidR="00C95E69" w:rsidRPr="002E3EA3">
        <w:rPr>
          <w:rFonts w:ascii="Times New Roman CYR" w:hAnsi="Times New Roman CYR" w:cs="Times New Roman CYR"/>
          <w:sz w:val="28"/>
          <w:szCs w:val="28"/>
        </w:rPr>
        <w:t>5</w:t>
      </w:r>
    </w:p>
    <w:p w14:paraId="014F083A" w14:textId="36EC7CA7" w:rsidR="000E4F52" w:rsidRPr="008D71BB" w:rsidRDefault="000E4F52" w:rsidP="008D71BB">
      <w:pPr>
        <w:widowControl w:val="0"/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/>
          <w:sz w:val="24"/>
          <w:szCs w:val="24"/>
        </w:rPr>
      </w:pPr>
      <w:r w:rsidRPr="00D802BD">
        <w:rPr>
          <w:rFonts w:ascii="Times New Roman" w:hAnsi="Times New Roman"/>
          <w:sz w:val="24"/>
          <w:szCs w:val="24"/>
        </w:rPr>
        <w:br w:type="page"/>
      </w:r>
      <w:r>
        <w:rPr>
          <w:rFonts w:ascii="Arial" w:hAnsi="Arial" w:cs="Arial"/>
          <w:sz w:val="28"/>
          <w:szCs w:val="28"/>
        </w:rPr>
        <w:lastRenderedPageBreak/>
        <w:t>Содержание</w:t>
      </w:r>
    </w:p>
    <w:tbl>
      <w:tblPr>
        <w:tblW w:w="9639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681"/>
        <w:gridCol w:w="561"/>
        <w:gridCol w:w="7716"/>
        <w:gridCol w:w="681"/>
      </w:tblGrid>
      <w:tr w:rsidR="000E4F52" w:rsidRPr="0028543F" w14:paraId="014F083D" w14:textId="77777777" w:rsidTr="00466BEF">
        <w:trPr>
          <w:trHeight w:val="1"/>
        </w:trPr>
        <w:tc>
          <w:tcPr>
            <w:tcW w:w="89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014F083B" w14:textId="77777777" w:rsidR="000E4F52" w:rsidRPr="0028543F" w:rsidRDefault="000E4F52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cs="Calibri"/>
                <w:lang w:val="en-US"/>
              </w:rPr>
            </w:pPr>
            <w:r w:rsidRPr="0028543F">
              <w:rPr>
                <w:rFonts w:ascii="Times New Roman CYR" w:hAnsi="Times New Roman CYR" w:cs="Times New Roman CYR"/>
                <w:sz w:val="24"/>
                <w:szCs w:val="24"/>
              </w:rPr>
              <w:t>Введение ………………………………………………………………………………..…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014F083C" w14:textId="77777777" w:rsidR="000E4F52" w:rsidRPr="0028543F" w:rsidRDefault="000E4F52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cs="Calibri"/>
                <w:lang w:val="en-US"/>
              </w:rPr>
            </w:pPr>
            <w:r w:rsidRPr="006D3610">
              <w:rPr>
                <w:rFonts w:ascii="Times New Roman" w:hAnsi="Times New Roman"/>
                <w:i/>
                <w:iCs/>
                <w:sz w:val="24"/>
                <w:szCs w:val="24"/>
                <w:lang w:val="en-US"/>
              </w:rPr>
              <w:t>3</w:t>
            </w:r>
          </w:p>
        </w:tc>
      </w:tr>
      <w:tr w:rsidR="000E4F52" w:rsidRPr="0028543F" w14:paraId="014F0842" w14:textId="77777777" w:rsidTr="00466BEF">
        <w:trPr>
          <w:trHeight w:val="1"/>
        </w:trPr>
        <w:tc>
          <w:tcPr>
            <w:tcW w:w="12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014F083E" w14:textId="77777777" w:rsidR="000E4F52" w:rsidRPr="0028543F" w:rsidRDefault="000E4F52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cs="Calibri"/>
                <w:lang w:val="en-US"/>
              </w:rPr>
            </w:pPr>
            <w:r w:rsidRPr="0028543F">
              <w:rPr>
                <w:rFonts w:ascii="Times New Roman CYR" w:hAnsi="Times New Roman CYR" w:cs="Times New Roman CYR"/>
                <w:sz w:val="24"/>
                <w:szCs w:val="24"/>
              </w:rPr>
              <w:t>Раздел 1.</w:t>
            </w:r>
          </w:p>
        </w:tc>
        <w:tc>
          <w:tcPr>
            <w:tcW w:w="77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014F083F" w14:textId="52E7085C" w:rsidR="000E4F52" w:rsidRPr="0028543F" w:rsidRDefault="000E4F52" w:rsidP="00D412E9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cs="Calibri"/>
              </w:rPr>
            </w:pPr>
            <w:r w:rsidRPr="0028543F">
              <w:rPr>
                <w:rFonts w:ascii="Times New Roman CYR" w:hAnsi="Times New Roman CYR" w:cs="Times New Roman CYR"/>
                <w:sz w:val="24"/>
                <w:szCs w:val="24"/>
              </w:rPr>
              <w:t xml:space="preserve">Особенности </w:t>
            </w:r>
            <w:r w:rsidR="006D3610">
              <w:rPr>
                <w:rFonts w:ascii="Times New Roman CYR" w:hAnsi="Times New Roman CYR" w:cs="Times New Roman CYR"/>
                <w:sz w:val="24"/>
                <w:szCs w:val="24"/>
              </w:rPr>
              <w:t>реабилитации пациентов после травмы голеностопного сустава при помощи кине</w:t>
            </w:r>
            <w:r w:rsidR="008034F2">
              <w:rPr>
                <w:rFonts w:ascii="Times New Roman CYR" w:hAnsi="Times New Roman CYR" w:cs="Times New Roman CYR"/>
                <w:sz w:val="24"/>
                <w:szCs w:val="24"/>
              </w:rPr>
              <w:t>зио-тейпа</w:t>
            </w:r>
            <w:r w:rsidRPr="0028543F">
              <w:rPr>
                <w:rFonts w:ascii="Times New Roman CYR" w:hAnsi="Times New Roman CYR" w:cs="Times New Roman CYR"/>
                <w:sz w:val="24"/>
                <w:szCs w:val="24"/>
              </w:rPr>
              <w:t xml:space="preserve"> по результатам анализа литературных источников …….…..</w:t>
            </w:r>
            <w:r w:rsidR="005B0AEB">
              <w:rPr>
                <w:rFonts w:ascii="Times New Roman CYR" w:hAnsi="Times New Roman CYR" w:cs="Times New Roman CYR"/>
                <w:sz w:val="24"/>
                <w:szCs w:val="24"/>
              </w:rPr>
              <w:t>................................................................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014F0840" w14:textId="77777777" w:rsidR="000E4F52" w:rsidRPr="0028543F" w:rsidRDefault="000E4F52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i/>
                <w:iCs/>
                <w:color w:val="0066FF"/>
                <w:sz w:val="24"/>
                <w:szCs w:val="24"/>
              </w:rPr>
            </w:pPr>
          </w:p>
          <w:p w14:paraId="0A7509BB" w14:textId="77777777" w:rsidR="008034F2" w:rsidRDefault="008034F2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i/>
                <w:iCs/>
                <w:color w:val="0066FF"/>
                <w:sz w:val="24"/>
                <w:szCs w:val="24"/>
              </w:rPr>
            </w:pPr>
          </w:p>
          <w:p w14:paraId="014F0841" w14:textId="2A39E78E" w:rsidR="000E4F52" w:rsidRPr="0028543F" w:rsidRDefault="000E4F52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cs="Calibri"/>
                <w:lang w:val="en-US"/>
              </w:rPr>
            </w:pPr>
            <w:r w:rsidRPr="008034F2">
              <w:rPr>
                <w:rFonts w:ascii="Times New Roman" w:hAnsi="Times New Roman"/>
                <w:i/>
                <w:iCs/>
                <w:sz w:val="24"/>
                <w:szCs w:val="24"/>
                <w:lang w:val="en-US"/>
              </w:rPr>
              <w:t>5</w:t>
            </w:r>
          </w:p>
        </w:tc>
      </w:tr>
      <w:tr w:rsidR="000E4F52" w:rsidRPr="0028543F" w14:paraId="014F0847" w14:textId="77777777" w:rsidTr="00466BEF">
        <w:trPr>
          <w:trHeight w:val="1"/>
        </w:trPr>
        <w:tc>
          <w:tcPr>
            <w:tcW w:w="12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014F0843" w14:textId="77777777" w:rsidR="000E4F52" w:rsidRPr="0028543F" w:rsidRDefault="000E4F52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cs="Calibri"/>
                <w:lang w:val="en-US"/>
              </w:rPr>
            </w:pPr>
            <w:r w:rsidRPr="0028543F">
              <w:rPr>
                <w:rFonts w:ascii="Times New Roman CYR" w:hAnsi="Times New Roman CYR" w:cs="Times New Roman CYR"/>
                <w:sz w:val="24"/>
                <w:szCs w:val="24"/>
              </w:rPr>
              <w:t>Раздел 2.</w:t>
            </w:r>
          </w:p>
        </w:tc>
        <w:tc>
          <w:tcPr>
            <w:tcW w:w="77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014F0844" w14:textId="515B75AE" w:rsidR="000E4F52" w:rsidRPr="0028543F" w:rsidRDefault="000E4F52" w:rsidP="00D412E9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cs="Calibri"/>
              </w:rPr>
            </w:pPr>
            <w:r w:rsidRPr="0028543F">
              <w:rPr>
                <w:rFonts w:ascii="Times New Roman CYR" w:hAnsi="Times New Roman CYR" w:cs="Times New Roman CYR"/>
                <w:sz w:val="24"/>
                <w:szCs w:val="24"/>
              </w:rPr>
              <w:t xml:space="preserve">Представления респондентов </w:t>
            </w:r>
            <w:r w:rsidR="00D802BD" w:rsidRPr="0028543F">
              <w:rPr>
                <w:rFonts w:ascii="Times New Roman CYR" w:hAnsi="Times New Roman CYR" w:cs="Times New Roman CYR"/>
                <w:sz w:val="24"/>
                <w:szCs w:val="24"/>
              </w:rPr>
              <w:t xml:space="preserve">по результатам анкетирования (опроса, тестирования) </w:t>
            </w:r>
            <w:r w:rsidRPr="0028543F">
              <w:rPr>
                <w:rFonts w:ascii="Times New Roman CYR" w:hAnsi="Times New Roman CYR" w:cs="Times New Roman CYR"/>
                <w:sz w:val="24"/>
                <w:szCs w:val="24"/>
              </w:rPr>
              <w:t xml:space="preserve">по </w:t>
            </w:r>
            <w:r w:rsidR="00A35BE0" w:rsidRPr="00A35BE0">
              <w:rPr>
                <w:rFonts w:ascii="Times New Roman" w:hAnsi="Times New Roman"/>
                <w:sz w:val="24"/>
                <w:szCs w:val="24"/>
              </w:rPr>
              <w:t xml:space="preserve">проблеме </w:t>
            </w:r>
            <w:r w:rsidR="00A35BE0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р</w:t>
            </w:r>
            <w:r w:rsidR="00A35BE0" w:rsidRPr="00A35BE0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еабилитация пациентов после травм голеностопного сустава</w:t>
            </w:r>
            <w:r w:rsidR="005B0AEB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...................................................................................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014F0845" w14:textId="77777777" w:rsidR="000E4F52" w:rsidRPr="0028543F" w:rsidRDefault="000E4F52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i/>
                <w:iCs/>
                <w:color w:val="0066FF"/>
                <w:sz w:val="24"/>
                <w:szCs w:val="24"/>
              </w:rPr>
            </w:pPr>
          </w:p>
          <w:p w14:paraId="598ABF2B" w14:textId="77777777" w:rsidR="00A35BE0" w:rsidRDefault="00A35BE0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i/>
                <w:iCs/>
                <w:color w:val="0066FF"/>
                <w:sz w:val="24"/>
                <w:szCs w:val="24"/>
              </w:rPr>
            </w:pPr>
          </w:p>
          <w:p w14:paraId="014F0846" w14:textId="1082A503" w:rsidR="000E4F52" w:rsidRPr="0028543F" w:rsidRDefault="00A35BE0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cs="Calibri"/>
              </w:rPr>
            </w:pPr>
            <w:r w:rsidRPr="00A35BE0">
              <w:rPr>
                <w:rFonts w:ascii="Times New Roman" w:hAnsi="Times New Roman"/>
                <w:i/>
                <w:iCs/>
                <w:sz w:val="24"/>
                <w:szCs w:val="24"/>
              </w:rPr>
              <w:t>7</w:t>
            </w:r>
          </w:p>
        </w:tc>
      </w:tr>
      <w:tr w:rsidR="000E4F52" w:rsidRPr="0028543F" w14:paraId="014F084C" w14:textId="77777777" w:rsidTr="00466BEF">
        <w:trPr>
          <w:trHeight w:val="1"/>
        </w:trPr>
        <w:tc>
          <w:tcPr>
            <w:tcW w:w="12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014F0848" w14:textId="77777777" w:rsidR="000E4F52" w:rsidRPr="0028543F" w:rsidRDefault="000E4F52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cs="Calibri"/>
              </w:rPr>
            </w:pPr>
            <w:r w:rsidRPr="0028543F">
              <w:rPr>
                <w:rFonts w:ascii="Times New Roman CYR" w:hAnsi="Times New Roman CYR" w:cs="Times New Roman CYR"/>
                <w:sz w:val="24"/>
                <w:szCs w:val="24"/>
              </w:rPr>
              <w:t>Раздел 3.</w:t>
            </w:r>
          </w:p>
        </w:tc>
        <w:tc>
          <w:tcPr>
            <w:tcW w:w="77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014F0849" w14:textId="00FF931A" w:rsidR="000E4F52" w:rsidRPr="0028543F" w:rsidRDefault="00D802BD" w:rsidP="00D802BD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cs="Calibri"/>
              </w:rPr>
            </w:pPr>
            <w:r w:rsidRPr="0028543F">
              <w:rPr>
                <w:rFonts w:ascii="Times New Roman CYR" w:hAnsi="Times New Roman CYR" w:cs="Times New Roman CYR"/>
                <w:sz w:val="24"/>
                <w:szCs w:val="24"/>
              </w:rPr>
              <w:t xml:space="preserve">Анализ и </w:t>
            </w:r>
            <w:r w:rsidR="000E4F52" w:rsidRPr="0028543F">
              <w:rPr>
                <w:rFonts w:ascii="Times New Roman CYR" w:hAnsi="Times New Roman CYR" w:cs="Times New Roman CYR"/>
                <w:sz w:val="24"/>
                <w:szCs w:val="24"/>
              </w:rPr>
              <w:t xml:space="preserve">характеристика </w:t>
            </w:r>
            <w:r w:rsidRPr="0028543F">
              <w:rPr>
                <w:rFonts w:ascii="Times New Roman CYR" w:hAnsi="Times New Roman CYR" w:cs="Times New Roman CYR"/>
                <w:sz w:val="24"/>
                <w:szCs w:val="24"/>
              </w:rPr>
              <w:t xml:space="preserve">процедуры лечебной гимнастики </w:t>
            </w:r>
            <w:r w:rsidR="000E4F52" w:rsidRPr="0028543F">
              <w:rPr>
                <w:rFonts w:ascii="Times New Roman CYR" w:hAnsi="Times New Roman CYR" w:cs="Times New Roman CYR"/>
                <w:sz w:val="24"/>
                <w:szCs w:val="24"/>
              </w:rPr>
              <w:t>п</w:t>
            </w:r>
            <w:r w:rsidRPr="0028543F">
              <w:rPr>
                <w:rFonts w:ascii="Times New Roman CYR" w:hAnsi="Times New Roman CYR" w:cs="Times New Roman CYR"/>
                <w:sz w:val="24"/>
                <w:szCs w:val="24"/>
              </w:rPr>
              <w:t xml:space="preserve">ри </w:t>
            </w:r>
            <w:r w:rsidR="00466BEF">
              <w:rPr>
                <w:rFonts w:ascii="Times New Roman CYR" w:hAnsi="Times New Roman CYR" w:cs="Times New Roman CYR"/>
                <w:sz w:val="24"/>
                <w:szCs w:val="24"/>
              </w:rPr>
              <w:t>реабилитации пациентов</w:t>
            </w:r>
            <w:r w:rsidR="00A35BE0">
              <w:rPr>
                <w:rFonts w:ascii="Times New Roman CYR" w:hAnsi="Times New Roman CYR" w:cs="Times New Roman CYR"/>
                <w:sz w:val="24"/>
                <w:szCs w:val="24"/>
              </w:rPr>
              <w:t xml:space="preserve"> </w:t>
            </w:r>
            <w:r w:rsidR="00A35BE0" w:rsidRPr="00A35BE0">
              <w:rPr>
                <w:rFonts w:ascii="Times New Roman" w:hAnsi="Times New Roman"/>
                <w:sz w:val="24"/>
                <w:szCs w:val="24"/>
              </w:rPr>
              <w:t>после</w:t>
            </w:r>
            <w:r w:rsidR="00A35BE0" w:rsidRPr="00A35BE0">
              <w:rPr>
                <w:rFonts w:ascii="Times New Roman" w:hAnsi="Times New Roman"/>
                <w:color w:val="0066FF"/>
                <w:sz w:val="24"/>
                <w:szCs w:val="24"/>
              </w:rPr>
              <w:t xml:space="preserve"> </w:t>
            </w:r>
            <w:r w:rsidR="00A35BE0" w:rsidRPr="00A35BE0">
              <w:rPr>
                <w:rFonts w:ascii="Times New Roman" w:hAnsi="Times New Roman"/>
                <w:sz w:val="24"/>
                <w:szCs w:val="24"/>
              </w:rPr>
              <w:t>травмы голеностопного сустава</w:t>
            </w:r>
            <w:r w:rsidR="000E4F52" w:rsidRPr="0028543F">
              <w:rPr>
                <w:rFonts w:ascii="Times New Roman CYR" w:hAnsi="Times New Roman CYR" w:cs="Times New Roman CYR"/>
                <w:sz w:val="24"/>
                <w:szCs w:val="24"/>
              </w:rPr>
              <w:t xml:space="preserve"> </w:t>
            </w:r>
            <w:r w:rsidR="005B0AEB">
              <w:rPr>
                <w:rFonts w:ascii="Times New Roman CYR" w:hAnsi="Times New Roman CYR" w:cs="Times New Roman CYR"/>
                <w:sz w:val="24"/>
                <w:szCs w:val="24"/>
              </w:rPr>
              <w:t>...............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014F084A" w14:textId="77777777" w:rsidR="000E4F52" w:rsidRPr="0028543F" w:rsidRDefault="000E4F52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i/>
                <w:iCs/>
                <w:color w:val="0066FF"/>
                <w:sz w:val="24"/>
                <w:szCs w:val="24"/>
              </w:rPr>
            </w:pPr>
          </w:p>
          <w:p w14:paraId="014F084B" w14:textId="21A7ACD6" w:rsidR="000E4F52" w:rsidRPr="0028543F" w:rsidRDefault="00A35BE0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cs="Calibri"/>
              </w:rPr>
            </w:pPr>
            <w:r w:rsidRPr="00A35BE0">
              <w:rPr>
                <w:rFonts w:ascii="Times New Roman" w:hAnsi="Times New Roman"/>
                <w:i/>
                <w:iCs/>
                <w:sz w:val="24"/>
                <w:szCs w:val="24"/>
              </w:rPr>
              <w:t>12</w:t>
            </w:r>
          </w:p>
        </w:tc>
      </w:tr>
      <w:tr w:rsidR="000E4F52" w:rsidRPr="0028543F" w14:paraId="014F084F" w14:textId="77777777" w:rsidTr="00466BEF">
        <w:trPr>
          <w:trHeight w:val="1"/>
        </w:trPr>
        <w:tc>
          <w:tcPr>
            <w:tcW w:w="89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014F084D" w14:textId="77777777" w:rsidR="000E4F52" w:rsidRPr="0028543F" w:rsidRDefault="000E4F52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cs="Calibri"/>
              </w:rPr>
            </w:pPr>
            <w:r w:rsidRPr="0028543F">
              <w:rPr>
                <w:rFonts w:ascii="Times New Roman CYR" w:hAnsi="Times New Roman CYR" w:cs="Times New Roman CYR"/>
                <w:sz w:val="24"/>
                <w:szCs w:val="24"/>
              </w:rPr>
              <w:t>Выводы ………………………………………………………………………………….…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014F084E" w14:textId="5A9E9210" w:rsidR="000E4F52" w:rsidRPr="0028543F" w:rsidRDefault="000E4F52" w:rsidP="004F20EC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cs="Calibri"/>
              </w:rPr>
            </w:pPr>
            <w:r w:rsidRPr="00A35BE0">
              <w:rPr>
                <w:rFonts w:ascii="Times New Roman" w:hAnsi="Times New Roman"/>
                <w:i/>
                <w:iCs/>
                <w:sz w:val="24"/>
                <w:szCs w:val="24"/>
              </w:rPr>
              <w:t>1</w:t>
            </w:r>
            <w:r w:rsidR="004F20EC">
              <w:rPr>
                <w:rFonts w:ascii="Times New Roman" w:hAnsi="Times New Roman"/>
                <w:i/>
                <w:iCs/>
                <w:sz w:val="24"/>
                <w:szCs w:val="24"/>
              </w:rPr>
              <w:t>6</w:t>
            </w:r>
          </w:p>
        </w:tc>
      </w:tr>
      <w:tr w:rsidR="000E4F52" w:rsidRPr="0028543F" w14:paraId="014F0855" w14:textId="77777777" w:rsidTr="00466BEF">
        <w:trPr>
          <w:trHeight w:val="1"/>
        </w:trPr>
        <w:tc>
          <w:tcPr>
            <w:tcW w:w="89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014F0853" w14:textId="77777777" w:rsidR="000E4F52" w:rsidRPr="0028543F" w:rsidRDefault="000E4F52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cs="Calibri"/>
                <w:lang w:val="en-US"/>
              </w:rPr>
            </w:pPr>
            <w:r w:rsidRPr="0028543F">
              <w:rPr>
                <w:rFonts w:ascii="Times New Roman CYR" w:hAnsi="Times New Roman CYR" w:cs="Times New Roman CYR"/>
                <w:sz w:val="24"/>
                <w:szCs w:val="24"/>
              </w:rPr>
              <w:t>Приложения …………………………………………………………………………...….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014F0854" w14:textId="20CF1E80" w:rsidR="000E4F52" w:rsidRPr="00466BEF" w:rsidRDefault="00466BEF" w:rsidP="004F20EC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cs="Calibri"/>
              </w:rPr>
            </w:pPr>
            <w:r w:rsidRPr="00466BEF">
              <w:rPr>
                <w:rFonts w:ascii="Times New Roman" w:hAnsi="Times New Roman"/>
                <w:i/>
                <w:iCs/>
                <w:sz w:val="24"/>
                <w:szCs w:val="24"/>
              </w:rPr>
              <w:t>1</w:t>
            </w:r>
            <w:r w:rsidR="004F20EC">
              <w:rPr>
                <w:rFonts w:ascii="Times New Roman" w:hAnsi="Times New Roman"/>
                <w:i/>
                <w:iCs/>
                <w:sz w:val="24"/>
                <w:szCs w:val="24"/>
              </w:rPr>
              <w:t>7</w:t>
            </w:r>
          </w:p>
        </w:tc>
      </w:tr>
      <w:tr w:rsidR="00466BEF" w:rsidRPr="0028543F" w14:paraId="5829ED7C" w14:textId="77777777" w:rsidTr="00466BEF">
        <w:trPr>
          <w:trHeight w:val="1"/>
        </w:trPr>
        <w:tc>
          <w:tcPr>
            <w:tcW w:w="89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521763DB" w14:textId="5E54BF4E" w:rsidR="00466BEF" w:rsidRPr="0028543F" w:rsidRDefault="00466BEF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Приложени</w:t>
            </w:r>
            <w:r w:rsidR="00A946F6">
              <w:rPr>
                <w:rFonts w:ascii="Times New Roman CYR" w:hAnsi="Times New Roman CYR" w:cs="Times New Roman CYR"/>
                <w:sz w:val="24"/>
                <w:szCs w:val="24"/>
              </w:rPr>
              <w:t>е</w:t>
            </w: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 А</w:t>
            </w:r>
            <w:r w:rsidR="00A946F6">
              <w:rPr>
                <w:rFonts w:ascii="Times New Roman CYR" w:hAnsi="Times New Roman CYR" w:cs="Times New Roman CYR"/>
                <w:sz w:val="24"/>
                <w:szCs w:val="24"/>
              </w:rPr>
              <w:t xml:space="preserve"> </w:t>
            </w:r>
            <w:r w:rsidR="005B0AEB">
              <w:rPr>
                <w:rFonts w:ascii="Times New Roman CYR" w:hAnsi="Times New Roman CYR" w:cs="Times New Roman CYR"/>
                <w:sz w:val="24"/>
                <w:szCs w:val="24"/>
              </w:rPr>
              <w:t>.......................................................................................................................</w:t>
            </w: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                                                                                                                             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665EA697" w14:textId="1160758C" w:rsidR="00466BEF" w:rsidRPr="00466BEF" w:rsidRDefault="00466BEF" w:rsidP="004F20EC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sz w:val="24"/>
                <w:szCs w:val="24"/>
              </w:rPr>
              <w:t>1</w:t>
            </w:r>
            <w:r w:rsidR="004F20EC">
              <w:rPr>
                <w:rFonts w:ascii="Times New Roman" w:hAnsi="Times New Roman"/>
                <w:i/>
                <w:iCs/>
                <w:sz w:val="24"/>
                <w:szCs w:val="24"/>
              </w:rPr>
              <w:t>7</w:t>
            </w:r>
          </w:p>
        </w:tc>
      </w:tr>
      <w:tr w:rsidR="00466BEF" w:rsidRPr="0028543F" w14:paraId="2FA785DC" w14:textId="77777777" w:rsidTr="00520DF3">
        <w:trPr>
          <w:trHeight w:val="1"/>
        </w:trPr>
        <w:tc>
          <w:tcPr>
            <w:tcW w:w="89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614A5FD0" w14:textId="59C30903" w:rsidR="00466BEF" w:rsidRPr="0028543F" w:rsidRDefault="00466BEF" w:rsidP="00520DF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Приложени</w:t>
            </w:r>
            <w:r w:rsidR="00A946F6">
              <w:rPr>
                <w:rFonts w:ascii="Times New Roman CYR" w:hAnsi="Times New Roman CYR" w:cs="Times New Roman CYR"/>
                <w:sz w:val="24"/>
                <w:szCs w:val="24"/>
              </w:rPr>
              <w:t>е</w:t>
            </w: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 Б</w:t>
            </w:r>
            <w:r w:rsidR="00A946F6">
              <w:rPr>
                <w:rFonts w:ascii="Times New Roman CYR" w:hAnsi="Times New Roman CYR" w:cs="Times New Roman CYR"/>
                <w:sz w:val="24"/>
                <w:szCs w:val="24"/>
              </w:rPr>
              <w:t xml:space="preserve"> </w:t>
            </w:r>
            <w:r w:rsidR="005B0AEB">
              <w:rPr>
                <w:rFonts w:ascii="Times New Roman CYR" w:hAnsi="Times New Roman CYR" w:cs="Times New Roman CYR"/>
                <w:sz w:val="24"/>
                <w:szCs w:val="24"/>
              </w:rPr>
              <w:t>........................................................................................................................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7D4A8A45" w14:textId="3191EC09" w:rsidR="00466BEF" w:rsidRPr="00466BEF" w:rsidRDefault="004F20EC" w:rsidP="004F20EC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sz w:val="24"/>
                <w:szCs w:val="24"/>
              </w:rPr>
              <w:t>19</w:t>
            </w:r>
          </w:p>
        </w:tc>
      </w:tr>
      <w:tr w:rsidR="00466BEF" w:rsidRPr="0028543F" w14:paraId="636A8DE7" w14:textId="77777777" w:rsidTr="00520DF3">
        <w:trPr>
          <w:trHeight w:val="1"/>
        </w:trPr>
        <w:tc>
          <w:tcPr>
            <w:tcW w:w="89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48C70816" w14:textId="008C5994" w:rsidR="00466BEF" w:rsidRPr="0028543F" w:rsidRDefault="00466BEF" w:rsidP="00520DF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Приложени</w:t>
            </w:r>
            <w:r w:rsidR="00A946F6">
              <w:rPr>
                <w:rFonts w:ascii="Times New Roman CYR" w:hAnsi="Times New Roman CYR" w:cs="Times New Roman CYR"/>
                <w:sz w:val="24"/>
                <w:szCs w:val="24"/>
              </w:rPr>
              <w:t>е</w:t>
            </w: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 В</w:t>
            </w:r>
            <w:r w:rsidR="00A946F6">
              <w:rPr>
                <w:rFonts w:ascii="Times New Roman CYR" w:hAnsi="Times New Roman CYR" w:cs="Times New Roman CYR"/>
                <w:sz w:val="24"/>
                <w:szCs w:val="24"/>
              </w:rPr>
              <w:t xml:space="preserve"> </w:t>
            </w:r>
            <w:r w:rsidR="005B0AEB">
              <w:rPr>
                <w:rFonts w:ascii="Times New Roman CYR" w:hAnsi="Times New Roman CYR" w:cs="Times New Roman CYR"/>
                <w:sz w:val="24"/>
                <w:szCs w:val="24"/>
              </w:rPr>
              <w:t>.......................................................................................................................</w:t>
            </w: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 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168E128E" w14:textId="5FEBCA6D" w:rsidR="00466BEF" w:rsidRPr="00466BEF" w:rsidRDefault="00CC491A" w:rsidP="004F20EC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sz w:val="24"/>
                <w:szCs w:val="24"/>
              </w:rPr>
              <w:t>3</w:t>
            </w:r>
            <w:r w:rsidR="004F20EC">
              <w:rPr>
                <w:rFonts w:ascii="Times New Roman" w:hAnsi="Times New Roman"/>
                <w:i/>
                <w:iCs/>
                <w:sz w:val="24"/>
                <w:szCs w:val="24"/>
              </w:rPr>
              <w:t>4</w:t>
            </w:r>
          </w:p>
        </w:tc>
      </w:tr>
      <w:tr w:rsidR="00466BEF" w:rsidRPr="0028543F" w14:paraId="70934CD6" w14:textId="77777777" w:rsidTr="00520DF3">
        <w:trPr>
          <w:trHeight w:val="1"/>
        </w:trPr>
        <w:tc>
          <w:tcPr>
            <w:tcW w:w="89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09D2B93A" w14:textId="2A5F4AF2" w:rsidR="00466BEF" w:rsidRPr="0028543F" w:rsidRDefault="00466BEF" w:rsidP="00520DF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Приложени</w:t>
            </w:r>
            <w:r w:rsidR="00A946F6">
              <w:rPr>
                <w:rFonts w:ascii="Times New Roman CYR" w:hAnsi="Times New Roman CYR" w:cs="Times New Roman CYR"/>
                <w:sz w:val="24"/>
                <w:szCs w:val="24"/>
              </w:rPr>
              <w:t>е</w:t>
            </w: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 Г</w:t>
            </w:r>
            <w:r w:rsidR="005B0AEB">
              <w:rPr>
                <w:rFonts w:ascii="Times New Roman CYR" w:hAnsi="Times New Roman CYR" w:cs="Times New Roman CYR"/>
                <w:sz w:val="24"/>
                <w:szCs w:val="24"/>
              </w:rPr>
              <w:t>.........................................................................................................................</w:t>
            </w: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 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7418A588" w14:textId="55ABDE07" w:rsidR="00466BEF" w:rsidRPr="00466BEF" w:rsidRDefault="00CC491A" w:rsidP="004F20EC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sz w:val="24"/>
                <w:szCs w:val="24"/>
              </w:rPr>
              <w:t>3</w:t>
            </w:r>
            <w:r w:rsidR="004F20EC">
              <w:rPr>
                <w:rFonts w:ascii="Times New Roman" w:hAnsi="Times New Roman"/>
                <w:i/>
                <w:iCs/>
                <w:sz w:val="24"/>
                <w:szCs w:val="24"/>
              </w:rPr>
              <w:t>6</w:t>
            </w:r>
          </w:p>
        </w:tc>
      </w:tr>
      <w:tr w:rsidR="00466BEF" w:rsidRPr="0028543F" w14:paraId="66C74CAF" w14:textId="77777777" w:rsidTr="00520DF3">
        <w:trPr>
          <w:trHeight w:val="1"/>
        </w:trPr>
        <w:tc>
          <w:tcPr>
            <w:tcW w:w="89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5DF7A673" w14:textId="22BB9C99" w:rsidR="00466BEF" w:rsidRPr="0028543F" w:rsidRDefault="00466BEF" w:rsidP="00520DF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Приложени</w:t>
            </w:r>
            <w:r w:rsidR="00A946F6">
              <w:rPr>
                <w:rFonts w:ascii="Times New Roman CYR" w:hAnsi="Times New Roman CYR" w:cs="Times New Roman CYR"/>
                <w:sz w:val="24"/>
                <w:szCs w:val="24"/>
              </w:rPr>
              <w:t>е</w:t>
            </w: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 Д</w:t>
            </w:r>
            <w:r w:rsidR="00A946F6">
              <w:rPr>
                <w:rFonts w:ascii="Times New Roman CYR" w:hAnsi="Times New Roman CYR" w:cs="Times New Roman CYR"/>
                <w:sz w:val="24"/>
                <w:szCs w:val="24"/>
              </w:rPr>
              <w:t xml:space="preserve"> </w:t>
            </w:r>
            <w:r w:rsidR="005B0AEB">
              <w:rPr>
                <w:rFonts w:ascii="Times New Roman CYR" w:hAnsi="Times New Roman CYR" w:cs="Times New Roman CYR"/>
                <w:sz w:val="24"/>
                <w:szCs w:val="24"/>
              </w:rPr>
              <w:t>.......................................................................................................................</w:t>
            </w: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 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00B97B99" w14:textId="18600D84" w:rsidR="00466BEF" w:rsidRPr="00466BEF" w:rsidRDefault="004F20EC" w:rsidP="00520DF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sz w:val="24"/>
                <w:szCs w:val="24"/>
              </w:rPr>
              <w:t>38</w:t>
            </w:r>
          </w:p>
        </w:tc>
      </w:tr>
      <w:tr w:rsidR="00466BEF" w:rsidRPr="0028543F" w14:paraId="2C4836FC" w14:textId="77777777" w:rsidTr="00520DF3">
        <w:trPr>
          <w:gridAfter w:val="3"/>
          <w:wAfter w:w="8958" w:type="dxa"/>
          <w:trHeight w:val="1"/>
        </w:trPr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523DEA09" w14:textId="77777777" w:rsidR="00466BEF" w:rsidRPr="00466BEF" w:rsidRDefault="00466BEF" w:rsidP="00520DF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</w:p>
        </w:tc>
      </w:tr>
      <w:tr w:rsidR="00466BEF" w:rsidRPr="0028543F" w14:paraId="059BFA38" w14:textId="77777777" w:rsidTr="00520DF3">
        <w:trPr>
          <w:gridAfter w:val="3"/>
          <w:wAfter w:w="8958" w:type="dxa"/>
          <w:trHeight w:val="1"/>
        </w:trPr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5A804320" w14:textId="77777777" w:rsidR="00466BEF" w:rsidRPr="00466BEF" w:rsidRDefault="00466BEF" w:rsidP="00520DF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</w:p>
        </w:tc>
      </w:tr>
      <w:tr w:rsidR="00466BEF" w:rsidRPr="0028543F" w14:paraId="30BD85AE" w14:textId="77777777" w:rsidTr="00466BEF">
        <w:trPr>
          <w:trHeight w:val="1"/>
        </w:trPr>
        <w:tc>
          <w:tcPr>
            <w:tcW w:w="89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570341FB" w14:textId="77777777" w:rsidR="00466BEF" w:rsidRDefault="00466BEF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 CYR" w:hAnsi="Times New Roman CYR" w:cs="Times New Roman CYR"/>
                <w:sz w:val="24"/>
                <w:szCs w:val="24"/>
              </w:rPr>
            </w:pP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33070E54" w14:textId="77777777" w:rsidR="00466BEF" w:rsidRPr="00466BEF" w:rsidRDefault="00466BEF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</w:p>
        </w:tc>
      </w:tr>
      <w:tr w:rsidR="00466BEF" w:rsidRPr="0028543F" w14:paraId="0CBDD119" w14:textId="77777777" w:rsidTr="00466BEF">
        <w:trPr>
          <w:trHeight w:val="1"/>
        </w:trPr>
        <w:tc>
          <w:tcPr>
            <w:tcW w:w="89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3E2A218E" w14:textId="77777777" w:rsidR="00466BEF" w:rsidRDefault="00466BEF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 CYR" w:hAnsi="Times New Roman CYR" w:cs="Times New Roman CYR"/>
                <w:sz w:val="24"/>
                <w:szCs w:val="24"/>
              </w:rPr>
            </w:pP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715609AB" w14:textId="77777777" w:rsidR="00466BEF" w:rsidRPr="00466BEF" w:rsidRDefault="00466BEF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</w:p>
        </w:tc>
      </w:tr>
      <w:tr w:rsidR="00466BEF" w:rsidRPr="0028543F" w14:paraId="39C55D59" w14:textId="77777777" w:rsidTr="00466BEF">
        <w:trPr>
          <w:trHeight w:val="1"/>
        </w:trPr>
        <w:tc>
          <w:tcPr>
            <w:tcW w:w="89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4C3E615D" w14:textId="77777777" w:rsidR="00466BEF" w:rsidRDefault="00466BEF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 CYR" w:hAnsi="Times New Roman CYR" w:cs="Times New Roman CYR"/>
                <w:sz w:val="24"/>
                <w:szCs w:val="24"/>
              </w:rPr>
            </w:pP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102A171D" w14:textId="77777777" w:rsidR="00466BEF" w:rsidRPr="00466BEF" w:rsidRDefault="00466BEF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</w:p>
        </w:tc>
      </w:tr>
      <w:tr w:rsidR="00466BEF" w:rsidRPr="0028543F" w14:paraId="1C44CFDB" w14:textId="77777777" w:rsidTr="00466BEF">
        <w:trPr>
          <w:trHeight w:val="1"/>
        </w:trPr>
        <w:tc>
          <w:tcPr>
            <w:tcW w:w="89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11872C81" w14:textId="77777777" w:rsidR="00466BEF" w:rsidRDefault="00466BEF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 CYR" w:hAnsi="Times New Roman CYR" w:cs="Times New Roman CYR"/>
                <w:sz w:val="24"/>
                <w:szCs w:val="24"/>
              </w:rPr>
            </w:pP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09C3168D" w14:textId="77777777" w:rsidR="00466BEF" w:rsidRPr="00466BEF" w:rsidRDefault="00466BEF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</w:p>
        </w:tc>
      </w:tr>
    </w:tbl>
    <w:p w14:paraId="014F0857" w14:textId="77777777" w:rsidR="000E4F52" w:rsidRDefault="000E4F52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br w:type="page"/>
      </w:r>
    </w:p>
    <w:p w14:paraId="014F0858" w14:textId="77777777" w:rsidR="000E4F52" w:rsidRPr="005D5A61" w:rsidRDefault="000E4F52" w:rsidP="005D5A61">
      <w:pPr>
        <w:pStyle w:val="1"/>
        <w:jc w:val="center"/>
        <w:rPr>
          <w:rFonts w:ascii="Arial" w:hAnsi="Arial" w:cs="Arial"/>
          <w:color w:val="auto"/>
          <w:sz w:val="28"/>
          <w:szCs w:val="28"/>
        </w:rPr>
      </w:pPr>
      <w:r w:rsidRPr="005D5A61">
        <w:rPr>
          <w:rFonts w:ascii="Arial" w:hAnsi="Arial" w:cs="Arial"/>
          <w:color w:val="auto"/>
          <w:sz w:val="28"/>
          <w:szCs w:val="28"/>
        </w:rPr>
        <w:lastRenderedPageBreak/>
        <w:t>Введение</w:t>
      </w:r>
    </w:p>
    <w:p w14:paraId="014F0859" w14:textId="77777777" w:rsidR="000E4F52" w:rsidRPr="00A946F6" w:rsidRDefault="000E4F52" w:rsidP="00A946F6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946F6">
        <w:rPr>
          <w:rFonts w:ascii="Times New Roman" w:hAnsi="Times New Roman"/>
          <w:sz w:val="24"/>
          <w:szCs w:val="24"/>
        </w:rPr>
        <w:t>Назначением учебной практики по получению навыков исследовательской работы является приобретение студентами компетенций позволяющей осуществлять поиск, критический анализ и синтез информации, применять системный подход для решения поставленных задач. Данная компетенция предполагает овладение обучающимися базовым</w:t>
      </w:r>
      <w:r w:rsidR="008921DF" w:rsidRPr="00A946F6">
        <w:rPr>
          <w:rFonts w:ascii="Times New Roman" w:hAnsi="Times New Roman"/>
          <w:sz w:val="24"/>
          <w:szCs w:val="24"/>
        </w:rPr>
        <w:t>и</w:t>
      </w:r>
      <w:r w:rsidRPr="00A946F6">
        <w:rPr>
          <w:rFonts w:ascii="Times New Roman" w:hAnsi="Times New Roman"/>
          <w:sz w:val="24"/>
          <w:szCs w:val="24"/>
        </w:rPr>
        <w:t xml:space="preserve"> методам</w:t>
      </w:r>
      <w:r w:rsidR="008921DF" w:rsidRPr="00A946F6">
        <w:rPr>
          <w:rFonts w:ascii="Times New Roman" w:hAnsi="Times New Roman"/>
          <w:sz w:val="24"/>
          <w:szCs w:val="24"/>
        </w:rPr>
        <w:t>и</w:t>
      </w:r>
      <w:r w:rsidRPr="00A946F6">
        <w:rPr>
          <w:rFonts w:ascii="Times New Roman" w:hAnsi="Times New Roman"/>
          <w:sz w:val="24"/>
          <w:szCs w:val="24"/>
        </w:rPr>
        <w:t xml:space="preserve"> исследовательской деятельности, а именно: способами работы с научно-методическ</w:t>
      </w:r>
      <w:r w:rsidR="008921DF" w:rsidRPr="00A946F6">
        <w:rPr>
          <w:rFonts w:ascii="Times New Roman" w:hAnsi="Times New Roman"/>
          <w:sz w:val="24"/>
          <w:szCs w:val="24"/>
        </w:rPr>
        <w:t>ой литературой</w:t>
      </w:r>
      <w:r w:rsidRPr="00A946F6">
        <w:rPr>
          <w:rFonts w:ascii="Times New Roman" w:hAnsi="Times New Roman"/>
          <w:sz w:val="24"/>
          <w:szCs w:val="24"/>
        </w:rPr>
        <w:t>; социологическим опросом; наблюдением; м</w:t>
      </w:r>
      <w:r w:rsidR="008921DF" w:rsidRPr="00A946F6">
        <w:rPr>
          <w:rFonts w:ascii="Times New Roman" w:hAnsi="Times New Roman"/>
          <w:sz w:val="24"/>
          <w:szCs w:val="24"/>
        </w:rPr>
        <w:t>етодами математической обработки</w:t>
      </w:r>
      <w:r w:rsidRPr="00A946F6">
        <w:rPr>
          <w:rFonts w:ascii="Times New Roman" w:hAnsi="Times New Roman"/>
          <w:sz w:val="24"/>
          <w:szCs w:val="24"/>
        </w:rPr>
        <w:t xml:space="preserve"> результатов и их графической интерпретацией. Учебная практика является связующим звеном между теоретическими знаниями, полученными на дисциплинах учебного плана ОПОП и практической деятельностью по внедрению этих знаний в профессиональную деятельность на данном этапе формирования компетенции.</w:t>
      </w:r>
    </w:p>
    <w:p w14:paraId="014F085A" w14:textId="77777777" w:rsidR="000E4F52" w:rsidRPr="00A946F6" w:rsidRDefault="000E4F52" w:rsidP="00A946F6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946F6">
        <w:rPr>
          <w:rFonts w:ascii="Times New Roman" w:hAnsi="Times New Roman"/>
          <w:sz w:val="24"/>
          <w:szCs w:val="24"/>
        </w:rPr>
        <w:t>Итоговым документом, позволяющим квалифицировать качество и объем исследовательской работы, является «Отчет по учебной практике». В данном Отчете представлены результаты выполнения следующих заданий:</w:t>
      </w:r>
    </w:p>
    <w:p w14:paraId="014F085B" w14:textId="51A22704" w:rsidR="000E4F52" w:rsidRPr="00A946F6" w:rsidRDefault="000E4F52" w:rsidP="00A946F6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946F6">
        <w:rPr>
          <w:rFonts w:ascii="Times New Roman" w:hAnsi="Times New Roman"/>
          <w:sz w:val="24"/>
          <w:szCs w:val="24"/>
        </w:rPr>
        <w:t>- анализ литературных источников по</w:t>
      </w:r>
      <w:r w:rsidR="00A20A5B" w:rsidRPr="00A946F6">
        <w:rPr>
          <w:rFonts w:ascii="Times New Roman" w:hAnsi="Times New Roman"/>
          <w:sz w:val="24"/>
          <w:szCs w:val="24"/>
        </w:rPr>
        <w:t xml:space="preserve"> теме реабилитации голеностопного сустава</w:t>
      </w:r>
      <w:r w:rsidRPr="00A946F6">
        <w:rPr>
          <w:rFonts w:ascii="Times New Roman" w:hAnsi="Times New Roman"/>
          <w:sz w:val="24"/>
          <w:szCs w:val="24"/>
        </w:rPr>
        <w:t>;</w:t>
      </w:r>
    </w:p>
    <w:p w14:paraId="014F085C" w14:textId="46E25439" w:rsidR="000E4F52" w:rsidRPr="00A946F6" w:rsidRDefault="003545D0" w:rsidP="00A946F6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946F6">
        <w:rPr>
          <w:rFonts w:ascii="Times New Roman" w:hAnsi="Times New Roman"/>
          <w:sz w:val="24"/>
          <w:szCs w:val="24"/>
        </w:rPr>
        <w:t xml:space="preserve">-проведение опроса по оценке эффективности реабилитация пациентов после </w:t>
      </w:r>
      <w:r w:rsidR="005B0AEB" w:rsidRPr="00A946F6">
        <w:rPr>
          <w:rFonts w:ascii="Times New Roman" w:hAnsi="Times New Roman"/>
          <w:sz w:val="24"/>
          <w:szCs w:val="24"/>
        </w:rPr>
        <w:t>травмы голеностопного</w:t>
      </w:r>
      <w:r w:rsidRPr="00A946F6">
        <w:rPr>
          <w:rFonts w:ascii="Times New Roman" w:hAnsi="Times New Roman"/>
          <w:sz w:val="24"/>
          <w:szCs w:val="24"/>
        </w:rPr>
        <w:t xml:space="preserve"> сустава с использованием </w:t>
      </w:r>
      <w:r w:rsidR="005B0AEB" w:rsidRPr="00A946F6">
        <w:rPr>
          <w:rFonts w:ascii="Times New Roman" w:hAnsi="Times New Roman"/>
          <w:sz w:val="24"/>
          <w:szCs w:val="24"/>
        </w:rPr>
        <w:t>кинезио-тейпа</w:t>
      </w:r>
      <w:r w:rsidRPr="00A946F6">
        <w:rPr>
          <w:rFonts w:ascii="Times New Roman" w:hAnsi="Times New Roman"/>
          <w:sz w:val="24"/>
          <w:szCs w:val="24"/>
        </w:rPr>
        <w:t xml:space="preserve"> с применением следующих опросников: </w:t>
      </w:r>
      <w:r w:rsidR="004D0FEE" w:rsidRPr="00A946F6">
        <w:rPr>
          <w:rFonts w:ascii="Times New Roman" w:hAnsi="Times New Roman"/>
          <w:sz w:val="24"/>
          <w:szCs w:val="24"/>
        </w:rPr>
        <w:t>оригинальная анкета.</w:t>
      </w:r>
    </w:p>
    <w:p w14:paraId="014F085D" w14:textId="2BDE8540" w:rsidR="000E4F52" w:rsidRPr="00A946F6" w:rsidRDefault="000E4F52" w:rsidP="00A946F6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946F6">
        <w:rPr>
          <w:rFonts w:ascii="Times New Roman" w:hAnsi="Times New Roman"/>
          <w:sz w:val="24"/>
          <w:szCs w:val="24"/>
        </w:rPr>
        <w:t>- проведение педагогического наблюдения</w:t>
      </w:r>
      <w:r w:rsidR="00B31832" w:rsidRPr="00A946F6">
        <w:rPr>
          <w:rFonts w:ascii="Times New Roman" w:hAnsi="Times New Roman"/>
          <w:sz w:val="24"/>
          <w:szCs w:val="24"/>
        </w:rPr>
        <w:t>,</w:t>
      </w:r>
      <w:r w:rsidRPr="00A946F6">
        <w:rPr>
          <w:rFonts w:ascii="Times New Roman" w:hAnsi="Times New Roman"/>
          <w:sz w:val="24"/>
          <w:szCs w:val="24"/>
        </w:rPr>
        <w:t xml:space="preserve"> анализ </w:t>
      </w:r>
      <w:r w:rsidR="00E175B6" w:rsidRPr="00A946F6">
        <w:rPr>
          <w:rFonts w:ascii="Times New Roman" w:hAnsi="Times New Roman"/>
          <w:sz w:val="24"/>
          <w:szCs w:val="24"/>
        </w:rPr>
        <w:t>и характеристик</w:t>
      </w:r>
      <w:r w:rsidR="005654F3" w:rsidRPr="00A946F6">
        <w:rPr>
          <w:rFonts w:ascii="Times New Roman" w:hAnsi="Times New Roman"/>
          <w:sz w:val="24"/>
          <w:szCs w:val="24"/>
        </w:rPr>
        <w:t>и</w:t>
      </w:r>
      <w:r w:rsidR="00E175B6" w:rsidRPr="00A946F6">
        <w:rPr>
          <w:rFonts w:ascii="Times New Roman" w:hAnsi="Times New Roman"/>
          <w:sz w:val="24"/>
          <w:szCs w:val="24"/>
        </w:rPr>
        <w:t xml:space="preserve"> процедуры лечебной гимнастики при </w:t>
      </w:r>
      <w:r w:rsidR="003545D0" w:rsidRPr="00A946F6">
        <w:rPr>
          <w:rFonts w:ascii="Times New Roman" w:hAnsi="Times New Roman"/>
          <w:sz w:val="24"/>
          <w:szCs w:val="24"/>
        </w:rPr>
        <w:t>травме голеностопного сустава</w:t>
      </w:r>
      <w:r w:rsidRPr="00A946F6">
        <w:rPr>
          <w:rFonts w:ascii="Times New Roman" w:hAnsi="Times New Roman"/>
          <w:sz w:val="24"/>
          <w:szCs w:val="24"/>
        </w:rPr>
        <w:t>.</w:t>
      </w:r>
    </w:p>
    <w:p w14:paraId="014F085F" w14:textId="78DA1A7D" w:rsidR="000E4F52" w:rsidRPr="00A946F6" w:rsidRDefault="000E4F52" w:rsidP="00A946F6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946F6">
        <w:rPr>
          <w:rFonts w:ascii="Times New Roman" w:hAnsi="Times New Roman"/>
          <w:b/>
          <w:bCs/>
          <w:sz w:val="24"/>
          <w:szCs w:val="24"/>
        </w:rPr>
        <w:t>Актуальность</w:t>
      </w:r>
      <w:r w:rsidRPr="00A946F6">
        <w:rPr>
          <w:rFonts w:ascii="Times New Roman" w:hAnsi="Times New Roman"/>
          <w:sz w:val="24"/>
          <w:szCs w:val="24"/>
        </w:rPr>
        <w:t xml:space="preserve"> </w:t>
      </w:r>
      <w:r w:rsidR="008E2497" w:rsidRPr="00A946F6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исследования обусловлена высокой частотой травм голеностопного сустава</w:t>
      </w:r>
      <w:r w:rsidR="00C10B07" w:rsidRPr="00A946F6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</w:t>
      </w:r>
      <w:r w:rsidR="008E2497" w:rsidRPr="00A946F6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и необходимостью разработки эффективных реабилитационных программ, способствующих быстрому восстановлению функций и снижения вероятности повторных травм.</w:t>
      </w:r>
      <w:r w:rsidRPr="00A946F6">
        <w:rPr>
          <w:rFonts w:ascii="Times New Roman" w:hAnsi="Times New Roman"/>
          <w:sz w:val="24"/>
          <w:szCs w:val="24"/>
        </w:rPr>
        <w:t xml:space="preserve"> </w:t>
      </w:r>
    </w:p>
    <w:p w14:paraId="65B53BA2" w14:textId="77777777" w:rsidR="00683D1B" w:rsidRPr="00A946F6" w:rsidRDefault="000E4F52" w:rsidP="00A946F6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946F6">
        <w:rPr>
          <w:rFonts w:ascii="Times New Roman" w:hAnsi="Times New Roman"/>
          <w:b/>
          <w:bCs/>
          <w:sz w:val="24"/>
          <w:szCs w:val="24"/>
        </w:rPr>
        <w:t>Проблема исследования</w:t>
      </w:r>
      <w:r w:rsidRPr="00A946F6">
        <w:rPr>
          <w:rFonts w:ascii="Times New Roman" w:hAnsi="Times New Roman"/>
          <w:sz w:val="24"/>
          <w:szCs w:val="24"/>
        </w:rPr>
        <w:t xml:space="preserve"> </w:t>
      </w:r>
      <w:r w:rsidR="00683D1B" w:rsidRPr="00A946F6">
        <w:rPr>
          <w:rFonts w:ascii="Times New Roman" w:hAnsi="Times New Roman"/>
          <w:sz w:val="24"/>
          <w:szCs w:val="24"/>
        </w:rPr>
        <w:t>В последние годы отмечается увеличение количества травм и заболеваний голеностопного сустава, что обусловливает необходимость разработки эффективных методов восстановления функций и улучшения качества жизни пациентов. Одним из перспективных направлений является применение кинезио тейпов в процессе реабилитации. Кинезио тейпы обеспечивают поддержку и стабильность сустава, улучшают кровообращение и ускоряют процесс заживления тканей. Несмотря на значительный интерес к этому методу, существуют разногласия относительно эффективности его применения и недостаточности разработанных практических рекомендаций. Существует разрыв между потребностью в высококачественных программах реабилитации и ограниченными возможностями специалистов по применению кинезио тейпов в повседневной практике.</w:t>
      </w:r>
    </w:p>
    <w:p w14:paraId="014F0861" w14:textId="5055B2D0" w:rsidR="000E4F52" w:rsidRPr="00A946F6" w:rsidRDefault="000E4F52" w:rsidP="00A946F6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946F6">
        <w:rPr>
          <w:rFonts w:ascii="Times New Roman" w:hAnsi="Times New Roman"/>
          <w:b/>
          <w:bCs/>
          <w:sz w:val="24"/>
          <w:szCs w:val="24"/>
        </w:rPr>
        <w:t>Цель</w:t>
      </w:r>
      <w:r w:rsidRPr="00A946F6">
        <w:rPr>
          <w:rFonts w:ascii="Times New Roman" w:hAnsi="Times New Roman"/>
          <w:sz w:val="24"/>
          <w:szCs w:val="24"/>
        </w:rPr>
        <w:t xml:space="preserve"> </w:t>
      </w:r>
      <w:r w:rsidR="00E175B6" w:rsidRPr="00A946F6">
        <w:rPr>
          <w:rFonts w:ascii="Times New Roman" w:hAnsi="Times New Roman"/>
          <w:b/>
          <w:bCs/>
          <w:sz w:val="24"/>
          <w:szCs w:val="24"/>
        </w:rPr>
        <w:t>исследования</w:t>
      </w:r>
      <w:r w:rsidR="00E175B6" w:rsidRPr="00A946F6">
        <w:rPr>
          <w:rFonts w:ascii="Times New Roman" w:hAnsi="Times New Roman"/>
          <w:sz w:val="24"/>
          <w:szCs w:val="24"/>
        </w:rPr>
        <w:t xml:space="preserve">: </w:t>
      </w:r>
      <w:r w:rsidR="004D0FEE" w:rsidRPr="00A946F6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о</w:t>
      </w:r>
      <w:r w:rsidR="00690233" w:rsidRPr="00A946F6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пределить эффективность кинезио-тейпирования как метода </w:t>
      </w:r>
      <w:r w:rsidR="00690233" w:rsidRPr="00A946F6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lastRenderedPageBreak/>
        <w:t>реабилитации пациентов после травм голеностопного сустава.</w:t>
      </w:r>
      <w:r w:rsidR="00690233" w:rsidRPr="00A946F6">
        <w:rPr>
          <w:rFonts w:ascii="Times New Roman" w:hAnsi="Times New Roman"/>
          <w:i/>
          <w:iCs/>
          <w:color w:val="0066FF"/>
          <w:sz w:val="24"/>
          <w:szCs w:val="24"/>
        </w:rPr>
        <w:t xml:space="preserve"> </w:t>
      </w:r>
    </w:p>
    <w:p w14:paraId="27D89C1C" w14:textId="77777777" w:rsidR="004D0FEE" w:rsidRPr="00A946F6" w:rsidRDefault="000E4F52" w:rsidP="00A946F6">
      <w:pPr>
        <w:pStyle w:val="1"/>
        <w:spacing w:before="0" w:line="360" w:lineRule="auto"/>
        <w:ind w:firstLine="709"/>
        <w:jc w:val="both"/>
        <w:textAlignment w:val="top"/>
        <w:rPr>
          <w:rFonts w:ascii="Times New Roman" w:hAnsi="Times New Roman" w:cs="Times New Roman"/>
          <w:sz w:val="24"/>
          <w:szCs w:val="24"/>
        </w:rPr>
      </w:pPr>
      <w:r w:rsidRPr="00A946F6">
        <w:rPr>
          <w:rFonts w:ascii="Times New Roman" w:hAnsi="Times New Roman" w:cs="Times New Roman"/>
          <w:b/>
          <w:bCs/>
          <w:color w:val="auto"/>
          <w:sz w:val="24"/>
          <w:szCs w:val="24"/>
        </w:rPr>
        <w:t>Задачи</w:t>
      </w:r>
      <w:r w:rsidRPr="00A946F6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Pr="00A946F6">
        <w:rPr>
          <w:rFonts w:ascii="Times New Roman" w:hAnsi="Times New Roman" w:cs="Times New Roman"/>
          <w:b/>
          <w:bCs/>
          <w:color w:val="auto"/>
          <w:sz w:val="24"/>
          <w:szCs w:val="24"/>
        </w:rPr>
        <w:t>исследования</w:t>
      </w:r>
      <w:r w:rsidRPr="00A946F6">
        <w:rPr>
          <w:rFonts w:ascii="Times New Roman" w:hAnsi="Times New Roman" w:cs="Times New Roman"/>
          <w:sz w:val="24"/>
          <w:szCs w:val="24"/>
        </w:rPr>
        <w:t>:</w:t>
      </w:r>
    </w:p>
    <w:p w14:paraId="3AFD4D72" w14:textId="02B9AAC3" w:rsidR="00CF2BA1" w:rsidRPr="00A946F6" w:rsidRDefault="00CF2BA1" w:rsidP="00A946F6">
      <w:pPr>
        <w:pStyle w:val="1"/>
        <w:spacing w:before="0" w:line="360" w:lineRule="auto"/>
        <w:ind w:firstLine="709"/>
        <w:jc w:val="both"/>
        <w:textAlignment w:val="top"/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</w:pPr>
      <w:r w:rsidRPr="00A946F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1. Провести обзор научных публикаций и клинических рекомендаций по методам реабилитации после </w:t>
      </w:r>
      <w:r w:rsidR="00474462" w:rsidRPr="00A946F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травм голеностопного сустава</w:t>
      </w:r>
      <w:r w:rsidRPr="00A946F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, с особым акцентом на использование </w:t>
      </w:r>
      <w:r w:rsidR="00474462" w:rsidRPr="00A946F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кинезио тейпа</w:t>
      </w:r>
      <w:r w:rsidRPr="00A946F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. </w:t>
      </w:r>
    </w:p>
    <w:p w14:paraId="2290D932" w14:textId="600F8A27" w:rsidR="00CF2BA1" w:rsidRPr="00A946F6" w:rsidRDefault="00CF2BA1" w:rsidP="00A946F6">
      <w:pPr>
        <w:pStyle w:val="1"/>
        <w:spacing w:before="0" w:line="360" w:lineRule="auto"/>
        <w:ind w:firstLine="709"/>
        <w:jc w:val="both"/>
        <w:textAlignment w:val="top"/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</w:pPr>
      <w:r w:rsidRPr="00A946F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2. Разработать и провести анкетирование среди пациентов, прошедших реабилитацию после </w:t>
      </w:r>
      <w:r w:rsidR="00474462" w:rsidRPr="00A946F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травмы</w:t>
      </w:r>
      <w:r w:rsidR="005E4457" w:rsidRPr="00A946F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голеностопного</w:t>
      </w:r>
      <w:r w:rsidRPr="00A946F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сустава, для оценки их удовлетворенности процессом реабилитации и влияния </w:t>
      </w:r>
      <w:r w:rsidR="005E4457" w:rsidRPr="00A946F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кт</w:t>
      </w:r>
      <w:r w:rsidRPr="00A946F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на восстановление функциональных возможностей. </w:t>
      </w:r>
    </w:p>
    <w:p w14:paraId="29E91148" w14:textId="2C6FF58F" w:rsidR="00CF2BA1" w:rsidRPr="00A946F6" w:rsidRDefault="00CF2BA1" w:rsidP="00A946F6">
      <w:pPr>
        <w:pStyle w:val="1"/>
        <w:spacing w:before="0" w:line="360" w:lineRule="auto"/>
        <w:ind w:firstLine="709"/>
        <w:jc w:val="both"/>
        <w:textAlignment w:val="top"/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</w:pPr>
      <w:r w:rsidRPr="00A946F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3. Организовать и осуществить врачебно-педагогическое наблюдение за пациентами в процессе реабилитации с </w:t>
      </w:r>
      <w:r w:rsidR="004D0FEE" w:rsidRPr="00A946F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кинезио-тейпа</w:t>
      </w:r>
      <w:r w:rsidRPr="00A946F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, чтобы оценить эффективность данной методики в восстановлении подвижности и силы мышц нижних конечностей.</w:t>
      </w:r>
    </w:p>
    <w:p w14:paraId="014F0866" w14:textId="4DAF7921" w:rsidR="000E4F52" w:rsidRPr="00A946F6" w:rsidRDefault="000E4F52" w:rsidP="00A946F6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946F6">
        <w:rPr>
          <w:rFonts w:ascii="Times New Roman" w:hAnsi="Times New Roman"/>
          <w:b/>
          <w:bCs/>
          <w:sz w:val="24"/>
          <w:szCs w:val="24"/>
        </w:rPr>
        <w:t>Практическая значимость</w:t>
      </w:r>
      <w:r w:rsidRPr="00A946F6">
        <w:rPr>
          <w:rFonts w:ascii="Times New Roman" w:hAnsi="Times New Roman"/>
          <w:sz w:val="24"/>
          <w:szCs w:val="24"/>
        </w:rPr>
        <w:t xml:space="preserve"> </w:t>
      </w:r>
      <w:r w:rsidRPr="00A946F6">
        <w:rPr>
          <w:rFonts w:ascii="Times New Roman" w:hAnsi="Times New Roman"/>
          <w:b/>
          <w:bCs/>
          <w:sz w:val="24"/>
          <w:szCs w:val="24"/>
        </w:rPr>
        <w:t>исследования</w:t>
      </w:r>
      <w:r w:rsidRPr="00A946F6">
        <w:rPr>
          <w:rFonts w:ascii="Times New Roman" w:hAnsi="Times New Roman"/>
          <w:sz w:val="24"/>
          <w:szCs w:val="24"/>
        </w:rPr>
        <w:t>:</w:t>
      </w:r>
      <w:r w:rsidR="00DD1225" w:rsidRPr="00A946F6">
        <w:rPr>
          <w:rFonts w:ascii="Times New Roman" w:hAnsi="Times New Roman"/>
          <w:sz w:val="24"/>
          <w:szCs w:val="24"/>
        </w:rPr>
        <w:t xml:space="preserve"> заключается в возможности применения разработанных методов и программ физической реабилитации в клинической практике, что позволит медицинским учреждениям улучшить результаты лечения и повысить уровень удовлетворенности пациентов после </w:t>
      </w:r>
      <w:r w:rsidR="008034F2" w:rsidRPr="00A946F6">
        <w:rPr>
          <w:rFonts w:ascii="Times New Roman" w:hAnsi="Times New Roman"/>
          <w:sz w:val="24"/>
          <w:szCs w:val="24"/>
        </w:rPr>
        <w:t>травмы голеностопного сустава</w:t>
      </w:r>
      <w:r w:rsidR="004D0FEE" w:rsidRPr="00A946F6">
        <w:rPr>
          <w:rFonts w:ascii="Times New Roman" w:hAnsi="Times New Roman"/>
          <w:sz w:val="24"/>
          <w:szCs w:val="24"/>
        </w:rPr>
        <w:t>.</w:t>
      </w:r>
    </w:p>
    <w:p w14:paraId="7C99A109" w14:textId="77777777" w:rsidR="00DB741A" w:rsidRPr="00A946F6" w:rsidRDefault="000E4F52" w:rsidP="00A946F6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946F6">
        <w:rPr>
          <w:rFonts w:ascii="Times New Roman" w:hAnsi="Times New Roman"/>
          <w:b/>
          <w:bCs/>
          <w:sz w:val="24"/>
          <w:szCs w:val="24"/>
        </w:rPr>
        <w:t>Методы исследования</w:t>
      </w:r>
      <w:r w:rsidRPr="00A946F6">
        <w:rPr>
          <w:rFonts w:ascii="Times New Roman" w:hAnsi="Times New Roman"/>
          <w:sz w:val="24"/>
          <w:szCs w:val="24"/>
        </w:rPr>
        <w:t>:</w:t>
      </w:r>
      <w:r w:rsidR="00DB741A" w:rsidRPr="00A946F6">
        <w:rPr>
          <w:rFonts w:ascii="Times New Roman" w:hAnsi="Times New Roman"/>
          <w:sz w:val="24"/>
          <w:szCs w:val="24"/>
        </w:rPr>
        <w:t xml:space="preserve"> </w:t>
      </w:r>
    </w:p>
    <w:p w14:paraId="44F59F27" w14:textId="06C93A06" w:rsidR="00DB741A" w:rsidRPr="00A946F6" w:rsidRDefault="00DB741A" w:rsidP="00A946F6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A946F6">
        <w:rPr>
          <w:rFonts w:ascii="Times New Roman" w:hAnsi="Times New Roman"/>
          <w:sz w:val="24"/>
          <w:szCs w:val="24"/>
        </w:rPr>
        <w:t xml:space="preserve">1. Анализ литературных </w:t>
      </w:r>
      <w:r w:rsidR="00A946F6" w:rsidRPr="00A946F6">
        <w:rPr>
          <w:rFonts w:ascii="Times New Roman" w:hAnsi="Times New Roman"/>
          <w:sz w:val="24"/>
          <w:szCs w:val="24"/>
        </w:rPr>
        <w:t>источников по</w:t>
      </w:r>
      <w:r w:rsidRPr="00A946F6">
        <w:rPr>
          <w:rFonts w:ascii="Times New Roman" w:hAnsi="Times New Roman"/>
          <w:color w:val="000000" w:themeColor="text1"/>
          <w:sz w:val="24"/>
          <w:szCs w:val="24"/>
        </w:rPr>
        <w:t xml:space="preserve"> реабилитации пациентов после </w:t>
      </w:r>
      <w:r w:rsidR="004B7695" w:rsidRPr="00A946F6">
        <w:rPr>
          <w:rFonts w:ascii="Times New Roman" w:hAnsi="Times New Roman"/>
          <w:color w:val="000000" w:themeColor="text1"/>
          <w:sz w:val="24"/>
          <w:szCs w:val="24"/>
        </w:rPr>
        <w:t>травм голеностопного</w:t>
      </w:r>
      <w:r w:rsidRPr="00A946F6">
        <w:rPr>
          <w:rFonts w:ascii="Times New Roman" w:hAnsi="Times New Roman"/>
          <w:color w:val="000000" w:themeColor="text1"/>
          <w:sz w:val="24"/>
          <w:szCs w:val="24"/>
        </w:rPr>
        <w:t xml:space="preserve"> сустава.</w:t>
      </w:r>
    </w:p>
    <w:p w14:paraId="1DE787BE" w14:textId="1BCAC9E1" w:rsidR="00DB741A" w:rsidRPr="00A946F6" w:rsidRDefault="00DB741A" w:rsidP="00A946F6">
      <w:pPr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946F6">
        <w:rPr>
          <w:rFonts w:ascii="Times New Roman" w:hAnsi="Times New Roman"/>
          <w:sz w:val="24"/>
          <w:szCs w:val="24"/>
        </w:rPr>
        <w:t xml:space="preserve">2. </w:t>
      </w:r>
      <w:r w:rsidRPr="00A946F6">
        <w:rPr>
          <w:rFonts w:ascii="Times New Roman" w:hAnsi="Times New Roman"/>
          <w:iCs/>
          <w:color w:val="000000" w:themeColor="text1"/>
          <w:sz w:val="24"/>
          <w:szCs w:val="24"/>
          <w:shd w:val="clear" w:color="auto" w:fill="FFFFFF"/>
        </w:rPr>
        <w:t xml:space="preserve">Опрос </w:t>
      </w:r>
      <w:r w:rsidRPr="00A946F6">
        <w:rPr>
          <w:rFonts w:ascii="Times New Roman" w:hAnsi="Times New Roman"/>
          <w:sz w:val="24"/>
          <w:szCs w:val="24"/>
        </w:rPr>
        <w:t>по оценке эффективности реабилитация пациентов после травм голеностопного сустава</w:t>
      </w:r>
      <w:r w:rsidR="004D0FEE" w:rsidRPr="00A946F6">
        <w:rPr>
          <w:rFonts w:ascii="Times New Roman" w:hAnsi="Times New Roman"/>
          <w:sz w:val="24"/>
          <w:szCs w:val="24"/>
        </w:rPr>
        <w:t>.</w:t>
      </w:r>
    </w:p>
    <w:p w14:paraId="564F3F11" w14:textId="2253F5AA" w:rsidR="00DB741A" w:rsidRPr="00A946F6" w:rsidRDefault="00DB741A" w:rsidP="00A946F6">
      <w:pPr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946F6">
        <w:rPr>
          <w:rFonts w:ascii="Times New Roman" w:hAnsi="Times New Roman"/>
          <w:sz w:val="24"/>
          <w:szCs w:val="24"/>
        </w:rPr>
        <w:t xml:space="preserve">3. Анализ и характеристика процедуры лечебной гимнастики после </w:t>
      </w:r>
      <w:r w:rsidR="005B0AEB" w:rsidRPr="00A946F6">
        <w:rPr>
          <w:rFonts w:ascii="Times New Roman" w:hAnsi="Times New Roman"/>
          <w:sz w:val="24"/>
          <w:szCs w:val="24"/>
        </w:rPr>
        <w:t>травм голеностопного сустава</w:t>
      </w:r>
      <w:r w:rsidRPr="00A946F6">
        <w:rPr>
          <w:rFonts w:ascii="Times New Roman" w:hAnsi="Times New Roman"/>
          <w:sz w:val="24"/>
          <w:szCs w:val="24"/>
        </w:rPr>
        <w:t>.</w:t>
      </w:r>
    </w:p>
    <w:p w14:paraId="014F086B" w14:textId="77777777" w:rsidR="000E4F52" w:rsidRPr="00A44126" w:rsidRDefault="000E4F52" w:rsidP="00591C82">
      <w:pPr>
        <w:widowControl w:val="0"/>
        <w:autoSpaceDE w:val="0"/>
        <w:autoSpaceDN w:val="0"/>
        <w:adjustRightInd w:val="0"/>
        <w:spacing w:after="240" w:line="360" w:lineRule="auto"/>
        <w:ind w:firstLine="709"/>
        <w:rPr>
          <w:rFonts w:ascii="Times New Roman" w:hAnsi="Times New Roman"/>
          <w:sz w:val="28"/>
          <w:szCs w:val="28"/>
        </w:rPr>
      </w:pPr>
      <w:r w:rsidRPr="00A44126">
        <w:rPr>
          <w:rFonts w:ascii="Times New Roman" w:hAnsi="Times New Roman"/>
          <w:sz w:val="28"/>
          <w:szCs w:val="28"/>
        </w:rPr>
        <w:br w:type="page"/>
      </w:r>
    </w:p>
    <w:p w14:paraId="014F086C" w14:textId="064475C7" w:rsidR="000E4F52" w:rsidRPr="00FF0993" w:rsidRDefault="000E4F52" w:rsidP="007B3BC4">
      <w:pPr>
        <w:spacing w:line="360" w:lineRule="auto"/>
        <w:ind w:left="709"/>
        <w:rPr>
          <w:rFonts w:ascii="Arial" w:hAnsi="Arial" w:cs="Arial"/>
          <w:bCs/>
          <w:color w:val="000000"/>
          <w:kern w:val="36"/>
          <w:sz w:val="24"/>
          <w:szCs w:val="24"/>
        </w:rPr>
      </w:pPr>
      <w:r w:rsidRPr="00FF0993">
        <w:rPr>
          <w:rFonts w:ascii="Arial" w:hAnsi="Arial" w:cs="Arial"/>
          <w:sz w:val="28"/>
          <w:szCs w:val="28"/>
        </w:rPr>
        <w:lastRenderedPageBreak/>
        <w:t>Раздел</w:t>
      </w:r>
      <w:r w:rsidR="0019206C" w:rsidRPr="00C91362">
        <w:rPr>
          <w:rFonts w:ascii="Arial" w:hAnsi="Arial" w:cs="Arial"/>
          <w:sz w:val="28"/>
          <w:szCs w:val="28"/>
        </w:rPr>
        <w:t xml:space="preserve"> </w:t>
      </w:r>
      <w:r w:rsidRPr="00FF0993">
        <w:rPr>
          <w:rFonts w:ascii="Arial" w:hAnsi="Arial" w:cs="Arial"/>
          <w:sz w:val="28"/>
          <w:szCs w:val="28"/>
        </w:rPr>
        <w:t>1</w:t>
      </w:r>
      <w:r w:rsidR="0019206C" w:rsidRPr="00C91362">
        <w:rPr>
          <w:rFonts w:ascii="Arial" w:hAnsi="Arial" w:cs="Arial"/>
          <w:sz w:val="28"/>
          <w:szCs w:val="28"/>
        </w:rPr>
        <w:t>.</w:t>
      </w:r>
      <w:r w:rsidRPr="00FF0993">
        <w:rPr>
          <w:rFonts w:ascii="Arial" w:hAnsi="Arial" w:cs="Arial"/>
          <w:sz w:val="28"/>
          <w:szCs w:val="28"/>
        </w:rPr>
        <w:t xml:space="preserve"> Особенности </w:t>
      </w:r>
      <w:r w:rsidR="00A07B4D" w:rsidRPr="00FF0993">
        <w:rPr>
          <w:rFonts w:ascii="Arial" w:hAnsi="Arial" w:cs="Arial"/>
          <w:bCs/>
          <w:sz w:val="28"/>
          <w:szCs w:val="32"/>
        </w:rPr>
        <w:t xml:space="preserve">физической реабилитации пациентов после травм голеностопного сустава </w:t>
      </w:r>
      <w:r w:rsidR="00A07B4D" w:rsidRPr="00FF0993">
        <w:rPr>
          <w:rFonts w:ascii="Arial" w:hAnsi="Arial" w:cs="Arial"/>
          <w:sz w:val="28"/>
          <w:szCs w:val="32"/>
        </w:rPr>
        <w:t>по результатам анализа литературных источников</w:t>
      </w:r>
    </w:p>
    <w:p w14:paraId="014F086D" w14:textId="240B781B" w:rsidR="000E4F52" w:rsidRPr="00A946F6" w:rsidRDefault="000E4F52" w:rsidP="00A946F6">
      <w:pPr>
        <w:widowControl w:val="0"/>
        <w:autoSpaceDE w:val="0"/>
        <w:autoSpaceDN w:val="0"/>
        <w:adjustRightInd w:val="0"/>
        <w:spacing w:after="24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946F6">
        <w:rPr>
          <w:rFonts w:ascii="Times New Roman" w:hAnsi="Times New Roman"/>
          <w:sz w:val="24"/>
          <w:szCs w:val="24"/>
        </w:rPr>
        <w:t>Для выполнения Задания по анализу литературных источников мы использовали электронные и библиотечные ресурсы</w:t>
      </w:r>
      <w:r w:rsidR="00860A08" w:rsidRPr="00A946F6">
        <w:rPr>
          <w:rFonts w:ascii="Times New Roman" w:hAnsi="Times New Roman"/>
          <w:sz w:val="24"/>
          <w:szCs w:val="24"/>
        </w:rPr>
        <w:t xml:space="preserve"> (</w:t>
      </w:r>
      <w:r w:rsidR="00860A08" w:rsidRPr="00A946F6">
        <w:rPr>
          <w:rFonts w:ascii="Times New Roman" w:hAnsi="Times New Roman"/>
          <w:sz w:val="24"/>
          <w:szCs w:val="24"/>
          <w:lang w:val="en-US"/>
        </w:rPr>
        <w:t>Cyberlinka</w:t>
      </w:r>
      <w:r w:rsidR="00860A08" w:rsidRPr="00A946F6">
        <w:rPr>
          <w:rFonts w:ascii="Times New Roman" w:hAnsi="Times New Roman"/>
          <w:sz w:val="24"/>
          <w:szCs w:val="24"/>
        </w:rPr>
        <w:t>)</w:t>
      </w:r>
      <w:r w:rsidRPr="00A946F6">
        <w:rPr>
          <w:rFonts w:ascii="Times New Roman" w:hAnsi="Times New Roman"/>
          <w:sz w:val="24"/>
          <w:szCs w:val="24"/>
        </w:rPr>
        <w:t>.</w:t>
      </w:r>
    </w:p>
    <w:p w14:paraId="58AC2D49" w14:textId="1BCE50AF" w:rsidR="00DB5461" w:rsidRPr="00A946F6" w:rsidRDefault="000E4F52" w:rsidP="00A946F6">
      <w:pPr>
        <w:widowControl w:val="0"/>
        <w:autoSpaceDE w:val="0"/>
        <w:autoSpaceDN w:val="0"/>
        <w:adjustRightInd w:val="0"/>
        <w:spacing w:before="240" w:after="240" w:line="36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 w:rsidRPr="00A946F6">
        <w:rPr>
          <w:rFonts w:ascii="Times New Roman" w:hAnsi="Times New Roman"/>
          <w:b/>
          <w:bCs/>
          <w:sz w:val="24"/>
          <w:szCs w:val="24"/>
        </w:rPr>
        <w:t>Целью</w:t>
      </w:r>
      <w:r w:rsidRPr="00A946F6">
        <w:rPr>
          <w:rFonts w:ascii="Times New Roman" w:hAnsi="Times New Roman"/>
          <w:sz w:val="24"/>
          <w:szCs w:val="24"/>
        </w:rPr>
        <w:t xml:space="preserve"> </w:t>
      </w:r>
      <w:r w:rsidR="00DB5461" w:rsidRPr="00A946F6">
        <w:rPr>
          <w:rFonts w:ascii="Times New Roman" w:hAnsi="Times New Roman"/>
          <w:sz w:val="24"/>
          <w:szCs w:val="24"/>
        </w:rPr>
        <w:t>анализа литературы являлось:</w:t>
      </w:r>
      <w:r w:rsidR="00DB5461" w:rsidRPr="00A946F6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Изучить существующие подходы и методы физической реабилитации пациентов после </w:t>
      </w:r>
      <w:r w:rsidR="00C52C12" w:rsidRPr="00A946F6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травм голеностопного сустава</w:t>
      </w:r>
      <w:r w:rsidR="00DB5461" w:rsidRPr="00A946F6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с акцентом на использование </w:t>
      </w:r>
      <w:r w:rsidR="00C52C12" w:rsidRPr="00A946F6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кинезио</w:t>
      </w:r>
      <w:r w:rsidR="00E7066E" w:rsidRPr="00A946F6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-тейпа</w:t>
      </w:r>
      <w:r w:rsidR="00DB5461" w:rsidRPr="00A946F6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, выявить эффективность данного метода в восстановлении функциональных </w:t>
      </w:r>
      <w:r w:rsidR="00A946F6" w:rsidRPr="00A946F6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возможностей,</w:t>
      </w:r>
      <w:r w:rsidR="00DB5461" w:rsidRPr="00A946F6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а также определить оптимальные протоколы реабилитации для достижения наилучших результатов.</w:t>
      </w:r>
    </w:p>
    <w:p w14:paraId="014F086F" w14:textId="60523D48" w:rsidR="000E4F52" w:rsidRPr="00A946F6" w:rsidRDefault="000E4F52" w:rsidP="00A946F6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946F6">
        <w:rPr>
          <w:rFonts w:ascii="Times New Roman" w:hAnsi="Times New Roman"/>
          <w:b/>
          <w:bCs/>
          <w:sz w:val="24"/>
          <w:szCs w:val="24"/>
        </w:rPr>
        <w:t>Задачи исследования</w:t>
      </w:r>
      <w:r w:rsidRPr="00A946F6">
        <w:rPr>
          <w:rFonts w:ascii="Times New Roman" w:hAnsi="Times New Roman"/>
          <w:sz w:val="24"/>
          <w:szCs w:val="24"/>
        </w:rPr>
        <w:t>:</w:t>
      </w:r>
    </w:p>
    <w:p w14:paraId="014F0870" w14:textId="5D3BF98F" w:rsidR="000E4F52" w:rsidRPr="00A946F6" w:rsidRDefault="000E4F52" w:rsidP="00A946F6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946F6">
        <w:rPr>
          <w:rFonts w:ascii="Times New Roman" w:hAnsi="Times New Roman"/>
          <w:sz w:val="24"/>
          <w:szCs w:val="24"/>
        </w:rPr>
        <w:t>1) провести анализ литературных источников по проблеме</w:t>
      </w:r>
      <w:r w:rsidR="004E56B9" w:rsidRPr="00A946F6">
        <w:rPr>
          <w:rFonts w:ascii="Times New Roman" w:hAnsi="Times New Roman"/>
          <w:sz w:val="24"/>
          <w:szCs w:val="24"/>
        </w:rPr>
        <w:t xml:space="preserve"> реабилитации </w:t>
      </w:r>
      <w:r w:rsidR="00452777" w:rsidRPr="00A946F6">
        <w:rPr>
          <w:rFonts w:ascii="Times New Roman" w:hAnsi="Times New Roman"/>
          <w:sz w:val="24"/>
          <w:szCs w:val="24"/>
        </w:rPr>
        <w:t>пациентов после травмы голеностопного сустава</w:t>
      </w:r>
      <w:r w:rsidR="00BF4594" w:rsidRPr="00A946F6">
        <w:rPr>
          <w:rFonts w:ascii="Times New Roman" w:hAnsi="Times New Roman"/>
          <w:sz w:val="24"/>
          <w:szCs w:val="24"/>
        </w:rPr>
        <w:t xml:space="preserve"> с использованием кинезио-тейпа</w:t>
      </w:r>
      <w:r w:rsidRPr="00A946F6">
        <w:rPr>
          <w:rFonts w:ascii="Times New Roman" w:hAnsi="Times New Roman"/>
          <w:sz w:val="24"/>
          <w:szCs w:val="24"/>
        </w:rPr>
        <w:t>;</w:t>
      </w:r>
    </w:p>
    <w:p w14:paraId="014F0871" w14:textId="4F447FC6" w:rsidR="000E4F52" w:rsidRPr="00A946F6" w:rsidRDefault="00617997" w:rsidP="00A946F6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946F6">
        <w:rPr>
          <w:rFonts w:ascii="Times New Roman" w:hAnsi="Times New Roman"/>
          <w:sz w:val="24"/>
          <w:szCs w:val="24"/>
        </w:rPr>
        <w:t>2</w:t>
      </w:r>
      <w:r w:rsidR="000E4F52" w:rsidRPr="00A946F6">
        <w:rPr>
          <w:rFonts w:ascii="Times New Roman" w:hAnsi="Times New Roman"/>
          <w:sz w:val="24"/>
          <w:szCs w:val="24"/>
        </w:rPr>
        <w:t xml:space="preserve">) составить список литературных </w:t>
      </w:r>
      <w:r w:rsidR="00A946F6" w:rsidRPr="00A946F6">
        <w:rPr>
          <w:rFonts w:ascii="Times New Roman" w:hAnsi="Times New Roman"/>
          <w:sz w:val="24"/>
          <w:szCs w:val="24"/>
        </w:rPr>
        <w:t>источников по</w:t>
      </w:r>
      <w:r w:rsidR="000E4F52" w:rsidRPr="00A946F6">
        <w:rPr>
          <w:rFonts w:ascii="Times New Roman" w:hAnsi="Times New Roman"/>
          <w:sz w:val="24"/>
          <w:szCs w:val="24"/>
        </w:rPr>
        <w:t xml:space="preserve"> проблеме </w:t>
      </w:r>
      <w:r w:rsidR="00690F6F" w:rsidRPr="00A946F6">
        <w:rPr>
          <w:rFonts w:ascii="Times New Roman" w:hAnsi="Times New Roman"/>
          <w:sz w:val="24"/>
          <w:szCs w:val="24"/>
        </w:rPr>
        <w:t xml:space="preserve">реабилитации пациентов после травмы голеностопного сустава с использованием кинезио-тейпа </w:t>
      </w:r>
      <w:r w:rsidR="000E4F52" w:rsidRPr="00A946F6">
        <w:rPr>
          <w:rFonts w:ascii="Times New Roman" w:hAnsi="Times New Roman"/>
          <w:sz w:val="24"/>
          <w:szCs w:val="24"/>
        </w:rPr>
        <w:t>исследования.</w:t>
      </w:r>
    </w:p>
    <w:p w14:paraId="014F0874" w14:textId="0582252F" w:rsidR="008921DF" w:rsidRPr="00A946F6" w:rsidRDefault="000E4F52" w:rsidP="00A946F6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946F6">
        <w:rPr>
          <w:rFonts w:ascii="Times New Roman" w:hAnsi="Times New Roman"/>
          <w:sz w:val="24"/>
          <w:szCs w:val="24"/>
        </w:rPr>
        <w:t>Для решения первой задачи нами были проанализированы источники по следующим тематическим направлениям</w:t>
      </w:r>
    </w:p>
    <w:p w14:paraId="60CD6F20" w14:textId="61730F63" w:rsidR="00B121CB" w:rsidRPr="00A946F6" w:rsidRDefault="00B121CB" w:rsidP="00A946F6">
      <w:pPr>
        <w:spacing w:before="100" w:beforeAutospacing="1" w:after="100" w:afterAutospacing="1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946F6">
        <w:rPr>
          <w:rFonts w:ascii="Times New Roman" w:hAnsi="Times New Roman"/>
          <w:sz w:val="24"/>
          <w:szCs w:val="24"/>
        </w:rPr>
        <w:t xml:space="preserve">Общие аспекты физической реабилитации после </w:t>
      </w:r>
      <w:r w:rsidR="004D0FEE" w:rsidRPr="00A946F6">
        <w:rPr>
          <w:rFonts w:ascii="Times New Roman" w:hAnsi="Times New Roman"/>
          <w:sz w:val="24"/>
          <w:szCs w:val="24"/>
        </w:rPr>
        <w:t>травмы голеностопного сустава</w:t>
      </w:r>
      <w:r w:rsidRPr="00A946F6">
        <w:rPr>
          <w:rFonts w:ascii="Times New Roman" w:hAnsi="Times New Roman"/>
          <w:sz w:val="24"/>
          <w:szCs w:val="24"/>
        </w:rPr>
        <w:t xml:space="preserve"> – 5 источников, в которых рассмотрены этапы восстановления, задачи ЛФК и современные подходы к организации реабилитационного процесса.</w:t>
      </w:r>
    </w:p>
    <w:p w14:paraId="442CF624" w14:textId="77777777" w:rsidR="00B121CB" w:rsidRPr="00A946F6" w:rsidRDefault="00B121CB" w:rsidP="00A946F6">
      <w:pPr>
        <w:spacing w:before="100" w:beforeAutospacing="1" w:after="100" w:afterAutospacing="1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946F6">
        <w:rPr>
          <w:rFonts w:ascii="Times New Roman" w:hAnsi="Times New Roman"/>
          <w:sz w:val="24"/>
          <w:szCs w:val="24"/>
        </w:rPr>
        <w:t>Комплексные программы и методики ЛФК, включая проприоцептивные и физиотерапевтические подходы – 4 источника, в которых представлены примеры практического применения лечебной гимнастики, физиотерапии и технологий нейромышечной фасилитации.</w:t>
      </w:r>
    </w:p>
    <w:p w14:paraId="0BEBA2EA" w14:textId="77777777" w:rsidR="00B121CB" w:rsidRPr="00A946F6" w:rsidRDefault="00B121CB" w:rsidP="00A946F6">
      <w:pPr>
        <w:spacing w:before="100" w:beforeAutospacing="1" w:after="100" w:afterAutospacing="1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946F6">
        <w:rPr>
          <w:rFonts w:ascii="Times New Roman" w:hAnsi="Times New Roman"/>
          <w:sz w:val="24"/>
          <w:szCs w:val="24"/>
        </w:rPr>
        <w:t>Ранняя реабилитация и протоколы послеоперационного ведения пациентов – 3 источника, акцент сделан на важности раннего начала реабилитации и снижении риска осложнений.</w:t>
      </w:r>
    </w:p>
    <w:p w14:paraId="69D5AAB2" w14:textId="0EB0C76D" w:rsidR="00B121CB" w:rsidRPr="00A946F6" w:rsidRDefault="00B121CB" w:rsidP="00A946F6">
      <w:pPr>
        <w:spacing w:before="100" w:beforeAutospacing="1" w:after="100" w:afterAutospacing="1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946F6">
        <w:rPr>
          <w:rFonts w:ascii="Times New Roman" w:hAnsi="Times New Roman"/>
          <w:sz w:val="24"/>
          <w:szCs w:val="24"/>
        </w:rPr>
        <w:t xml:space="preserve">Индивидуализация реабилитационных программ и современные </w:t>
      </w:r>
      <w:r w:rsidR="00A946F6" w:rsidRPr="00A946F6">
        <w:rPr>
          <w:rFonts w:ascii="Times New Roman" w:hAnsi="Times New Roman"/>
          <w:sz w:val="24"/>
          <w:szCs w:val="24"/>
        </w:rPr>
        <w:t>технологии</w:t>
      </w:r>
      <w:r w:rsidR="00A946F6" w:rsidRPr="00A946F6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A946F6" w:rsidRPr="00A946F6">
        <w:rPr>
          <w:rFonts w:ascii="Times New Roman" w:hAnsi="Times New Roman"/>
          <w:sz w:val="24"/>
          <w:szCs w:val="24"/>
        </w:rPr>
        <w:t>–</w:t>
      </w:r>
      <w:r w:rsidRPr="00A946F6">
        <w:rPr>
          <w:rFonts w:ascii="Times New Roman" w:hAnsi="Times New Roman"/>
          <w:sz w:val="24"/>
          <w:szCs w:val="24"/>
        </w:rPr>
        <w:t xml:space="preserve"> 3 источника, подчеркивается значимость персонализированного подхода и анализа эффективности технологий, применяемых в реабилитации.</w:t>
      </w:r>
    </w:p>
    <w:p w14:paraId="014F0875" w14:textId="532CEE39" w:rsidR="000E4F52" w:rsidRPr="00A946F6" w:rsidRDefault="00B121CB" w:rsidP="00A946F6">
      <w:pPr>
        <w:spacing w:before="100" w:beforeAutospacing="1" w:after="100" w:afterAutospacing="1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946F6">
        <w:rPr>
          <w:rFonts w:ascii="Times New Roman" w:hAnsi="Times New Roman"/>
          <w:sz w:val="24"/>
          <w:szCs w:val="24"/>
        </w:rPr>
        <w:lastRenderedPageBreak/>
        <w:t xml:space="preserve">Написаны введение и литературный обзор по проблеме исследования, состоящий из 3 подглав. Обзор литературы </w:t>
      </w:r>
      <w:r w:rsidR="00A946F6" w:rsidRPr="00A946F6">
        <w:rPr>
          <w:rFonts w:ascii="Times New Roman" w:hAnsi="Times New Roman"/>
          <w:sz w:val="24"/>
          <w:szCs w:val="24"/>
        </w:rPr>
        <w:t>размещен в</w:t>
      </w:r>
      <w:r w:rsidRPr="00A946F6">
        <w:rPr>
          <w:rFonts w:ascii="Times New Roman" w:hAnsi="Times New Roman"/>
          <w:sz w:val="24"/>
          <w:szCs w:val="24"/>
        </w:rPr>
        <w:t xml:space="preserve"> приложении А.</w:t>
      </w:r>
      <w:r w:rsidR="008921DF" w:rsidRPr="00A946F6">
        <w:rPr>
          <w:rFonts w:ascii="Times New Roman" w:hAnsi="Times New Roman"/>
          <w:sz w:val="24"/>
          <w:szCs w:val="24"/>
        </w:rPr>
        <w:t>В приложении Б размещен с</w:t>
      </w:r>
      <w:r w:rsidR="000E4F52" w:rsidRPr="00A946F6">
        <w:rPr>
          <w:rFonts w:ascii="Times New Roman" w:hAnsi="Times New Roman"/>
          <w:sz w:val="24"/>
          <w:szCs w:val="24"/>
        </w:rPr>
        <w:t>писок литературы</w:t>
      </w:r>
      <w:r w:rsidR="004D0FEE" w:rsidRPr="00A946F6">
        <w:rPr>
          <w:rFonts w:ascii="Times New Roman" w:hAnsi="Times New Roman"/>
          <w:sz w:val="24"/>
          <w:szCs w:val="24"/>
        </w:rPr>
        <w:t>.</w:t>
      </w:r>
    </w:p>
    <w:p w14:paraId="014F0878" w14:textId="77777777" w:rsidR="000E4F52" w:rsidRPr="00A946F6" w:rsidRDefault="000E4F52" w:rsidP="00A946F6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946F6">
        <w:rPr>
          <w:rFonts w:ascii="Times New Roman" w:hAnsi="Times New Roman"/>
          <w:sz w:val="24"/>
          <w:szCs w:val="24"/>
        </w:rPr>
        <w:br w:type="page"/>
      </w:r>
    </w:p>
    <w:p w14:paraId="014F0879" w14:textId="641FE6F7" w:rsidR="000E4F52" w:rsidRPr="00B16C4D" w:rsidRDefault="000E4F52" w:rsidP="007B3BC4">
      <w:pPr>
        <w:widowControl w:val="0"/>
        <w:autoSpaceDE w:val="0"/>
        <w:autoSpaceDN w:val="0"/>
        <w:adjustRightInd w:val="0"/>
        <w:spacing w:after="240" w:line="360" w:lineRule="auto"/>
        <w:ind w:left="709"/>
        <w:jc w:val="both"/>
        <w:rPr>
          <w:rFonts w:ascii="Arial" w:hAnsi="Arial" w:cs="Arial"/>
          <w:sz w:val="28"/>
          <w:szCs w:val="28"/>
        </w:rPr>
      </w:pPr>
      <w:r w:rsidRPr="00B16C4D">
        <w:rPr>
          <w:rFonts w:ascii="Arial" w:hAnsi="Arial" w:cs="Arial"/>
          <w:sz w:val="28"/>
          <w:szCs w:val="28"/>
        </w:rPr>
        <w:lastRenderedPageBreak/>
        <w:t>Раздел 2</w:t>
      </w:r>
      <w:r w:rsidR="0019206C" w:rsidRPr="00C91362">
        <w:rPr>
          <w:rFonts w:ascii="Arial" w:hAnsi="Arial" w:cs="Arial"/>
          <w:sz w:val="28"/>
          <w:szCs w:val="28"/>
        </w:rPr>
        <w:t>.</w:t>
      </w:r>
      <w:r w:rsidR="008D71BB">
        <w:rPr>
          <w:rFonts w:ascii="Arial" w:hAnsi="Arial" w:cs="Arial"/>
          <w:sz w:val="28"/>
          <w:szCs w:val="28"/>
        </w:rPr>
        <w:t xml:space="preserve"> </w:t>
      </w:r>
      <w:r w:rsidRPr="00B16C4D">
        <w:rPr>
          <w:rFonts w:ascii="Arial" w:hAnsi="Arial" w:cs="Arial"/>
          <w:sz w:val="28"/>
          <w:szCs w:val="28"/>
        </w:rPr>
        <w:t xml:space="preserve">Представления респондентов </w:t>
      </w:r>
      <w:r w:rsidR="00160B0A" w:rsidRPr="00B16C4D">
        <w:rPr>
          <w:rFonts w:ascii="Arial" w:hAnsi="Arial" w:cs="Arial"/>
          <w:sz w:val="28"/>
          <w:szCs w:val="28"/>
        </w:rPr>
        <w:t>анкетирования (</w:t>
      </w:r>
      <w:r w:rsidRPr="00B16C4D">
        <w:rPr>
          <w:rFonts w:ascii="Arial" w:hAnsi="Arial" w:cs="Arial"/>
          <w:sz w:val="28"/>
          <w:szCs w:val="28"/>
        </w:rPr>
        <w:t>опроса</w:t>
      </w:r>
      <w:r w:rsidR="00160B0A" w:rsidRPr="00B16C4D">
        <w:rPr>
          <w:rFonts w:ascii="Arial" w:hAnsi="Arial" w:cs="Arial"/>
          <w:sz w:val="28"/>
          <w:szCs w:val="28"/>
        </w:rPr>
        <w:t xml:space="preserve"> или тестирования)</w:t>
      </w:r>
      <w:r w:rsidRPr="00B16C4D">
        <w:rPr>
          <w:rFonts w:ascii="Arial" w:hAnsi="Arial" w:cs="Arial"/>
          <w:sz w:val="28"/>
          <w:szCs w:val="28"/>
        </w:rPr>
        <w:t xml:space="preserve"> по проблеме </w:t>
      </w:r>
      <w:r w:rsidR="00B24DA2" w:rsidRPr="00B16C4D">
        <w:rPr>
          <w:rFonts w:ascii="Arial" w:hAnsi="Arial" w:cs="Arial"/>
          <w:color w:val="000000"/>
          <w:sz w:val="28"/>
          <w:szCs w:val="28"/>
          <w:shd w:val="clear" w:color="auto" w:fill="FFFFFF"/>
        </w:rPr>
        <w:t>Реабилитация пациентов после травм голеностопного сустава</w:t>
      </w:r>
    </w:p>
    <w:p w14:paraId="6BB1B893" w14:textId="3D79D3C9" w:rsidR="00C8410C" w:rsidRPr="00A946F6" w:rsidRDefault="00C8410C" w:rsidP="00A946F6">
      <w:pPr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946F6">
        <w:rPr>
          <w:rFonts w:ascii="Times New Roman" w:hAnsi="Times New Roman"/>
          <w:sz w:val="24"/>
          <w:szCs w:val="24"/>
        </w:rPr>
        <w:t xml:space="preserve">Анкетирование (опрос) было организовано и проведено онлайн, в опросе принимали участие </w:t>
      </w:r>
      <w:r w:rsidR="00591C82" w:rsidRPr="00A946F6">
        <w:rPr>
          <w:rFonts w:ascii="Times New Roman" w:hAnsi="Times New Roman"/>
          <w:sz w:val="24"/>
          <w:szCs w:val="24"/>
        </w:rPr>
        <w:t>20</w:t>
      </w:r>
      <w:r w:rsidRPr="00A946F6">
        <w:rPr>
          <w:rFonts w:ascii="Times New Roman" w:hAnsi="Times New Roman"/>
          <w:sz w:val="24"/>
          <w:szCs w:val="24"/>
        </w:rPr>
        <w:t xml:space="preserve"> человек.  мужчины и женщины разных возрастов, большая часть опрошенных возрастом </w:t>
      </w:r>
      <w:r w:rsidR="00345ABF" w:rsidRPr="00A946F6">
        <w:rPr>
          <w:rFonts w:ascii="Times New Roman" w:hAnsi="Times New Roman"/>
          <w:sz w:val="24"/>
          <w:szCs w:val="24"/>
        </w:rPr>
        <w:t>до 25 лет</w:t>
      </w:r>
      <w:r w:rsidRPr="00A946F6">
        <w:rPr>
          <w:rFonts w:ascii="Times New Roman" w:hAnsi="Times New Roman"/>
          <w:sz w:val="24"/>
          <w:szCs w:val="24"/>
        </w:rPr>
        <w:t>.</w:t>
      </w:r>
    </w:p>
    <w:p w14:paraId="014F087B" w14:textId="65B8102B" w:rsidR="000E4F52" w:rsidRPr="00A946F6" w:rsidRDefault="000E4F52" w:rsidP="00A946F6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946F6">
        <w:rPr>
          <w:rFonts w:ascii="Times New Roman" w:hAnsi="Times New Roman"/>
          <w:b/>
          <w:bCs/>
          <w:sz w:val="24"/>
          <w:szCs w:val="24"/>
        </w:rPr>
        <w:t>Цель</w:t>
      </w:r>
      <w:r w:rsidRPr="00A946F6">
        <w:rPr>
          <w:rFonts w:ascii="Times New Roman" w:hAnsi="Times New Roman"/>
          <w:sz w:val="24"/>
          <w:szCs w:val="24"/>
        </w:rPr>
        <w:t>:</w:t>
      </w:r>
      <w:r w:rsidR="001E552C" w:rsidRPr="00A946F6">
        <w:rPr>
          <w:rFonts w:ascii="Times New Roman" w:hAnsi="Times New Roman"/>
          <w:sz w:val="24"/>
          <w:szCs w:val="24"/>
        </w:rPr>
        <w:t xml:space="preserve"> оценить показатели боли и дискомфорта до реабилитаци и эффективность реабилитации на восстановление респондентов</w:t>
      </w:r>
      <w:r w:rsidR="00160B0A" w:rsidRPr="00A946F6">
        <w:rPr>
          <w:rFonts w:ascii="Times New Roman" w:hAnsi="Times New Roman"/>
          <w:sz w:val="24"/>
          <w:szCs w:val="24"/>
        </w:rPr>
        <w:t>.</w:t>
      </w:r>
      <w:r w:rsidRPr="00A946F6">
        <w:rPr>
          <w:rFonts w:ascii="Times New Roman" w:hAnsi="Times New Roman"/>
          <w:sz w:val="24"/>
          <w:szCs w:val="24"/>
        </w:rPr>
        <w:t xml:space="preserve"> </w:t>
      </w:r>
    </w:p>
    <w:p w14:paraId="014F087C" w14:textId="77777777" w:rsidR="000E4F52" w:rsidRPr="00A946F6" w:rsidRDefault="000E4F52" w:rsidP="00A946F6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946F6">
        <w:rPr>
          <w:rFonts w:ascii="Times New Roman" w:hAnsi="Times New Roman"/>
          <w:b/>
          <w:bCs/>
          <w:sz w:val="24"/>
          <w:szCs w:val="24"/>
        </w:rPr>
        <w:t>Задачи исследования</w:t>
      </w:r>
      <w:r w:rsidRPr="00A946F6">
        <w:rPr>
          <w:rFonts w:ascii="Times New Roman" w:hAnsi="Times New Roman"/>
          <w:sz w:val="24"/>
          <w:szCs w:val="24"/>
        </w:rPr>
        <w:t xml:space="preserve">: </w:t>
      </w:r>
    </w:p>
    <w:p w14:paraId="57DFAD7A" w14:textId="2EC54FD1" w:rsidR="00705A8F" w:rsidRPr="00A946F6" w:rsidRDefault="000E4F52" w:rsidP="00A946F6">
      <w:pPr>
        <w:widowControl w:val="0"/>
        <w:autoSpaceDE w:val="0"/>
        <w:autoSpaceDN w:val="0"/>
        <w:adjustRightInd w:val="0"/>
        <w:spacing w:after="24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946F6">
        <w:rPr>
          <w:rFonts w:ascii="Times New Roman" w:hAnsi="Times New Roman"/>
          <w:sz w:val="24"/>
          <w:szCs w:val="24"/>
        </w:rPr>
        <w:t>1) разработать</w:t>
      </w:r>
      <w:r w:rsidR="00705A8F" w:rsidRPr="00A946F6">
        <w:rPr>
          <w:rFonts w:ascii="Times New Roman" w:hAnsi="Times New Roman"/>
          <w:sz w:val="24"/>
          <w:szCs w:val="24"/>
        </w:rPr>
        <w:t xml:space="preserve"> </w:t>
      </w:r>
      <w:r w:rsidR="00DD1872" w:rsidRPr="00A946F6">
        <w:rPr>
          <w:rFonts w:ascii="Times New Roman" w:hAnsi="Times New Roman"/>
          <w:sz w:val="24"/>
          <w:szCs w:val="24"/>
        </w:rPr>
        <w:t>анкету для</w:t>
      </w:r>
      <w:r w:rsidRPr="00A946F6">
        <w:rPr>
          <w:rFonts w:ascii="Times New Roman" w:hAnsi="Times New Roman"/>
          <w:sz w:val="24"/>
          <w:szCs w:val="24"/>
        </w:rPr>
        <w:t xml:space="preserve"> проведения </w:t>
      </w:r>
      <w:r w:rsidR="008921DF" w:rsidRPr="00A946F6">
        <w:rPr>
          <w:rFonts w:ascii="Times New Roman" w:hAnsi="Times New Roman"/>
          <w:sz w:val="24"/>
          <w:szCs w:val="24"/>
        </w:rPr>
        <w:t xml:space="preserve">опроса </w:t>
      </w:r>
      <w:r w:rsidRPr="00A946F6">
        <w:rPr>
          <w:rFonts w:ascii="Times New Roman" w:hAnsi="Times New Roman"/>
          <w:sz w:val="24"/>
          <w:szCs w:val="24"/>
        </w:rPr>
        <w:t xml:space="preserve">по </w:t>
      </w:r>
      <w:r w:rsidR="00705A8F" w:rsidRPr="00A946F6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р</w:t>
      </w:r>
      <w:r w:rsidR="00833072" w:rsidRPr="00A946F6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еабилитаци</w:t>
      </w:r>
      <w:r w:rsidR="00705A8F" w:rsidRPr="00A946F6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и</w:t>
      </w:r>
      <w:r w:rsidR="00833072" w:rsidRPr="00A946F6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пациентов после травм голеностопного сустава</w:t>
      </w:r>
      <w:r w:rsidRPr="00A946F6">
        <w:rPr>
          <w:rFonts w:ascii="Times New Roman" w:hAnsi="Times New Roman"/>
          <w:sz w:val="24"/>
          <w:szCs w:val="24"/>
        </w:rPr>
        <w:t>;</w:t>
      </w:r>
    </w:p>
    <w:p w14:paraId="63D33C7C" w14:textId="65B47B00" w:rsidR="0090641D" w:rsidRPr="00A946F6" w:rsidRDefault="000E4F52" w:rsidP="00A946F6">
      <w:pPr>
        <w:widowControl w:val="0"/>
        <w:autoSpaceDE w:val="0"/>
        <w:autoSpaceDN w:val="0"/>
        <w:adjustRightInd w:val="0"/>
        <w:spacing w:after="24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946F6">
        <w:rPr>
          <w:rFonts w:ascii="Times New Roman" w:hAnsi="Times New Roman"/>
          <w:sz w:val="24"/>
          <w:szCs w:val="24"/>
        </w:rPr>
        <w:t>2) организовать и провести опрос</w:t>
      </w:r>
      <w:r w:rsidR="008E71D8" w:rsidRPr="00A946F6">
        <w:rPr>
          <w:rFonts w:ascii="Times New Roman" w:hAnsi="Times New Roman"/>
          <w:sz w:val="24"/>
          <w:szCs w:val="24"/>
        </w:rPr>
        <w:t xml:space="preserve"> </w:t>
      </w:r>
      <w:r w:rsidRPr="00A946F6">
        <w:rPr>
          <w:rFonts w:ascii="Times New Roman" w:hAnsi="Times New Roman"/>
          <w:sz w:val="24"/>
          <w:szCs w:val="24"/>
        </w:rPr>
        <w:t xml:space="preserve">по теме </w:t>
      </w:r>
      <w:r w:rsidR="00705A8F" w:rsidRPr="00A946F6">
        <w:rPr>
          <w:rFonts w:ascii="Times New Roman" w:hAnsi="Times New Roman"/>
          <w:sz w:val="24"/>
          <w:szCs w:val="24"/>
        </w:rPr>
        <w:t>«</w:t>
      </w:r>
      <w:r w:rsidR="00CD0440" w:rsidRPr="00A946F6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Реабилитация пациентов после травм голеностопного сустава</w:t>
      </w:r>
      <w:r w:rsidR="002D48F0" w:rsidRPr="00A946F6">
        <w:rPr>
          <w:rFonts w:ascii="Times New Roman" w:hAnsi="Times New Roman"/>
          <w:sz w:val="24"/>
          <w:szCs w:val="24"/>
        </w:rPr>
        <w:t xml:space="preserve"> </w:t>
      </w:r>
      <w:r w:rsidR="00F451B5" w:rsidRPr="00A946F6">
        <w:rPr>
          <w:rFonts w:ascii="Times New Roman" w:hAnsi="Times New Roman"/>
          <w:sz w:val="24"/>
          <w:szCs w:val="24"/>
        </w:rPr>
        <w:t>при помощи кинезио-тейпа</w:t>
      </w:r>
      <w:r w:rsidR="00705A8F" w:rsidRPr="00A946F6">
        <w:rPr>
          <w:rFonts w:ascii="Times New Roman" w:hAnsi="Times New Roman"/>
          <w:sz w:val="24"/>
          <w:szCs w:val="24"/>
        </w:rPr>
        <w:t>»</w:t>
      </w:r>
      <w:r w:rsidRPr="00A946F6">
        <w:rPr>
          <w:rFonts w:ascii="Times New Roman" w:hAnsi="Times New Roman"/>
          <w:sz w:val="24"/>
          <w:szCs w:val="24"/>
        </w:rPr>
        <w:t>;</w:t>
      </w:r>
    </w:p>
    <w:p w14:paraId="7E63EA57" w14:textId="437AD367" w:rsidR="0090641D" w:rsidRPr="00A946F6" w:rsidRDefault="000E4F52" w:rsidP="00A946F6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946F6">
        <w:rPr>
          <w:rFonts w:ascii="Times New Roman" w:hAnsi="Times New Roman"/>
          <w:sz w:val="24"/>
          <w:szCs w:val="24"/>
        </w:rPr>
        <w:t xml:space="preserve">3) выполнить математическую обработку показателей опроса </w:t>
      </w:r>
      <w:r w:rsidR="008921DF" w:rsidRPr="00A946F6">
        <w:rPr>
          <w:rFonts w:ascii="Times New Roman" w:hAnsi="Times New Roman"/>
          <w:sz w:val="24"/>
          <w:szCs w:val="24"/>
        </w:rPr>
        <w:t xml:space="preserve">(анкетирования, тестирования) </w:t>
      </w:r>
      <w:r w:rsidRPr="00A946F6">
        <w:rPr>
          <w:rFonts w:ascii="Times New Roman" w:hAnsi="Times New Roman"/>
          <w:sz w:val="24"/>
          <w:szCs w:val="24"/>
        </w:rPr>
        <w:t>и предоставить графическую и пояснительную интерпретацию результатов.</w:t>
      </w:r>
    </w:p>
    <w:p w14:paraId="43C05CDD" w14:textId="3B0F128A" w:rsidR="00311EB2" w:rsidRPr="00A946F6" w:rsidRDefault="00311EB2" w:rsidP="00A946F6">
      <w:pPr>
        <w:spacing w:line="360" w:lineRule="auto"/>
        <w:ind w:firstLine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A946F6">
        <w:rPr>
          <w:rFonts w:ascii="Times New Roman" w:hAnsi="Times New Roman"/>
          <w:sz w:val="24"/>
          <w:szCs w:val="24"/>
        </w:rPr>
        <w:t>Решение первой задачи мы начали с определения целей</w:t>
      </w:r>
      <w:r w:rsidR="00705A8F" w:rsidRPr="00A946F6">
        <w:rPr>
          <w:rFonts w:ascii="Times New Roman" w:hAnsi="Times New Roman"/>
          <w:sz w:val="24"/>
          <w:szCs w:val="24"/>
        </w:rPr>
        <w:t xml:space="preserve"> </w:t>
      </w:r>
      <w:r w:rsidRPr="00A946F6">
        <w:rPr>
          <w:rFonts w:ascii="Times New Roman" w:hAnsi="Times New Roman"/>
          <w:sz w:val="24"/>
          <w:szCs w:val="24"/>
        </w:rPr>
        <w:t>(узнать комфортность реабилитации), задач</w:t>
      </w:r>
      <w:r w:rsidR="00705A8F" w:rsidRPr="00A946F6">
        <w:rPr>
          <w:rFonts w:ascii="Times New Roman" w:hAnsi="Times New Roman"/>
          <w:sz w:val="24"/>
          <w:szCs w:val="24"/>
        </w:rPr>
        <w:t xml:space="preserve"> </w:t>
      </w:r>
      <w:r w:rsidRPr="00A946F6">
        <w:rPr>
          <w:rFonts w:ascii="Times New Roman" w:hAnsi="Times New Roman"/>
          <w:sz w:val="24"/>
          <w:szCs w:val="24"/>
        </w:rPr>
        <w:t xml:space="preserve">(анализ результатов опроса), и форм проведения </w:t>
      </w:r>
      <w:r w:rsidRPr="00A946F6">
        <w:rPr>
          <w:rFonts w:ascii="Times New Roman" w:hAnsi="Times New Roman"/>
          <w:iCs/>
          <w:sz w:val="24"/>
          <w:szCs w:val="24"/>
        </w:rPr>
        <w:t>опроса</w:t>
      </w:r>
      <w:r w:rsidR="00705A8F" w:rsidRPr="00A946F6">
        <w:rPr>
          <w:rFonts w:ascii="Times New Roman" w:hAnsi="Times New Roman"/>
          <w:iCs/>
          <w:sz w:val="24"/>
          <w:szCs w:val="24"/>
        </w:rPr>
        <w:t xml:space="preserve"> </w:t>
      </w:r>
      <w:r w:rsidRPr="00A946F6">
        <w:rPr>
          <w:rFonts w:ascii="Times New Roman" w:hAnsi="Times New Roman"/>
          <w:iCs/>
          <w:sz w:val="24"/>
          <w:szCs w:val="24"/>
        </w:rPr>
        <w:t>(онлайн)</w:t>
      </w:r>
      <w:r w:rsidRPr="00A946F6">
        <w:rPr>
          <w:rFonts w:ascii="Times New Roman" w:hAnsi="Times New Roman"/>
          <w:sz w:val="24"/>
          <w:szCs w:val="24"/>
        </w:rPr>
        <w:t>. Затем был разработан опрос и ключи интерпретации результатов</w:t>
      </w:r>
    </w:p>
    <w:p w14:paraId="45B762A0" w14:textId="77777777" w:rsidR="00311EB2" w:rsidRPr="00A946F6" w:rsidRDefault="00311EB2" w:rsidP="00A946F6">
      <w:pPr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946F6">
        <w:rPr>
          <w:rFonts w:ascii="Times New Roman" w:hAnsi="Times New Roman"/>
          <w:sz w:val="24"/>
          <w:szCs w:val="24"/>
        </w:rPr>
        <w:t xml:space="preserve">Для решения второй задачи нами был подготовлено и проведено анкетирование (опрос), который состоял из следующих этапов (действий): </w:t>
      </w:r>
    </w:p>
    <w:p w14:paraId="274F73E3" w14:textId="77777777" w:rsidR="00311EB2" w:rsidRPr="00A946F6" w:rsidRDefault="00311EB2" w:rsidP="00A946F6">
      <w:pPr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946F6">
        <w:rPr>
          <w:rFonts w:ascii="Times New Roman" w:hAnsi="Times New Roman"/>
          <w:sz w:val="24"/>
          <w:szCs w:val="24"/>
        </w:rPr>
        <w:t>Определение целей опросника</w:t>
      </w:r>
      <w:r w:rsidRPr="00A946F6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A946F6">
        <w:rPr>
          <w:rFonts w:ascii="Times New Roman" w:hAnsi="Times New Roman"/>
          <w:sz w:val="24"/>
          <w:szCs w:val="24"/>
        </w:rPr>
        <w:t>(</w:t>
      </w:r>
      <w:r w:rsidRPr="00A946F6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установить, какие данные необходимо собрать для оценки уровня боли, ограничений в движении и эффективности реабилитации</w:t>
      </w:r>
      <w:r w:rsidRPr="00A946F6">
        <w:rPr>
          <w:rFonts w:ascii="Times New Roman" w:hAnsi="Times New Roman"/>
          <w:sz w:val="24"/>
          <w:szCs w:val="24"/>
        </w:rPr>
        <w:t>)</w:t>
      </w:r>
    </w:p>
    <w:p w14:paraId="2E1D8430" w14:textId="00AC1F59" w:rsidR="00311EB2" w:rsidRPr="00A946F6" w:rsidRDefault="00311EB2" w:rsidP="00A946F6">
      <w:pPr>
        <w:spacing w:line="36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 w:rsidRPr="00A946F6">
        <w:rPr>
          <w:rFonts w:ascii="Times New Roman" w:hAnsi="Times New Roman"/>
          <w:sz w:val="24"/>
          <w:szCs w:val="24"/>
        </w:rPr>
        <w:t xml:space="preserve"> </w:t>
      </w:r>
      <w:r w:rsidRPr="00A946F6">
        <w:rPr>
          <w:rStyle w:val="a4"/>
          <w:rFonts w:ascii="Times New Roman" w:hAnsi="Times New Roman"/>
          <w:b w:val="0"/>
          <w:bCs w:val="0"/>
          <w:color w:val="000000"/>
          <w:sz w:val="24"/>
          <w:szCs w:val="24"/>
          <w:shd w:val="clear" w:color="auto" w:fill="FFFFFF"/>
        </w:rPr>
        <w:t>Разработка анкеты</w:t>
      </w:r>
      <w:r w:rsidR="00705A8F" w:rsidRPr="00A946F6">
        <w:rPr>
          <w:rStyle w:val="a4"/>
          <w:rFonts w:ascii="Times New Roman" w:hAnsi="Times New Roman"/>
          <w:b w:val="0"/>
          <w:bCs w:val="0"/>
          <w:color w:val="000000"/>
          <w:sz w:val="24"/>
          <w:szCs w:val="24"/>
          <w:shd w:val="clear" w:color="auto" w:fill="FFFFFF"/>
        </w:rPr>
        <w:t>:</w:t>
      </w:r>
      <w:r w:rsidRPr="00A946F6">
        <w:rPr>
          <w:rStyle w:val="a4"/>
          <w:rFonts w:ascii="Times New Roman" w:hAnsi="Times New Roman"/>
          <w:b w:val="0"/>
          <w:bCs w:val="0"/>
          <w:color w:val="000000"/>
          <w:sz w:val="24"/>
          <w:szCs w:val="24"/>
          <w:shd w:val="clear" w:color="auto" w:fill="FFFFFF"/>
        </w:rPr>
        <w:t xml:space="preserve"> </w:t>
      </w:r>
      <w:r w:rsidR="00705A8F" w:rsidRPr="00A946F6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с</w:t>
      </w:r>
      <w:r w:rsidRPr="00A946F6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оздание анкеты с четкими и понятными вопросами включая варианты ответов для облегчения анализа</w:t>
      </w:r>
      <w:r w:rsidR="00705A8F" w:rsidRPr="00A946F6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.</w:t>
      </w:r>
    </w:p>
    <w:p w14:paraId="3D64EC2C" w14:textId="4C713F72" w:rsidR="00311EB2" w:rsidRPr="00A946F6" w:rsidRDefault="00311EB2" w:rsidP="00A946F6">
      <w:pPr>
        <w:spacing w:line="360" w:lineRule="auto"/>
        <w:ind w:firstLine="709"/>
        <w:jc w:val="both"/>
        <w:rPr>
          <w:rStyle w:val="a4"/>
          <w:rFonts w:ascii="Times New Roman" w:hAnsi="Times New Roman"/>
          <w:b w:val="0"/>
          <w:bCs w:val="0"/>
          <w:color w:val="000000"/>
          <w:sz w:val="24"/>
          <w:szCs w:val="24"/>
          <w:shd w:val="clear" w:color="auto" w:fill="FFFFFF"/>
        </w:rPr>
      </w:pPr>
      <w:r w:rsidRPr="00A946F6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</w:t>
      </w:r>
      <w:r w:rsidRPr="00A946F6">
        <w:rPr>
          <w:rStyle w:val="a4"/>
          <w:rFonts w:ascii="Times New Roman" w:hAnsi="Times New Roman"/>
          <w:b w:val="0"/>
          <w:bCs w:val="0"/>
          <w:color w:val="000000"/>
          <w:sz w:val="24"/>
          <w:szCs w:val="24"/>
          <w:shd w:val="clear" w:color="auto" w:fill="FFFFFF"/>
        </w:rPr>
        <w:t>Методы сбора данных</w:t>
      </w:r>
      <w:r w:rsidR="00705A8F" w:rsidRPr="00A946F6">
        <w:rPr>
          <w:rStyle w:val="a4"/>
          <w:rFonts w:ascii="Times New Roman" w:hAnsi="Times New Roman"/>
          <w:b w:val="0"/>
          <w:bCs w:val="0"/>
          <w:color w:val="000000"/>
          <w:sz w:val="24"/>
          <w:szCs w:val="24"/>
          <w:shd w:val="clear" w:color="auto" w:fill="FFFFFF"/>
        </w:rPr>
        <w:t>:</w:t>
      </w:r>
      <w:r w:rsidRPr="00A946F6">
        <w:rPr>
          <w:rStyle w:val="a4"/>
          <w:rFonts w:ascii="Times New Roman" w:hAnsi="Times New Roman"/>
          <w:b w:val="0"/>
          <w:bCs w:val="0"/>
          <w:color w:val="000000"/>
          <w:sz w:val="24"/>
          <w:szCs w:val="24"/>
          <w:shd w:val="clear" w:color="auto" w:fill="FFFFFF"/>
        </w:rPr>
        <w:t xml:space="preserve"> </w:t>
      </w:r>
      <w:r w:rsidR="00DD1872" w:rsidRPr="00A946F6">
        <w:rPr>
          <w:rStyle w:val="a4"/>
          <w:rFonts w:ascii="Times New Roman" w:hAnsi="Times New Roman"/>
          <w:b w:val="0"/>
          <w:bCs w:val="0"/>
          <w:color w:val="000000"/>
          <w:sz w:val="24"/>
          <w:szCs w:val="24"/>
          <w:shd w:val="clear" w:color="auto" w:fill="FFFFFF"/>
        </w:rPr>
        <w:t>распространение</w:t>
      </w:r>
      <w:r w:rsidRPr="00A946F6">
        <w:rPr>
          <w:rStyle w:val="a4"/>
          <w:rFonts w:ascii="Times New Roman" w:hAnsi="Times New Roman"/>
          <w:b w:val="0"/>
          <w:bCs w:val="0"/>
          <w:color w:val="000000"/>
          <w:sz w:val="24"/>
          <w:szCs w:val="24"/>
          <w:shd w:val="clear" w:color="auto" w:fill="FFFFFF"/>
        </w:rPr>
        <w:t xml:space="preserve"> опросника в виде онлайн-формы</w:t>
      </w:r>
      <w:r w:rsidR="00705A8F" w:rsidRPr="00A946F6">
        <w:rPr>
          <w:rStyle w:val="a4"/>
          <w:rFonts w:ascii="Times New Roman" w:hAnsi="Times New Roman"/>
          <w:b w:val="0"/>
          <w:bCs w:val="0"/>
          <w:color w:val="000000"/>
          <w:sz w:val="24"/>
          <w:szCs w:val="24"/>
          <w:shd w:val="clear" w:color="auto" w:fill="FFFFFF"/>
        </w:rPr>
        <w:t>.</w:t>
      </w:r>
    </w:p>
    <w:p w14:paraId="63C51971" w14:textId="0C774F76" w:rsidR="00311EB2" w:rsidRPr="00A946F6" w:rsidRDefault="00311EB2" w:rsidP="00A946F6">
      <w:pPr>
        <w:spacing w:line="360" w:lineRule="auto"/>
        <w:ind w:firstLine="709"/>
        <w:jc w:val="both"/>
        <w:rPr>
          <w:rStyle w:val="a4"/>
          <w:rFonts w:ascii="Times New Roman" w:hAnsi="Times New Roman"/>
          <w:b w:val="0"/>
          <w:bCs w:val="0"/>
          <w:color w:val="000000"/>
          <w:sz w:val="24"/>
          <w:szCs w:val="24"/>
          <w:shd w:val="clear" w:color="auto" w:fill="FFFFFF"/>
        </w:rPr>
      </w:pPr>
      <w:r w:rsidRPr="00A946F6">
        <w:rPr>
          <w:rStyle w:val="a4"/>
          <w:rFonts w:ascii="Times New Roman" w:hAnsi="Times New Roman"/>
          <w:b w:val="0"/>
          <w:bCs w:val="0"/>
          <w:color w:val="000000"/>
          <w:sz w:val="24"/>
          <w:szCs w:val="24"/>
          <w:shd w:val="clear" w:color="auto" w:fill="FFFFFF"/>
        </w:rPr>
        <w:t>Сбор и обработка данных</w:t>
      </w:r>
      <w:r w:rsidR="00705A8F" w:rsidRPr="00A946F6">
        <w:rPr>
          <w:rStyle w:val="a4"/>
          <w:rFonts w:ascii="Times New Roman" w:hAnsi="Times New Roman"/>
          <w:b w:val="0"/>
          <w:bCs w:val="0"/>
          <w:color w:val="000000"/>
          <w:sz w:val="24"/>
          <w:szCs w:val="24"/>
          <w:shd w:val="clear" w:color="auto" w:fill="FFFFFF"/>
        </w:rPr>
        <w:t>:</w:t>
      </w:r>
      <w:r w:rsidRPr="00A946F6">
        <w:rPr>
          <w:rStyle w:val="a4"/>
          <w:rFonts w:ascii="Times New Roman" w:hAnsi="Times New Roman"/>
          <w:b w:val="0"/>
          <w:bCs w:val="0"/>
          <w:color w:val="000000"/>
          <w:sz w:val="24"/>
          <w:szCs w:val="24"/>
          <w:shd w:val="clear" w:color="auto" w:fill="FFFFFF"/>
        </w:rPr>
        <w:t xml:space="preserve"> </w:t>
      </w:r>
      <w:r w:rsidR="00DD1872" w:rsidRPr="00A946F6">
        <w:rPr>
          <w:rStyle w:val="a4"/>
          <w:rFonts w:ascii="Times New Roman" w:hAnsi="Times New Roman"/>
          <w:b w:val="0"/>
          <w:bCs w:val="0"/>
          <w:color w:val="000000"/>
          <w:sz w:val="24"/>
          <w:szCs w:val="24"/>
          <w:shd w:val="clear" w:color="auto" w:fill="FFFFFF"/>
        </w:rPr>
        <w:t>распространение</w:t>
      </w:r>
      <w:r w:rsidRPr="00A946F6">
        <w:rPr>
          <w:rStyle w:val="a4"/>
          <w:rFonts w:ascii="Times New Roman" w:hAnsi="Times New Roman"/>
          <w:b w:val="0"/>
          <w:bCs w:val="0"/>
          <w:color w:val="000000"/>
          <w:sz w:val="24"/>
          <w:szCs w:val="24"/>
          <w:shd w:val="clear" w:color="auto" w:fill="FFFFFF"/>
        </w:rPr>
        <w:t xml:space="preserve"> анкеты и ввод ответов в таблицы для последующего анализа</w:t>
      </w:r>
      <w:r w:rsidR="00705A8F" w:rsidRPr="00A946F6">
        <w:rPr>
          <w:rStyle w:val="a4"/>
          <w:rFonts w:ascii="Times New Roman" w:hAnsi="Times New Roman"/>
          <w:b w:val="0"/>
          <w:bCs w:val="0"/>
          <w:color w:val="000000"/>
          <w:sz w:val="24"/>
          <w:szCs w:val="24"/>
          <w:shd w:val="clear" w:color="auto" w:fill="FFFFFF"/>
        </w:rPr>
        <w:t>.</w:t>
      </w:r>
    </w:p>
    <w:p w14:paraId="1B6DEC81" w14:textId="30AB6711" w:rsidR="00311EB2" w:rsidRPr="00A946F6" w:rsidRDefault="00311EB2" w:rsidP="00A946F6">
      <w:pPr>
        <w:spacing w:line="36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 w:rsidRPr="00A946F6">
        <w:rPr>
          <w:rStyle w:val="a4"/>
          <w:rFonts w:ascii="Times New Roman" w:hAnsi="Times New Roman"/>
          <w:b w:val="0"/>
          <w:bCs w:val="0"/>
          <w:color w:val="000000"/>
          <w:sz w:val="24"/>
          <w:szCs w:val="24"/>
          <w:shd w:val="clear" w:color="auto" w:fill="FFFFFF"/>
        </w:rPr>
        <w:t>Анализ результатов</w:t>
      </w:r>
      <w:r w:rsidR="00705A8F" w:rsidRPr="00A946F6">
        <w:rPr>
          <w:rStyle w:val="a4"/>
          <w:rFonts w:ascii="Times New Roman" w:hAnsi="Times New Roman"/>
          <w:b w:val="0"/>
          <w:bCs w:val="0"/>
          <w:color w:val="000000"/>
          <w:sz w:val="24"/>
          <w:szCs w:val="24"/>
          <w:shd w:val="clear" w:color="auto" w:fill="FFFFFF"/>
        </w:rPr>
        <w:t>:</w:t>
      </w:r>
      <w:r w:rsidRPr="00A946F6">
        <w:rPr>
          <w:rStyle w:val="a4"/>
          <w:rFonts w:ascii="Times New Roman" w:hAnsi="Times New Roman"/>
          <w:b w:val="0"/>
          <w:bCs w:val="0"/>
          <w:color w:val="000000"/>
          <w:sz w:val="24"/>
          <w:szCs w:val="24"/>
          <w:shd w:val="clear" w:color="auto" w:fill="FFFFFF"/>
        </w:rPr>
        <w:t xml:space="preserve"> </w:t>
      </w:r>
      <w:r w:rsidR="00705A8F" w:rsidRPr="00A946F6">
        <w:rPr>
          <w:rStyle w:val="a4"/>
          <w:rFonts w:ascii="Times New Roman" w:hAnsi="Times New Roman"/>
          <w:b w:val="0"/>
          <w:bCs w:val="0"/>
          <w:color w:val="000000"/>
          <w:sz w:val="24"/>
          <w:szCs w:val="24"/>
          <w:shd w:val="clear" w:color="auto" w:fill="FFFFFF"/>
        </w:rPr>
        <w:t>п</w:t>
      </w:r>
      <w:r w:rsidRPr="00A946F6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роведение статистического анализа собранных данных</w:t>
      </w:r>
      <w:r w:rsidR="00705A8F" w:rsidRPr="00A946F6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.</w:t>
      </w:r>
    </w:p>
    <w:p w14:paraId="6316CC48" w14:textId="52923645" w:rsidR="00311EB2" w:rsidRPr="00A946F6" w:rsidRDefault="00311EB2" w:rsidP="00A946F6">
      <w:pPr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946F6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Подготовка отчета</w:t>
      </w:r>
      <w:r w:rsidR="00705A8F" w:rsidRPr="00A946F6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: с</w:t>
      </w:r>
      <w:r w:rsidRPr="00A946F6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оставление отчета с основными выводами, рекомендациями и визуализацией данных</w:t>
      </w:r>
      <w:r w:rsidR="00705A8F" w:rsidRPr="00A946F6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.</w:t>
      </w:r>
    </w:p>
    <w:p w14:paraId="7CA7C191" w14:textId="6ED30429" w:rsidR="00311EB2" w:rsidRPr="00A946F6" w:rsidRDefault="00311EB2" w:rsidP="00A946F6">
      <w:pPr>
        <w:spacing w:line="36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 w:rsidRPr="00A946F6">
        <w:rPr>
          <w:rStyle w:val="a4"/>
          <w:rFonts w:ascii="Times New Roman" w:hAnsi="Times New Roman"/>
          <w:b w:val="0"/>
          <w:bCs w:val="0"/>
          <w:color w:val="000000"/>
          <w:sz w:val="24"/>
          <w:szCs w:val="24"/>
          <w:shd w:val="clear" w:color="auto" w:fill="FFFFFF"/>
        </w:rPr>
        <w:lastRenderedPageBreak/>
        <w:t>Представление результатов</w:t>
      </w:r>
      <w:r w:rsidR="00705A8F" w:rsidRPr="00A946F6">
        <w:rPr>
          <w:rStyle w:val="a4"/>
          <w:rFonts w:ascii="Times New Roman" w:hAnsi="Times New Roman"/>
          <w:color w:val="000000"/>
          <w:sz w:val="24"/>
          <w:szCs w:val="24"/>
          <w:shd w:val="clear" w:color="auto" w:fill="FFFFFF"/>
        </w:rPr>
        <w:t>:</w:t>
      </w:r>
      <w:r w:rsidR="00705A8F" w:rsidRPr="00A946F6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п</w:t>
      </w:r>
      <w:r w:rsidRPr="00A946F6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резентация результатов заинтересованным сторонам для обсуждения возможных улучшений в реабилитации</w:t>
      </w:r>
      <w:r w:rsidR="00705A8F" w:rsidRPr="00A946F6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.</w:t>
      </w:r>
    </w:p>
    <w:p w14:paraId="04871739" w14:textId="30CA212C" w:rsidR="00591C82" w:rsidRPr="00A946F6" w:rsidRDefault="00EF04A0" w:rsidP="00A946F6">
      <w:pPr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946F6">
        <w:rPr>
          <w:rFonts w:ascii="Times New Roman" w:hAnsi="Times New Roman"/>
          <w:sz w:val="24"/>
          <w:szCs w:val="24"/>
        </w:rPr>
        <w:t>В рамках третьей задачи нами бала произведена обработка показателей анкетирования (</w:t>
      </w:r>
      <w:r w:rsidRPr="00A946F6">
        <w:rPr>
          <w:rFonts w:ascii="Times New Roman" w:hAnsi="Times New Roman"/>
          <w:iCs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опроса</w:t>
      </w:r>
      <w:r w:rsidRPr="00A946F6">
        <w:rPr>
          <w:rFonts w:ascii="Times New Roman" w:hAnsi="Times New Roman"/>
          <w:sz w:val="24"/>
          <w:szCs w:val="24"/>
        </w:rPr>
        <w:t xml:space="preserve">) методами математической статистики (Таблица </w:t>
      </w:r>
      <w:r w:rsidR="005B0AEB" w:rsidRPr="00A946F6">
        <w:rPr>
          <w:rFonts w:ascii="Times New Roman" w:hAnsi="Times New Roman"/>
          <w:sz w:val="24"/>
          <w:szCs w:val="24"/>
        </w:rPr>
        <w:t>1</w:t>
      </w:r>
      <w:r w:rsidRPr="00A946F6">
        <w:rPr>
          <w:rFonts w:ascii="Times New Roman" w:hAnsi="Times New Roman"/>
          <w:sz w:val="24"/>
          <w:szCs w:val="24"/>
        </w:rPr>
        <w:t>) и выполнена графическая интерпретация результатов</w:t>
      </w:r>
    </w:p>
    <w:p w14:paraId="556770FF" w14:textId="6B5553C0" w:rsidR="00705A8F" w:rsidRPr="00A946F6" w:rsidRDefault="00705A8F" w:rsidP="00A946F6">
      <w:pPr>
        <w:jc w:val="both"/>
        <w:rPr>
          <w:rFonts w:ascii="Times New Roman" w:hAnsi="Times New Roman"/>
          <w:sz w:val="24"/>
          <w:szCs w:val="24"/>
        </w:rPr>
      </w:pPr>
      <w:r w:rsidRPr="00A946F6">
        <w:rPr>
          <w:rFonts w:ascii="Times New Roman" w:hAnsi="Times New Roman"/>
          <w:sz w:val="24"/>
          <w:szCs w:val="24"/>
        </w:rPr>
        <w:t>Таблица 1 - Обработанные результаты анкеты «уровень боли и комфорта до и после реабилитации с использованием кинезио-тейпа».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3043"/>
        <w:gridCol w:w="2984"/>
        <w:gridCol w:w="2988"/>
      </w:tblGrid>
      <w:tr w:rsidR="00591C82" w:rsidRPr="00A946F6" w14:paraId="558EC988" w14:textId="77777777" w:rsidTr="00C32574">
        <w:tc>
          <w:tcPr>
            <w:tcW w:w="3043" w:type="dxa"/>
          </w:tcPr>
          <w:p w14:paraId="7CF6C5C9" w14:textId="77777777" w:rsidR="00591C82" w:rsidRPr="00A946F6" w:rsidRDefault="00591C82" w:rsidP="00A946F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46F6">
              <w:rPr>
                <w:rFonts w:ascii="Times New Roman" w:hAnsi="Times New Roman" w:cs="Times New Roman"/>
                <w:sz w:val="24"/>
                <w:szCs w:val="24"/>
              </w:rPr>
              <w:t>Проходили ли вы курс реабилитации</w:t>
            </w:r>
          </w:p>
        </w:tc>
        <w:tc>
          <w:tcPr>
            <w:tcW w:w="2984" w:type="dxa"/>
          </w:tcPr>
          <w:p w14:paraId="220EB65E" w14:textId="77777777" w:rsidR="00591C82" w:rsidRPr="00A946F6" w:rsidRDefault="00591C82" w:rsidP="00A946F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46F6">
              <w:rPr>
                <w:rFonts w:ascii="Times New Roman" w:hAnsi="Times New Roman" w:cs="Times New Roman"/>
                <w:sz w:val="24"/>
                <w:szCs w:val="24"/>
              </w:rPr>
              <w:t>Количество респондентов давших ответ</w:t>
            </w:r>
          </w:p>
        </w:tc>
        <w:tc>
          <w:tcPr>
            <w:tcW w:w="2988" w:type="dxa"/>
          </w:tcPr>
          <w:p w14:paraId="297701DA" w14:textId="77777777" w:rsidR="00591C82" w:rsidRPr="00A946F6" w:rsidRDefault="00591C82" w:rsidP="00A946F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46F6">
              <w:rPr>
                <w:rFonts w:ascii="Times New Roman" w:hAnsi="Times New Roman" w:cs="Times New Roman"/>
                <w:sz w:val="24"/>
                <w:szCs w:val="24"/>
              </w:rPr>
              <w:t>Процентное соотношение</w:t>
            </w:r>
          </w:p>
        </w:tc>
      </w:tr>
      <w:tr w:rsidR="00591C82" w:rsidRPr="00A946F6" w14:paraId="1D195D76" w14:textId="77777777" w:rsidTr="00C32574">
        <w:tc>
          <w:tcPr>
            <w:tcW w:w="3043" w:type="dxa"/>
          </w:tcPr>
          <w:p w14:paraId="61D64F3B" w14:textId="77777777" w:rsidR="00591C82" w:rsidRPr="00A946F6" w:rsidRDefault="00591C82" w:rsidP="00A946F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46F6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2984" w:type="dxa"/>
          </w:tcPr>
          <w:p w14:paraId="75AA68B1" w14:textId="77777777" w:rsidR="00591C82" w:rsidRPr="00A946F6" w:rsidRDefault="00591C82" w:rsidP="00A946F6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46F6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2988" w:type="dxa"/>
          </w:tcPr>
          <w:p w14:paraId="257F3B79" w14:textId="77777777" w:rsidR="00591C82" w:rsidRPr="00A946F6" w:rsidRDefault="00591C82" w:rsidP="00A946F6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46F6">
              <w:rPr>
                <w:rFonts w:ascii="Times New Roman" w:hAnsi="Times New Roman" w:cs="Times New Roman"/>
                <w:sz w:val="24"/>
                <w:szCs w:val="24"/>
              </w:rPr>
              <w:t>90.5%</w:t>
            </w:r>
          </w:p>
        </w:tc>
      </w:tr>
      <w:tr w:rsidR="00591C82" w:rsidRPr="00A946F6" w14:paraId="5FB9B382" w14:textId="77777777" w:rsidTr="00C32574">
        <w:tc>
          <w:tcPr>
            <w:tcW w:w="3043" w:type="dxa"/>
          </w:tcPr>
          <w:p w14:paraId="71233CCC" w14:textId="77777777" w:rsidR="00591C82" w:rsidRPr="00A946F6" w:rsidRDefault="00591C82" w:rsidP="00A946F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46F6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2984" w:type="dxa"/>
          </w:tcPr>
          <w:p w14:paraId="6FE06281" w14:textId="77777777" w:rsidR="00591C82" w:rsidRPr="00A946F6" w:rsidRDefault="00591C82" w:rsidP="00A946F6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46F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88" w:type="dxa"/>
          </w:tcPr>
          <w:p w14:paraId="0E2FED92" w14:textId="77777777" w:rsidR="00591C82" w:rsidRPr="00A946F6" w:rsidRDefault="00591C82" w:rsidP="00A946F6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46F6">
              <w:rPr>
                <w:rFonts w:ascii="Times New Roman" w:hAnsi="Times New Roman" w:cs="Times New Roman"/>
                <w:sz w:val="24"/>
                <w:szCs w:val="24"/>
              </w:rPr>
              <w:t>9.5%</w:t>
            </w:r>
          </w:p>
        </w:tc>
      </w:tr>
      <w:tr w:rsidR="00591C82" w:rsidRPr="00A946F6" w14:paraId="608140DA" w14:textId="77777777" w:rsidTr="00C32574">
        <w:tc>
          <w:tcPr>
            <w:tcW w:w="3043" w:type="dxa"/>
          </w:tcPr>
          <w:p w14:paraId="72286847" w14:textId="77777777" w:rsidR="00591C82" w:rsidRPr="00A946F6" w:rsidRDefault="00591C82" w:rsidP="00A946F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46F6">
              <w:rPr>
                <w:rFonts w:ascii="Times New Roman" w:hAnsi="Times New Roman" w:cs="Times New Roman"/>
                <w:color w:val="202124"/>
                <w:spacing w:val="3"/>
                <w:sz w:val="24"/>
                <w:szCs w:val="24"/>
                <w:shd w:val="clear" w:color="auto" w:fill="FFFFFF"/>
              </w:rPr>
              <w:t>оцените уровень боли до реабилитации?</w:t>
            </w:r>
          </w:p>
        </w:tc>
        <w:tc>
          <w:tcPr>
            <w:tcW w:w="2984" w:type="dxa"/>
          </w:tcPr>
          <w:p w14:paraId="133554C5" w14:textId="77777777" w:rsidR="00591C82" w:rsidRPr="00A946F6" w:rsidRDefault="00591C82" w:rsidP="00A946F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46F6">
              <w:rPr>
                <w:rFonts w:ascii="Times New Roman" w:hAnsi="Times New Roman" w:cs="Times New Roman"/>
                <w:sz w:val="24"/>
                <w:szCs w:val="24"/>
              </w:rPr>
              <w:t>Количество респондентов давших ответ</w:t>
            </w:r>
          </w:p>
        </w:tc>
        <w:tc>
          <w:tcPr>
            <w:tcW w:w="2988" w:type="dxa"/>
          </w:tcPr>
          <w:p w14:paraId="0001CF7B" w14:textId="77777777" w:rsidR="00591C82" w:rsidRPr="00A946F6" w:rsidRDefault="00591C82" w:rsidP="00A946F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46F6">
              <w:rPr>
                <w:rFonts w:ascii="Times New Roman" w:hAnsi="Times New Roman" w:cs="Times New Roman"/>
                <w:sz w:val="24"/>
                <w:szCs w:val="24"/>
              </w:rPr>
              <w:t>Процентное соотношение</w:t>
            </w:r>
          </w:p>
        </w:tc>
      </w:tr>
      <w:tr w:rsidR="00591C82" w:rsidRPr="00A946F6" w14:paraId="316CDCF2" w14:textId="77777777" w:rsidTr="00C32574">
        <w:tc>
          <w:tcPr>
            <w:tcW w:w="3043" w:type="dxa"/>
          </w:tcPr>
          <w:p w14:paraId="59A1DA9D" w14:textId="77777777" w:rsidR="00591C82" w:rsidRPr="00A946F6" w:rsidRDefault="00591C82" w:rsidP="00A946F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46F6">
              <w:rPr>
                <w:rFonts w:ascii="Times New Roman" w:hAnsi="Times New Roman" w:cs="Times New Roman"/>
                <w:sz w:val="24"/>
                <w:szCs w:val="24"/>
              </w:rPr>
              <w:t>0 (нет боли)</w:t>
            </w:r>
          </w:p>
        </w:tc>
        <w:tc>
          <w:tcPr>
            <w:tcW w:w="2984" w:type="dxa"/>
          </w:tcPr>
          <w:p w14:paraId="314CA48F" w14:textId="77777777" w:rsidR="00591C82" w:rsidRPr="00A946F6" w:rsidRDefault="00591C82" w:rsidP="00A946F6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46F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88" w:type="dxa"/>
          </w:tcPr>
          <w:p w14:paraId="6451CE86" w14:textId="77777777" w:rsidR="00591C82" w:rsidRPr="00A946F6" w:rsidRDefault="00591C82" w:rsidP="00A946F6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46F6">
              <w:rPr>
                <w:rFonts w:ascii="Times New Roman" w:hAnsi="Times New Roman" w:cs="Times New Roman"/>
                <w:sz w:val="24"/>
                <w:szCs w:val="24"/>
              </w:rPr>
              <w:t>9.5%</w:t>
            </w:r>
          </w:p>
        </w:tc>
      </w:tr>
      <w:tr w:rsidR="00591C82" w:rsidRPr="00A946F6" w14:paraId="79248492" w14:textId="77777777" w:rsidTr="00C32574">
        <w:tc>
          <w:tcPr>
            <w:tcW w:w="3043" w:type="dxa"/>
          </w:tcPr>
          <w:p w14:paraId="386509D4" w14:textId="77777777" w:rsidR="00591C82" w:rsidRPr="00A946F6" w:rsidRDefault="00591C82" w:rsidP="00A946F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46F6">
              <w:rPr>
                <w:rFonts w:ascii="Times New Roman" w:hAnsi="Times New Roman" w:cs="Times New Roman"/>
                <w:sz w:val="24"/>
                <w:szCs w:val="24"/>
              </w:rPr>
              <w:t>1-3 (легкая боль)</w:t>
            </w:r>
          </w:p>
        </w:tc>
        <w:tc>
          <w:tcPr>
            <w:tcW w:w="2984" w:type="dxa"/>
          </w:tcPr>
          <w:p w14:paraId="1736E2A9" w14:textId="77777777" w:rsidR="00591C82" w:rsidRPr="00A946F6" w:rsidRDefault="00591C82" w:rsidP="00A946F6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46F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988" w:type="dxa"/>
          </w:tcPr>
          <w:p w14:paraId="2FA21C4D" w14:textId="77777777" w:rsidR="00591C82" w:rsidRPr="00A946F6" w:rsidRDefault="00591C82" w:rsidP="00A946F6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46F6">
              <w:rPr>
                <w:rFonts w:ascii="Times New Roman" w:hAnsi="Times New Roman" w:cs="Times New Roman"/>
                <w:sz w:val="24"/>
                <w:szCs w:val="24"/>
              </w:rPr>
              <w:t>28.6%</w:t>
            </w:r>
          </w:p>
        </w:tc>
      </w:tr>
      <w:tr w:rsidR="00591C82" w:rsidRPr="00A946F6" w14:paraId="3CCC3629" w14:textId="77777777" w:rsidTr="00C32574">
        <w:tc>
          <w:tcPr>
            <w:tcW w:w="3043" w:type="dxa"/>
          </w:tcPr>
          <w:p w14:paraId="08FEC3A3" w14:textId="77777777" w:rsidR="00591C82" w:rsidRPr="00A946F6" w:rsidRDefault="00591C82" w:rsidP="00A946F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46F6">
              <w:rPr>
                <w:rFonts w:ascii="Times New Roman" w:hAnsi="Times New Roman" w:cs="Times New Roman"/>
                <w:sz w:val="24"/>
                <w:szCs w:val="24"/>
              </w:rPr>
              <w:t>4-6 (умеренная боль)</w:t>
            </w:r>
          </w:p>
        </w:tc>
        <w:tc>
          <w:tcPr>
            <w:tcW w:w="2984" w:type="dxa"/>
          </w:tcPr>
          <w:p w14:paraId="30A3FB97" w14:textId="77777777" w:rsidR="00591C82" w:rsidRPr="00A946F6" w:rsidRDefault="00591C82" w:rsidP="00A946F6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46F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988" w:type="dxa"/>
          </w:tcPr>
          <w:p w14:paraId="1DF78C40" w14:textId="77777777" w:rsidR="00591C82" w:rsidRPr="00A946F6" w:rsidRDefault="00591C82" w:rsidP="00A946F6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46F6">
              <w:rPr>
                <w:rFonts w:ascii="Times New Roman" w:hAnsi="Times New Roman" w:cs="Times New Roman"/>
                <w:sz w:val="24"/>
                <w:szCs w:val="24"/>
              </w:rPr>
              <w:t>38.1</w:t>
            </w:r>
          </w:p>
        </w:tc>
      </w:tr>
      <w:tr w:rsidR="00591C82" w:rsidRPr="00A946F6" w14:paraId="60421C10" w14:textId="77777777" w:rsidTr="00C32574">
        <w:tc>
          <w:tcPr>
            <w:tcW w:w="3043" w:type="dxa"/>
          </w:tcPr>
          <w:p w14:paraId="0146A49B" w14:textId="77777777" w:rsidR="00591C82" w:rsidRPr="00A946F6" w:rsidRDefault="00591C82" w:rsidP="00A946F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46F6">
              <w:rPr>
                <w:rFonts w:ascii="Times New Roman" w:hAnsi="Times New Roman" w:cs="Times New Roman"/>
                <w:sz w:val="24"/>
                <w:szCs w:val="24"/>
              </w:rPr>
              <w:t>7-10 (сильная боль)</w:t>
            </w:r>
          </w:p>
        </w:tc>
        <w:tc>
          <w:tcPr>
            <w:tcW w:w="2984" w:type="dxa"/>
          </w:tcPr>
          <w:p w14:paraId="0E257C65" w14:textId="77777777" w:rsidR="00591C82" w:rsidRPr="00A946F6" w:rsidRDefault="00591C82" w:rsidP="00A946F6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46F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988" w:type="dxa"/>
          </w:tcPr>
          <w:p w14:paraId="4F21D701" w14:textId="77777777" w:rsidR="00591C82" w:rsidRPr="00A946F6" w:rsidRDefault="00591C82" w:rsidP="00A946F6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46F6">
              <w:rPr>
                <w:rFonts w:ascii="Times New Roman" w:hAnsi="Times New Roman" w:cs="Times New Roman"/>
                <w:sz w:val="24"/>
                <w:szCs w:val="24"/>
              </w:rPr>
              <w:t>23.8%</w:t>
            </w:r>
          </w:p>
        </w:tc>
      </w:tr>
      <w:tr w:rsidR="00591C82" w:rsidRPr="00A946F6" w14:paraId="3D9E4525" w14:textId="77777777" w:rsidTr="00C32574">
        <w:tc>
          <w:tcPr>
            <w:tcW w:w="3043" w:type="dxa"/>
          </w:tcPr>
          <w:p w14:paraId="633B7A1C" w14:textId="77777777" w:rsidR="00591C82" w:rsidRPr="00A946F6" w:rsidRDefault="00591C82" w:rsidP="00A946F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46F6">
              <w:rPr>
                <w:rFonts w:ascii="Times New Roman" w:hAnsi="Times New Roman" w:cs="Times New Roman"/>
                <w:color w:val="202124"/>
                <w:spacing w:val="3"/>
                <w:sz w:val="24"/>
                <w:szCs w:val="24"/>
                <w:shd w:val="clear" w:color="auto" w:fill="FFFFFF"/>
              </w:rPr>
              <w:t>срок вашей реабилитации?</w:t>
            </w:r>
          </w:p>
        </w:tc>
        <w:tc>
          <w:tcPr>
            <w:tcW w:w="2984" w:type="dxa"/>
          </w:tcPr>
          <w:p w14:paraId="7BC87E60" w14:textId="77777777" w:rsidR="00591C82" w:rsidRPr="00A946F6" w:rsidRDefault="00591C82" w:rsidP="00A946F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46F6">
              <w:rPr>
                <w:rFonts w:ascii="Times New Roman" w:hAnsi="Times New Roman" w:cs="Times New Roman"/>
                <w:sz w:val="24"/>
                <w:szCs w:val="24"/>
              </w:rPr>
              <w:t>Количество респондентов давших ответ</w:t>
            </w:r>
          </w:p>
        </w:tc>
        <w:tc>
          <w:tcPr>
            <w:tcW w:w="2988" w:type="dxa"/>
          </w:tcPr>
          <w:p w14:paraId="55A532E4" w14:textId="77777777" w:rsidR="00591C82" w:rsidRPr="00A946F6" w:rsidRDefault="00591C82" w:rsidP="00A946F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46F6">
              <w:rPr>
                <w:rFonts w:ascii="Times New Roman" w:hAnsi="Times New Roman" w:cs="Times New Roman"/>
                <w:sz w:val="24"/>
                <w:szCs w:val="24"/>
              </w:rPr>
              <w:t>Процентное соотношение</w:t>
            </w:r>
          </w:p>
        </w:tc>
      </w:tr>
      <w:tr w:rsidR="00591C82" w:rsidRPr="00A946F6" w14:paraId="0A9E77E0" w14:textId="77777777" w:rsidTr="00C32574">
        <w:tc>
          <w:tcPr>
            <w:tcW w:w="3043" w:type="dxa"/>
          </w:tcPr>
          <w:p w14:paraId="7BCF80FE" w14:textId="77777777" w:rsidR="00591C82" w:rsidRPr="00A946F6" w:rsidRDefault="00591C82" w:rsidP="00A946F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46F6">
              <w:rPr>
                <w:rFonts w:ascii="Times New Roman" w:hAnsi="Times New Roman" w:cs="Times New Roman"/>
                <w:sz w:val="24"/>
                <w:szCs w:val="24"/>
              </w:rPr>
              <w:t>Менее 1 месяца</w:t>
            </w:r>
          </w:p>
        </w:tc>
        <w:tc>
          <w:tcPr>
            <w:tcW w:w="2984" w:type="dxa"/>
          </w:tcPr>
          <w:p w14:paraId="62948755" w14:textId="77777777" w:rsidR="00591C82" w:rsidRPr="00A946F6" w:rsidRDefault="00591C82" w:rsidP="00A946F6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46F6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988" w:type="dxa"/>
          </w:tcPr>
          <w:p w14:paraId="7718B9D8" w14:textId="77777777" w:rsidR="00591C82" w:rsidRPr="00A946F6" w:rsidRDefault="00591C82" w:rsidP="00A946F6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46F6">
              <w:rPr>
                <w:rFonts w:ascii="Times New Roman" w:hAnsi="Times New Roman" w:cs="Times New Roman"/>
                <w:sz w:val="24"/>
                <w:szCs w:val="24"/>
              </w:rPr>
              <w:t>33.3%</w:t>
            </w:r>
          </w:p>
        </w:tc>
      </w:tr>
      <w:tr w:rsidR="00591C82" w:rsidRPr="00A946F6" w14:paraId="69A2B409" w14:textId="77777777" w:rsidTr="00C32574">
        <w:tc>
          <w:tcPr>
            <w:tcW w:w="3043" w:type="dxa"/>
          </w:tcPr>
          <w:p w14:paraId="7C698F22" w14:textId="77777777" w:rsidR="00591C82" w:rsidRPr="00A946F6" w:rsidRDefault="00591C82" w:rsidP="00A946F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46F6">
              <w:rPr>
                <w:rFonts w:ascii="Times New Roman" w:hAnsi="Times New Roman" w:cs="Times New Roman"/>
                <w:sz w:val="24"/>
                <w:szCs w:val="24"/>
              </w:rPr>
              <w:t>1-3 месяца</w:t>
            </w:r>
          </w:p>
        </w:tc>
        <w:tc>
          <w:tcPr>
            <w:tcW w:w="2984" w:type="dxa"/>
          </w:tcPr>
          <w:p w14:paraId="78A5057B" w14:textId="77777777" w:rsidR="00591C82" w:rsidRPr="00A946F6" w:rsidRDefault="00591C82" w:rsidP="00A946F6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46F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988" w:type="dxa"/>
          </w:tcPr>
          <w:p w14:paraId="6DD042E1" w14:textId="77777777" w:rsidR="00591C82" w:rsidRPr="00A946F6" w:rsidRDefault="00591C82" w:rsidP="00A946F6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46F6">
              <w:rPr>
                <w:rFonts w:ascii="Times New Roman" w:hAnsi="Times New Roman" w:cs="Times New Roman"/>
                <w:sz w:val="24"/>
                <w:szCs w:val="24"/>
              </w:rPr>
              <w:t>38.1%</w:t>
            </w:r>
          </w:p>
        </w:tc>
      </w:tr>
      <w:tr w:rsidR="00591C82" w:rsidRPr="00A946F6" w14:paraId="5F436A0F" w14:textId="77777777" w:rsidTr="00C32574">
        <w:tc>
          <w:tcPr>
            <w:tcW w:w="3043" w:type="dxa"/>
          </w:tcPr>
          <w:p w14:paraId="21E1B8AE" w14:textId="77777777" w:rsidR="00591C82" w:rsidRPr="00A946F6" w:rsidRDefault="00591C82" w:rsidP="00A946F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46F6">
              <w:rPr>
                <w:rFonts w:ascii="Times New Roman" w:hAnsi="Times New Roman" w:cs="Times New Roman"/>
                <w:sz w:val="24"/>
                <w:szCs w:val="24"/>
              </w:rPr>
              <w:t>Более 3 месяцев</w:t>
            </w:r>
          </w:p>
        </w:tc>
        <w:tc>
          <w:tcPr>
            <w:tcW w:w="2984" w:type="dxa"/>
          </w:tcPr>
          <w:p w14:paraId="6B76A4E7" w14:textId="77777777" w:rsidR="00591C82" w:rsidRPr="00A946F6" w:rsidRDefault="00591C82" w:rsidP="00A946F6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46F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988" w:type="dxa"/>
          </w:tcPr>
          <w:p w14:paraId="41A12CE0" w14:textId="77777777" w:rsidR="00591C82" w:rsidRPr="00A946F6" w:rsidRDefault="00591C82" w:rsidP="00A946F6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46F6">
              <w:rPr>
                <w:rFonts w:ascii="Times New Roman" w:hAnsi="Times New Roman" w:cs="Times New Roman"/>
                <w:sz w:val="24"/>
                <w:szCs w:val="24"/>
              </w:rPr>
              <w:t>28.6%</w:t>
            </w:r>
          </w:p>
        </w:tc>
      </w:tr>
      <w:tr w:rsidR="00591C82" w:rsidRPr="00A946F6" w14:paraId="2B22ABA0" w14:textId="77777777" w:rsidTr="00C32574">
        <w:tc>
          <w:tcPr>
            <w:tcW w:w="3043" w:type="dxa"/>
          </w:tcPr>
          <w:p w14:paraId="3848B5BD" w14:textId="77777777" w:rsidR="00591C82" w:rsidRPr="00A946F6" w:rsidRDefault="00591C82" w:rsidP="00A946F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46F6">
              <w:rPr>
                <w:rFonts w:ascii="Times New Roman" w:hAnsi="Times New Roman" w:cs="Times New Roman"/>
                <w:color w:val="202124"/>
                <w:spacing w:val="3"/>
                <w:sz w:val="24"/>
                <w:szCs w:val="24"/>
                <w:shd w:val="clear" w:color="auto" w:fill="FFFFFF"/>
              </w:rPr>
              <w:t>оцените уровень боли после реабилитации?</w:t>
            </w:r>
          </w:p>
        </w:tc>
        <w:tc>
          <w:tcPr>
            <w:tcW w:w="2984" w:type="dxa"/>
          </w:tcPr>
          <w:p w14:paraId="5870E9E7" w14:textId="77777777" w:rsidR="00591C82" w:rsidRPr="00A946F6" w:rsidRDefault="00591C82" w:rsidP="00A946F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46F6">
              <w:rPr>
                <w:rFonts w:ascii="Times New Roman" w:hAnsi="Times New Roman" w:cs="Times New Roman"/>
                <w:sz w:val="24"/>
                <w:szCs w:val="24"/>
              </w:rPr>
              <w:t>Количество респондентов давших ответ</w:t>
            </w:r>
          </w:p>
        </w:tc>
        <w:tc>
          <w:tcPr>
            <w:tcW w:w="2988" w:type="dxa"/>
          </w:tcPr>
          <w:p w14:paraId="7ECA1F60" w14:textId="77777777" w:rsidR="00591C82" w:rsidRPr="00A946F6" w:rsidRDefault="00591C82" w:rsidP="00A946F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46F6">
              <w:rPr>
                <w:rFonts w:ascii="Times New Roman" w:hAnsi="Times New Roman" w:cs="Times New Roman"/>
                <w:sz w:val="24"/>
                <w:szCs w:val="24"/>
              </w:rPr>
              <w:t>Процентное соотношение</w:t>
            </w:r>
          </w:p>
        </w:tc>
      </w:tr>
      <w:tr w:rsidR="00591C82" w14:paraId="62BA829C" w14:textId="77777777" w:rsidTr="00C32574">
        <w:tc>
          <w:tcPr>
            <w:tcW w:w="3043" w:type="dxa"/>
          </w:tcPr>
          <w:p w14:paraId="6C1ED571" w14:textId="77777777" w:rsidR="00591C82" w:rsidRPr="00705A8F" w:rsidRDefault="00591C82" w:rsidP="00A946F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5A8F">
              <w:rPr>
                <w:rFonts w:ascii="Times New Roman" w:hAnsi="Times New Roman" w:cs="Times New Roman"/>
                <w:sz w:val="24"/>
                <w:szCs w:val="24"/>
              </w:rPr>
              <w:t>Уменьшился значительно</w:t>
            </w:r>
          </w:p>
        </w:tc>
        <w:tc>
          <w:tcPr>
            <w:tcW w:w="2984" w:type="dxa"/>
          </w:tcPr>
          <w:p w14:paraId="75EF325B" w14:textId="77777777" w:rsidR="00591C82" w:rsidRPr="00705A8F" w:rsidRDefault="00591C82" w:rsidP="00A946F6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5A8F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988" w:type="dxa"/>
          </w:tcPr>
          <w:p w14:paraId="746BB2E2" w14:textId="77777777" w:rsidR="00591C82" w:rsidRPr="00705A8F" w:rsidRDefault="00591C82" w:rsidP="00A946F6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5A8F">
              <w:rPr>
                <w:rFonts w:ascii="Times New Roman" w:hAnsi="Times New Roman" w:cs="Times New Roman"/>
                <w:sz w:val="24"/>
                <w:szCs w:val="24"/>
              </w:rPr>
              <w:t>66.7%</w:t>
            </w:r>
          </w:p>
        </w:tc>
      </w:tr>
      <w:tr w:rsidR="00591C82" w14:paraId="53C15889" w14:textId="77777777" w:rsidTr="00C32574">
        <w:tc>
          <w:tcPr>
            <w:tcW w:w="3043" w:type="dxa"/>
          </w:tcPr>
          <w:p w14:paraId="283173EA" w14:textId="77777777" w:rsidR="00591C82" w:rsidRPr="00705A8F" w:rsidRDefault="00591C82" w:rsidP="00A946F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5A8F">
              <w:rPr>
                <w:rFonts w:ascii="Times New Roman" w:hAnsi="Times New Roman" w:cs="Times New Roman"/>
                <w:sz w:val="24"/>
                <w:szCs w:val="24"/>
              </w:rPr>
              <w:t xml:space="preserve">Уменьшился немного </w:t>
            </w:r>
          </w:p>
        </w:tc>
        <w:tc>
          <w:tcPr>
            <w:tcW w:w="2984" w:type="dxa"/>
          </w:tcPr>
          <w:p w14:paraId="0C38984D" w14:textId="77777777" w:rsidR="00591C82" w:rsidRPr="00705A8F" w:rsidRDefault="00591C82" w:rsidP="00A946F6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5A8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988" w:type="dxa"/>
          </w:tcPr>
          <w:p w14:paraId="72376F9A" w14:textId="77777777" w:rsidR="00591C82" w:rsidRPr="00705A8F" w:rsidRDefault="00591C82" w:rsidP="00A946F6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5A8F">
              <w:rPr>
                <w:rFonts w:ascii="Times New Roman" w:hAnsi="Times New Roman" w:cs="Times New Roman"/>
                <w:sz w:val="24"/>
                <w:szCs w:val="24"/>
              </w:rPr>
              <w:t>23.8%</w:t>
            </w:r>
          </w:p>
        </w:tc>
      </w:tr>
      <w:tr w:rsidR="00591C82" w14:paraId="4CF5C1C4" w14:textId="77777777" w:rsidTr="00C32574">
        <w:tc>
          <w:tcPr>
            <w:tcW w:w="3043" w:type="dxa"/>
          </w:tcPr>
          <w:p w14:paraId="3B6E67B2" w14:textId="77777777" w:rsidR="00591C82" w:rsidRPr="00705A8F" w:rsidRDefault="00591C82" w:rsidP="00A946F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5A8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Не изменился</w:t>
            </w:r>
          </w:p>
        </w:tc>
        <w:tc>
          <w:tcPr>
            <w:tcW w:w="2984" w:type="dxa"/>
          </w:tcPr>
          <w:p w14:paraId="158CEF09" w14:textId="77777777" w:rsidR="00591C82" w:rsidRPr="00705A8F" w:rsidRDefault="00591C82" w:rsidP="00A946F6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5A8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88" w:type="dxa"/>
          </w:tcPr>
          <w:p w14:paraId="5ABAD7CD" w14:textId="77777777" w:rsidR="00591C82" w:rsidRPr="00705A8F" w:rsidRDefault="00591C82" w:rsidP="00A946F6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5A8F">
              <w:rPr>
                <w:rFonts w:ascii="Times New Roman" w:hAnsi="Times New Roman" w:cs="Times New Roman"/>
                <w:sz w:val="24"/>
                <w:szCs w:val="24"/>
              </w:rPr>
              <w:t>9.5%</w:t>
            </w:r>
          </w:p>
        </w:tc>
      </w:tr>
      <w:tr w:rsidR="00591C82" w14:paraId="3127A8BF" w14:textId="77777777" w:rsidTr="00C32574">
        <w:tc>
          <w:tcPr>
            <w:tcW w:w="3043" w:type="dxa"/>
          </w:tcPr>
          <w:p w14:paraId="0B17646F" w14:textId="77777777" w:rsidR="00591C82" w:rsidRPr="00705A8F" w:rsidRDefault="00591C82" w:rsidP="00A946F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5A8F">
              <w:rPr>
                <w:rFonts w:ascii="Times New Roman" w:hAnsi="Times New Roman" w:cs="Times New Roman"/>
                <w:sz w:val="24"/>
                <w:szCs w:val="24"/>
              </w:rPr>
              <w:t>увеличился</w:t>
            </w:r>
          </w:p>
        </w:tc>
        <w:tc>
          <w:tcPr>
            <w:tcW w:w="2984" w:type="dxa"/>
          </w:tcPr>
          <w:p w14:paraId="1B749CD7" w14:textId="77777777" w:rsidR="00591C82" w:rsidRPr="00705A8F" w:rsidRDefault="00591C82" w:rsidP="00A946F6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5A8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988" w:type="dxa"/>
          </w:tcPr>
          <w:p w14:paraId="63B1A584" w14:textId="77777777" w:rsidR="00591C82" w:rsidRPr="00705A8F" w:rsidRDefault="00591C82" w:rsidP="00A946F6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5A8F">
              <w:rPr>
                <w:rFonts w:ascii="Times New Roman" w:hAnsi="Times New Roman" w:cs="Times New Roman"/>
                <w:sz w:val="24"/>
                <w:szCs w:val="24"/>
              </w:rPr>
              <w:t>0%</w:t>
            </w:r>
          </w:p>
        </w:tc>
      </w:tr>
      <w:tr w:rsidR="00591C82" w14:paraId="0AA9528C" w14:textId="77777777" w:rsidTr="00C32574">
        <w:tc>
          <w:tcPr>
            <w:tcW w:w="3043" w:type="dxa"/>
          </w:tcPr>
          <w:p w14:paraId="59818186" w14:textId="77777777" w:rsidR="00591C82" w:rsidRPr="00705A8F" w:rsidRDefault="00591C82" w:rsidP="00A946F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5A8F">
              <w:rPr>
                <w:rFonts w:ascii="Times New Roman" w:hAnsi="Times New Roman" w:cs="Times New Roman"/>
                <w:color w:val="202124"/>
                <w:spacing w:val="3"/>
                <w:sz w:val="24"/>
                <w:szCs w:val="24"/>
                <w:shd w:val="clear" w:color="auto" w:fill="FFFFFF"/>
              </w:rPr>
              <w:t>Как изменилось ваше чувство стабильности в голеностопном суставе после курса реабилитации?</w:t>
            </w:r>
          </w:p>
        </w:tc>
        <w:tc>
          <w:tcPr>
            <w:tcW w:w="2984" w:type="dxa"/>
          </w:tcPr>
          <w:p w14:paraId="5852DF39" w14:textId="77777777" w:rsidR="00591C82" w:rsidRPr="00705A8F" w:rsidRDefault="00591C82" w:rsidP="00A946F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5A8F">
              <w:rPr>
                <w:rFonts w:ascii="Times New Roman" w:hAnsi="Times New Roman" w:cs="Times New Roman"/>
                <w:sz w:val="24"/>
                <w:szCs w:val="24"/>
              </w:rPr>
              <w:t>Количество респондентов давших ответ</w:t>
            </w:r>
          </w:p>
        </w:tc>
        <w:tc>
          <w:tcPr>
            <w:tcW w:w="2988" w:type="dxa"/>
          </w:tcPr>
          <w:p w14:paraId="7E4A7CF9" w14:textId="77777777" w:rsidR="00591C82" w:rsidRPr="00705A8F" w:rsidRDefault="00591C82" w:rsidP="00A946F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5A8F">
              <w:rPr>
                <w:rFonts w:ascii="Times New Roman" w:hAnsi="Times New Roman" w:cs="Times New Roman"/>
                <w:sz w:val="24"/>
                <w:szCs w:val="24"/>
              </w:rPr>
              <w:t>Процентное соотношение</w:t>
            </w:r>
          </w:p>
        </w:tc>
      </w:tr>
      <w:tr w:rsidR="00591C82" w14:paraId="3BAF60DB" w14:textId="77777777" w:rsidTr="00C32574">
        <w:tc>
          <w:tcPr>
            <w:tcW w:w="3043" w:type="dxa"/>
          </w:tcPr>
          <w:p w14:paraId="1CD08287" w14:textId="7BBE848D" w:rsidR="00591C82" w:rsidRPr="00705A8F" w:rsidRDefault="00591C82" w:rsidP="00A946F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5A8F">
              <w:rPr>
                <w:rFonts w:ascii="Times New Roman" w:hAnsi="Times New Roman" w:cs="Times New Roman"/>
                <w:sz w:val="24"/>
                <w:szCs w:val="24"/>
              </w:rPr>
              <w:t>Чувство устойчивости значительно</w:t>
            </w:r>
            <w:r w:rsidR="00A946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05A8F">
              <w:rPr>
                <w:rFonts w:ascii="Times New Roman" w:hAnsi="Times New Roman" w:cs="Times New Roman"/>
                <w:sz w:val="24"/>
                <w:szCs w:val="24"/>
              </w:rPr>
              <w:t>улучшилось</w:t>
            </w:r>
          </w:p>
        </w:tc>
        <w:tc>
          <w:tcPr>
            <w:tcW w:w="2984" w:type="dxa"/>
          </w:tcPr>
          <w:p w14:paraId="062C3B54" w14:textId="77777777" w:rsidR="00591C82" w:rsidRPr="00705A8F" w:rsidRDefault="00591C82" w:rsidP="00A946F6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5A8F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988" w:type="dxa"/>
          </w:tcPr>
          <w:p w14:paraId="69ECC786" w14:textId="77777777" w:rsidR="00591C82" w:rsidRPr="00705A8F" w:rsidRDefault="00591C82" w:rsidP="00A946F6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5A8F">
              <w:rPr>
                <w:rFonts w:ascii="Times New Roman" w:hAnsi="Times New Roman" w:cs="Times New Roman"/>
                <w:sz w:val="24"/>
                <w:szCs w:val="24"/>
              </w:rPr>
              <w:t>57.1</w:t>
            </w:r>
          </w:p>
        </w:tc>
      </w:tr>
      <w:tr w:rsidR="00591C82" w14:paraId="5D807400" w14:textId="77777777" w:rsidTr="00C32574">
        <w:tc>
          <w:tcPr>
            <w:tcW w:w="3043" w:type="dxa"/>
          </w:tcPr>
          <w:p w14:paraId="52239117" w14:textId="77777777" w:rsidR="00591C82" w:rsidRPr="00705A8F" w:rsidRDefault="00591C82" w:rsidP="00A946F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5A8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Улучшение незначительное</w:t>
            </w:r>
          </w:p>
        </w:tc>
        <w:tc>
          <w:tcPr>
            <w:tcW w:w="2984" w:type="dxa"/>
          </w:tcPr>
          <w:p w14:paraId="39820FE6" w14:textId="77777777" w:rsidR="00591C82" w:rsidRPr="00705A8F" w:rsidRDefault="00591C82" w:rsidP="00A946F6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5A8F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988" w:type="dxa"/>
          </w:tcPr>
          <w:p w14:paraId="4DA8BDA6" w14:textId="77777777" w:rsidR="00591C82" w:rsidRPr="00705A8F" w:rsidRDefault="00591C82" w:rsidP="00A946F6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5A8F">
              <w:rPr>
                <w:rFonts w:ascii="Times New Roman" w:hAnsi="Times New Roman" w:cs="Times New Roman"/>
                <w:sz w:val="24"/>
                <w:szCs w:val="24"/>
              </w:rPr>
              <w:t>42.9%</w:t>
            </w:r>
          </w:p>
        </w:tc>
      </w:tr>
      <w:tr w:rsidR="00591C82" w14:paraId="60866CED" w14:textId="77777777" w:rsidTr="00C32574">
        <w:tc>
          <w:tcPr>
            <w:tcW w:w="3043" w:type="dxa"/>
          </w:tcPr>
          <w:p w14:paraId="23EF1704" w14:textId="77777777" w:rsidR="00591C82" w:rsidRPr="00705A8F" w:rsidRDefault="00591C82" w:rsidP="00A946F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5A8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Стало хуже</w:t>
            </w:r>
          </w:p>
        </w:tc>
        <w:tc>
          <w:tcPr>
            <w:tcW w:w="2984" w:type="dxa"/>
          </w:tcPr>
          <w:p w14:paraId="2652C753" w14:textId="77777777" w:rsidR="00591C82" w:rsidRPr="00705A8F" w:rsidRDefault="00591C82" w:rsidP="00A946F6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5A8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988" w:type="dxa"/>
          </w:tcPr>
          <w:p w14:paraId="50B590F2" w14:textId="77777777" w:rsidR="00591C82" w:rsidRPr="00705A8F" w:rsidRDefault="00591C82" w:rsidP="00A946F6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5A8F">
              <w:rPr>
                <w:rFonts w:ascii="Times New Roman" w:hAnsi="Times New Roman" w:cs="Times New Roman"/>
                <w:sz w:val="24"/>
                <w:szCs w:val="24"/>
              </w:rPr>
              <w:t>0%</w:t>
            </w:r>
          </w:p>
        </w:tc>
      </w:tr>
      <w:tr w:rsidR="00591C82" w14:paraId="6BF34F34" w14:textId="77777777" w:rsidTr="00C32574">
        <w:tc>
          <w:tcPr>
            <w:tcW w:w="3043" w:type="dxa"/>
          </w:tcPr>
          <w:p w14:paraId="200DB836" w14:textId="77777777" w:rsidR="00591C82" w:rsidRPr="00705A8F" w:rsidRDefault="00591C82" w:rsidP="00A946F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5A8F">
              <w:rPr>
                <w:rFonts w:ascii="Times New Roman" w:hAnsi="Times New Roman" w:cs="Times New Roman"/>
                <w:color w:val="202124"/>
                <w:spacing w:val="3"/>
                <w:sz w:val="24"/>
                <w:szCs w:val="24"/>
                <w:shd w:val="clear" w:color="auto" w:fill="FFFFFF"/>
              </w:rPr>
              <w:t>каждый сеанс реабилитации проводили с использованием кинезио - тейпа?</w:t>
            </w:r>
          </w:p>
        </w:tc>
        <w:tc>
          <w:tcPr>
            <w:tcW w:w="2984" w:type="dxa"/>
          </w:tcPr>
          <w:p w14:paraId="4960A99D" w14:textId="77777777" w:rsidR="00591C82" w:rsidRPr="00705A8F" w:rsidRDefault="00591C82" w:rsidP="00A946F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5A8F">
              <w:rPr>
                <w:rFonts w:ascii="Times New Roman" w:hAnsi="Times New Roman" w:cs="Times New Roman"/>
                <w:sz w:val="24"/>
                <w:szCs w:val="24"/>
              </w:rPr>
              <w:t>Количество респондентов давших ответ</w:t>
            </w:r>
          </w:p>
        </w:tc>
        <w:tc>
          <w:tcPr>
            <w:tcW w:w="2988" w:type="dxa"/>
          </w:tcPr>
          <w:p w14:paraId="1C57B624" w14:textId="77777777" w:rsidR="00591C82" w:rsidRPr="00705A8F" w:rsidRDefault="00591C82" w:rsidP="00A946F6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5A8F">
              <w:rPr>
                <w:rFonts w:ascii="Times New Roman" w:hAnsi="Times New Roman" w:cs="Times New Roman"/>
                <w:sz w:val="24"/>
                <w:szCs w:val="24"/>
              </w:rPr>
              <w:t>Процентное соотношение</w:t>
            </w:r>
          </w:p>
        </w:tc>
      </w:tr>
      <w:tr w:rsidR="00591C82" w14:paraId="78950CC9" w14:textId="77777777" w:rsidTr="00C32574">
        <w:tc>
          <w:tcPr>
            <w:tcW w:w="3043" w:type="dxa"/>
          </w:tcPr>
          <w:p w14:paraId="70326CB5" w14:textId="77777777" w:rsidR="00591C82" w:rsidRPr="00705A8F" w:rsidRDefault="00591C82" w:rsidP="00A946F6">
            <w:pPr>
              <w:spacing w:line="360" w:lineRule="auto"/>
              <w:jc w:val="both"/>
              <w:rPr>
                <w:rFonts w:ascii="Times New Roman" w:hAnsi="Times New Roman" w:cs="Times New Roman"/>
                <w:color w:val="202124"/>
                <w:spacing w:val="3"/>
                <w:sz w:val="24"/>
                <w:szCs w:val="24"/>
                <w:shd w:val="clear" w:color="auto" w:fill="FFFFFF"/>
              </w:rPr>
            </w:pPr>
            <w:r w:rsidRPr="00705A8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каждый сеан</w:t>
            </w:r>
          </w:p>
        </w:tc>
        <w:tc>
          <w:tcPr>
            <w:tcW w:w="2984" w:type="dxa"/>
          </w:tcPr>
          <w:p w14:paraId="59814E78" w14:textId="77777777" w:rsidR="00591C82" w:rsidRPr="00705A8F" w:rsidRDefault="00591C82" w:rsidP="00A946F6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5A8F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988" w:type="dxa"/>
          </w:tcPr>
          <w:p w14:paraId="50AC2F07" w14:textId="77777777" w:rsidR="00591C82" w:rsidRPr="00705A8F" w:rsidRDefault="00591C82" w:rsidP="00A946F6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5A8F">
              <w:rPr>
                <w:rFonts w:ascii="Times New Roman" w:hAnsi="Times New Roman" w:cs="Times New Roman"/>
                <w:sz w:val="24"/>
                <w:szCs w:val="24"/>
              </w:rPr>
              <w:t>33.3</w:t>
            </w:r>
          </w:p>
        </w:tc>
      </w:tr>
      <w:tr w:rsidR="00591C82" w14:paraId="328AA42B" w14:textId="77777777" w:rsidTr="00C32574">
        <w:tc>
          <w:tcPr>
            <w:tcW w:w="3043" w:type="dxa"/>
          </w:tcPr>
          <w:p w14:paraId="091874C8" w14:textId="77777777" w:rsidR="00591C82" w:rsidRPr="00705A8F" w:rsidRDefault="00591C82" w:rsidP="00A946F6">
            <w:pPr>
              <w:spacing w:line="360" w:lineRule="auto"/>
              <w:jc w:val="both"/>
              <w:rPr>
                <w:rFonts w:ascii="Times New Roman" w:hAnsi="Times New Roman" w:cs="Times New Roman"/>
                <w:color w:val="202124"/>
                <w:spacing w:val="3"/>
                <w:sz w:val="24"/>
                <w:szCs w:val="24"/>
                <w:shd w:val="clear" w:color="auto" w:fill="FFFFFF"/>
              </w:rPr>
            </w:pPr>
            <w:r w:rsidRPr="00705A8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несколько раз в неделю</w:t>
            </w:r>
          </w:p>
        </w:tc>
        <w:tc>
          <w:tcPr>
            <w:tcW w:w="2984" w:type="dxa"/>
          </w:tcPr>
          <w:p w14:paraId="0A44D694" w14:textId="77777777" w:rsidR="00591C82" w:rsidRPr="00705A8F" w:rsidRDefault="00591C82" w:rsidP="00A946F6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5A8F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988" w:type="dxa"/>
          </w:tcPr>
          <w:p w14:paraId="0DE8AEE8" w14:textId="77777777" w:rsidR="00591C82" w:rsidRPr="00705A8F" w:rsidRDefault="00591C82" w:rsidP="00A946F6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5A8F">
              <w:rPr>
                <w:rFonts w:ascii="Times New Roman" w:hAnsi="Times New Roman" w:cs="Times New Roman"/>
                <w:sz w:val="24"/>
                <w:szCs w:val="24"/>
              </w:rPr>
              <w:t>42.9</w:t>
            </w:r>
          </w:p>
        </w:tc>
      </w:tr>
      <w:tr w:rsidR="00591C82" w14:paraId="284988DA" w14:textId="77777777" w:rsidTr="00C32574">
        <w:tc>
          <w:tcPr>
            <w:tcW w:w="3043" w:type="dxa"/>
          </w:tcPr>
          <w:p w14:paraId="0BC8CDB5" w14:textId="77777777" w:rsidR="00591C82" w:rsidRPr="00705A8F" w:rsidRDefault="00591C82" w:rsidP="00A946F6">
            <w:pPr>
              <w:spacing w:line="360" w:lineRule="auto"/>
              <w:jc w:val="both"/>
              <w:rPr>
                <w:rFonts w:ascii="Times New Roman" w:hAnsi="Times New Roman" w:cs="Times New Roman"/>
                <w:color w:val="202124"/>
                <w:spacing w:val="3"/>
                <w:sz w:val="24"/>
                <w:szCs w:val="24"/>
                <w:shd w:val="clear" w:color="auto" w:fill="FFFFFF"/>
              </w:rPr>
            </w:pPr>
            <w:r w:rsidRPr="00705A8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редко</w:t>
            </w:r>
          </w:p>
        </w:tc>
        <w:tc>
          <w:tcPr>
            <w:tcW w:w="2984" w:type="dxa"/>
          </w:tcPr>
          <w:p w14:paraId="31884231" w14:textId="77777777" w:rsidR="00591C82" w:rsidRPr="00705A8F" w:rsidRDefault="00591C82" w:rsidP="00A946F6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5A8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988" w:type="dxa"/>
          </w:tcPr>
          <w:p w14:paraId="5360166F" w14:textId="77777777" w:rsidR="00591C82" w:rsidRPr="00705A8F" w:rsidRDefault="00591C82" w:rsidP="00A946F6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5A8F">
              <w:rPr>
                <w:rFonts w:ascii="Times New Roman" w:hAnsi="Times New Roman" w:cs="Times New Roman"/>
                <w:sz w:val="24"/>
                <w:szCs w:val="24"/>
              </w:rPr>
              <w:t>23.8</w:t>
            </w:r>
          </w:p>
        </w:tc>
      </w:tr>
    </w:tbl>
    <w:p w14:paraId="33495DB9" w14:textId="613FEF70" w:rsidR="00705A8F" w:rsidRDefault="00705A8F" w:rsidP="00591C82">
      <w:pPr>
        <w:spacing w:line="360" w:lineRule="auto"/>
        <w:ind w:firstLine="709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>
        <w:rPr>
          <w:noProof/>
        </w:rPr>
        <w:drawing>
          <wp:inline distT="0" distB="0" distL="0" distR="0" wp14:anchorId="0A1837F0" wp14:editId="5E26A091">
            <wp:extent cx="5705475" cy="2411095"/>
            <wp:effectExtent l="0" t="0" r="9525" b="8255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05475" cy="2411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0B4E00" w14:textId="09988F5E" w:rsidR="005A3E2F" w:rsidRPr="00A44126" w:rsidRDefault="00705A8F" w:rsidP="00705A8F">
      <w:pPr>
        <w:spacing w:line="360" w:lineRule="auto"/>
        <w:ind w:firstLine="709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Рис 1 – результаты опроса пациентов об уровне боли до реабилитации</w:t>
      </w:r>
      <w:r w:rsidR="005C1876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.</w:t>
      </w:r>
    </w:p>
    <w:p w14:paraId="3F5CFD88" w14:textId="1977C066" w:rsidR="00591C82" w:rsidRDefault="00705A8F" w:rsidP="00591C82">
      <w:pPr>
        <w:widowControl w:val="0"/>
        <w:autoSpaceDE w:val="0"/>
        <w:autoSpaceDN w:val="0"/>
        <w:adjustRightInd w:val="0"/>
        <w:spacing w:after="0" w:line="360" w:lineRule="auto"/>
        <w:ind w:firstLine="709"/>
        <w:rPr>
          <w:rFonts w:ascii="Times New Roman" w:hAnsi="Times New Roman"/>
          <w:sz w:val="24"/>
          <w:szCs w:val="24"/>
        </w:rPr>
      </w:pPr>
      <w:r>
        <w:rPr>
          <w:noProof/>
          <w:color w:val="000000"/>
          <w:shd w:val="clear" w:color="auto" w:fill="FFFFFF"/>
        </w:rPr>
        <w:lastRenderedPageBreak/>
        <w:drawing>
          <wp:inline distT="0" distB="0" distL="0" distR="0" wp14:anchorId="221CBF74" wp14:editId="43E99A09">
            <wp:extent cx="5730875" cy="2411095"/>
            <wp:effectExtent l="0" t="0" r="3175" b="8255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0875" cy="2411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8CD714" w14:textId="1C231991" w:rsidR="009751D0" w:rsidRPr="00A44126" w:rsidRDefault="00520DF3" w:rsidP="009751D0">
      <w:pPr>
        <w:spacing w:line="360" w:lineRule="auto"/>
        <w:ind w:firstLine="709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</w:rPr>
        <w:t xml:space="preserve">       Рис 2</w:t>
      </w:r>
      <w:r w:rsidR="009751D0">
        <w:rPr>
          <w:rFonts w:ascii="Times New Roman" w:hAnsi="Times New Roman"/>
          <w:sz w:val="24"/>
          <w:szCs w:val="24"/>
        </w:rPr>
        <w:t xml:space="preserve"> - </w:t>
      </w:r>
      <w:r w:rsidR="009751D0" w:rsidRPr="009751D0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</w:t>
      </w:r>
      <w:r w:rsidR="009751D0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результаты опроса пациентов</w:t>
      </w:r>
      <w:r w:rsidR="00705A8F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уровень боли после реабилитации</w:t>
      </w:r>
      <w:r w:rsidR="005C1876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.</w:t>
      </w:r>
    </w:p>
    <w:p w14:paraId="598F56C3" w14:textId="0423D1CB" w:rsidR="009751D0" w:rsidRPr="009751D0" w:rsidRDefault="009751D0" w:rsidP="009751D0">
      <w:pPr>
        <w:ind w:firstLine="709"/>
        <w:rPr>
          <w:rFonts w:ascii="Times New Roman" w:hAnsi="Times New Roman"/>
          <w:sz w:val="24"/>
          <w:szCs w:val="24"/>
        </w:rPr>
      </w:pPr>
    </w:p>
    <w:p w14:paraId="0806DF29" w14:textId="335A546A" w:rsidR="009751D0" w:rsidRDefault="009751D0" w:rsidP="009751D0">
      <w:pPr>
        <w:rPr>
          <w:rFonts w:ascii="Times New Roman" w:hAnsi="Times New Roman"/>
          <w:sz w:val="24"/>
          <w:szCs w:val="24"/>
        </w:rPr>
      </w:pPr>
    </w:p>
    <w:p w14:paraId="2B6533AF" w14:textId="77777777" w:rsidR="005C1876" w:rsidRDefault="005C1876" w:rsidP="009751D0">
      <w:pPr>
        <w:rPr>
          <w:rFonts w:ascii="Times New Roman" w:hAnsi="Times New Roman"/>
          <w:sz w:val="24"/>
          <w:szCs w:val="24"/>
        </w:rPr>
      </w:pPr>
    </w:p>
    <w:p w14:paraId="7411E4C6" w14:textId="3CC0CBC3" w:rsidR="009751D0" w:rsidRDefault="00591C82" w:rsidP="00591C82">
      <w:pPr>
        <w:widowControl w:val="0"/>
        <w:autoSpaceDE w:val="0"/>
        <w:autoSpaceDN w:val="0"/>
        <w:adjustRightInd w:val="0"/>
        <w:spacing w:after="0" w:line="360" w:lineRule="auto"/>
        <w:ind w:firstLine="709"/>
        <w:rPr>
          <w:rFonts w:ascii="Times New Roman" w:hAnsi="Times New Roman"/>
          <w:sz w:val="24"/>
          <w:szCs w:val="24"/>
        </w:rPr>
      </w:pPr>
      <w:r>
        <w:rPr>
          <w:noProof/>
        </w:rPr>
        <w:drawing>
          <wp:inline distT="0" distB="0" distL="0" distR="0" wp14:anchorId="2B15F4D8" wp14:editId="5A5D7A07">
            <wp:extent cx="5730875" cy="2411095"/>
            <wp:effectExtent l="0" t="0" r="3175" b="8255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0875" cy="2411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751D0">
        <w:rPr>
          <w:rFonts w:ascii="Times New Roman" w:hAnsi="Times New Roman"/>
          <w:sz w:val="24"/>
          <w:szCs w:val="24"/>
        </w:rPr>
        <w:t xml:space="preserve"> </w:t>
      </w:r>
    </w:p>
    <w:p w14:paraId="4B55BDAC" w14:textId="77777777" w:rsidR="005C1876" w:rsidRDefault="005C1876" w:rsidP="005C1876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hAnsi="Times New Roman"/>
          <w:sz w:val="24"/>
          <w:szCs w:val="24"/>
        </w:rPr>
      </w:pPr>
    </w:p>
    <w:p w14:paraId="7C47C55F" w14:textId="24C1CC8F" w:rsidR="009751D0" w:rsidRDefault="00520DF3" w:rsidP="009751D0">
      <w:pPr>
        <w:widowControl w:val="0"/>
        <w:autoSpaceDE w:val="0"/>
        <w:autoSpaceDN w:val="0"/>
        <w:adjustRightInd w:val="0"/>
        <w:spacing w:after="0" w:line="360" w:lineRule="auto"/>
        <w:ind w:firstLine="70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Рис 3</w:t>
      </w:r>
      <w:r w:rsidR="009751D0">
        <w:rPr>
          <w:rFonts w:ascii="Times New Roman" w:hAnsi="Times New Roman"/>
          <w:sz w:val="24"/>
          <w:szCs w:val="24"/>
        </w:rPr>
        <w:t xml:space="preserve"> - </w:t>
      </w:r>
      <w:r w:rsidR="009751D0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результаты опроса пациентов</w:t>
      </w:r>
      <w:r w:rsidR="005C1876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о сроке реабилитации.</w:t>
      </w:r>
    </w:p>
    <w:p w14:paraId="3977EC98" w14:textId="77777777" w:rsidR="009751D0" w:rsidRDefault="00591C82" w:rsidP="009751D0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hAnsi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33193E0E" wp14:editId="080F216C">
            <wp:extent cx="5391150" cy="2593975"/>
            <wp:effectExtent l="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6637" cy="2596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4F0886" w14:textId="4824BE20" w:rsidR="000E4F52" w:rsidRPr="00A44126" w:rsidRDefault="00520DF3" w:rsidP="009751D0">
      <w:pPr>
        <w:widowControl w:val="0"/>
        <w:autoSpaceDE w:val="0"/>
        <w:autoSpaceDN w:val="0"/>
        <w:adjustRightInd w:val="0"/>
        <w:spacing w:after="0" w:line="360" w:lineRule="auto"/>
        <w:ind w:firstLine="70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Рис 4</w:t>
      </w:r>
      <w:r w:rsidRPr="004D0FEE">
        <w:rPr>
          <w:rFonts w:ascii="Times New Roman" w:hAnsi="Times New Roman"/>
          <w:sz w:val="24"/>
          <w:szCs w:val="24"/>
        </w:rPr>
        <w:t xml:space="preserve"> </w:t>
      </w:r>
      <w:r w:rsidR="009751D0">
        <w:rPr>
          <w:rFonts w:ascii="Times New Roman" w:hAnsi="Times New Roman"/>
          <w:sz w:val="24"/>
          <w:szCs w:val="24"/>
        </w:rPr>
        <w:t xml:space="preserve">- </w:t>
      </w:r>
      <w:r w:rsidR="009751D0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результаты опроса пациентов</w:t>
      </w:r>
      <w:r w:rsidR="005C1876">
        <w:rPr>
          <w:noProof/>
        </w:rPr>
        <w:t xml:space="preserve"> о динамике стабильности в суставе.</w:t>
      </w:r>
      <w:r w:rsidR="000E4F52" w:rsidRPr="00A44126">
        <w:rPr>
          <w:rFonts w:ascii="Times New Roman" w:hAnsi="Times New Roman"/>
          <w:sz w:val="24"/>
          <w:szCs w:val="24"/>
        </w:rPr>
        <w:br w:type="page"/>
      </w:r>
    </w:p>
    <w:p w14:paraId="02F73339" w14:textId="4A840FA8" w:rsidR="00466BEF" w:rsidRDefault="000E4F52" w:rsidP="007B3BC4">
      <w:pPr>
        <w:widowControl w:val="0"/>
        <w:autoSpaceDE w:val="0"/>
        <w:autoSpaceDN w:val="0"/>
        <w:adjustRightInd w:val="0"/>
        <w:spacing w:after="240" w:line="360" w:lineRule="auto"/>
        <w:ind w:left="709"/>
        <w:rPr>
          <w:rFonts w:ascii="Arial" w:hAnsi="Arial" w:cs="Arial"/>
          <w:sz w:val="28"/>
          <w:szCs w:val="28"/>
        </w:rPr>
      </w:pPr>
      <w:r w:rsidRPr="00B16C4D">
        <w:rPr>
          <w:rFonts w:ascii="Arial" w:hAnsi="Arial" w:cs="Arial"/>
          <w:sz w:val="28"/>
          <w:szCs w:val="28"/>
        </w:rPr>
        <w:lastRenderedPageBreak/>
        <w:t>Раздел</w:t>
      </w:r>
      <w:r w:rsidR="0019206C" w:rsidRPr="00C91362">
        <w:rPr>
          <w:rFonts w:ascii="Arial" w:hAnsi="Arial" w:cs="Arial"/>
          <w:sz w:val="28"/>
          <w:szCs w:val="28"/>
        </w:rPr>
        <w:t xml:space="preserve"> </w:t>
      </w:r>
      <w:r w:rsidRPr="00B16C4D">
        <w:rPr>
          <w:rFonts w:ascii="Arial" w:hAnsi="Arial" w:cs="Arial"/>
          <w:sz w:val="28"/>
          <w:szCs w:val="28"/>
        </w:rPr>
        <w:t>3</w:t>
      </w:r>
      <w:r w:rsidR="0019206C" w:rsidRPr="00C91362">
        <w:rPr>
          <w:rFonts w:ascii="Arial" w:hAnsi="Arial" w:cs="Arial"/>
          <w:sz w:val="28"/>
          <w:szCs w:val="28"/>
        </w:rPr>
        <w:t>.</w:t>
      </w:r>
      <w:r w:rsidRPr="00B16C4D">
        <w:rPr>
          <w:rFonts w:ascii="Arial" w:hAnsi="Arial" w:cs="Arial"/>
          <w:sz w:val="28"/>
          <w:szCs w:val="28"/>
        </w:rPr>
        <w:t xml:space="preserve"> </w:t>
      </w:r>
      <w:r w:rsidR="008921DF" w:rsidRPr="00B16C4D">
        <w:rPr>
          <w:rFonts w:ascii="Arial" w:hAnsi="Arial" w:cs="Arial"/>
          <w:sz w:val="28"/>
          <w:szCs w:val="28"/>
        </w:rPr>
        <w:t>П</w:t>
      </w:r>
      <w:r w:rsidRPr="00B16C4D">
        <w:rPr>
          <w:rFonts w:ascii="Arial" w:hAnsi="Arial" w:cs="Arial"/>
          <w:sz w:val="28"/>
          <w:szCs w:val="28"/>
        </w:rPr>
        <w:t xml:space="preserve">едагогическая </w:t>
      </w:r>
      <w:r w:rsidR="00E508EF" w:rsidRPr="00B16C4D">
        <w:rPr>
          <w:rFonts w:ascii="Arial" w:hAnsi="Arial" w:cs="Arial"/>
          <w:sz w:val="28"/>
          <w:szCs w:val="28"/>
        </w:rPr>
        <w:t>оценка</w:t>
      </w:r>
      <w:r w:rsidRPr="00B16C4D">
        <w:rPr>
          <w:rFonts w:ascii="Arial" w:hAnsi="Arial" w:cs="Arial"/>
          <w:sz w:val="28"/>
          <w:szCs w:val="28"/>
        </w:rPr>
        <w:t xml:space="preserve"> занятия по </w:t>
      </w:r>
      <w:r w:rsidR="00E508EF" w:rsidRPr="00B16C4D">
        <w:rPr>
          <w:rFonts w:ascii="Arial" w:hAnsi="Arial" w:cs="Arial"/>
          <w:sz w:val="28"/>
          <w:szCs w:val="28"/>
        </w:rPr>
        <w:t>лечеб</w:t>
      </w:r>
      <w:r w:rsidR="00606F3A" w:rsidRPr="00B16C4D">
        <w:rPr>
          <w:rFonts w:ascii="Arial" w:hAnsi="Arial" w:cs="Arial"/>
          <w:sz w:val="28"/>
          <w:szCs w:val="28"/>
        </w:rPr>
        <w:t xml:space="preserve">ной </w:t>
      </w:r>
      <w:r w:rsidRPr="00B16C4D">
        <w:rPr>
          <w:rFonts w:ascii="Arial" w:hAnsi="Arial" w:cs="Arial"/>
          <w:sz w:val="28"/>
          <w:szCs w:val="28"/>
        </w:rPr>
        <w:t xml:space="preserve">физической культуре </w:t>
      </w:r>
      <w:r w:rsidR="00E508EF" w:rsidRPr="00B16C4D">
        <w:rPr>
          <w:rFonts w:ascii="Arial" w:hAnsi="Arial" w:cs="Arial"/>
          <w:sz w:val="28"/>
          <w:szCs w:val="28"/>
        </w:rPr>
        <w:t>при</w:t>
      </w:r>
      <w:r w:rsidR="00A35BE0">
        <w:rPr>
          <w:rFonts w:ascii="Arial" w:hAnsi="Arial" w:cs="Arial"/>
          <w:sz w:val="28"/>
          <w:szCs w:val="28"/>
        </w:rPr>
        <w:t xml:space="preserve"> </w:t>
      </w:r>
      <w:r w:rsidR="00466BEF" w:rsidRPr="00466BEF">
        <w:rPr>
          <w:rFonts w:ascii="Arial" w:hAnsi="Arial" w:cs="Arial"/>
          <w:sz w:val="28"/>
          <w:szCs w:val="28"/>
        </w:rPr>
        <w:t>реабилитации пациентов после</w:t>
      </w:r>
      <w:r w:rsidR="00466BEF" w:rsidRPr="00466BEF">
        <w:rPr>
          <w:rFonts w:ascii="Arial" w:hAnsi="Arial" w:cs="Arial"/>
          <w:color w:val="0066FF"/>
          <w:sz w:val="28"/>
          <w:szCs w:val="28"/>
        </w:rPr>
        <w:t xml:space="preserve"> </w:t>
      </w:r>
      <w:r w:rsidR="00466BEF" w:rsidRPr="00466BEF">
        <w:rPr>
          <w:rFonts w:ascii="Arial" w:hAnsi="Arial" w:cs="Arial"/>
          <w:sz w:val="28"/>
          <w:szCs w:val="28"/>
        </w:rPr>
        <w:t>травмы голеностопного сустава</w:t>
      </w:r>
    </w:p>
    <w:p w14:paraId="3EEB0719" w14:textId="77777777" w:rsidR="00466BEF" w:rsidRDefault="00466BEF" w:rsidP="00A946F6">
      <w:pPr>
        <w:widowControl w:val="0"/>
        <w:autoSpaceDE w:val="0"/>
        <w:autoSpaceDN w:val="0"/>
        <w:adjustRightInd w:val="0"/>
        <w:spacing w:after="24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8543F">
        <w:rPr>
          <w:rFonts w:ascii="Times New Roman CYR" w:hAnsi="Times New Roman CYR" w:cs="Times New Roman CYR"/>
          <w:sz w:val="24"/>
          <w:szCs w:val="24"/>
        </w:rPr>
        <w:t xml:space="preserve"> </w:t>
      </w:r>
      <w:r w:rsidR="007964A6" w:rsidRPr="00A44126">
        <w:rPr>
          <w:rFonts w:ascii="Times New Roman" w:hAnsi="Times New Roman"/>
          <w:sz w:val="24"/>
          <w:szCs w:val="24"/>
        </w:rPr>
        <w:t>П</w:t>
      </w:r>
      <w:r w:rsidR="000E4F52" w:rsidRPr="00A44126">
        <w:rPr>
          <w:rFonts w:ascii="Times New Roman" w:hAnsi="Times New Roman"/>
          <w:sz w:val="24"/>
          <w:szCs w:val="24"/>
        </w:rPr>
        <w:t xml:space="preserve">едагогическое наблюдение </w:t>
      </w:r>
      <w:r w:rsidR="008921DF" w:rsidRPr="00A44126">
        <w:rPr>
          <w:rFonts w:ascii="Times New Roman" w:hAnsi="Times New Roman"/>
          <w:sz w:val="24"/>
          <w:szCs w:val="24"/>
        </w:rPr>
        <w:t xml:space="preserve">процедуры лечебной гимнастики (ЛГ) </w:t>
      </w:r>
      <w:r w:rsidR="000E4F52" w:rsidRPr="00A44126">
        <w:rPr>
          <w:rFonts w:ascii="Times New Roman" w:hAnsi="Times New Roman"/>
          <w:sz w:val="24"/>
          <w:szCs w:val="24"/>
        </w:rPr>
        <w:t xml:space="preserve">было проведено </w:t>
      </w:r>
      <w:r w:rsidR="00171E74" w:rsidRPr="00A44126">
        <w:rPr>
          <w:rFonts w:ascii="Times New Roman" w:hAnsi="Times New Roman"/>
          <w:sz w:val="24"/>
          <w:szCs w:val="24"/>
        </w:rPr>
        <w:t xml:space="preserve">по </w:t>
      </w:r>
      <w:r w:rsidR="00171E74" w:rsidRPr="00A44126">
        <w:rPr>
          <w:rFonts w:ascii="Times New Roman" w:hAnsi="Times New Roman"/>
          <w:iCs/>
          <w:sz w:val="24"/>
          <w:szCs w:val="24"/>
        </w:rPr>
        <w:t>электронным ресурсам с видеоматериалом</w:t>
      </w:r>
      <w:r w:rsidR="00171E74" w:rsidRPr="00A44126">
        <w:rPr>
          <w:rFonts w:ascii="Times New Roman" w:hAnsi="Times New Roman"/>
          <w:sz w:val="24"/>
          <w:szCs w:val="24"/>
        </w:rPr>
        <w:t>. Выбрана наиболее профессиональная и полная версия одной процедуры ЛГ</w:t>
      </w:r>
      <w:r w:rsidR="008921DF" w:rsidRPr="00A44126">
        <w:rPr>
          <w:rFonts w:ascii="Times New Roman" w:hAnsi="Times New Roman"/>
          <w:sz w:val="24"/>
          <w:szCs w:val="24"/>
        </w:rPr>
        <w:t xml:space="preserve"> при </w:t>
      </w:r>
      <w:r w:rsidR="00592607" w:rsidRPr="00A44126">
        <w:rPr>
          <w:rFonts w:ascii="Times New Roman" w:hAnsi="Times New Roman"/>
          <w:sz w:val="24"/>
          <w:szCs w:val="24"/>
        </w:rPr>
        <w:t>травме</w:t>
      </w:r>
      <w:r w:rsidR="007E6851" w:rsidRPr="00A44126">
        <w:rPr>
          <w:rFonts w:ascii="Times New Roman" w:hAnsi="Times New Roman"/>
          <w:sz w:val="24"/>
          <w:szCs w:val="24"/>
        </w:rPr>
        <w:t xml:space="preserve"> голеностопного сустава</w:t>
      </w:r>
      <w:r w:rsidR="00171E74" w:rsidRPr="00A44126">
        <w:rPr>
          <w:rFonts w:ascii="Times New Roman" w:hAnsi="Times New Roman"/>
          <w:sz w:val="24"/>
          <w:szCs w:val="24"/>
        </w:rPr>
        <w:t xml:space="preserve">. При выборе процедуры ЛГ руководствовались следующим условием: ЛГ включала в себя все части занятия (подготовительную, основную и заключительную часть. </w:t>
      </w:r>
    </w:p>
    <w:p w14:paraId="014F0889" w14:textId="77D4EF3E" w:rsidR="000E4F52" w:rsidRPr="00A44126" w:rsidRDefault="000E4F52" w:rsidP="00A946F6">
      <w:pPr>
        <w:widowControl w:val="0"/>
        <w:autoSpaceDE w:val="0"/>
        <w:autoSpaceDN w:val="0"/>
        <w:adjustRightInd w:val="0"/>
        <w:spacing w:after="24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44126">
        <w:rPr>
          <w:rFonts w:ascii="Times New Roman" w:hAnsi="Times New Roman"/>
          <w:b/>
          <w:bCs/>
          <w:sz w:val="24"/>
          <w:szCs w:val="24"/>
        </w:rPr>
        <w:t>Цель</w:t>
      </w:r>
      <w:r w:rsidRPr="00A44126">
        <w:rPr>
          <w:rFonts w:ascii="Times New Roman" w:hAnsi="Times New Roman"/>
          <w:sz w:val="24"/>
          <w:szCs w:val="24"/>
        </w:rPr>
        <w:t xml:space="preserve"> </w:t>
      </w:r>
      <w:r w:rsidR="00171E74" w:rsidRPr="00A44126">
        <w:rPr>
          <w:rFonts w:ascii="Times New Roman" w:hAnsi="Times New Roman"/>
          <w:sz w:val="24"/>
          <w:szCs w:val="24"/>
        </w:rPr>
        <w:t>п</w:t>
      </w:r>
      <w:r w:rsidRPr="00A44126">
        <w:rPr>
          <w:rFonts w:ascii="Times New Roman" w:hAnsi="Times New Roman"/>
          <w:sz w:val="24"/>
          <w:szCs w:val="24"/>
        </w:rPr>
        <w:t xml:space="preserve">едагогического наблюдения: обосновать состав и нагрузочные параметры </w:t>
      </w:r>
      <w:r w:rsidR="00171E74" w:rsidRPr="00A44126">
        <w:rPr>
          <w:rFonts w:ascii="Times New Roman" w:hAnsi="Times New Roman"/>
          <w:sz w:val="24"/>
          <w:szCs w:val="24"/>
        </w:rPr>
        <w:t>процедуры ЛГ при</w:t>
      </w:r>
      <w:r w:rsidR="007E6851" w:rsidRPr="00A44126">
        <w:rPr>
          <w:rFonts w:ascii="Times New Roman" w:hAnsi="Times New Roman"/>
          <w:sz w:val="24"/>
          <w:szCs w:val="24"/>
        </w:rPr>
        <w:t xml:space="preserve"> травме голеностопного сустава</w:t>
      </w:r>
      <w:r w:rsidRPr="00A44126">
        <w:rPr>
          <w:rFonts w:ascii="Times New Roman" w:hAnsi="Times New Roman"/>
          <w:sz w:val="24"/>
          <w:szCs w:val="24"/>
        </w:rPr>
        <w:t xml:space="preserve">. </w:t>
      </w:r>
    </w:p>
    <w:p w14:paraId="014F088A" w14:textId="77777777" w:rsidR="000E4F52" w:rsidRPr="00A44126" w:rsidRDefault="000E4F52" w:rsidP="00A946F6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44126">
        <w:rPr>
          <w:rFonts w:ascii="Times New Roman" w:hAnsi="Times New Roman"/>
          <w:b/>
          <w:bCs/>
          <w:sz w:val="24"/>
          <w:szCs w:val="24"/>
        </w:rPr>
        <w:t>Задачи исследования</w:t>
      </w:r>
      <w:r w:rsidRPr="00A44126">
        <w:rPr>
          <w:rFonts w:ascii="Times New Roman" w:hAnsi="Times New Roman"/>
          <w:sz w:val="24"/>
          <w:szCs w:val="24"/>
        </w:rPr>
        <w:t xml:space="preserve">: </w:t>
      </w:r>
    </w:p>
    <w:p w14:paraId="014F088B" w14:textId="1939A37C" w:rsidR="000E4F52" w:rsidRPr="00A44126" w:rsidRDefault="000E4F52" w:rsidP="00A946F6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44126">
        <w:rPr>
          <w:rFonts w:ascii="Times New Roman" w:hAnsi="Times New Roman"/>
          <w:sz w:val="24"/>
          <w:szCs w:val="24"/>
        </w:rPr>
        <w:t xml:space="preserve">1) провести педагогическое наблюдение </w:t>
      </w:r>
      <w:r w:rsidR="00BE540D" w:rsidRPr="00A44126">
        <w:rPr>
          <w:rFonts w:ascii="Times New Roman" w:hAnsi="Times New Roman"/>
          <w:sz w:val="24"/>
          <w:szCs w:val="24"/>
        </w:rPr>
        <w:t xml:space="preserve">за процедурой ЛГ </w:t>
      </w:r>
      <w:r w:rsidRPr="00A44126">
        <w:rPr>
          <w:rFonts w:ascii="Times New Roman" w:hAnsi="Times New Roman"/>
          <w:sz w:val="24"/>
          <w:szCs w:val="24"/>
        </w:rPr>
        <w:t xml:space="preserve">с использованием </w:t>
      </w:r>
      <w:r w:rsidR="00BE540D" w:rsidRPr="00A44126">
        <w:rPr>
          <w:rFonts w:ascii="Times New Roman" w:hAnsi="Times New Roman"/>
          <w:iCs/>
          <w:sz w:val="24"/>
          <w:szCs w:val="24"/>
        </w:rPr>
        <w:t>скриншотов видеоматериалов</w:t>
      </w:r>
      <w:r w:rsidRPr="00A44126">
        <w:rPr>
          <w:rFonts w:ascii="Times New Roman" w:hAnsi="Times New Roman"/>
          <w:iCs/>
          <w:sz w:val="24"/>
          <w:szCs w:val="24"/>
        </w:rPr>
        <w:t>;</w:t>
      </w:r>
    </w:p>
    <w:p w14:paraId="014F088C" w14:textId="77777777" w:rsidR="000E4F52" w:rsidRPr="00A44126" w:rsidRDefault="000E4F52" w:rsidP="00A946F6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44126">
        <w:rPr>
          <w:rFonts w:ascii="Times New Roman" w:hAnsi="Times New Roman"/>
          <w:sz w:val="24"/>
          <w:szCs w:val="24"/>
        </w:rPr>
        <w:t xml:space="preserve">2) определить состав </w:t>
      </w:r>
      <w:r w:rsidR="00BE540D" w:rsidRPr="00A44126">
        <w:rPr>
          <w:rFonts w:ascii="Times New Roman" w:hAnsi="Times New Roman"/>
          <w:sz w:val="24"/>
          <w:szCs w:val="24"/>
        </w:rPr>
        <w:t xml:space="preserve">и нагрузочные параметры </w:t>
      </w:r>
      <w:r w:rsidRPr="00A44126">
        <w:rPr>
          <w:rFonts w:ascii="Times New Roman" w:hAnsi="Times New Roman"/>
          <w:sz w:val="24"/>
          <w:szCs w:val="24"/>
        </w:rPr>
        <w:t xml:space="preserve">в каждой части </w:t>
      </w:r>
      <w:r w:rsidR="00BE540D" w:rsidRPr="00A44126">
        <w:rPr>
          <w:rFonts w:ascii="Times New Roman" w:hAnsi="Times New Roman"/>
          <w:sz w:val="24"/>
          <w:szCs w:val="24"/>
        </w:rPr>
        <w:t xml:space="preserve">процедуры ЛГ </w:t>
      </w:r>
      <w:r w:rsidRPr="00A44126">
        <w:rPr>
          <w:rFonts w:ascii="Times New Roman" w:hAnsi="Times New Roman"/>
          <w:sz w:val="24"/>
          <w:szCs w:val="24"/>
        </w:rPr>
        <w:t>и зафиксировать нагрузочные параметры (объем и интенсивность);</w:t>
      </w:r>
    </w:p>
    <w:p w14:paraId="014F088D" w14:textId="77777777" w:rsidR="000E4F52" w:rsidRPr="00A44126" w:rsidRDefault="000E4F52" w:rsidP="00A946F6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44126">
        <w:rPr>
          <w:rFonts w:ascii="Times New Roman" w:hAnsi="Times New Roman"/>
          <w:sz w:val="24"/>
          <w:szCs w:val="24"/>
        </w:rPr>
        <w:t>3) выполнить обработку показателей наблюдения и предоставить пояснительную интерпретацию результатов наблюдения.</w:t>
      </w:r>
    </w:p>
    <w:p w14:paraId="014F088E" w14:textId="5D6D9C25" w:rsidR="000E4F52" w:rsidRPr="00A44126" w:rsidRDefault="000E4F52" w:rsidP="00A946F6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44126">
        <w:rPr>
          <w:rFonts w:ascii="Times New Roman" w:hAnsi="Times New Roman"/>
          <w:sz w:val="24"/>
          <w:szCs w:val="24"/>
        </w:rPr>
        <w:t xml:space="preserve">Решение </w:t>
      </w:r>
      <w:r w:rsidRPr="00466BEF">
        <w:rPr>
          <w:rFonts w:ascii="Times New Roman" w:hAnsi="Times New Roman"/>
          <w:sz w:val="24"/>
          <w:szCs w:val="24"/>
        </w:rPr>
        <w:t>первой задачи</w:t>
      </w:r>
      <w:r w:rsidRPr="00A44126">
        <w:rPr>
          <w:rFonts w:ascii="Times New Roman" w:hAnsi="Times New Roman"/>
          <w:sz w:val="24"/>
          <w:szCs w:val="24"/>
        </w:rPr>
        <w:t xml:space="preserve"> мы начали с определения целей, задач процедур</w:t>
      </w:r>
      <w:r w:rsidR="00BE540D" w:rsidRPr="00A44126">
        <w:rPr>
          <w:rFonts w:ascii="Times New Roman" w:hAnsi="Times New Roman"/>
          <w:sz w:val="24"/>
          <w:szCs w:val="24"/>
        </w:rPr>
        <w:t>ы ЛГ</w:t>
      </w:r>
      <w:r w:rsidRPr="00A44126">
        <w:rPr>
          <w:rFonts w:ascii="Times New Roman" w:hAnsi="Times New Roman"/>
          <w:sz w:val="24"/>
          <w:szCs w:val="24"/>
        </w:rPr>
        <w:t>. Затем р</w:t>
      </w:r>
      <w:r w:rsidR="00BE540D" w:rsidRPr="00A44126">
        <w:rPr>
          <w:rFonts w:ascii="Times New Roman" w:hAnsi="Times New Roman"/>
          <w:sz w:val="24"/>
          <w:szCs w:val="24"/>
        </w:rPr>
        <w:t>езультаты анализа</w:t>
      </w:r>
      <w:r w:rsidRPr="00A44126">
        <w:rPr>
          <w:rFonts w:ascii="Times New Roman" w:hAnsi="Times New Roman"/>
          <w:sz w:val="24"/>
          <w:szCs w:val="24"/>
        </w:rPr>
        <w:t xml:space="preserve"> </w:t>
      </w:r>
      <w:r w:rsidR="00BE540D" w:rsidRPr="00A44126">
        <w:rPr>
          <w:rFonts w:ascii="Times New Roman" w:hAnsi="Times New Roman"/>
          <w:sz w:val="24"/>
          <w:szCs w:val="24"/>
        </w:rPr>
        <w:t xml:space="preserve">были внесены в </w:t>
      </w:r>
      <w:r w:rsidRPr="00A44126">
        <w:rPr>
          <w:rFonts w:ascii="Times New Roman" w:hAnsi="Times New Roman"/>
          <w:sz w:val="24"/>
          <w:szCs w:val="24"/>
        </w:rPr>
        <w:t xml:space="preserve">протокол наблюдения (Приложение </w:t>
      </w:r>
      <w:r w:rsidR="008921DF" w:rsidRPr="00A44126">
        <w:rPr>
          <w:rFonts w:ascii="Times New Roman" w:hAnsi="Times New Roman"/>
          <w:sz w:val="24"/>
          <w:szCs w:val="24"/>
        </w:rPr>
        <w:t>В</w:t>
      </w:r>
      <w:r w:rsidRPr="00A44126">
        <w:rPr>
          <w:rFonts w:ascii="Times New Roman" w:hAnsi="Times New Roman"/>
          <w:sz w:val="24"/>
          <w:szCs w:val="24"/>
        </w:rPr>
        <w:t>.</w:t>
      </w:r>
    </w:p>
    <w:p w14:paraId="014F088F" w14:textId="0A192ACF" w:rsidR="000E4F52" w:rsidRPr="00A44126" w:rsidRDefault="000E4F52" w:rsidP="00A946F6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44126">
        <w:rPr>
          <w:rFonts w:ascii="Times New Roman" w:hAnsi="Times New Roman"/>
          <w:sz w:val="24"/>
          <w:szCs w:val="24"/>
        </w:rPr>
        <w:t xml:space="preserve">Для решения </w:t>
      </w:r>
      <w:r w:rsidRPr="00466BEF">
        <w:rPr>
          <w:rFonts w:ascii="Times New Roman" w:hAnsi="Times New Roman"/>
          <w:sz w:val="24"/>
          <w:szCs w:val="24"/>
        </w:rPr>
        <w:t>второй задачи</w:t>
      </w:r>
      <w:r w:rsidRPr="00A44126">
        <w:rPr>
          <w:rFonts w:ascii="Times New Roman" w:hAnsi="Times New Roman"/>
          <w:sz w:val="24"/>
          <w:szCs w:val="24"/>
        </w:rPr>
        <w:t xml:space="preserve"> нами был </w:t>
      </w:r>
      <w:r w:rsidR="008921DF" w:rsidRPr="00A44126">
        <w:rPr>
          <w:rFonts w:ascii="Times New Roman" w:hAnsi="Times New Roman"/>
          <w:sz w:val="24"/>
          <w:szCs w:val="24"/>
        </w:rPr>
        <w:t xml:space="preserve">проанализирован </w:t>
      </w:r>
      <w:r w:rsidR="00BE540D" w:rsidRPr="00A44126">
        <w:rPr>
          <w:rFonts w:ascii="Times New Roman" w:hAnsi="Times New Roman"/>
          <w:sz w:val="24"/>
          <w:szCs w:val="24"/>
        </w:rPr>
        <w:t xml:space="preserve">состав каждой части процедуры ЛГ и </w:t>
      </w:r>
      <w:r w:rsidR="008921DF" w:rsidRPr="00A44126">
        <w:rPr>
          <w:rFonts w:ascii="Times New Roman" w:hAnsi="Times New Roman"/>
          <w:sz w:val="24"/>
          <w:szCs w:val="24"/>
        </w:rPr>
        <w:t>зафиксированы</w:t>
      </w:r>
      <w:r w:rsidR="00BE540D" w:rsidRPr="00A44126">
        <w:rPr>
          <w:rFonts w:ascii="Times New Roman" w:hAnsi="Times New Roman"/>
          <w:sz w:val="24"/>
          <w:szCs w:val="24"/>
        </w:rPr>
        <w:t xml:space="preserve"> нагрузочные параметры </w:t>
      </w:r>
      <w:r w:rsidRPr="00A44126">
        <w:rPr>
          <w:rFonts w:ascii="Times New Roman" w:hAnsi="Times New Roman"/>
          <w:sz w:val="24"/>
          <w:szCs w:val="24"/>
        </w:rPr>
        <w:t xml:space="preserve">(объем, интенсивность, интервалы отдыха) (Таблица </w:t>
      </w:r>
      <w:r w:rsidR="00466BEF">
        <w:rPr>
          <w:rFonts w:ascii="Times New Roman" w:hAnsi="Times New Roman"/>
          <w:sz w:val="24"/>
          <w:szCs w:val="24"/>
        </w:rPr>
        <w:t>2</w:t>
      </w:r>
      <w:r w:rsidRPr="00A44126">
        <w:rPr>
          <w:rFonts w:ascii="Times New Roman" w:hAnsi="Times New Roman"/>
          <w:sz w:val="24"/>
          <w:szCs w:val="24"/>
        </w:rPr>
        <w:t>)</w:t>
      </w:r>
      <w:r w:rsidRPr="00A44126">
        <w:rPr>
          <w:rFonts w:ascii="Times New Roman" w:hAnsi="Times New Roman"/>
          <w:color w:val="000000"/>
          <w:sz w:val="24"/>
          <w:szCs w:val="24"/>
        </w:rPr>
        <w:t>.</w:t>
      </w:r>
    </w:p>
    <w:p w14:paraId="3BABF2DB" w14:textId="2DF1E031" w:rsidR="005C1876" w:rsidRPr="005C1876" w:rsidRDefault="000E4F52" w:rsidP="00A946F6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44126">
        <w:rPr>
          <w:rFonts w:ascii="Times New Roman" w:hAnsi="Times New Roman"/>
          <w:sz w:val="24"/>
          <w:szCs w:val="24"/>
        </w:rPr>
        <w:t xml:space="preserve">Так же, была проведена фотосьемка (скриншоты) наиболее значимых фрагментов </w:t>
      </w:r>
      <w:r w:rsidR="00BE540D" w:rsidRPr="00A44126">
        <w:rPr>
          <w:rFonts w:ascii="Times New Roman" w:hAnsi="Times New Roman"/>
          <w:sz w:val="24"/>
          <w:szCs w:val="24"/>
        </w:rPr>
        <w:t xml:space="preserve">ЛГ </w:t>
      </w:r>
      <w:r w:rsidRPr="00A44126">
        <w:rPr>
          <w:rFonts w:ascii="Times New Roman" w:hAnsi="Times New Roman"/>
          <w:sz w:val="24"/>
          <w:szCs w:val="24"/>
        </w:rPr>
        <w:t xml:space="preserve">и даны комментарии к фотоматериалам (Приложение </w:t>
      </w:r>
      <w:r w:rsidR="008921DF" w:rsidRPr="00A44126">
        <w:rPr>
          <w:rFonts w:ascii="Times New Roman" w:hAnsi="Times New Roman"/>
          <w:sz w:val="24"/>
          <w:szCs w:val="24"/>
        </w:rPr>
        <w:t>Г</w:t>
      </w:r>
      <w:r w:rsidRPr="00A44126">
        <w:rPr>
          <w:rFonts w:ascii="Times New Roman" w:hAnsi="Times New Roman"/>
          <w:sz w:val="24"/>
          <w:szCs w:val="24"/>
        </w:rPr>
        <w:t xml:space="preserve">). </w:t>
      </w:r>
    </w:p>
    <w:p w14:paraId="50BB2482" w14:textId="36747D26" w:rsidR="00856FF4" w:rsidRPr="005C1876" w:rsidRDefault="000E4F52" w:rsidP="00856FF4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44126">
        <w:rPr>
          <w:rFonts w:ascii="Times New Roman" w:hAnsi="Times New Roman"/>
          <w:sz w:val="24"/>
          <w:szCs w:val="24"/>
        </w:rPr>
        <w:t xml:space="preserve">Таблица </w:t>
      </w:r>
      <w:r w:rsidR="00466BEF">
        <w:rPr>
          <w:rFonts w:ascii="Times New Roman" w:hAnsi="Times New Roman"/>
          <w:sz w:val="24"/>
          <w:szCs w:val="24"/>
        </w:rPr>
        <w:t>2</w:t>
      </w:r>
      <w:r w:rsidRPr="00A44126">
        <w:rPr>
          <w:rFonts w:ascii="Times New Roman" w:hAnsi="Times New Roman"/>
          <w:sz w:val="24"/>
          <w:szCs w:val="24"/>
        </w:rPr>
        <w:t xml:space="preserve"> –</w:t>
      </w:r>
      <w:r w:rsidR="00856FF4">
        <w:rPr>
          <w:rFonts w:ascii="Times New Roman" w:hAnsi="Times New Roman"/>
          <w:sz w:val="24"/>
          <w:szCs w:val="24"/>
        </w:rPr>
        <w:t xml:space="preserve"> П</w:t>
      </w:r>
      <w:r w:rsidRPr="00A44126">
        <w:rPr>
          <w:rFonts w:ascii="Times New Roman" w:hAnsi="Times New Roman"/>
          <w:sz w:val="24"/>
          <w:szCs w:val="24"/>
        </w:rPr>
        <w:t>ротокол</w:t>
      </w:r>
      <w:r w:rsidR="00856FF4">
        <w:rPr>
          <w:rFonts w:ascii="Times New Roman" w:hAnsi="Times New Roman"/>
          <w:sz w:val="24"/>
          <w:szCs w:val="24"/>
        </w:rPr>
        <w:t xml:space="preserve"> педагогического наблюдения.</w:t>
      </w:r>
      <w:r w:rsidR="00856FF4" w:rsidRPr="00856FF4">
        <w:rPr>
          <w:rFonts w:ascii="Times New Roman" w:hAnsi="Times New Roman"/>
          <w:sz w:val="24"/>
          <w:szCs w:val="24"/>
        </w:rPr>
        <w:t xml:space="preserve"> </w:t>
      </w:r>
      <w:r w:rsidR="00856FF4" w:rsidRPr="00A44126">
        <w:rPr>
          <w:rFonts w:ascii="Times New Roman" w:hAnsi="Times New Roman"/>
          <w:sz w:val="24"/>
          <w:szCs w:val="24"/>
        </w:rPr>
        <w:t>Анализ процедуры лечебной гимнастики</w:t>
      </w:r>
      <w:r w:rsidR="00856FF4">
        <w:rPr>
          <w:rFonts w:ascii="Times New Roman" w:hAnsi="Times New Roman"/>
          <w:sz w:val="24"/>
          <w:szCs w:val="24"/>
        </w:rPr>
        <w:t xml:space="preserve">. </w:t>
      </w:r>
      <w:r w:rsidR="00856FF4" w:rsidRPr="00A44126">
        <w:rPr>
          <w:rFonts w:ascii="Times New Roman" w:hAnsi="Times New Roman"/>
          <w:bCs/>
          <w:sz w:val="24"/>
          <w:szCs w:val="24"/>
        </w:rPr>
        <w:t xml:space="preserve">Состав процедуры и нагрузочные параметры </w:t>
      </w:r>
      <w:r w:rsidR="00856FF4">
        <w:rPr>
          <w:rFonts w:ascii="Times New Roman" w:hAnsi="Times New Roman"/>
          <w:bCs/>
          <w:sz w:val="24"/>
          <w:szCs w:val="24"/>
        </w:rPr>
        <w:t>.</w:t>
      </w:r>
    </w:p>
    <w:p w14:paraId="014F0892" w14:textId="13B5BBE0" w:rsidR="000E4F52" w:rsidRPr="00A44126" w:rsidRDefault="000E4F52" w:rsidP="00A946F6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14:paraId="014F0896" w14:textId="77777777" w:rsidR="000E4F52" w:rsidRPr="00A44126" w:rsidRDefault="000E4F52" w:rsidP="00A946F6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14:paraId="014F0897" w14:textId="0AB7AF64" w:rsidR="000E4F52" w:rsidRPr="00A44126" w:rsidRDefault="000E4F52" w:rsidP="00A946F6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44126">
        <w:rPr>
          <w:rFonts w:ascii="Times New Roman" w:hAnsi="Times New Roman"/>
          <w:sz w:val="24"/>
          <w:szCs w:val="24"/>
        </w:rPr>
        <w:t xml:space="preserve">Место проведения </w:t>
      </w:r>
      <w:r w:rsidR="008921DF" w:rsidRPr="00A44126">
        <w:rPr>
          <w:rFonts w:ascii="Times New Roman" w:hAnsi="Times New Roman"/>
          <w:sz w:val="24"/>
          <w:szCs w:val="24"/>
        </w:rPr>
        <w:t xml:space="preserve">ЛГ </w:t>
      </w:r>
      <w:r w:rsidR="00DD1872" w:rsidRPr="00A44126">
        <w:rPr>
          <w:rFonts w:ascii="Times New Roman" w:hAnsi="Times New Roman"/>
          <w:sz w:val="24"/>
          <w:szCs w:val="24"/>
        </w:rPr>
        <w:t>Интернет-ресурсы</w:t>
      </w:r>
    </w:p>
    <w:p w14:paraId="014F0898" w14:textId="229400AF" w:rsidR="000E4F52" w:rsidRPr="00A44126" w:rsidRDefault="000E4F52" w:rsidP="00A946F6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44126">
        <w:rPr>
          <w:rFonts w:ascii="Times New Roman" w:hAnsi="Times New Roman"/>
          <w:sz w:val="24"/>
          <w:szCs w:val="24"/>
        </w:rPr>
        <w:t xml:space="preserve">Ф.И.О. проводящего </w:t>
      </w:r>
      <w:r w:rsidR="00C41FE1" w:rsidRPr="00A44126">
        <w:rPr>
          <w:rFonts w:ascii="Times New Roman" w:hAnsi="Times New Roman"/>
          <w:sz w:val="24"/>
          <w:szCs w:val="24"/>
        </w:rPr>
        <w:t>ЛГ</w:t>
      </w:r>
      <w:r w:rsidR="008D65F2" w:rsidRPr="00A44126">
        <w:rPr>
          <w:rFonts w:ascii="Times New Roman" w:hAnsi="Times New Roman"/>
          <w:sz w:val="24"/>
          <w:szCs w:val="24"/>
        </w:rPr>
        <w:t xml:space="preserve"> Григорий Игнатьев</w:t>
      </w:r>
    </w:p>
    <w:p w14:paraId="014F0899" w14:textId="1998B075" w:rsidR="000E4F52" w:rsidRPr="00A44126" w:rsidRDefault="00C41FE1" w:rsidP="00A946F6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44126">
        <w:rPr>
          <w:rFonts w:ascii="Times New Roman" w:hAnsi="Times New Roman"/>
          <w:sz w:val="24"/>
          <w:szCs w:val="24"/>
        </w:rPr>
        <w:t>Заболевание</w:t>
      </w:r>
      <w:r w:rsidR="004B669F" w:rsidRPr="00A44126">
        <w:rPr>
          <w:rFonts w:ascii="Times New Roman" w:hAnsi="Times New Roman"/>
          <w:sz w:val="24"/>
          <w:szCs w:val="24"/>
        </w:rPr>
        <w:t xml:space="preserve"> - Состояние после</w:t>
      </w:r>
      <w:r w:rsidR="00E24736" w:rsidRPr="00A44126">
        <w:rPr>
          <w:rFonts w:ascii="Times New Roman" w:hAnsi="Times New Roman"/>
          <w:sz w:val="24"/>
          <w:szCs w:val="24"/>
        </w:rPr>
        <w:t xml:space="preserve"> травм</w:t>
      </w:r>
      <w:r w:rsidR="004B669F" w:rsidRPr="00A44126">
        <w:rPr>
          <w:rFonts w:ascii="Times New Roman" w:hAnsi="Times New Roman"/>
          <w:sz w:val="24"/>
          <w:szCs w:val="24"/>
        </w:rPr>
        <w:t>ы</w:t>
      </w:r>
      <w:r w:rsidR="00E24736" w:rsidRPr="00A44126">
        <w:rPr>
          <w:rFonts w:ascii="Times New Roman" w:hAnsi="Times New Roman"/>
          <w:sz w:val="24"/>
          <w:szCs w:val="24"/>
        </w:rPr>
        <w:t xml:space="preserve"> голеностопного сустава</w:t>
      </w:r>
    </w:p>
    <w:p w14:paraId="014F089A" w14:textId="0A8B35B9" w:rsidR="008921DF" w:rsidRPr="00A44126" w:rsidRDefault="008921DF" w:rsidP="00A946F6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44126">
        <w:rPr>
          <w:rFonts w:ascii="Times New Roman" w:hAnsi="Times New Roman"/>
          <w:sz w:val="24"/>
          <w:szCs w:val="24"/>
        </w:rPr>
        <w:t>Цель ЛГ</w:t>
      </w:r>
      <w:r w:rsidR="00D30251" w:rsidRPr="00A44126">
        <w:rPr>
          <w:rFonts w:ascii="Times New Roman" w:hAnsi="Times New Roman"/>
          <w:sz w:val="24"/>
          <w:szCs w:val="24"/>
        </w:rPr>
        <w:t xml:space="preserve"> </w:t>
      </w:r>
      <w:r w:rsidR="006A4BB8" w:rsidRPr="00A44126">
        <w:rPr>
          <w:rFonts w:ascii="Times New Roman" w:hAnsi="Times New Roman"/>
          <w:sz w:val="24"/>
          <w:szCs w:val="24"/>
        </w:rPr>
        <w:t xml:space="preserve">-  восстановление двигательной активности, укрепление мышц, улучшение координации и походки, профилактика осложнений </w:t>
      </w:r>
      <w:r w:rsidRPr="00A44126">
        <w:rPr>
          <w:rFonts w:ascii="Times New Roman" w:hAnsi="Times New Roman"/>
          <w:sz w:val="24"/>
          <w:szCs w:val="24"/>
        </w:rPr>
        <w:t>Задачи</w:t>
      </w:r>
      <w:r w:rsidR="006A4BB8" w:rsidRPr="00A44126">
        <w:rPr>
          <w:rFonts w:ascii="Times New Roman" w:hAnsi="Times New Roman"/>
          <w:sz w:val="24"/>
          <w:szCs w:val="24"/>
        </w:rPr>
        <w:t xml:space="preserve"> </w:t>
      </w:r>
      <w:r w:rsidRPr="00A44126">
        <w:rPr>
          <w:rFonts w:ascii="Times New Roman" w:hAnsi="Times New Roman"/>
          <w:sz w:val="24"/>
          <w:szCs w:val="24"/>
        </w:rPr>
        <w:t>ЛГ</w:t>
      </w:r>
      <w:r w:rsidR="006A4BB8" w:rsidRPr="00A44126">
        <w:rPr>
          <w:rFonts w:ascii="Times New Roman" w:hAnsi="Times New Roman"/>
          <w:sz w:val="24"/>
          <w:szCs w:val="24"/>
        </w:rPr>
        <w:t xml:space="preserve"> - </w:t>
      </w:r>
      <w:r w:rsidR="008B6A18" w:rsidRPr="00A44126">
        <w:rPr>
          <w:rFonts w:ascii="Times New Roman" w:hAnsi="Times New Roman"/>
          <w:sz w:val="24"/>
          <w:szCs w:val="24"/>
        </w:rPr>
        <w:t xml:space="preserve">укрепление мышц нижних </w:t>
      </w:r>
      <w:r w:rsidR="008B6A18" w:rsidRPr="00A44126">
        <w:rPr>
          <w:rFonts w:ascii="Times New Roman" w:hAnsi="Times New Roman"/>
          <w:sz w:val="24"/>
          <w:szCs w:val="24"/>
        </w:rPr>
        <w:lastRenderedPageBreak/>
        <w:t xml:space="preserve">конечностей, развитие подвижности голеностопного сустава, обучение правильным двигательным навыкам </w:t>
      </w:r>
    </w:p>
    <w:p w14:paraId="014F089B" w14:textId="77777777" w:rsidR="000E4F52" w:rsidRPr="00A44126" w:rsidRDefault="000E4F52" w:rsidP="00A946F6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14:paraId="014F089C" w14:textId="2FE9440E" w:rsidR="000E4F52" w:rsidRPr="00A44126" w:rsidRDefault="00597938" w:rsidP="00A946F6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Используемый инвентарь: стул, полотенце, таз с тёплой водой.</w:t>
      </w:r>
    </w:p>
    <w:p w14:paraId="014F089D" w14:textId="0A016EF7" w:rsidR="000E4F52" w:rsidRPr="00A44126" w:rsidRDefault="000E4F52" w:rsidP="00A946F6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44126">
        <w:rPr>
          <w:rFonts w:ascii="Times New Roman" w:hAnsi="Times New Roman"/>
          <w:sz w:val="24"/>
          <w:szCs w:val="24"/>
        </w:rPr>
        <w:t xml:space="preserve">Ф.И.О. студента, наблюдающего </w:t>
      </w:r>
      <w:r w:rsidR="00D07A76" w:rsidRPr="00A44126">
        <w:rPr>
          <w:rFonts w:ascii="Times New Roman" w:hAnsi="Times New Roman"/>
          <w:sz w:val="24"/>
          <w:szCs w:val="24"/>
        </w:rPr>
        <w:t>ЛГ</w:t>
      </w:r>
      <w:r w:rsidR="00CC35EF" w:rsidRPr="00A44126">
        <w:rPr>
          <w:rFonts w:ascii="Times New Roman" w:hAnsi="Times New Roman"/>
          <w:sz w:val="24"/>
          <w:szCs w:val="24"/>
        </w:rPr>
        <w:t xml:space="preserve"> Смирнов С.А.</w:t>
      </w:r>
    </w:p>
    <w:p w14:paraId="014F089E" w14:textId="22EB03D5" w:rsidR="000E4F52" w:rsidRPr="00A44126" w:rsidRDefault="000E4F52" w:rsidP="00A946F6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44126">
        <w:rPr>
          <w:rFonts w:ascii="Times New Roman" w:hAnsi="Times New Roman"/>
          <w:sz w:val="24"/>
          <w:szCs w:val="24"/>
        </w:rPr>
        <w:t>Группа</w:t>
      </w:r>
      <w:r w:rsidR="00CC35EF" w:rsidRPr="00A44126">
        <w:rPr>
          <w:rFonts w:ascii="Times New Roman" w:hAnsi="Times New Roman"/>
          <w:sz w:val="24"/>
          <w:szCs w:val="24"/>
        </w:rPr>
        <w:t xml:space="preserve"> БФЗА-24-1</w:t>
      </w:r>
    </w:p>
    <w:p w14:paraId="014F089F" w14:textId="77777777" w:rsidR="000E4F52" w:rsidRPr="00A44126" w:rsidRDefault="000E4F52" w:rsidP="00A946F6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  <w:lang w:val="en-US"/>
        </w:rPr>
      </w:pPr>
    </w:p>
    <w:p w14:paraId="3C2CD024" w14:textId="2464C196" w:rsidR="009D5145" w:rsidRPr="007B3BC4" w:rsidRDefault="000E4F52" w:rsidP="00DD1872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center"/>
        <w:rPr>
          <w:rFonts w:ascii="Times New Roman" w:hAnsi="Times New Roman"/>
          <w:sz w:val="28"/>
          <w:szCs w:val="28"/>
        </w:rPr>
      </w:pPr>
      <w:r w:rsidRPr="005C1876">
        <w:rPr>
          <w:rFonts w:ascii="Times New Roman" w:hAnsi="Times New Roman"/>
          <w:sz w:val="28"/>
          <w:szCs w:val="28"/>
        </w:rPr>
        <w:t>ПРОТОКОЛ НАБЛЮДЕНИЯ</w:t>
      </w:r>
    </w:p>
    <w:tbl>
      <w:tblPr>
        <w:tblW w:w="9634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739"/>
        <w:gridCol w:w="3023"/>
        <w:gridCol w:w="2108"/>
        <w:gridCol w:w="1922"/>
        <w:gridCol w:w="1842"/>
      </w:tblGrid>
      <w:tr w:rsidR="000E4F52" w:rsidRPr="00A44126" w14:paraId="014F08A7" w14:textId="77777777" w:rsidTr="005A3B86">
        <w:trPr>
          <w:trHeight w:val="1"/>
        </w:trPr>
        <w:tc>
          <w:tcPr>
            <w:tcW w:w="73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14:paraId="014F08A1" w14:textId="77777777" w:rsidR="000E4F52" w:rsidRPr="005C1876" w:rsidRDefault="000E4F52" w:rsidP="00A946F6">
            <w:pPr>
              <w:widowControl w:val="0"/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ascii="Times New Roman" w:hAnsi="Times New Roman"/>
              </w:rPr>
            </w:pPr>
          </w:p>
        </w:tc>
        <w:tc>
          <w:tcPr>
            <w:tcW w:w="30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14:paraId="014F08A2" w14:textId="77777777" w:rsidR="000E4F52" w:rsidRPr="00A44126" w:rsidRDefault="000E4F52" w:rsidP="00A946F6">
            <w:pPr>
              <w:widowControl w:val="0"/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ascii="Times New Roman" w:hAnsi="Times New Roman"/>
                <w:lang w:val="en-US"/>
              </w:rPr>
            </w:pPr>
            <w:r w:rsidRPr="00A44126">
              <w:rPr>
                <w:rFonts w:ascii="Times New Roman" w:hAnsi="Times New Roman"/>
                <w:sz w:val="24"/>
                <w:szCs w:val="24"/>
              </w:rPr>
              <w:t xml:space="preserve">Состав </w:t>
            </w:r>
            <w:r w:rsidR="00C41FE1" w:rsidRPr="00A44126">
              <w:rPr>
                <w:rFonts w:ascii="Times New Roman" w:hAnsi="Times New Roman"/>
                <w:sz w:val="24"/>
                <w:szCs w:val="24"/>
              </w:rPr>
              <w:t xml:space="preserve">ЛГ </w:t>
            </w:r>
            <w:r w:rsidRPr="00A44126">
              <w:rPr>
                <w:rFonts w:ascii="Times New Roman" w:hAnsi="Times New Roman"/>
                <w:sz w:val="24"/>
                <w:szCs w:val="24"/>
              </w:rPr>
              <w:t>(средства)</w:t>
            </w:r>
          </w:p>
        </w:tc>
        <w:tc>
          <w:tcPr>
            <w:tcW w:w="21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14:paraId="014F08A3" w14:textId="77777777" w:rsidR="000E4F52" w:rsidRPr="00A44126" w:rsidRDefault="000E4F52" w:rsidP="00A946F6">
            <w:pPr>
              <w:widowControl w:val="0"/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4126">
              <w:rPr>
                <w:rFonts w:ascii="Times New Roman" w:hAnsi="Times New Roman"/>
                <w:sz w:val="24"/>
                <w:szCs w:val="24"/>
              </w:rPr>
              <w:t xml:space="preserve">Объем </w:t>
            </w:r>
          </w:p>
          <w:p w14:paraId="014F08A4" w14:textId="77777777" w:rsidR="000E4F52" w:rsidRPr="00A44126" w:rsidRDefault="000E4F52" w:rsidP="00A946F6">
            <w:pPr>
              <w:widowControl w:val="0"/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ascii="Times New Roman" w:hAnsi="Times New Roman"/>
                <w:lang w:val="en-US"/>
              </w:rPr>
            </w:pPr>
            <w:r w:rsidRPr="00A44126">
              <w:rPr>
                <w:rFonts w:ascii="Times New Roman" w:hAnsi="Times New Roman"/>
                <w:sz w:val="24"/>
                <w:szCs w:val="24"/>
                <w:lang w:val="en-US"/>
              </w:rPr>
              <w:t>(</w:t>
            </w:r>
            <w:r w:rsidRPr="00A44126">
              <w:rPr>
                <w:rFonts w:ascii="Times New Roman" w:hAnsi="Times New Roman"/>
                <w:sz w:val="24"/>
                <w:szCs w:val="24"/>
              </w:rPr>
              <w:t>время воздействия)</w:t>
            </w:r>
          </w:p>
        </w:tc>
        <w:tc>
          <w:tcPr>
            <w:tcW w:w="19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14:paraId="014F08A5" w14:textId="77777777" w:rsidR="000E4F52" w:rsidRPr="00A44126" w:rsidRDefault="000E4F52" w:rsidP="00A946F6">
            <w:pPr>
              <w:widowControl w:val="0"/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ascii="Times New Roman" w:hAnsi="Times New Roman"/>
                <w:lang w:val="en-US"/>
              </w:rPr>
            </w:pPr>
            <w:r w:rsidRPr="00A44126">
              <w:rPr>
                <w:rFonts w:ascii="Times New Roman" w:hAnsi="Times New Roman"/>
                <w:sz w:val="24"/>
                <w:szCs w:val="24"/>
              </w:rPr>
              <w:t>Интенсивность (темп, напряженность)</w:t>
            </w:r>
          </w:p>
        </w:tc>
        <w:tc>
          <w:tcPr>
            <w:tcW w:w="18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14:paraId="014F08A6" w14:textId="77777777" w:rsidR="000E4F52" w:rsidRPr="00A44126" w:rsidRDefault="000E4F52" w:rsidP="00A946F6">
            <w:pPr>
              <w:widowControl w:val="0"/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ascii="Times New Roman" w:hAnsi="Times New Roman"/>
                <w:lang w:val="en-US"/>
              </w:rPr>
            </w:pPr>
            <w:r w:rsidRPr="00A44126">
              <w:rPr>
                <w:rFonts w:ascii="Times New Roman" w:hAnsi="Times New Roman"/>
                <w:sz w:val="24"/>
                <w:szCs w:val="24"/>
              </w:rPr>
              <w:t>Примерная интенсивность ( %)</w:t>
            </w:r>
          </w:p>
        </w:tc>
      </w:tr>
      <w:tr w:rsidR="005A3B86" w:rsidRPr="00A44126" w14:paraId="014F08AF" w14:textId="77777777" w:rsidTr="00520DF3">
        <w:trPr>
          <w:trHeight w:val="1"/>
        </w:trPr>
        <w:tc>
          <w:tcPr>
            <w:tcW w:w="9634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14:paraId="014F08AE" w14:textId="77777777" w:rsidR="005A3B86" w:rsidRPr="00A44126" w:rsidRDefault="005A3B86" w:rsidP="00A946F6">
            <w:pPr>
              <w:widowControl w:val="0"/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ascii="Times New Roman" w:hAnsi="Times New Roman"/>
                <w:lang w:val="en-US"/>
              </w:rPr>
            </w:pPr>
            <w:r w:rsidRPr="00A44126">
              <w:rPr>
                <w:rFonts w:ascii="Times New Roman" w:hAnsi="Times New Roman"/>
                <w:b/>
                <w:bCs/>
                <w:sz w:val="24"/>
                <w:szCs w:val="24"/>
              </w:rPr>
              <w:t>Подготовительная часть</w:t>
            </w:r>
          </w:p>
        </w:tc>
      </w:tr>
      <w:tr w:rsidR="006A2B50" w:rsidRPr="00A44126" w14:paraId="014F08B5" w14:textId="77777777" w:rsidTr="005A3B86">
        <w:trPr>
          <w:trHeight w:val="1"/>
        </w:trPr>
        <w:tc>
          <w:tcPr>
            <w:tcW w:w="73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14:paraId="014F08B0" w14:textId="57DF507D" w:rsidR="006A2B50" w:rsidRPr="00A44126" w:rsidRDefault="000B7DE4" w:rsidP="00A946F6">
            <w:pPr>
              <w:widowControl w:val="0"/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6A2B50" w:rsidRPr="00A44126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30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14:paraId="014F08B1" w14:textId="063D656E" w:rsidR="006A2B50" w:rsidRPr="00DD1872" w:rsidRDefault="00357751" w:rsidP="00A946F6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color w:val="1F497D"/>
                <w:sz w:val="24"/>
                <w:szCs w:val="24"/>
              </w:rPr>
            </w:pPr>
            <w:r w:rsidRPr="00DD1872">
              <w:rPr>
                <w:rFonts w:ascii="Times New Roman" w:hAnsi="Times New Roman"/>
                <w:sz w:val="24"/>
                <w:szCs w:val="24"/>
              </w:rPr>
              <w:t>ИП: сидя на стуле, спина прямая. Глубокий вдох через нос с расширением грудной клетки и живота, медленный выдох через рот. Диафрагмальное дыхание</w:t>
            </w:r>
            <w:r w:rsidR="004F5948" w:rsidRPr="00DD1872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1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14:paraId="014F08B2" w14:textId="36E049FD" w:rsidR="006A2B50" w:rsidRPr="004A7D96" w:rsidRDefault="00241A63" w:rsidP="00A946F6">
            <w:pPr>
              <w:widowControl w:val="0"/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ascii="Times New Roman" w:hAnsi="Times New Roman"/>
                <w:color w:val="1F497D"/>
                <w:sz w:val="24"/>
                <w:szCs w:val="24"/>
              </w:rPr>
            </w:pPr>
            <w:r w:rsidRPr="004A7D96">
              <w:rPr>
                <w:rFonts w:ascii="Times New Roman" w:hAnsi="Times New Roman"/>
                <w:sz w:val="24"/>
                <w:szCs w:val="24"/>
              </w:rPr>
              <w:t>1 мин</w:t>
            </w:r>
          </w:p>
        </w:tc>
        <w:tc>
          <w:tcPr>
            <w:tcW w:w="19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14:paraId="014F08B3" w14:textId="32242529" w:rsidR="006A2B50" w:rsidRPr="004A7D96" w:rsidRDefault="006A2B50" w:rsidP="00C337DD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color w:val="1F497D"/>
                <w:sz w:val="24"/>
                <w:szCs w:val="24"/>
                <w:lang w:val="en-US"/>
              </w:rPr>
            </w:pPr>
            <w:r w:rsidRPr="004A7D96">
              <w:rPr>
                <w:rFonts w:ascii="Times New Roman" w:hAnsi="Times New Roman"/>
                <w:sz w:val="24"/>
                <w:szCs w:val="24"/>
              </w:rPr>
              <w:t>низкий</w:t>
            </w:r>
          </w:p>
        </w:tc>
        <w:tc>
          <w:tcPr>
            <w:tcW w:w="18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14:paraId="014F08B4" w14:textId="77777777" w:rsidR="006A2B50" w:rsidRPr="005A3B86" w:rsidRDefault="006A2B50" w:rsidP="00A946F6">
            <w:pPr>
              <w:widowControl w:val="0"/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ascii="Times New Roman" w:hAnsi="Times New Roman"/>
                <w:color w:val="1F497D"/>
                <w:sz w:val="24"/>
                <w:szCs w:val="24"/>
                <w:lang w:val="en-US"/>
              </w:rPr>
            </w:pPr>
            <w:r w:rsidRPr="005A3B86">
              <w:rPr>
                <w:rFonts w:ascii="Times New Roman" w:hAnsi="Times New Roman"/>
                <w:i/>
                <w:iCs/>
                <w:sz w:val="24"/>
                <w:szCs w:val="24"/>
                <w:lang w:val="en-US"/>
              </w:rPr>
              <w:t>30</w:t>
            </w:r>
          </w:p>
        </w:tc>
      </w:tr>
      <w:tr w:rsidR="006A2B50" w:rsidRPr="00A44126" w14:paraId="014F08BB" w14:textId="77777777" w:rsidTr="005A3B86">
        <w:trPr>
          <w:trHeight w:val="1"/>
        </w:trPr>
        <w:tc>
          <w:tcPr>
            <w:tcW w:w="73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14:paraId="014F08B6" w14:textId="2D1FA2EE" w:rsidR="006A2B50" w:rsidRPr="00A44126" w:rsidRDefault="000B7DE4" w:rsidP="00A946F6">
            <w:pPr>
              <w:widowControl w:val="0"/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6A2B50" w:rsidRPr="00A44126">
              <w:rPr>
                <w:rFonts w:ascii="Times New Roman" w:hAnsi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30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14:paraId="014F08B7" w14:textId="5DD041DC" w:rsidR="006A2B50" w:rsidRPr="00DD1872" w:rsidRDefault="00357751" w:rsidP="00A946F6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color w:val="1F497D"/>
                <w:sz w:val="24"/>
                <w:szCs w:val="24"/>
              </w:rPr>
            </w:pPr>
            <w:r w:rsidRPr="00DD1872">
              <w:rPr>
                <w:rFonts w:ascii="Times New Roman" w:hAnsi="Times New Roman"/>
                <w:color w:val="000000"/>
                <w:spacing w:val="-5"/>
                <w:sz w:val="24"/>
                <w:szCs w:val="24"/>
                <w:bdr w:val="none" w:sz="0" w:space="0" w:color="auto" w:frame="1"/>
              </w:rPr>
              <w:t>ИП: сидя, стопы на полу. П</w:t>
            </w:r>
            <w:r w:rsidR="00B72901" w:rsidRPr="00DD1872">
              <w:rPr>
                <w:rFonts w:ascii="Times New Roman" w:hAnsi="Times New Roman"/>
                <w:color w:val="000000"/>
                <w:spacing w:val="-5"/>
                <w:sz w:val="24"/>
                <w:szCs w:val="24"/>
                <w:bdr w:val="none" w:sz="0" w:space="0" w:color="auto" w:frame="1"/>
              </w:rPr>
              <w:t>ерекаты стопой на полу</w:t>
            </w:r>
            <w:r w:rsidR="004F5948" w:rsidRPr="00DD1872">
              <w:rPr>
                <w:rFonts w:ascii="Times New Roman" w:hAnsi="Times New Roman"/>
                <w:color w:val="000000"/>
                <w:spacing w:val="-5"/>
                <w:sz w:val="24"/>
                <w:szCs w:val="24"/>
                <w:bdr w:val="none" w:sz="0" w:space="0" w:color="auto" w:frame="1"/>
              </w:rPr>
              <w:t>.</w:t>
            </w:r>
          </w:p>
        </w:tc>
        <w:tc>
          <w:tcPr>
            <w:tcW w:w="21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14:paraId="014F08B8" w14:textId="5638E031" w:rsidR="006A2B50" w:rsidRPr="004A7D96" w:rsidRDefault="00241A63" w:rsidP="00A946F6">
            <w:pPr>
              <w:widowControl w:val="0"/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ascii="Times New Roman" w:hAnsi="Times New Roman"/>
                <w:color w:val="1F497D"/>
                <w:sz w:val="24"/>
                <w:szCs w:val="24"/>
              </w:rPr>
            </w:pPr>
            <w:r w:rsidRPr="004A7D96">
              <w:rPr>
                <w:rFonts w:ascii="Times New Roman" w:hAnsi="Times New Roman"/>
                <w:sz w:val="24"/>
                <w:szCs w:val="24"/>
              </w:rPr>
              <w:t>1 мин</w:t>
            </w:r>
          </w:p>
        </w:tc>
        <w:tc>
          <w:tcPr>
            <w:tcW w:w="19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14:paraId="014F08B9" w14:textId="77777777" w:rsidR="006A2B50" w:rsidRPr="004A7D96" w:rsidRDefault="006A2B50" w:rsidP="00C337DD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color w:val="1F497D"/>
                <w:sz w:val="24"/>
                <w:szCs w:val="24"/>
                <w:lang w:val="en-US"/>
              </w:rPr>
            </w:pPr>
            <w:r w:rsidRPr="004A7D96">
              <w:rPr>
                <w:rFonts w:ascii="Times New Roman" w:hAnsi="Times New Roman"/>
                <w:sz w:val="24"/>
                <w:szCs w:val="24"/>
              </w:rPr>
              <w:t>средний</w:t>
            </w:r>
          </w:p>
        </w:tc>
        <w:tc>
          <w:tcPr>
            <w:tcW w:w="18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14:paraId="014F08BA" w14:textId="77777777" w:rsidR="006A2B50" w:rsidRPr="005A3B86" w:rsidRDefault="006A2B50" w:rsidP="00A946F6">
            <w:pPr>
              <w:widowControl w:val="0"/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ascii="Times New Roman" w:hAnsi="Times New Roman"/>
                <w:color w:val="1F497D"/>
                <w:sz w:val="24"/>
                <w:szCs w:val="24"/>
                <w:lang w:val="en-US"/>
              </w:rPr>
            </w:pPr>
            <w:r w:rsidRPr="005A3B86">
              <w:rPr>
                <w:rFonts w:ascii="Times New Roman" w:hAnsi="Times New Roman"/>
                <w:i/>
                <w:iCs/>
                <w:sz w:val="24"/>
                <w:szCs w:val="24"/>
                <w:lang w:val="en-US"/>
              </w:rPr>
              <w:t>60</w:t>
            </w:r>
          </w:p>
        </w:tc>
      </w:tr>
      <w:tr w:rsidR="006A2B50" w:rsidRPr="00A44126" w14:paraId="014F08C1" w14:textId="77777777" w:rsidTr="005A3B86">
        <w:trPr>
          <w:trHeight w:val="1"/>
        </w:trPr>
        <w:tc>
          <w:tcPr>
            <w:tcW w:w="73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14:paraId="014F08BC" w14:textId="31BA3DEF" w:rsidR="006A2B50" w:rsidRPr="00A44126" w:rsidRDefault="000B7DE4" w:rsidP="00A946F6">
            <w:pPr>
              <w:widowControl w:val="0"/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="006A2B50" w:rsidRPr="00A44126">
              <w:rPr>
                <w:rFonts w:ascii="Times New Roman" w:hAnsi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30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14:paraId="014F08BD" w14:textId="7C68DC16" w:rsidR="006A2B50" w:rsidRPr="00DD1872" w:rsidRDefault="00357751" w:rsidP="00A946F6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color w:val="1F497D"/>
                <w:sz w:val="24"/>
                <w:szCs w:val="24"/>
              </w:rPr>
            </w:pPr>
            <w:r w:rsidRPr="00DD1872">
              <w:rPr>
                <w:rFonts w:ascii="Times New Roman" w:hAnsi="Times New Roman"/>
                <w:color w:val="000000"/>
                <w:spacing w:val="-5"/>
                <w:sz w:val="24"/>
                <w:szCs w:val="24"/>
                <w:bdr w:val="none" w:sz="0" w:space="0" w:color="auto" w:frame="1"/>
              </w:rPr>
              <w:t>ИП: сидя, одна нога вытянута вперед.</w:t>
            </w:r>
            <w:r w:rsidR="00A45B30" w:rsidRPr="00DD1872">
              <w:rPr>
                <w:rFonts w:ascii="Times New Roman" w:hAnsi="Times New Roman"/>
                <w:color w:val="000000"/>
                <w:spacing w:val="-5"/>
                <w:sz w:val="24"/>
                <w:szCs w:val="24"/>
                <w:bdr w:val="none" w:sz="0" w:space="0" w:color="auto" w:frame="1"/>
              </w:rPr>
              <w:t xml:space="preserve"> напряжение мышц голени</w:t>
            </w:r>
            <w:r w:rsidR="004F5948" w:rsidRPr="00DD1872">
              <w:rPr>
                <w:rFonts w:ascii="Times New Roman" w:hAnsi="Times New Roman"/>
                <w:color w:val="000000"/>
                <w:spacing w:val="-5"/>
                <w:sz w:val="24"/>
                <w:szCs w:val="24"/>
                <w:bdr w:val="none" w:sz="0" w:space="0" w:color="auto" w:frame="1"/>
              </w:rPr>
              <w:t>.</w:t>
            </w:r>
          </w:p>
        </w:tc>
        <w:tc>
          <w:tcPr>
            <w:tcW w:w="21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14:paraId="014F08BE" w14:textId="27FFFF02" w:rsidR="006A2B50" w:rsidRPr="004A7D96" w:rsidRDefault="00241A63" w:rsidP="00A946F6">
            <w:pPr>
              <w:widowControl w:val="0"/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ascii="Times New Roman" w:hAnsi="Times New Roman"/>
                <w:color w:val="1F497D"/>
                <w:sz w:val="24"/>
                <w:szCs w:val="24"/>
              </w:rPr>
            </w:pPr>
            <w:r w:rsidRPr="004A7D96">
              <w:rPr>
                <w:rFonts w:ascii="Times New Roman" w:hAnsi="Times New Roman"/>
                <w:sz w:val="24"/>
                <w:szCs w:val="24"/>
              </w:rPr>
              <w:t>1 мин</w:t>
            </w:r>
          </w:p>
        </w:tc>
        <w:tc>
          <w:tcPr>
            <w:tcW w:w="19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14:paraId="014F08BF" w14:textId="77777777" w:rsidR="006A2B50" w:rsidRPr="004A7D96" w:rsidRDefault="006A2B50" w:rsidP="00C337DD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color w:val="1F497D"/>
                <w:sz w:val="24"/>
                <w:szCs w:val="24"/>
                <w:lang w:val="en-US"/>
              </w:rPr>
            </w:pPr>
            <w:r w:rsidRPr="004A7D96">
              <w:rPr>
                <w:rFonts w:ascii="Times New Roman" w:hAnsi="Times New Roman"/>
                <w:sz w:val="24"/>
                <w:szCs w:val="24"/>
              </w:rPr>
              <w:t>средний</w:t>
            </w:r>
          </w:p>
        </w:tc>
        <w:tc>
          <w:tcPr>
            <w:tcW w:w="18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14:paraId="014F08C0" w14:textId="77777777" w:rsidR="006A2B50" w:rsidRPr="005A3B86" w:rsidRDefault="006A2B50" w:rsidP="00A946F6">
            <w:pPr>
              <w:widowControl w:val="0"/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ascii="Times New Roman" w:hAnsi="Times New Roman"/>
                <w:color w:val="1F497D"/>
                <w:sz w:val="24"/>
                <w:szCs w:val="24"/>
                <w:lang w:val="en-US"/>
              </w:rPr>
            </w:pPr>
            <w:r w:rsidRPr="005A3B86">
              <w:rPr>
                <w:rFonts w:ascii="Times New Roman" w:hAnsi="Times New Roman"/>
                <w:i/>
                <w:iCs/>
                <w:sz w:val="24"/>
                <w:szCs w:val="24"/>
                <w:lang w:val="en-US"/>
              </w:rPr>
              <w:t>60</w:t>
            </w:r>
          </w:p>
        </w:tc>
      </w:tr>
      <w:tr w:rsidR="006A2B50" w:rsidRPr="00A44126" w14:paraId="014F08C7" w14:textId="77777777" w:rsidTr="005A3B86">
        <w:trPr>
          <w:trHeight w:val="1"/>
        </w:trPr>
        <w:tc>
          <w:tcPr>
            <w:tcW w:w="73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14:paraId="014F08C2" w14:textId="50E6B983" w:rsidR="006A2B50" w:rsidRPr="00A44126" w:rsidRDefault="000B7DE4" w:rsidP="00A946F6">
            <w:pPr>
              <w:widowControl w:val="0"/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="006A2B50" w:rsidRPr="00A44126">
              <w:rPr>
                <w:rFonts w:ascii="Times New Roman" w:hAnsi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30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14:paraId="014F08C3" w14:textId="4D6DCC9D" w:rsidR="006A2B50" w:rsidRPr="00DD1872" w:rsidRDefault="00357751" w:rsidP="00A946F6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D1872">
              <w:rPr>
                <w:rFonts w:ascii="Times New Roman" w:hAnsi="Times New Roman"/>
                <w:sz w:val="24"/>
                <w:szCs w:val="24"/>
              </w:rPr>
              <w:t>ИП: сидя.</w:t>
            </w:r>
            <w:r w:rsidR="00A946F6" w:rsidRPr="00DD187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D1872">
              <w:rPr>
                <w:rFonts w:ascii="Times New Roman" w:hAnsi="Times New Roman"/>
                <w:sz w:val="24"/>
                <w:szCs w:val="24"/>
              </w:rPr>
              <w:t>Круговые движения в голеностопном суставе</w:t>
            </w:r>
            <w:r w:rsidR="004F5948" w:rsidRPr="00DD1872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1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14:paraId="014F08C4" w14:textId="1633889B" w:rsidR="006A2B50" w:rsidRPr="005A3B86" w:rsidRDefault="00241A63" w:rsidP="00A946F6">
            <w:pPr>
              <w:widowControl w:val="0"/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A3B86">
              <w:rPr>
                <w:rFonts w:ascii="Times New Roman" w:hAnsi="Times New Roman"/>
                <w:sz w:val="24"/>
                <w:szCs w:val="24"/>
              </w:rPr>
              <w:t>1 мин</w:t>
            </w:r>
          </w:p>
        </w:tc>
        <w:tc>
          <w:tcPr>
            <w:tcW w:w="19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14:paraId="014F08C5" w14:textId="2A847CD6" w:rsidR="006A2B50" w:rsidRPr="005A3B86" w:rsidRDefault="00241A63" w:rsidP="00C337DD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3B86">
              <w:rPr>
                <w:rFonts w:ascii="Times New Roman" w:hAnsi="Times New Roman"/>
                <w:sz w:val="24"/>
                <w:szCs w:val="24"/>
              </w:rPr>
              <w:t>низкий</w:t>
            </w:r>
          </w:p>
        </w:tc>
        <w:tc>
          <w:tcPr>
            <w:tcW w:w="18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14:paraId="014F08C6" w14:textId="562517A2" w:rsidR="006A2B50" w:rsidRPr="005A3B86" w:rsidRDefault="00241A63" w:rsidP="00A946F6">
            <w:pPr>
              <w:widowControl w:val="0"/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A3B86"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</w:tr>
      <w:tr w:rsidR="006A2B50" w:rsidRPr="00A44126" w14:paraId="014F08D1" w14:textId="77777777" w:rsidTr="005A3B86">
        <w:trPr>
          <w:trHeight w:val="1"/>
        </w:trPr>
        <w:tc>
          <w:tcPr>
            <w:tcW w:w="376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14:paraId="014F08CE" w14:textId="6BECE7ED" w:rsidR="006A2B50" w:rsidRPr="00A44126" w:rsidRDefault="006A2B50" w:rsidP="00A946F6">
            <w:pPr>
              <w:widowControl w:val="0"/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ascii="Times New Roman" w:hAnsi="Times New Roman"/>
                <w:lang w:val="en-US"/>
              </w:rPr>
            </w:pPr>
            <w:r w:rsidRPr="00A44126">
              <w:rPr>
                <w:rFonts w:ascii="Times New Roman" w:hAnsi="Times New Roman"/>
                <w:sz w:val="24"/>
                <w:szCs w:val="24"/>
              </w:rPr>
              <w:t xml:space="preserve">Количество упражнений </w:t>
            </w:r>
            <w:r w:rsidR="00357751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1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14:paraId="014F08CF" w14:textId="564ADA8D" w:rsidR="006A2B50" w:rsidRPr="00A44126" w:rsidRDefault="006A2B50" w:rsidP="00A946F6">
            <w:pPr>
              <w:widowControl w:val="0"/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ascii="Times New Roman" w:hAnsi="Times New Roman"/>
                <w:lang w:val="en-US"/>
              </w:rPr>
            </w:pPr>
            <w:r w:rsidRPr="00A44126">
              <w:rPr>
                <w:rFonts w:ascii="Times New Roman" w:hAnsi="Times New Roman"/>
                <w:sz w:val="24"/>
                <w:szCs w:val="24"/>
              </w:rPr>
              <w:t xml:space="preserve">Сумма (мин) </w:t>
            </w:r>
            <w:r w:rsidR="004F5948">
              <w:rPr>
                <w:rFonts w:ascii="Times New Roman" w:hAnsi="Times New Roman"/>
                <w:i/>
                <w:iCs/>
                <w:sz w:val="24"/>
                <w:szCs w:val="24"/>
              </w:rPr>
              <w:t>4</w:t>
            </w:r>
          </w:p>
        </w:tc>
        <w:tc>
          <w:tcPr>
            <w:tcW w:w="376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14:paraId="014F08D0" w14:textId="2CA561DF" w:rsidR="006A2B50" w:rsidRPr="00A44126" w:rsidRDefault="006A2B50" w:rsidP="00A946F6">
            <w:pPr>
              <w:widowControl w:val="0"/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ascii="Times New Roman" w:hAnsi="Times New Roman"/>
                <w:lang w:val="en-US"/>
              </w:rPr>
            </w:pPr>
            <w:r w:rsidRPr="00A44126">
              <w:rPr>
                <w:rFonts w:ascii="Times New Roman" w:hAnsi="Times New Roman"/>
                <w:sz w:val="24"/>
                <w:szCs w:val="24"/>
              </w:rPr>
              <w:t xml:space="preserve">Средний результат интенсивности в % </w:t>
            </w:r>
            <w:r w:rsidRPr="00241A63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- </w:t>
            </w:r>
            <w:r w:rsidR="00241A63" w:rsidRPr="00241A63">
              <w:rPr>
                <w:rFonts w:ascii="Times New Roman" w:hAnsi="Times New Roman"/>
                <w:i/>
                <w:iCs/>
                <w:sz w:val="24"/>
                <w:szCs w:val="24"/>
              </w:rPr>
              <w:t>4</w:t>
            </w:r>
            <w:r w:rsidR="004F5948">
              <w:rPr>
                <w:rFonts w:ascii="Times New Roman" w:hAnsi="Times New Roman"/>
                <w:i/>
                <w:iCs/>
                <w:sz w:val="24"/>
                <w:szCs w:val="24"/>
              </w:rPr>
              <w:t>5</w:t>
            </w:r>
          </w:p>
        </w:tc>
      </w:tr>
      <w:tr w:rsidR="005A3B86" w:rsidRPr="00A44126" w14:paraId="014F08D4" w14:textId="77777777" w:rsidTr="00520DF3">
        <w:trPr>
          <w:trHeight w:val="1"/>
        </w:trPr>
        <w:tc>
          <w:tcPr>
            <w:tcW w:w="9634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14:paraId="014F08D3" w14:textId="77777777" w:rsidR="005A3B86" w:rsidRPr="00A44126" w:rsidRDefault="005A3B86" w:rsidP="00A946F6">
            <w:pPr>
              <w:widowControl w:val="0"/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ascii="Times New Roman" w:hAnsi="Times New Roman"/>
                <w:lang w:val="en-US"/>
              </w:rPr>
            </w:pPr>
            <w:r w:rsidRPr="00A44126">
              <w:rPr>
                <w:rFonts w:ascii="Times New Roman" w:hAnsi="Times New Roman"/>
                <w:b/>
                <w:bCs/>
                <w:sz w:val="24"/>
                <w:szCs w:val="24"/>
              </w:rPr>
              <w:t>Основная часть</w:t>
            </w:r>
          </w:p>
        </w:tc>
      </w:tr>
      <w:tr w:rsidR="006A2B50" w:rsidRPr="00A44126" w14:paraId="014F08DA" w14:textId="77777777" w:rsidTr="005A3B86">
        <w:trPr>
          <w:trHeight w:val="1"/>
        </w:trPr>
        <w:tc>
          <w:tcPr>
            <w:tcW w:w="73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14:paraId="53CBF5DE" w14:textId="77777777" w:rsidR="006A2B50" w:rsidRDefault="000B7DE4" w:rsidP="00A946F6">
            <w:pPr>
              <w:widowControl w:val="0"/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  <w:p w14:paraId="014F08D5" w14:textId="52A41658" w:rsidR="007B3BC4" w:rsidRPr="007B3BC4" w:rsidRDefault="007B3BC4" w:rsidP="00A946F6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30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14:paraId="014F08D6" w14:textId="3096F207" w:rsidR="006A2B50" w:rsidRPr="005A3B86" w:rsidRDefault="004F5948" w:rsidP="00A946F6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i/>
                <w:color w:val="1F497D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pacing w:val="-5"/>
                <w:sz w:val="24"/>
                <w:szCs w:val="24"/>
                <w:bdr w:val="none" w:sz="0" w:space="0" w:color="auto" w:frame="1"/>
              </w:rPr>
              <w:t xml:space="preserve">ИП: стоя с опорой на стул. </w:t>
            </w:r>
            <w:r w:rsidR="00A45B30" w:rsidRPr="005A3B86">
              <w:rPr>
                <w:rFonts w:ascii="Times New Roman" w:hAnsi="Times New Roman"/>
                <w:color w:val="000000"/>
                <w:spacing w:val="-5"/>
                <w:sz w:val="24"/>
                <w:szCs w:val="24"/>
                <w:bdr w:val="none" w:sz="0" w:space="0" w:color="auto" w:frame="1"/>
              </w:rPr>
              <w:t>Перекаты с пятки на носок стоя</w:t>
            </w:r>
            <w:r>
              <w:rPr>
                <w:rFonts w:ascii="Times New Roman" w:hAnsi="Times New Roman"/>
                <w:color w:val="000000"/>
                <w:spacing w:val="-5"/>
                <w:sz w:val="24"/>
                <w:szCs w:val="24"/>
                <w:bdr w:val="none" w:sz="0" w:space="0" w:color="auto" w:frame="1"/>
              </w:rPr>
              <w:t>.</w:t>
            </w:r>
          </w:p>
        </w:tc>
        <w:tc>
          <w:tcPr>
            <w:tcW w:w="21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14:paraId="014F08D7" w14:textId="148F40F6" w:rsidR="006A2B50" w:rsidRPr="005A3B86" w:rsidRDefault="00241A63" w:rsidP="00A946F6">
            <w:pPr>
              <w:widowControl w:val="0"/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A3B86">
              <w:rPr>
                <w:rFonts w:ascii="Times New Roman" w:hAnsi="Times New Roman"/>
                <w:sz w:val="24"/>
                <w:szCs w:val="24"/>
              </w:rPr>
              <w:t>1 мин</w:t>
            </w:r>
          </w:p>
        </w:tc>
        <w:tc>
          <w:tcPr>
            <w:tcW w:w="19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14:paraId="014F08D8" w14:textId="58C83E30" w:rsidR="006A2B50" w:rsidRPr="005A3B86" w:rsidRDefault="000B7DE4" w:rsidP="00C337DD">
            <w:pPr>
              <w:widowControl w:val="0"/>
              <w:autoSpaceDE w:val="0"/>
              <w:autoSpaceDN w:val="0"/>
              <w:adjustRightInd w:val="0"/>
              <w:spacing w:after="0" w:line="360" w:lineRule="auto"/>
              <w:ind w:firstLine="709"/>
              <w:rPr>
                <w:rFonts w:ascii="Times New Roman" w:hAnsi="Times New Roman"/>
                <w:sz w:val="24"/>
                <w:szCs w:val="24"/>
              </w:rPr>
            </w:pPr>
            <w:r w:rsidRPr="005A3B86">
              <w:rPr>
                <w:rFonts w:ascii="Times New Roman" w:hAnsi="Times New Roman"/>
                <w:sz w:val="24"/>
                <w:szCs w:val="24"/>
              </w:rPr>
              <w:t>низкий</w:t>
            </w:r>
          </w:p>
        </w:tc>
        <w:tc>
          <w:tcPr>
            <w:tcW w:w="18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14:paraId="014F08D9" w14:textId="3A058B30" w:rsidR="006A2B50" w:rsidRPr="005A3B86" w:rsidRDefault="000B7DE4" w:rsidP="00A946F6">
            <w:pPr>
              <w:widowControl w:val="0"/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A3B86"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</w:tr>
      <w:tr w:rsidR="00A17A13" w:rsidRPr="00A44126" w14:paraId="2D739845" w14:textId="77777777" w:rsidTr="005A3B86">
        <w:trPr>
          <w:trHeight w:val="1"/>
        </w:trPr>
        <w:tc>
          <w:tcPr>
            <w:tcW w:w="73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14:paraId="45A5185C" w14:textId="77777777" w:rsidR="00A17A13" w:rsidRDefault="00CA4754" w:rsidP="00A946F6">
            <w:pPr>
              <w:widowControl w:val="0"/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4126">
              <w:rPr>
                <w:rFonts w:ascii="Times New Roman" w:hAnsi="Times New Roman"/>
                <w:sz w:val="24"/>
                <w:szCs w:val="24"/>
              </w:rPr>
              <w:t>1</w:t>
            </w:r>
          </w:p>
          <w:p w14:paraId="2DE47D87" w14:textId="69A44860" w:rsidR="007B3BC4" w:rsidRPr="007B3BC4" w:rsidRDefault="007B3BC4" w:rsidP="00A946F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30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14:paraId="31B0786A" w14:textId="29CFCEBC" w:rsidR="00A17A13" w:rsidRPr="005A3B86" w:rsidRDefault="004F5948" w:rsidP="00A946F6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i/>
                <w:color w:val="1F497D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pacing w:val="-5"/>
                <w:sz w:val="24"/>
                <w:szCs w:val="24"/>
                <w:bdr w:val="none" w:sz="0" w:space="0" w:color="auto" w:frame="1"/>
              </w:rPr>
              <w:lastRenderedPageBreak/>
              <w:t xml:space="preserve">ИП: стоя на одной ноге. </w:t>
            </w:r>
            <w:r w:rsidR="00A45B30" w:rsidRPr="005A3B86">
              <w:rPr>
                <w:rFonts w:ascii="Times New Roman" w:hAnsi="Times New Roman"/>
                <w:color w:val="000000"/>
                <w:spacing w:val="-5"/>
                <w:sz w:val="24"/>
                <w:szCs w:val="24"/>
                <w:bdr w:val="none" w:sz="0" w:space="0" w:color="auto" w:frame="1"/>
              </w:rPr>
              <w:lastRenderedPageBreak/>
              <w:t>Балансировка на одной ноге с открытыми глазами</w:t>
            </w:r>
            <w:r>
              <w:rPr>
                <w:rFonts w:ascii="Times New Roman" w:hAnsi="Times New Roman"/>
                <w:color w:val="000000"/>
                <w:spacing w:val="-5"/>
                <w:sz w:val="24"/>
                <w:szCs w:val="24"/>
                <w:bdr w:val="none" w:sz="0" w:space="0" w:color="auto" w:frame="1"/>
              </w:rPr>
              <w:t>.</w:t>
            </w:r>
          </w:p>
        </w:tc>
        <w:tc>
          <w:tcPr>
            <w:tcW w:w="21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14:paraId="5A084237" w14:textId="038AEBC6" w:rsidR="00A17A13" w:rsidRPr="005A3B86" w:rsidRDefault="00241A63" w:rsidP="00A946F6">
            <w:pPr>
              <w:widowControl w:val="0"/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A3B86">
              <w:rPr>
                <w:rFonts w:ascii="Times New Roman" w:hAnsi="Times New Roman"/>
                <w:sz w:val="24"/>
                <w:szCs w:val="24"/>
              </w:rPr>
              <w:lastRenderedPageBreak/>
              <w:t>1 мин</w:t>
            </w:r>
          </w:p>
        </w:tc>
        <w:tc>
          <w:tcPr>
            <w:tcW w:w="19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14:paraId="09E10B4E" w14:textId="47FC9955" w:rsidR="00A17A13" w:rsidRPr="005A3B86" w:rsidRDefault="000B7DE4" w:rsidP="00C337DD">
            <w:pPr>
              <w:widowControl w:val="0"/>
              <w:autoSpaceDE w:val="0"/>
              <w:autoSpaceDN w:val="0"/>
              <w:adjustRightInd w:val="0"/>
              <w:spacing w:after="0" w:line="360" w:lineRule="auto"/>
              <w:ind w:firstLine="709"/>
              <w:rPr>
                <w:rFonts w:ascii="Times New Roman" w:hAnsi="Times New Roman"/>
                <w:sz w:val="24"/>
                <w:szCs w:val="24"/>
              </w:rPr>
            </w:pPr>
            <w:r w:rsidRPr="005A3B86">
              <w:rPr>
                <w:rFonts w:ascii="Times New Roman" w:hAnsi="Times New Roman"/>
                <w:sz w:val="24"/>
                <w:szCs w:val="24"/>
              </w:rPr>
              <w:t>высокий</w:t>
            </w:r>
          </w:p>
        </w:tc>
        <w:tc>
          <w:tcPr>
            <w:tcW w:w="18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14:paraId="197B6237" w14:textId="66662184" w:rsidR="00A17A13" w:rsidRPr="005A3B86" w:rsidRDefault="000B7DE4" w:rsidP="00A946F6">
            <w:pPr>
              <w:widowControl w:val="0"/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A3B86">
              <w:rPr>
                <w:rFonts w:ascii="Times New Roman" w:hAnsi="Times New Roman"/>
                <w:sz w:val="24"/>
                <w:szCs w:val="24"/>
              </w:rPr>
              <w:t>80</w:t>
            </w:r>
          </w:p>
        </w:tc>
      </w:tr>
      <w:tr w:rsidR="00A17A13" w:rsidRPr="00A44126" w14:paraId="2497A32B" w14:textId="77777777" w:rsidTr="005A3B86">
        <w:trPr>
          <w:trHeight w:val="1"/>
        </w:trPr>
        <w:tc>
          <w:tcPr>
            <w:tcW w:w="73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14:paraId="77ED6F07" w14:textId="77777777" w:rsidR="00A17A13" w:rsidRDefault="00CA4754" w:rsidP="00A946F6">
            <w:pPr>
              <w:widowControl w:val="0"/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4126">
              <w:rPr>
                <w:rFonts w:ascii="Times New Roman" w:hAnsi="Times New Roman"/>
                <w:sz w:val="24"/>
                <w:szCs w:val="24"/>
              </w:rPr>
              <w:t>1</w:t>
            </w:r>
          </w:p>
          <w:p w14:paraId="0E7B9F24" w14:textId="6AC968CF" w:rsidR="007B3BC4" w:rsidRPr="007B3BC4" w:rsidRDefault="007B3BC4" w:rsidP="00A946F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30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14:paraId="3794D662" w14:textId="3E1C5233" w:rsidR="00A17A13" w:rsidRPr="005A3B86" w:rsidRDefault="004F5948" w:rsidP="00A946F6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i/>
                <w:color w:val="1F497D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pacing w:val="-5"/>
                <w:sz w:val="24"/>
                <w:szCs w:val="24"/>
                <w:bdr w:val="none" w:sz="0" w:space="0" w:color="auto" w:frame="1"/>
              </w:rPr>
              <w:t xml:space="preserve">ИП: стоя на наружном крае стопы. </w:t>
            </w:r>
            <w:r w:rsidR="00A45B30" w:rsidRPr="005A3B86">
              <w:rPr>
                <w:rFonts w:ascii="Times New Roman" w:hAnsi="Times New Roman"/>
                <w:color w:val="000000"/>
                <w:spacing w:val="-5"/>
                <w:sz w:val="24"/>
                <w:szCs w:val="24"/>
                <w:bdr w:val="none" w:sz="0" w:space="0" w:color="auto" w:frame="1"/>
              </w:rPr>
              <w:t>Хождение на наружном крае стопы</w:t>
            </w:r>
            <w:r>
              <w:rPr>
                <w:rFonts w:ascii="Times New Roman" w:hAnsi="Times New Roman"/>
                <w:color w:val="000000"/>
                <w:spacing w:val="-5"/>
                <w:sz w:val="24"/>
                <w:szCs w:val="24"/>
                <w:bdr w:val="none" w:sz="0" w:space="0" w:color="auto" w:frame="1"/>
              </w:rPr>
              <w:t>.</w:t>
            </w:r>
            <w:r w:rsidR="00A45B30" w:rsidRPr="005A3B86">
              <w:rPr>
                <w:rFonts w:ascii="Times New Roman" w:hAnsi="Times New Roman"/>
                <w:color w:val="000000"/>
                <w:spacing w:val="-5"/>
                <w:sz w:val="24"/>
                <w:szCs w:val="24"/>
                <w:bdr w:val="none" w:sz="0" w:space="0" w:color="auto" w:frame="1"/>
              </w:rPr>
              <w:t xml:space="preserve">      </w:t>
            </w:r>
          </w:p>
        </w:tc>
        <w:tc>
          <w:tcPr>
            <w:tcW w:w="21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14:paraId="63F1512E" w14:textId="60D6008C" w:rsidR="00A17A13" w:rsidRPr="005A3B86" w:rsidRDefault="00241A63" w:rsidP="00A946F6">
            <w:pPr>
              <w:widowControl w:val="0"/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A3B86">
              <w:rPr>
                <w:rFonts w:ascii="Times New Roman" w:hAnsi="Times New Roman"/>
                <w:sz w:val="24"/>
                <w:szCs w:val="24"/>
              </w:rPr>
              <w:t>1 мин</w:t>
            </w:r>
          </w:p>
        </w:tc>
        <w:tc>
          <w:tcPr>
            <w:tcW w:w="19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14:paraId="3BC43AE9" w14:textId="7298B806" w:rsidR="00A17A13" w:rsidRPr="005A3B86" w:rsidRDefault="000B7DE4" w:rsidP="00C337DD">
            <w:pPr>
              <w:widowControl w:val="0"/>
              <w:autoSpaceDE w:val="0"/>
              <w:autoSpaceDN w:val="0"/>
              <w:adjustRightInd w:val="0"/>
              <w:spacing w:after="0" w:line="360" w:lineRule="auto"/>
              <w:ind w:firstLine="709"/>
              <w:rPr>
                <w:rFonts w:ascii="Times New Roman" w:hAnsi="Times New Roman"/>
                <w:sz w:val="24"/>
                <w:szCs w:val="24"/>
              </w:rPr>
            </w:pPr>
            <w:r w:rsidRPr="005A3B86">
              <w:rPr>
                <w:rFonts w:ascii="Times New Roman" w:hAnsi="Times New Roman"/>
                <w:sz w:val="24"/>
                <w:szCs w:val="24"/>
              </w:rPr>
              <w:t>средний</w:t>
            </w:r>
          </w:p>
        </w:tc>
        <w:tc>
          <w:tcPr>
            <w:tcW w:w="18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14:paraId="7214D761" w14:textId="3683AF8E" w:rsidR="00A17A13" w:rsidRPr="005A3B86" w:rsidRDefault="000B7DE4" w:rsidP="00A946F6">
            <w:pPr>
              <w:widowControl w:val="0"/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A3B86">
              <w:rPr>
                <w:rFonts w:ascii="Times New Roman" w:hAnsi="Times New Roman"/>
                <w:sz w:val="24"/>
                <w:szCs w:val="24"/>
              </w:rPr>
              <w:t>60</w:t>
            </w:r>
          </w:p>
        </w:tc>
      </w:tr>
      <w:tr w:rsidR="00A17A13" w:rsidRPr="00A44126" w14:paraId="68BC310C" w14:textId="77777777" w:rsidTr="005A3B86">
        <w:trPr>
          <w:trHeight w:val="1"/>
        </w:trPr>
        <w:tc>
          <w:tcPr>
            <w:tcW w:w="73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14:paraId="2369C9B0" w14:textId="77777777" w:rsidR="00A17A13" w:rsidRDefault="00CA4754" w:rsidP="00A946F6">
            <w:pPr>
              <w:widowControl w:val="0"/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4126">
              <w:rPr>
                <w:rFonts w:ascii="Times New Roman" w:hAnsi="Times New Roman"/>
                <w:sz w:val="24"/>
                <w:szCs w:val="24"/>
              </w:rPr>
              <w:t>1</w:t>
            </w:r>
          </w:p>
          <w:p w14:paraId="23ED882C" w14:textId="77777777" w:rsidR="007B3BC4" w:rsidRDefault="007B3BC4" w:rsidP="00A946F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16940BD6" w14:textId="6A8DCCB5" w:rsidR="007B3BC4" w:rsidRPr="007B3BC4" w:rsidRDefault="007B3BC4" w:rsidP="00A946F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30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14:paraId="4896C425" w14:textId="5F8A479E" w:rsidR="00A17A13" w:rsidRPr="004F5948" w:rsidRDefault="004F5948" w:rsidP="00A946F6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i/>
                <w:color w:val="1F497D"/>
                <w:sz w:val="24"/>
                <w:szCs w:val="24"/>
              </w:rPr>
            </w:pPr>
            <w:r w:rsidRPr="004F5948">
              <w:rPr>
                <w:rFonts w:ascii="Times New Roman" w:hAnsi="Times New Roman"/>
                <w:sz w:val="24"/>
                <w:szCs w:val="24"/>
              </w:rPr>
              <w:t>ИП: сидя, полотенце на полу. Захват и подтягивание полотенца к себе с помощью пальцев ног. Захват полотенца пальцами стопы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1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14:paraId="5AEF8A25" w14:textId="482E32A6" w:rsidR="00A17A13" w:rsidRPr="005A3B86" w:rsidRDefault="00241A63" w:rsidP="00A946F6">
            <w:pPr>
              <w:widowControl w:val="0"/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A3B86">
              <w:rPr>
                <w:rFonts w:ascii="Times New Roman" w:hAnsi="Times New Roman"/>
                <w:sz w:val="24"/>
                <w:szCs w:val="24"/>
              </w:rPr>
              <w:t>1 мин</w:t>
            </w:r>
          </w:p>
        </w:tc>
        <w:tc>
          <w:tcPr>
            <w:tcW w:w="19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14:paraId="32938AF4" w14:textId="364F1B3F" w:rsidR="00A17A13" w:rsidRPr="005A3B86" w:rsidRDefault="000B7DE4" w:rsidP="00C337DD">
            <w:pPr>
              <w:widowControl w:val="0"/>
              <w:autoSpaceDE w:val="0"/>
              <w:autoSpaceDN w:val="0"/>
              <w:adjustRightInd w:val="0"/>
              <w:spacing w:after="0" w:line="360" w:lineRule="auto"/>
              <w:ind w:firstLine="709"/>
              <w:rPr>
                <w:rFonts w:ascii="Times New Roman" w:hAnsi="Times New Roman"/>
                <w:sz w:val="24"/>
                <w:szCs w:val="24"/>
              </w:rPr>
            </w:pPr>
            <w:r w:rsidRPr="005A3B86">
              <w:rPr>
                <w:rFonts w:ascii="Times New Roman" w:hAnsi="Times New Roman"/>
                <w:sz w:val="24"/>
                <w:szCs w:val="24"/>
              </w:rPr>
              <w:t>высокий</w:t>
            </w:r>
          </w:p>
        </w:tc>
        <w:tc>
          <w:tcPr>
            <w:tcW w:w="18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14:paraId="6146807D" w14:textId="4E6EF354" w:rsidR="00A17A13" w:rsidRPr="005A3B86" w:rsidRDefault="000B7DE4" w:rsidP="00A946F6">
            <w:pPr>
              <w:widowControl w:val="0"/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A3B86">
              <w:rPr>
                <w:rFonts w:ascii="Times New Roman" w:hAnsi="Times New Roman"/>
                <w:sz w:val="24"/>
                <w:szCs w:val="24"/>
              </w:rPr>
              <w:t>80</w:t>
            </w:r>
          </w:p>
        </w:tc>
      </w:tr>
      <w:tr w:rsidR="00A17A13" w:rsidRPr="00A44126" w14:paraId="2114394E" w14:textId="77777777" w:rsidTr="005A3B86">
        <w:trPr>
          <w:trHeight w:val="1"/>
        </w:trPr>
        <w:tc>
          <w:tcPr>
            <w:tcW w:w="73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14:paraId="7A4FF7AC" w14:textId="77777777" w:rsidR="00A17A13" w:rsidRDefault="00CA4754" w:rsidP="00A946F6">
            <w:pPr>
              <w:widowControl w:val="0"/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4126">
              <w:rPr>
                <w:rFonts w:ascii="Times New Roman" w:hAnsi="Times New Roman"/>
                <w:sz w:val="24"/>
                <w:szCs w:val="24"/>
              </w:rPr>
              <w:t>1</w:t>
            </w:r>
          </w:p>
          <w:p w14:paraId="14B3CF77" w14:textId="77777777" w:rsidR="007B3BC4" w:rsidRDefault="007B3BC4" w:rsidP="00A946F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77EE8CDF" w14:textId="512AB496" w:rsidR="007B3BC4" w:rsidRPr="007B3BC4" w:rsidRDefault="007B3BC4" w:rsidP="00A946F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30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14:paraId="159F4A5D" w14:textId="56EA511D" w:rsidR="00A17A13" w:rsidRPr="00A946F6" w:rsidRDefault="004F5948" w:rsidP="00A946F6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i/>
                <w:color w:val="1F497D"/>
                <w:sz w:val="24"/>
                <w:szCs w:val="24"/>
              </w:rPr>
            </w:pPr>
            <w:r w:rsidRPr="00A946F6"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t>ИП: стоя в выпаде, задняя нога прямая. Мягкое растяжение икроножной мышцы без пружинящих движений</w:t>
            </w:r>
            <w:r w:rsidRPr="00A946F6">
              <w:rPr>
                <w:rFonts w:ascii="Times New Roman" w:hAnsi="Times New Roman"/>
                <w:color w:val="000000" w:themeColor="text1"/>
                <w:spacing w:val="-5"/>
                <w:sz w:val="24"/>
                <w:szCs w:val="24"/>
                <w:bdr w:val="none" w:sz="0" w:space="0" w:color="auto" w:frame="1"/>
              </w:rPr>
              <w:t xml:space="preserve"> .</w:t>
            </w:r>
            <w:r w:rsidR="00A45B30" w:rsidRPr="00A946F6">
              <w:rPr>
                <w:rFonts w:ascii="Times New Roman" w:hAnsi="Times New Roman"/>
                <w:color w:val="000000" w:themeColor="text1"/>
                <w:spacing w:val="-5"/>
                <w:sz w:val="24"/>
                <w:szCs w:val="24"/>
                <w:bdr w:val="none" w:sz="0" w:space="0" w:color="auto" w:frame="1"/>
              </w:rPr>
              <w:t>Упражнение на растяжку Ахилла стоя</w:t>
            </w:r>
            <w:r w:rsidRPr="00A946F6">
              <w:rPr>
                <w:rFonts w:ascii="Times New Roman" w:hAnsi="Times New Roman"/>
                <w:color w:val="000000" w:themeColor="text1"/>
                <w:spacing w:val="-5"/>
                <w:sz w:val="24"/>
                <w:szCs w:val="24"/>
                <w:bdr w:val="none" w:sz="0" w:space="0" w:color="auto" w:frame="1"/>
              </w:rPr>
              <w:t>.</w:t>
            </w:r>
          </w:p>
        </w:tc>
        <w:tc>
          <w:tcPr>
            <w:tcW w:w="21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14:paraId="1AF4954C" w14:textId="3F07A803" w:rsidR="00A17A13" w:rsidRPr="005A3B86" w:rsidRDefault="00241A63" w:rsidP="00A946F6">
            <w:pPr>
              <w:widowControl w:val="0"/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A3B86">
              <w:rPr>
                <w:rFonts w:ascii="Times New Roman" w:hAnsi="Times New Roman"/>
                <w:sz w:val="24"/>
                <w:szCs w:val="24"/>
              </w:rPr>
              <w:t>1 мин</w:t>
            </w:r>
          </w:p>
        </w:tc>
        <w:tc>
          <w:tcPr>
            <w:tcW w:w="19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14:paraId="34105156" w14:textId="15CF6DCC" w:rsidR="00A17A13" w:rsidRPr="005A3B86" w:rsidRDefault="000B7DE4" w:rsidP="00C337DD">
            <w:pPr>
              <w:widowControl w:val="0"/>
              <w:autoSpaceDE w:val="0"/>
              <w:autoSpaceDN w:val="0"/>
              <w:adjustRightInd w:val="0"/>
              <w:spacing w:after="0" w:line="360" w:lineRule="auto"/>
              <w:ind w:firstLine="709"/>
              <w:rPr>
                <w:rFonts w:ascii="Times New Roman" w:hAnsi="Times New Roman"/>
                <w:sz w:val="24"/>
                <w:szCs w:val="24"/>
              </w:rPr>
            </w:pPr>
            <w:r w:rsidRPr="005A3B86">
              <w:rPr>
                <w:rFonts w:ascii="Times New Roman" w:hAnsi="Times New Roman"/>
                <w:sz w:val="24"/>
                <w:szCs w:val="24"/>
              </w:rPr>
              <w:t>низкий</w:t>
            </w:r>
          </w:p>
        </w:tc>
        <w:tc>
          <w:tcPr>
            <w:tcW w:w="18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14:paraId="710D2A14" w14:textId="0661E563" w:rsidR="00A17A13" w:rsidRPr="005A3B86" w:rsidRDefault="000B7DE4" w:rsidP="00A946F6">
            <w:pPr>
              <w:widowControl w:val="0"/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A3B86"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</w:tr>
      <w:tr w:rsidR="006A2B50" w:rsidRPr="00A44126" w14:paraId="014F08E6" w14:textId="77777777" w:rsidTr="005A3B86">
        <w:trPr>
          <w:trHeight w:val="1"/>
        </w:trPr>
        <w:tc>
          <w:tcPr>
            <w:tcW w:w="73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14:paraId="45E04360" w14:textId="77777777" w:rsidR="006A2B50" w:rsidRDefault="00CA4754" w:rsidP="00A946F6">
            <w:pPr>
              <w:widowControl w:val="0"/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4126">
              <w:rPr>
                <w:rFonts w:ascii="Times New Roman" w:hAnsi="Times New Roman"/>
                <w:sz w:val="24"/>
                <w:szCs w:val="24"/>
              </w:rPr>
              <w:t>1</w:t>
            </w:r>
          </w:p>
          <w:p w14:paraId="014F08E1" w14:textId="69333427" w:rsidR="007B3BC4" w:rsidRPr="007B3BC4" w:rsidRDefault="007B3BC4" w:rsidP="00A946F6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</w:t>
            </w:r>
          </w:p>
        </w:tc>
        <w:tc>
          <w:tcPr>
            <w:tcW w:w="30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14:paraId="014F08E2" w14:textId="3E62E258" w:rsidR="006A2B50" w:rsidRPr="005A3B86" w:rsidRDefault="004F5948" w:rsidP="00A946F6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color w:val="1F497D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pacing w:val="-5"/>
                <w:sz w:val="24"/>
                <w:szCs w:val="24"/>
                <w:bdr w:val="none" w:sz="0" w:space="0" w:color="auto" w:frame="1"/>
              </w:rPr>
              <w:t>ИП: стоя,</w:t>
            </w:r>
            <w:r w:rsidR="00A946F6">
              <w:rPr>
                <w:rFonts w:ascii="Times New Roman" w:hAnsi="Times New Roman"/>
                <w:color w:val="000000"/>
                <w:spacing w:val="-5"/>
                <w:sz w:val="24"/>
                <w:szCs w:val="24"/>
                <w:bdr w:val="none" w:sz="0" w:space="0" w:color="auto" w:frame="1"/>
              </w:rPr>
              <w:t xml:space="preserve"> </w:t>
            </w:r>
            <w:r>
              <w:rPr>
                <w:rFonts w:ascii="Times New Roman" w:hAnsi="Times New Roman"/>
                <w:color w:val="000000"/>
                <w:spacing w:val="-5"/>
                <w:sz w:val="24"/>
                <w:szCs w:val="24"/>
                <w:bdr w:val="none" w:sz="0" w:space="0" w:color="auto" w:frame="1"/>
              </w:rPr>
              <w:t xml:space="preserve">руки на пояс. </w:t>
            </w:r>
            <w:r w:rsidR="00A45B30" w:rsidRPr="005A3B86">
              <w:rPr>
                <w:rFonts w:ascii="Times New Roman" w:hAnsi="Times New Roman"/>
                <w:color w:val="000000"/>
                <w:spacing w:val="-5"/>
                <w:sz w:val="24"/>
                <w:szCs w:val="24"/>
                <w:bdr w:val="none" w:sz="0" w:space="0" w:color="auto" w:frame="1"/>
              </w:rPr>
              <w:t>Приседания с упор</w:t>
            </w:r>
            <w:r>
              <w:rPr>
                <w:rFonts w:ascii="Times New Roman" w:hAnsi="Times New Roman"/>
                <w:color w:val="000000"/>
                <w:spacing w:val="-5"/>
                <w:sz w:val="24"/>
                <w:szCs w:val="24"/>
                <w:bdr w:val="none" w:sz="0" w:space="0" w:color="auto" w:frame="1"/>
              </w:rPr>
              <w:t>ом</w:t>
            </w:r>
            <w:r w:rsidR="00A45B30" w:rsidRPr="005A3B86">
              <w:rPr>
                <w:rFonts w:ascii="Times New Roman" w:hAnsi="Times New Roman"/>
                <w:color w:val="000000"/>
                <w:spacing w:val="-5"/>
                <w:sz w:val="24"/>
                <w:szCs w:val="24"/>
                <w:bdr w:val="none" w:sz="0" w:space="0" w:color="auto" w:frame="1"/>
              </w:rPr>
              <w:t xml:space="preserve"> на переднюю часть стопы</w:t>
            </w:r>
            <w:r>
              <w:rPr>
                <w:rFonts w:ascii="Times New Roman" w:hAnsi="Times New Roman"/>
                <w:color w:val="000000"/>
                <w:spacing w:val="-5"/>
                <w:sz w:val="24"/>
                <w:szCs w:val="24"/>
                <w:bdr w:val="none" w:sz="0" w:space="0" w:color="auto" w:frame="1"/>
              </w:rPr>
              <w:t>.</w:t>
            </w:r>
          </w:p>
        </w:tc>
        <w:tc>
          <w:tcPr>
            <w:tcW w:w="21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14:paraId="014F08E3" w14:textId="0CD4BB45" w:rsidR="006A2B50" w:rsidRPr="005A3B86" w:rsidRDefault="00241A63" w:rsidP="00A946F6">
            <w:pPr>
              <w:widowControl w:val="0"/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A3B86">
              <w:rPr>
                <w:rFonts w:ascii="Times New Roman" w:hAnsi="Times New Roman"/>
                <w:sz w:val="24"/>
                <w:szCs w:val="24"/>
              </w:rPr>
              <w:t>1 мин</w:t>
            </w:r>
          </w:p>
        </w:tc>
        <w:tc>
          <w:tcPr>
            <w:tcW w:w="19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14:paraId="014F08E4" w14:textId="79F34AF1" w:rsidR="006A2B50" w:rsidRPr="005A3B86" w:rsidRDefault="000B7DE4" w:rsidP="00C337DD">
            <w:pPr>
              <w:widowControl w:val="0"/>
              <w:autoSpaceDE w:val="0"/>
              <w:autoSpaceDN w:val="0"/>
              <w:adjustRightInd w:val="0"/>
              <w:spacing w:after="0" w:line="360" w:lineRule="auto"/>
              <w:ind w:firstLine="709"/>
              <w:rPr>
                <w:rFonts w:ascii="Times New Roman" w:hAnsi="Times New Roman"/>
                <w:sz w:val="24"/>
                <w:szCs w:val="24"/>
              </w:rPr>
            </w:pPr>
            <w:r w:rsidRPr="005A3B86">
              <w:rPr>
                <w:rFonts w:ascii="Times New Roman" w:hAnsi="Times New Roman"/>
                <w:sz w:val="24"/>
                <w:szCs w:val="24"/>
              </w:rPr>
              <w:t>высокий</w:t>
            </w:r>
          </w:p>
        </w:tc>
        <w:tc>
          <w:tcPr>
            <w:tcW w:w="18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14:paraId="014F08E5" w14:textId="30A6F89A" w:rsidR="006A2B50" w:rsidRPr="005A3B86" w:rsidRDefault="000B7DE4" w:rsidP="00A946F6">
            <w:pPr>
              <w:widowControl w:val="0"/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A3B86">
              <w:rPr>
                <w:rFonts w:ascii="Times New Roman" w:hAnsi="Times New Roman"/>
                <w:sz w:val="24"/>
                <w:szCs w:val="24"/>
              </w:rPr>
              <w:t>80</w:t>
            </w:r>
          </w:p>
        </w:tc>
      </w:tr>
      <w:tr w:rsidR="006A2B50" w:rsidRPr="00A44126" w14:paraId="014F08F0" w14:textId="77777777" w:rsidTr="005A3B86">
        <w:trPr>
          <w:trHeight w:val="1"/>
        </w:trPr>
        <w:tc>
          <w:tcPr>
            <w:tcW w:w="376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14:paraId="014F08ED" w14:textId="0AC59E33" w:rsidR="006A2B50" w:rsidRPr="005A3B86" w:rsidRDefault="006A2B50" w:rsidP="00A946F6">
            <w:pPr>
              <w:widowControl w:val="0"/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5A3B86">
              <w:rPr>
                <w:rFonts w:ascii="Times New Roman" w:hAnsi="Times New Roman"/>
                <w:sz w:val="24"/>
                <w:szCs w:val="24"/>
              </w:rPr>
              <w:t xml:space="preserve">Количество упражнений </w:t>
            </w:r>
            <w:r w:rsidR="007B3BC4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1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14:paraId="014F08EE" w14:textId="02AF8845" w:rsidR="006A2B50" w:rsidRPr="005A3B86" w:rsidRDefault="006A2B50" w:rsidP="00A946F6">
            <w:pPr>
              <w:widowControl w:val="0"/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5A3B86">
              <w:rPr>
                <w:rFonts w:ascii="Times New Roman" w:hAnsi="Times New Roman"/>
                <w:sz w:val="24"/>
                <w:szCs w:val="24"/>
              </w:rPr>
              <w:t xml:space="preserve">Сумма (мин) </w:t>
            </w:r>
            <w:r w:rsidR="007B3BC4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376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14:paraId="014F08EF" w14:textId="3F212906" w:rsidR="006A2B50" w:rsidRPr="005A3B86" w:rsidRDefault="006A2B50" w:rsidP="00A946F6">
            <w:pPr>
              <w:widowControl w:val="0"/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5A3B86">
              <w:rPr>
                <w:rFonts w:ascii="Times New Roman" w:hAnsi="Times New Roman"/>
                <w:sz w:val="24"/>
                <w:szCs w:val="24"/>
              </w:rPr>
              <w:t xml:space="preserve">Преимущественная интенсивность </w:t>
            </w:r>
            <w:r w:rsidR="000B7DE4" w:rsidRPr="005A3B86">
              <w:rPr>
                <w:rFonts w:ascii="Times New Roman" w:hAnsi="Times New Roman"/>
                <w:sz w:val="24"/>
                <w:szCs w:val="24"/>
              </w:rPr>
              <w:t>66.7</w:t>
            </w:r>
          </w:p>
        </w:tc>
      </w:tr>
      <w:tr w:rsidR="005A3B86" w:rsidRPr="00A44126" w14:paraId="014F08F3" w14:textId="77777777" w:rsidTr="00520DF3">
        <w:trPr>
          <w:trHeight w:val="1"/>
        </w:trPr>
        <w:tc>
          <w:tcPr>
            <w:tcW w:w="9634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14:paraId="014F08F2" w14:textId="0A9FD711" w:rsidR="005A3B86" w:rsidRPr="00A44126" w:rsidRDefault="005A3B86" w:rsidP="00A946F6">
            <w:pPr>
              <w:widowControl w:val="0"/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ascii="Times New Roman" w:hAnsi="Times New Roman"/>
                <w:lang w:val="en-US"/>
              </w:rPr>
            </w:pPr>
            <w:r w:rsidRPr="00A44126">
              <w:rPr>
                <w:rFonts w:ascii="Times New Roman" w:hAnsi="Times New Roman"/>
                <w:b/>
                <w:bCs/>
                <w:sz w:val="24"/>
                <w:szCs w:val="24"/>
              </w:rPr>
              <w:t>Заключительная часть</w:t>
            </w:r>
          </w:p>
        </w:tc>
      </w:tr>
      <w:tr w:rsidR="006A2B50" w:rsidRPr="00A44126" w14:paraId="014F08F9" w14:textId="77777777" w:rsidTr="005A3B86">
        <w:trPr>
          <w:trHeight w:val="1"/>
        </w:trPr>
        <w:tc>
          <w:tcPr>
            <w:tcW w:w="73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14:paraId="6C70BEA7" w14:textId="77777777" w:rsidR="006A2B50" w:rsidRDefault="00CA4754" w:rsidP="00A946F6">
            <w:pPr>
              <w:widowControl w:val="0"/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4126">
              <w:rPr>
                <w:rFonts w:ascii="Times New Roman" w:hAnsi="Times New Roman"/>
                <w:sz w:val="24"/>
                <w:szCs w:val="24"/>
              </w:rPr>
              <w:t>1</w:t>
            </w:r>
          </w:p>
          <w:p w14:paraId="3B8BC85A" w14:textId="77777777" w:rsidR="007B3BC4" w:rsidRDefault="007B3BC4" w:rsidP="00A946F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014F08F4" w14:textId="0626D33B" w:rsidR="007B3BC4" w:rsidRPr="007B3BC4" w:rsidRDefault="007B3BC4" w:rsidP="00A946F6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</w:t>
            </w:r>
          </w:p>
        </w:tc>
        <w:tc>
          <w:tcPr>
            <w:tcW w:w="30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14:paraId="014F08F5" w14:textId="5027142A" w:rsidR="006A2B50" w:rsidRPr="005A3B86" w:rsidRDefault="004F5948" w:rsidP="00A946F6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D1872">
              <w:rPr>
                <w:rFonts w:ascii="Times New Roman" w:hAnsi="Times New Roman"/>
                <w:sz w:val="24"/>
                <w:szCs w:val="24"/>
              </w:rPr>
              <w:t>ИП: сидя на стуле, спина прямая. Глубокий вдох через нос с расширением грудной клетки и живота, медленный выдох через рот. Диафрагмальное дыхание</w:t>
            </w:r>
            <w:r>
              <w:t>.</w:t>
            </w:r>
          </w:p>
        </w:tc>
        <w:tc>
          <w:tcPr>
            <w:tcW w:w="21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14:paraId="014F08F6" w14:textId="693B0F19" w:rsidR="006A2B50" w:rsidRPr="005A3B86" w:rsidRDefault="00241A63" w:rsidP="00A946F6">
            <w:pPr>
              <w:widowControl w:val="0"/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A3B86">
              <w:rPr>
                <w:rFonts w:ascii="Times New Roman" w:hAnsi="Times New Roman"/>
                <w:sz w:val="24"/>
                <w:szCs w:val="24"/>
              </w:rPr>
              <w:t>1 мин</w:t>
            </w:r>
          </w:p>
        </w:tc>
        <w:tc>
          <w:tcPr>
            <w:tcW w:w="19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14:paraId="014F08F7" w14:textId="149E5C9B" w:rsidR="006A2B50" w:rsidRPr="005A3B86" w:rsidRDefault="000B7DE4" w:rsidP="00C337DD">
            <w:pPr>
              <w:widowControl w:val="0"/>
              <w:autoSpaceDE w:val="0"/>
              <w:autoSpaceDN w:val="0"/>
              <w:adjustRightInd w:val="0"/>
              <w:spacing w:after="0" w:line="360" w:lineRule="auto"/>
              <w:ind w:firstLine="70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3B86">
              <w:rPr>
                <w:rFonts w:ascii="Times New Roman" w:hAnsi="Times New Roman"/>
                <w:sz w:val="24"/>
                <w:szCs w:val="24"/>
              </w:rPr>
              <w:t>низкий</w:t>
            </w:r>
          </w:p>
        </w:tc>
        <w:tc>
          <w:tcPr>
            <w:tcW w:w="18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14:paraId="014F08F8" w14:textId="54E4F6F3" w:rsidR="006A2B50" w:rsidRPr="005A3B86" w:rsidRDefault="000B7DE4" w:rsidP="00A946F6">
            <w:pPr>
              <w:widowControl w:val="0"/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A3B86"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</w:tr>
      <w:tr w:rsidR="006A2B50" w:rsidRPr="00A44126" w14:paraId="014F08FF" w14:textId="77777777" w:rsidTr="005A3B86">
        <w:trPr>
          <w:trHeight w:val="651"/>
        </w:trPr>
        <w:tc>
          <w:tcPr>
            <w:tcW w:w="73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14:paraId="12342D20" w14:textId="77777777" w:rsidR="006A2B50" w:rsidRDefault="00CA4754" w:rsidP="00A946F6">
            <w:pPr>
              <w:widowControl w:val="0"/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4126">
              <w:rPr>
                <w:rFonts w:ascii="Times New Roman" w:hAnsi="Times New Roman"/>
                <w:sz w:val="24"/>
                <w:szCs w:val="24"/>
              </w:rPr>
              <w:t>2</w:t>
            </w:r>
          </w:p>
          <w:p w14:paraId="014F08FA" w14:textId="6FBD895A" w:rsidR="007B3BC4" w:rsidRPr="007B3BC4" w:rsidRDefault="007B3BC4" w:rsidP="00A946F6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</w:t>
            </w:r>
          </w:p>
        </w:tc>
        <w:tc>
          <w:tcPr>
            <w:tcW w:w="30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14:paraId="014F08FB" w14:textId="670439A3" w:rsidR="006A2B50" w:rsidRPr="00A946F6" w:rsidRDefault="004F5948" w:rsidP="00A946F6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i/>
                <w:color w:val="00B0F0"/>
                <w:sz w:val="24"/>
                <w:szCs w:val="24"/>
              </w:rPr>
            </w:pPr>
            <w:r w:rsidRPr="00A946F6">
              <w:rPr>
                <w:rFonts w:ascii="Times New Roman" w:hAnsi="Times New Roman"/>
              </w:rPr>
              <w:t>ИП: сидя. Мягкие покачивания стопой, как в воде. Релаксация стопы в теплой воде</w:t>
            </w:r>
          </w:p>
        </w:tc>
        <w:tc>
          <w:tcPr>
            <w:tcW w:w="21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14:paraId="014F08FC" w14:textId="7317EF27" w:rsidR="006A2B50" w:rsidRPr="005A3B86" w:rsidRDefault="00241A63" w:rsidP="00A946F6">
            <w:pPr>
              <w:widowControl w:val="0"/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A3B86">
              <w:rPr>
                <w:rFonts w:ascii="Times New Roman" w:hAnsi="Times New Roman"/>
                <w:sz w:val="24"/>
                <w:szCs w:val="24"/>
              </w:rPr>
              <w:t>1 мин</w:t>
            </w:r>
          </w:p>
        </w:tc>
        <w:tc>
          <w:tcPr>
            <w:tcW w:w="19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14:paraId="014F08FD" w14:textId="02CFA9AE" w:rsidR="006A2B50" w:rsidRPr="005A3B86" w:rsidRDefault="000B7DE4" w:rsidP="00C337DD">
            <w:pPr>
              <w:widowControl w:val="0"/>
              <w:autoSpaceDE w:val="0"/>
              <w:autoSpaceDN w:val="0"/>
              <w:adjustRightInd w:val="0"/>
              <w:spacing w:after="0" w:line="360" w:lineRule="auto"/>
              <w:ind w:firstLine="70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3B86">
              <w:rPr>
                <w:rFonts w:ascii="Times New Roman" w:hAnsi="Times New Roman"/>
                <w:sz w:val="24"/>
                <w:szCs w:val="24"/>
              </w:rPr>
              <w:t>низкий</w:t>
            </w:r>
          </w:p>
        </w:tc>
        <w:tc>
          <w:tcPr>
            <w:tcW w:w="18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14:paraId="014F08FE" w14:textId="0697B467" w:rsidR="006A2B50" w:rsidRPr="005A3B86" w:rsidRDefault="000B7DE4" w:rsidP="00A946F6">
            <w:pPr>
              <w:widowControl w:val="0"/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A3B86"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</w:tr>
      <w:tr w:rsidR="006A2B50" w:rsidRPr="00A44126" w14:paraId="014F090F" w14:textId="77777777" w:rsidTr="005A3B86">
        <w:trPr>
          <w:trHeight w:val="1"/>
        </w:trPr>
        <w:tc>
          <w:tcPr>
            <w:tcW w:w="376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14:paraId="014F090C" w14:textId="65A6F5A8" w:rsidR="006A2B50" w:rsidRPr="005A3B86" w:rsidRDefault="006A2B50" w:rsidP="00A946F6">
            <w:pPr>
              <w:widowControl w:val="0"/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5A3B86">
              <w:rPr>
                <w:rFonts w:ascii="Times New Roman" w:hAnsi="Times New Roman"/>
                <w:sz w:val="24"/>
                <w:szCs w:val="24"/>
              </w:rPr>
              <w:t xml:space="preserve">Количество упражнений </w:t>
            </w:r>
            <w:r w:rsidR="00CA4754" w:rsidRPr="005A3B8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A45B30" w:rsidRPr="005A3B86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1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14:paraId="014F090D" w14:textId="1DA0D991" w:rsidR="006A2B50" w:rsidRPr="005A3B86" w:rsidRDefault="006A2B50" w:rsidP="00A946F6">
            <w:pPr>
              <w:widowControl w:val="0"/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5A3B86">
              <w:rPr>
                <w:rFonts w:ascii="Times New Roman" w:hAnsi="Times New Roman"/>
                <w:sz w:val="24"/>
                <w:szCs w:val="24"/>
              </w:rPr>
              <w:t xml:space="preserve">Сумма </w:t>
            </w:r>
            <w:r w:rsidRPr="005A3B86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(мин) </w:t>
            </w:r>
            <w:r w:rsidR="000B7DE4" w:rsidRPr="005A3B86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76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14:paraId="014F090E" w14:textId="5E219EED" w:rsidR="006A2B50" w:rsidRPr="005A3B86" w:rsidRDefault="006A2B50" w:rsidP="00A946F6">
            <w:pPr>
              <w:widowControl w:val="0"/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5A3B86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Преимущественная </w:t>
            </w:r>
            <w:r w:rsidRPr="005A3B86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интенсивность </w:t>
            </w:r>
            <w:r w:rsidR="000B7DE4" w:rsidRPr="005A3B86"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</w:tr>
      <w:tr w:rsidR="006A2B50" w:rsidRPr="00A44126" w14:paraId="014F0913" w14:textId="77777777" w:rsidTr="005A3B86">
        <w:trPr>
          <w:trHeight w:val="1"/>
        </w:trPr>
        <w:tc>
          <w:tcPr>
            <w:tcW w:w="376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14:paraId="014F0910" w14:textId="4E68ABE7" w:rsidR="006A2B50" w:rsidRPr="00A44126" w:rsidRDefault="006A2B50" w:rsidP="00A946F6">
            <w:pPr>
              <w:widowControl w:val="0"/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ascii="Times New Roman" w:hAnsi="Times New Roman"/>
                <w:lang w:val="en-US"/>
              </w:rPr>
            </w:pPr>
            <w:r w:rsidRPr="00A44126"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 xml:space="preserve">Общее количество </w:t>
            </w:r>
            <w:r w:rsidRPr="00A44126">
              <w:rPr>
                <w:rFonts w:ascii="Times New Roman" w:hAnsi="Times New Roman"/>
                <w:sz w:val="24"/>
                <w:szCs w:val="24"/>
              </w:rPr>
              <w:t>упражнений</w:t>
            </w:r>
            <w:r w:rsidR="00A45B3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A44126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r w:rsidR="007B3BC4" w:rsidRPr="007B3BC4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21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14:paraId="014F0911" w14:textId="5EDE9865" w:rsidR="006A2B50" w:rsidRPr="00A44126" w:rsidRDefault="006A2B50" w:rsidP="00A946F6">
            <w:pPr>
              <w:widowControl w:val="0"/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ascii="Times New Roman" w:hAnsi="Times New Roman"/>
                <w:lang w:val="en-US"/>
              </w:rPr>
            </w:pPr>
            <w:r w:rsidRPr="00A44126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Общая сумма (мин) </w:t>
            </w:r>
            <w:r w:rsidR="007B3BC4">
              <w:rPr>
                <w:rFonts w:ascii="Times New Roman" w:hAnsi="Times New Roman"/>
                <w:b/>
                <w:bCs/>
                <w:sz w:val="24"/>
                <w:szCs w:val="24"/>
              </w:rPr>
              <w:t>12</w:t>
            </w:r>
          </w:p>
        </w:tc>
        <w:tc>
          <w:tcPr>
            <w:tcW w:w="376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14:paraId="014F0912" w14:textId="3E59CE41" w:rsidR="006A2B50" w:rsidRPr="00A44126" w:rsidRDefault="006A2B50" w:rsidP="00A946F6">
            <w:pPr>
              <w:widowControl w:val="0"/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ascii="Times New Roman" w:hAnsi="Times New Roman"/>
                <w:lang w:val="en-US"/>
              </w:rPr>
            </w:pPr>
            <w:r w:rsidRPr="00A44126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Общая преимущественная интенсивность </w:t>
            </w:r>
            <w:r w:rsidR="000B7DE4">
              <w:rPr>
                <w:rFonts w:ascii="Times New Roman" w:hAnsi="Times New Roman"/>
                <w:b/>
                <w:bCs/>
                <w:sz w:val="24"/>
                <w:szCs w:val="24"/>
              </w:rPr>
              <w:t>48.2</w:t>
            </w:r>
          </w:p>
        </w:tc>
      </w:tr>
    </w:tbl>
    <w:p w14:paraId="3CA624F8" w14:textId="77777777" w:rsidR="00466BEF" w:rsidRDefault="00466BEF" w:rsidP="00A946F6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14:paraId="10D38142" w14:textId="3E52E54F" w:rsidR="00422FE3" w:rsidRPr="00A44126" w:rsidRDefault="000E4F52" w:rsidP="00A946F6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44126">
        <w:rPr>
          <w:rFonts w:ascii="Times New Roman" w:hAnsi="Times New Roman"/>
          <w:sz w:val="24"/>
          <w:szCs w:val="24"/>
        </w:rPr>
        <w:t xml:space="preserve">В рамках </w:t>
      </w:r>
      <w:r w:rsidRPr="009751D0">
        <w:rPr>
          <w:rFonts w:ascii="Times New Roman" w:hAnsi="Times New Roman"/>
          <w:sz w:val="24"/>
          <w:szCs w:val="24"/>
        </w:rPr>
        <w:t>третьей задачи</w:t>
      </w:r>
      <w:r w:rsidRPr="00A44126">
        <w:rPr>
          <w:rFonts w:ascii="Times New Roman" w:hAnsi="Times New Roman"/>
          <w:sz w:val="24"/>
          <w:szCs w:val="24"/>
        </w:rPr>
        <w:t xml:space="preserve"> нами б</w:t>
      </w:r>
      <w:r w:rsidR="008921DF" w:rsidRPr="00A44126">
        <w:rPr>
          <w:rFonts w:ascii="Times New Roman" w:hAnsi="Times New Roman"/>
          <w:sz w:val="24"/>
          <w:szCs w:val="24"/>
        </w:rPr>
        <w:t>ы</w:t>
      </w:r>
      <w:r w:rsidRPr="00A44126">
        <w:rPr>
          <w:rFonts w:ascii="Times New Roman" w:hAnsi="Times New Roman"/>
          <w:sz w:val="24"/>
          <w:szCs w:val="24"/>
        </w:rPr>
        <w:t xml:space="preserve">л произведен </w:t>
      </w:r>
      <w:r w:rsidR="008921DF" w:rsidRPr="00A44126">
        <w:rPr>
          <w:rFonts w:ascii="Times New Roman" w:hAnsi="Times New Roman"/>
          <w:sz w:val="24"/>
          <w:szCs w:val="24"/>
        </w:rPr>
        <w:t>анализ процедуры лечебной гимнастики</w:t>
      </w:r>
      <w:r w:rsidRPr="00A44126">
        <w:rPr>
          <w:rFonts w:ascii="Times New Roman" w:hAnsi="Times New Roman"/>
          <w:sz w:val="24"/>
          <w:szCs w:val="24"/>
        </w:rPr>
        <w:t xml:space="preserve">. В заключении дадим комментарии к результатам педагогического наблюдения </w:t>
      </w:r>
      <w:r w:rsidR="00C41FE1" w:rsidRPr="00A44126">
        <w:rPr>
          <w:rFonts w:ascii="Times New Roman" w:hAnsi="Times New Roman"/>
          <w:sz w:val="24"/>
          <w:szCs w:val="24"/>
        </w:rPr>
        <w:t xml:space="preserve">ЛГ при </w:t>
      </w:r>
      <w:r w:rsidR="00422FE3" w:rsidRPr="00A44126">
        <w:rPr>
          <w:rFonts w:ascii="Times New Roman" w:hAnsi="Times New Roman"/>
          <w:sz w:val="24"/>
          <w:szCs w:val="24"/>
        </w:rPr>
        <w:t>проведении анализа процедуры лечебной гимнастики (ЛГ), применяемой в процессе реабилитации пациентов с травмой голеностопного сустава, были выявлены ключевые аспекты эффективности и возможные направления оптимизации программы.</w:t>
      </w:r>
      <w:r w:rsidR="008D71BB">
        <w:rPr>
          <w:rFonts w:ascii="Times New Roman" w:hAnsi="Times New Roman"/>
          <w:sz w:val="24"/>
          <w:szCs w:val="24"/>
        </w:rPr>
        <w:t xml:space="preserve"> </w:t>
      </w:r>
      <w:r w:rsidR="00422FE3" w:rsidRPr="00A44126">
        <w:rPr>
          <w:rFonts w:ascii="Times New Roman" w:hAnsi="Times New Roman"/>
          <w:sz w:val="24"/>
          <w:szCs w:val="24"/>
        </w:rPr>
        <w:t>Комплекс состоит из трех основных частей:</w:t>
      </w:r>
      <w:r w:rsidR="008D71BB">
        <w:rPr>
          <w:rFonts w:ascii="Times New Roman" w:hAnsi="Times New Roman"/>
          <w:sz w:val="24"/>
          <w:szCs w:val="24"/>
        </w:rPr>
        <w:t xml:space="preserve"> п</w:t>
      </w:r>
      <w:r w:rsidR="00422FE3" w:rsidRPr="005C1876">
        <w:rPr>
          <w:rFonts w:ascii="Times New Roman" w:hAnsi="Times New Roman"/>
          <w:sz w:val="24"/>
          <w:szCs w:val="24"/>
        </w:rPr>
        <w:t>одготовительная часть</w:t>
      </w:r>
      <w:r w:rsidR="00B72901">
        <w:rPr>
          <w:rFonts w:ascii="Times New Roman" w:hAnsi="Times New Roman"/>
          <w:sz w:val="24"/>
          <w:szCs w:val="24"/>
        </w:rPr>
        <w:t xml:space="preserve"> </w:t>
      </w:r>
      <w:r w:rsidR="005C1876">
        <w:rPr>
          <w:rFonts w:ascii="Times New Roman" w:hAnsi="Times New Roman"/>
          <w:sz w:val="24"/>
          <w:szCs w:val="24"/>
        </w:rPr>
        <w:t>в</w:t>
      </w:r>
      <w:r w:rsidR="00422FE3" w:rsidRPr="00A44126">
        <w:rPr>
          <w:rFonts w:ascii="Times New Roman" w:hAnsi="Times New Roman"/>
          <w:sz w:val="24"/>
          <w:szCs w:val="24"/>
        </w:rPr>
        <w:t>ключает дыхательные упражнения и базовые разминки для разогрева мышц, суставов и связок. Эти элементы обеспечивают адаптацию организма к предстоящей физической активности, снижают риск повторного повреждения тканей и способствуют улучшению кровоснабжения пораженной зоны.</w:t>
      </w:r>
      <w:r w:rsidR="005C1876">
        <w:rPr>
          <w:rFonts w:ascii="Times New Roman" w:hAnsi="Times New Roman"/>
          <w:sz w:val="24"/>
          <w:szCs w:val="24"/>
        </w:rPr>
        <w:t xml:space="preserve"> </w:t>
      </w:r>
      <w:r w:rsidR="00422FE3" w:rsidRPr="005C1876">
        <w:rPr>
          <w:rFonts w:ascii="Times New Roman" w:hAnsi="Times New Roman"/>
          <w:sz w:val="24"/>
          <w:szCs w:val="24"/>
        </w:rPr>
        <w:t>Основная часть</w:t>
      </w:r>
      <w:r w:rsidR="00B72901">
        <w:rPr>
          <w:rFonts w:ascii="Times New Roman" w:hAnsi="Times New Roman"/>
          <w:sz w:val="24"/>
          <w:szCs w:val="24"/>
        </w:rPr>
        <w:t xml:space="preserve"> </w:t>
      </w:r>
      <w:r w:rsidR="00422FE3" w:rsidRPr="00A44126">
        <w:rPr>
          <w:rFonts w:ascii="Times New Roman" w:hAnsi="Times New Roman"/>
          <w:sz w:val="24"/>
          <w:szCs w:val="24"/>
        </w:rPr>
        <w:t>направлен</w:t>
      </w:r>
      <w:r w:rsidR="005C1876">
        <w:rPr>
          <w:rFonts w:ascii="Times New Roman" w:hAnsi="Times New Roman"/>
          <w:sz w:val="24"/>
          <w:szCs w:val="24"/>
        </w:rPr>
        <w:t>а</w:t>
      </w:r>
      <w:r w:rsidR="00422FE3" w:rsidRPr="00A44126">
        <w:rPr>
          <w:rFonts w:ascii="Times New Roman" w:hAnsi="Times New Roman"/>
          <w:sz w:val="24"/>
          <w:szCs w:val="24"/>
        </w:rPr>
        <w:t xml:space="preserve"> на восстановление функциональности поврежденного сустава путем активации мышц нижних конечностей, повышения выносливости и улучшения двигательной способности. Здесь используются такие упражнения, как подъем на носки, ходьба на внешних краях стоп, балансирование на одной ноге и др., направленные на укрепление мышечного аппарата и развитие стабильности.</w:t>
      </w:r>
      <w:r w:rsidR="005C1876">
        <w:rPr>
          <w:rFonts w:ascii="Times New Roman" w:hAnsi="Times New Roman"/>
          <w:sz w:val="24"/>
          <w:szCs w:val="24"/>
        </w:rPr>
        <w:t xml:space="preserve"> </w:t>
      </w:r>
      <w:r w:rsidR="00422FE3" w:rsidRPr="005C1876">
        <w:rPr>
          <w:rFonts w:ascii="Times New Roman" w:hAnsi="Times New Roman"/>
          <w:sz w:val="24"/>
          <w:szCs w:val="24"/>
        </w:rPr>
        <w:t>Заключительная часть</w:t>
      </w:r>
      <w:r w:rsidR="00B72901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5C1876">
        <w:rPr>
          <w:rFonts w:ascii="Times New Roman" w:hAnsi="Times New Roman"/>
          <w:sz w:val="24"/>
          <w:szCs w:val="24"/>
        </w:rPr>
        <w:t>э</w:t>
      </w:r>
      <w:r w:rsidR="00422FE3" w:rsidRPr="00A44126">
        <w:rPr>
          <w:rFonts w:ascii="Times New Roman" w:hAnsi="Times New Roman"/>
          <w:sz w:val="24"/>
          <w:szCs w:val="24"/>
        </w:rPr>
        <w:t>та фаза ориентирована на снижение мышечной усталости и профилактику спазмов. Она включает дыхательную гимнастику и легкие растягивающие упражнения, способствующие релаксации мышц и снятию напряжения.</w:t>
      </w:r>
      <w:r w:rsidR="005C1876">
        <w:rPr>
          <w:rFonts w:ascii="Times New Roman" w:hAnsi="Times New Roman"/>
          <w:sz w:val="24"/>
          <w:szCs w:val="24"/>
        </w:rPr>
        <w:t xml:space="preserve"> </w:t>
      </w:r>
      <w:r w:rsidR="00422FE3" w:rsidRPr="00A44126">
        <w:rPr>
          <w:rFonts w:ascii="Times New Roman" w:hAnsi="Times New Roman"/>
          <w:sz w:val="24"/>
          <w:szCs w:val="24"/>
        </w:rPr>
        <w:t>Всего в комплексе предусмотрено 22 различных упражнения, подобранных таким образом, чтобы обеспечить равномерное распределение нагрузки и постепенный переход от простых элементов к более сложным.</w:t>
      </w:r>
    </w:p>
    <w:p w14:paraId="1068BE46" w14:textId="6FEF65C6" w:rsidR="00422FE3" w:rsidRPr="00A44126" w:rsidRDefault="00422FE3" w:rsidP="00A946F6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44126">
        <w:rPr>
          <w:rFonts w:ascii="Times New Roman" w:hAnsi="Times New Roman"/>
          <w:sz w:val="24"/>
          <w:szCs w:val="24"/>
        </w:rPr>
        <w:t>Среди наиболее значимых характеристик комплекса можно отметить следующее:</w:t>
      </w:r>
      <w:r w:rsidR="005C1876">
        <w:rPr>
          <w:rFonts w:ascii="Times New Roman" w:hAnsi="Times New Roman"/>
          <w:sz w:val="24"/>
          <w:szCs w:val="24"/>
        </w:rPr>
        <w:t xml:space="preserve"> делается а</w:t>
      </w:r>
      <w:r w:rsidRPr="00A44126">
        <w:rPr>
          <w:rFonts w:ascii="Times New Roman" w:hAnsi="Times New Roman"/>
          <w:sz w:val="24"/>
          <w:szCs w:val="24"/>
        </w:rPr>
        <w:t>кцент на восстановление стабильности сустава. Особое внимание уделяется развитию мелких стабилизирующих мышц вокруг голеностопа, что предотвращает дальнейшее повреждение и ускоряет процесс выздоровления.</w:t>
      </w:r>
    </w:p>
    <w:p w14:paraId="1D584B37" w14:textId="77777777" w:rsidR="00422FE3" w:rsidRPr="00A44126" w:rsidRDefault="00422FE3" w:rsidP="00A946F6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44126">
        <w:rPr>
          <w:rFonts w:ascii="Times New Roman" w:hAnsi="Times New Roman"/>
          <w:sz w:val="24"/>
          <w:szCs w:val="24"/>
        </w:rPr>
        <w:t>Оптимальное сочетание статической и динамической нагрузки. Это позволяет одновременно укрепить мышцы и восстановить координационные навыки.</w:t>
      </w:r>
    </w:p>
    <w:p w14:paraId="014F0915" w14:textId="1311D4F4" w:rsidR="000E4F52" w:rsidRPr="00A44126" w:rsidRDefault="00422FE3" w:rsidP="00A946F6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44126">
        <w:rPr>
          <w:rFonts w:ascii="Times New Roman" w:hAnsi="Times New Roman"/>
          <w:sz w:val="24"/>
          <w:szCs w:val="24"/>
        </w:rPr>
        <w:t xml:space="preserve">Таким образом, </w:t>
      </w:r>
      <w:r w:rsidR="005C1876">
        <w:rPr>
          <w:rFonts w:ascii="Times New Roman" w:hAnsi="Times New Roman"/>
          <w:sz w:val="24"/>
          <w:szCs w:val="24"/>
        </w:rPr>
        <w:t>проанализирован</w:t>
      </w:r>
      <w:r w:rsidR="008D1AE9">
        <w:rPr>
          <w:rFonts w:ascii="Times New Roman" w:hAnsi="Times New Roman"/>
          <w:sz w:val="24"/>
          <w:szCs w:val="24"/>
        </w:rPr>
        <w:t>н</w:t>
      </w:r>
      <w:r w:rsidR="005C1876">
        <w:rPr>
          <w:rFonts w:ascii="Times New Roman" w:hAnsi="Times New Roman"/>
          <w:sz w:val="24"/>
          <w:szCs w:val="24"/>
        </w:rPr>
        <w:t>ый</w:t>
      </w:r>
      <w:r w:rsidRPr="00A44126">
        <w:rPr>
          <w:rFonts w:ascii="Times New Roman" w:hAnsi="Times New Roman"/>
          <w:sz w:val="24"/>
          <w:szCs w:val="24"/>
        </w:rPr>
        <w:t xml:space="preserve"> комплекс ЛГ представляет собой эффективный инструмент восстановления функциональных возможностей после травмы голеностопного сустава. Вместе с тем, индивидуализированный подход и соблюдение рекомендаций специалистов позволят повысить качество восстановительного периода и ускорить возвращение пациента к активной жизни.</w:t>
      </w:r>
    </w:p>
    <w:p w14:paraId="014F0916" w14:textId="77777777" w:rsidR="000E4F52" w:rsidRPr="00A44126" w:rsidRDefault="000E4F52" w:rsidP="00A946F6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14:paraId="014F0918" w14:textId="131A15EE" w:rsidR="000E4F52" w:rsidRPr="00B72901" w:rsidRDefault="000E4F52" w:rsidP="00394A2C">
      <w:pPr>
        <w:widowControl w:val="0"/>
        <w:autoSpaceDE w:val="0"/>
        <w:autoSpaceDN w:val="0"/>
        <w:adjustRightInd w:val="0"/>
        <w:spacing w:after="240" w:line="360" w:lineRule="auto"/>
        <w:jc w:val="center"/>
        <w:rPr>
          <w:rFonts w:ascii="Arial" w:hAnsi="Arial" w:cs="Arial"/>
          <w:sz w:val="28"/>
          <w:szCs w:val="28"/>
        </w:rPr>
      </w:pPr>
      <w:r w:rsidRPr="00B72901">
        <w:rPr>
          <w:rFonts w:ascii="Arial" w:hAnsi="Arial" w:cs="Arial"/>
          <w:sz w:val="28"/>
          <w:szCs w:val="28"/>
        </w:rPr>
        <w:lastRenderedPageBreak/>
        <w:t>Выводы</w:t>
      </w:r>
    </w:p>
    <w:p w14:paraId="413AACC2" w14:textId="6B96E896" w:rsidR="000A040F" w:rsidRPr="00A44126" w:rsidRDefault="000E4F52" w:rsidP="001035DD">
      <w:pPr>
        <w:widowControl w:val="0"/>
        <w:autoSpaceDE w:val="0"/>
        <w:autoSpaceDN w:val="0"/>
        <w:adjustRightInd w:val="0"/>
        <w:spacing w:after="24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44126">
        <w:rPr>
          <w:rFonts w:ascii="Times New Roman" w:hAnsi="Times New Roman"/>
          <w:sz w:val="24"/>
          <w:szCs w:val="24"/>
        </w:rPr>
        <w:t>За время прохождения Учебной практики по получению навыков исследовательской работы мы исследовали</w:t>
      </w:r>
      <w:r w:rsidRPr="00A44126">
        <w:rPr>
          <w:rFonts w:ascii="Times New Roman" w:hAnsi="Times New Roman"/>
          <w:color w:val="0066FF"/>
          <w:sz w:val="24"/>
          <w:szCs w:val="24"/>
        </w:rPr>
        <w:t xml:space="preserve"> </w:t>
      </w:r>
      <w:r w:rsidR="008921DF" w:rsidRPr="00A44126">
        <w:rPr>
          <w:rFonts w:ascii="Times New Roman" w:hAnsi="Times New Roman"/>
          <w:sz w:val="24"/>
          <w:szCs w:val="24"/>
        </w:rPr>
        <w:t>вопросы</w:t>
      </w:r>
      <w:r w:rsidR="00AF6D3F" w:rsidRPr="00A44126">
        <w:rPr>
          <w:rFonts w:ascii="Times New Roman" w:hAnsi="Times New Roman"/>
          <w:sz w:val="24"/>
          <w:szCs w:val="24"/>
        </w:rPr>
        <w:t xml:space="preserve"> </w:t>
      </w:r>
      <w:r w:rsidR="002910B5" w:rsidRPr="00A44126">
        <w:rPr>
          <w:rFonts w:ascii="Times New Roman" w:hAnsi="Times New Roman"/>
          <w:sz w:val="24"/>
          <w:szCs w:val="24"/>
        </w:rPr>
        <w:t>реабилитации пациентов</w:t>
      </w:r>
      <w:r w:rsidR="0013051A" w:rsidRPr="00A44126">
        <w:rPr>
          <w:rFonts w:ascii="Times New Roman" w:hAnsi="Times New Roman"/>
          <w:sz w:val="24"/>
          <w:szCs w:val="24"/>
        </w:rPr>
        <w:t xml:space="preserve"> после травмы голеностопного </w:t>
      </w:r>
      <w:r w:rsidR="00A946F6" w:rsidRPr="00A44126">
        <w:rPr>
          <w:rFonts w:ascii="Times New Roman" w:hAnsi="Times New Roman"/>
          <w:sz w:val="24"/>
          <w:szCs w:val="24"/>
        </w:rPr>
        <w:t>сустава.</w:t>
      </w:r>
      <w:r w:rsidR="008921DF" w:rsidRPr="00A44126">
        <w:rPr>
          <w:rFonts w:ascii="Times New Roman" w:hAnsi="Times New Roman"/>
          <w:sz w:val="24"/>
          <w:szCs w:val="24"/>
        </w:rPr>
        <w:t xml:space="preserve"> На основании результатов наших исследований можно сделать следующие выводы: </w:t>
      </w:r>
    </w:p>
    <w:p w14:paraId="2B97730D" w14:textId="1F7C0E20" w:rsidR="002A0DE2" w:rsidRPr="00A44126" w:rsidRDefault="002A0DE2" w:rsidP="001035DD">
      <w:pPr>
        <w:widowControl w:val="0"/>
        <w:autoSpaceDE w:val="0"/>
        <w:autoSpaceDN w:val="0"/>
        <w:adjustRightInd w:val="0"/>
        <w:spacing w:after="240" w:line="360" w:lineRule="auto"/>
        <w:ind w:firstLine="709"/>
        <w:jc w:val="both"/>
        <w:rPr>
          <w:rStyle w:val="sc-clfqlo"/>
          <w:rFonts w:ascii="Times New Roman" w:hAnsi="Times New Roman"/>
          <w:spacing w:val="-5"/>
          <w:sz w:val="24"/>
          <w:szCs w:val="24"/>
          <w:bdr w:val="none" w:sz="0" w:space="0" w:color="auto" w:frame="1"/>
        </w:rPr>
      </w:pPr>
      <w:r w:rsidRPr="00A44126">
        <w:rPr>
          <w:rStyle w:val="sc-clfqlo"/>
          <w:rFonts w:ascii="Times New Roman" w:hAnsi="Times New Roman"/>
          <w:spacing w:val="-5"/>
          <w:sz w:val="24"/>
          <w:szCs w:val="24"/>
          <w:bdr w:val="none" w:sz="0" w:space="0" w:color="auto" w:frame="1"/>
        </w:rPr>
        <w:t>1</w:t>
      </w:r>
      <w:r w:rsidR="008D1AE9">
        <w:rPr>
          <w:rStyle w:val="sc-clfqlo"/>
          <w:rFonts w:ascii="Times New Roman" w:hAnsi="Times New Roman"/>
          <w:spacing w:val="-5"/>
          <w:sz w:val="24"/>
          <w:szCs w:val="24"/>
          <w:bdr w:val="none" w:sz="0" w:space="0" w:color="auto" w:frame="1"/>
        </w:rPr>
        <w:t>.</w:t>
      </w:r>
      <w:r w:rsidRPr="00A44126">
        <w:rPr>
          <w:rStyle w:val="sc-clfqlo"/>
          <w:rFonts w:ascii="Times New Roman" w:hAnsi="Times New Roman"/>
          <w:spacing w:val="-5"/>
          <w:sz w:val="24"/>
          <w:szCs w:val="24"/>
          <w:bdr w:val="none" w:sz="0" w:space="0" w:color="auto" w:frame="1"/>
        </w:rPr>
        <w:t xml:space="preserve"> Проведение обзора научных публикаций и клинических рекомендаций выявило значительный потенциал кинезио-тейпа в комплексной реабилитации после травм голеностопного сустава. Применение кинезио-тейпа демонстрирует позитивные эффекты, такие как снижение болевого синдрома, уменьшение отека, повышение стабильности сустава и ускорение процессов регенерации тканей.</w:t>
      </w:r>
    </w:p>
    <w:p w14:paraId="6C2579C9" w14:textId="202AA802" w:rsidR="002A0DE2" w:rsidRPr="00A44126" w:rsidRDefault="002A0DE2" w:rsidP="001035DD">
      <w:pPr>
        <w:widowControl w:val="0"/>
        <w:autoSpaceDE w:val="0"/>
        <w:autoSpaceDN w:val="0"/>
        <w:adjustRightInd w:val="0"/>
        <w:spacing w:after="240" w:line="360" w:lineRule="auto"/>
        <w:ind w:firstLine="709"/>
        <w:jc w:val="both"/>
        <w:rPr>
          <w:rStyle w:val="sc-clfqlo"/>
          <w:rFonts w:ascii="Times New Roman" w:hAnsi="Times New Roman"/>
          <w:spacing w:val="-5"/>
          <w:sz w:val="24"/>
          <w:szCs w:val="24"/>
          <w:bdr w:val="none" w:sz="0" w:space="0" w:color="auto" w:frame="1"/>
        </w:rPr>
      </w:pPr>
      <w:r w:rsidRPr="00A44126">
        <w:rPr>
          <w:rStyle w:val="sc-clfqlo"/>
          <w:rFonts w:ascii="Times New Roman" w:hAnsi="Times New Roman"/>
          <w:spacing w:val="-5"/>
          <w:sz w:val="24"/>
          <w:szCs w:val="24"/>
          <w:bdr w:val="none" w:sz="0" w:space="0" w:color="auto" w:frame="1"/>
        </w:rPr>
        <w:t>2</w:t>
      </w:r>
      <w:r w:rsidR="008D1AE9">
        <w:rPr>
          <w:rStyle w:val="sc-clfqlo"/>
          <w:rFonts w:ascii="Times New Roman" w:hAnsi="Times New Roman"/>
          <w:spacing w:val="-5"/>
          <w:sz w:val="24"/>
          <w:szCs w:val="24"/>
          <w:bdr w:val="none" w:sz="0" w:space="0" w:color="auto" w:frame="1"/>
        </w:rPr>
        <w:t>.</w:t>
      </w:r>
      <w:r w:rsidRPr="00A44126">
        <w:rPr>
          <w:rStyle w:val="sc-clfqlo"/>
          <w:rFonts w:ascii="Times New Roman" w:hAnsi="Times New Roman"/>
          <w:spacing w:val="-5"/>
          <w:sz w:val="24"/>
          <w:szCs w:val="24"/>
          <w:bdr w:val="none" w:sz="0" w:space="0" w:color="auto" w:frame="1"/>
        </w:rPr>
        <w:t xml:space="preserve"> Анкетирование пациентов, завершивших реабилитацию, подтвердило высокие показатели удовлетворенности выбранными методами лечения. Участники отметили выраженное улучшение качества жизни благодаря использованию кинезио-тейпа, позволяющего быстрее вернуться к активным физическим нагрузкам и повседневной деятельности.</w:t>
      </w:r>
    </w:p>
    <w:p w14:paraId="0EC6DB15" w14:textId="44377FB2" w:rsidR="005C1876" w:rsidRPr="008D1AE9" w:rsidRDefault="002A0DE2" w:rsidP="001035DD">
      <w:pPr>
        <w:widowControl w:val="0"/>
        <w:autoSpaceDE w:val="0"/>
        <w:autoSpaceDN w:val="0"/>
        <w:adjustRightInd w:val="0"/>
        <w:spacing w:after="240" w:line="360" w:lineRule="auto"/>
        <w:ind w:firstLine="709"/>
        <w:jc w:val="both"/>
        <w:rPr>
          <w:rFonts w:ascii="Times New Roman" w:hAnsi="Times New Roman"/>
          <w:spacing w:val="-5"/>
          <w:sz w:val="24"/>
          <w:szCs w:val="24"/>
          <w:bdr w:val="none" w:sz="0" w:space="0" w:color="auto" w:frame="1"/>
        </w:rPr>
      </w:pPr>
      <w:r w:rsidRPr="00A44126">
        <w:rPr>
          <w:rStyle w:val="sc-clfqlo"/>
          <w:rFonts w:ascii="Times New Roman" w:hAnsi="Times New Roman"/>
          <w:spacing w:val="-5"/>
          <w:sz w:val="24"/>
          <w:szCs w:val="24"/>
          <w:bdr w:val="none" w:sz="0" w:space="0" w:color="auto" w:frame="1"/>
        </w:rPr>
        <w:t>3</w:t>
      </w:r>
      <w:r w:rsidR="005C1876" w:rsidRPr="00A44126">
        <w:rPr>
          <w:rFonts w:ascii="Times New Roman" w:hAnsi="Times New Roman"/>
          <w:sz w:val="24"/>
          <w:szCs w:val="24"/>
        </w:rPr>
        <w:t>.</w:t>
      </w:r>
      <w:r w:rsidR="008D1AE9">
        <w:rPr>
          <w:rFonts w:ascii="Times New Roman" w:hAnsi="Times New Roman"/>
          <w:sz w:val="24"/>
          <w:szCs w:val="24"/>
        </w:rPr>
        <w:t xml:space="preserve"> </w:t>
      </w:r>
      <w:r w:rsidR="008D1AE9" w:rsidRPr="008D1AE9">
        <w:rPr>
          <w:rFonts w:ascii="Times New Roman" w:hAnsi="Times New Roman"/>
          <w:sz w:val="24"/>
          <w:szCs w:val="24"/>
          <w:shd w:val="clear" w:color="auto" w:fill="FFFFFF"/>
        </w:rPr>
        <w:t>Педагогическое наблюдение показало положительный эффект лечебной гимнастики, направленной на восстановление стабильности сустава и развитие мелких стабилизирующих мышц голеностопа. Оптимальное сочетание статической и динамической нагрузки укрепляет мышцы и восстанавливает координационные навыки, ускоряя выздоровление.</w:t>
      </w:r>
    </w:p>
    <w:p w14:paraId="2DCA8892" w14:textId="77777777" w:rsidR="005C1876" w:rsidRPr="00A44126" w:rsidRDefault="005C1876" w:rsidP="001035DD">
      <w:pPr>
        <w:widowControl w:val="0"/>
        <w:autoSpaceDE w:val="0"/>
        <w:autoSpaceDN w:val="0"/>
        <w:adjustRightInd w:val="0"/>
        <w:spacing w:after="240" w:line="360" w:lineRule="auto"/>
        <w:ind w:firstLine="709"/>
        <w:jc w:val="both"/>
        <w:rPr>
          <w:rStyle w:val="sc-clfqlo"/>
          <w:rFonts w:ascii="Times New Roman" w:hAnsi="Times New Roman"/>
          <w:spacing w:val="-5"/>
          <w:sz w:val="24"/>
          <w:szCs w:val="24"/>
          <w:bdr w:val="none" w:sz="0" w:space="0" w:color="auto" w:frame="1"/>
        </w:rPr>
      </w:pPr>
    </w:p>
    <w:p w14:paraId="014F091E" w14:textId="77777777" w:rsidR="000E4F52" w:rsidRPr="00A44126" w:rsidRDefault="000E4F52" w:rsidP="00591C82">
      <w:pPr>
        <w:widowControl w:val="0"/>
        <w:autoSpaceDE w:val="0"/>
        <w:autoSpaceDN w:val="0"/>
        <w:adjustRightInd w:val="0"/>
        <w:spacing w:after="0" w:line="360" w:lineRule="auto"/>
        <w:ind w:firstLine="709"/>
        <w:rPr>
          <w:rFonts w:ascii="Times New Roman" w:hAnsi="Times New Roman"/>
          <w:sz w:val="24"/>
          <w:szCs w:val="24"/>
        </w:rPr>
      </w:pPr>
    </w:p>
    <w:p w14:paraId="15F4AA6F" w14:textId="77777777" w:rsidR="007921FA" w:rsidRDefault="007921FA" w:rsidP="00591C82">
      <w:pPr>
        <w:widowControl w:val="0"/>
        <w:autoSpaceDE w:val="0"/>
        <w:autoSpaceDN w:val="0"/>
        <w:adjustRightInd w:val="0"/>
        <w:spacing w:after="240" w:line="360" w:lineRule="auto"/>
        <w:ind w:firstLine="709"/>
        <w:rPr>
          <w:rFonts w:ascii="Times New Roman" w:hAnsi="Times New Roman"/>
          <w:sz w:val="28"/>
          <w:szCs w:val="28"/>
        </w:rPr>
      </w:pPr>
    </w:p>
    <w:p w14:paraId="04C7BCBE" w14:textId="77777777" w:rsidR="007921FA" w:rsidRDefault="007921FA" w:rsidP="00591C82">
      <w:pPr>
        <w:widowControl w:val="0"/>
        <w:autoSpaceDE w:val="0"/>
        <w:autoSpaceDN w:val="0"/>
        <w:adjustRightInd w:val="0"/>
        <w:spacing w:after="240" w:line="360" w:lineRule="auto"/>
        <w:ind w:firstLine="709"/>
        <w:rPr>
          <w:rFonts w:ascii="Times New Roman" w:hAnsi="Times New Roman"/>
          <w:sz w:val="28"/>
          <w:szCs w:val="28"/>
        </w:rPr>
      </w:pPr>
    </w:p>
    <w:p w14:paraId="0C9774B5" w14:textId="77777777" w:rsidR="00466BEF" w:rsidRDefault="00466BEF" w:rsidP="0019206C">
      <w:pPr>
        <w:widowControl w:val="0"/>
        <w:autoSpaceDE w:val="0"/>
        <w:autoSpaceDN w:val="0"/>
        <w:adjustRightInd w:val="0"/>
        <w:spacing w:after="240" w:line="360" w:lineRule="auto"/>
        <w:ind w:firstLine="709"/>
        <w:jc w:val="center"/>
        <w:rPr>
          <w:rFonts w:ascii="Times New Roman" w:hAnsi="Times New Roman"/>
          <w:sz w:val="28"/>
          <w:szCs w:val="28"/>
        </w:rPr>
      </w:pPr>
    </w:p>
    <w:p w14:paraId="7CEE5EE1" w14:textId="77777777" w:rsidR="00237791" w:rsidRDefault="00237791" w:rsidP="0019206C">
      <w:pPr>
        <w:widowControl w:val="0"/>
        <w:autoSpaceDE w:val="0"/>
        <w:autoSpaceDN w:val="0"/>
        <w:adjustRightInd w:val="0"/>
        <w:spacing w:after="240" w:line="360" w:lineRule="auto"/>
        <w:ind w:firstLine="709"/>
        <w:jc w:val="center"/>
        <w:rPr>
          <w:rFonts w:ascii="Arial" w:hAnsi="Arial" w:cs="Arial"/>
          <w:sz w:val="28"/>
          <w:szCs w:val="28"/>
        </w:rPr>
      </w:pPr>
    </w:p>
    <w:p w14:paraId="2014CA89" w14:textId="0376106C" w:rsidR="00237791" w:rsidRDefault="00237791" w:rsidP="0019206C">
      <w:pPr>
        <w:widowControl w:val="0"/>
        <w:autoSpaceDE w:val="0"/>
        <w:autoSpaceDN w:val="0"/>
        <w:adjustRightInd w:val="0"/>
        <w:spacing w:after="240" w:line="360" w:lineRule="auto"/>
        <w:ind w:firstLine="709"/>
        <w:jc w:val="center"/>
        <w:rPr>
          <w:rFonts w:ascii="Arial" w:hAnsi="Arial" w:cs="Arial"/>
          <w:sz w:val="28"/>
          <w:szCs w:val="28"/>
        </w:rPr>
      </w:pPr>
    </w:p>
    <w:p w14:paraId="6360B661" w14:textId="77777777" w:rsidR="001035DD" w:rsidRDefault="001035DD" w:rsidP="0019206C">
      <w:pPr>
        <w:widowControl w:val="0"/>
        <w:autoSpaceDE w:val="0"/>
        <w:autoSpaceDN w:val="0"/>
        <w:adjustRightInd w:val="0"/>
        <w:spacing w:after="240" w:line="360" w:lineRule="auto"/>
        <w:ind w:firstLine="709"/>
        <w:jc w:val="center"/>
        <w:rPr>
          <w:rFonts w:ascii="Arial" w:hAnsi="Arial" w:cs="Arial"/>
          <w:sz w:val="28"/>
          <w:szCs w:val="28"/>
        </w:rPr>
      </w:pPr>
    </w:p>
    <w:p w14:paraId="267DA1EE" w14:textId="5FBAE5F5" w:rsidR="0019206C" w:rsidRDefault="000E4F52" w:rsidP="0019206C">
      <w:pPr>
        <w:widowControl w:val="0"/>
        <w:autoSpaceDE w:val="0"/>
        <w:autoSpaceDN w:val="0"/>
        <w:adjustRightInd w:val="0"/>
        <w:spacing w:after="240" w:line="360" w:lineRule="auto"/>
        <w:ind w:firstLine="709"/>
        <w:jc w:val="center"/>
        <w:rPr>
          <w:rFonts w:ascii="Arial" w:hAnsi="Arial" w:cs="Arial"/>
          <w:sz w:val="28"/>
          <w:szCs w:val="28"/>
        </w:rPr>
      </w:pPr>
      <w:r w:rsidRPr="00B72901">
        <w:rPr>
          <w:rFonts w:ascii="Arial" w:hAnsi="Arial" w:cs="Arial"/>
          <w:sz w:val="28"/>
          <w:szCs w:val="28"/>
        </w:rPr>
        <w:lastRenderedPageBreak/>
        <w:t>Приложения</w:t>
      </w:r>
    </w:p>
    <w:p w14:paraId="486AD0C3" w14:textId="067DE317" w:rsidR="0019206C" w:rsidRPr="00B72901" w:rsidRDefault="00D12D7B" w:rsidP="0019206C">
      <w:pPr>
        <w:widowControl w:val="0"/>
        <w:autoSpaceDE w:val="0"/>
        <w:autoSpaceDN w:val="0"/>
        <w:adjustRightInd w:val="0"/>
        <w:spacing w:after="240" w:line="360" w:lineRule="auto"/>
        <w:ind w:firstLine="709"/>
        <w:jc w:val="center"/>
        <w:rPr>
          <w:rFonts w:ascii="Arial" w:hAnsi="Arial" w:cs="Arial"/>
          <w:sz w:val="28"/>
          <w:szCs w:val="28"/>
        </w:rPr>
      </w:pPr>
      <w:r w:rsidRPr="00B72901">
        <w:rPr>
          <w:rFonts w:ascii="Arial" w:hAnsi="Arial" w:cs="Arial"/>
          <w:sz w:val="28"/>
          <w:szCs w:val="28"/>
        </w:rPr>
        <w:t>Приложение А</w:t>
      </w:r>
    </w:p>
    <w:p w14:paraId="1DA014DF" w14:textId="7991AEED" w:rsidR="0019206C" w:rsidRPr="0019206C" w:rsidRDefault="00210D1E" w:rsidP="0019206C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center"/>
        <w:rPr>
          <w:rFonts w:ascii="Times New Roman" w:hAnsi="Times New Roman"/>
          <w:sz w:val="28"/>
          <w:szCs w:val="28"/>
        </w:rPr>
      </w:pPr>
      <w:r w:rsidRPr="0019206C">
        <w:rPr>
          <w:rFonts w:ascii="Times New Roman" w:hAnsi="Times New Roman"/>
          <w:sz w:val="28"/>
          <w:szCs w:val="28"/>
        </w:rPr>
        <w:t>ВВЕДЕНИЕ</w:t>
      </w:r>
    </w:p>
    <w:p w14:paraId="5F584BB4" w14:textId="3CB9E042" w:rsidR="00210D1E" w:rsidRPr="00A44126" w:rsidRDefault="00210D1E" w:rsidP="0019206C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44126">
        <w:rPr>
          <w:rFonts w:ascii="Times New Roman" w:hAnsi="Times New Roman"/>
          <w:sz w:val="24"/>
          <w:szCs w:val="24"/>
        </w:rPr>
        <w:t>Повреждения голеностопного сустава являются одними из наиболее распространенных видов спортивных и бытовых травм, приводящих к длительной утрате работоспособности и снижению качества жизни. После перенесенной травмы важнейшим этапом восстановления является грамотная физическая реабилитация, направленная на полное восстановление функции сустава, предотвращение осложнений и рецидивов повреждений.</w:t>
      </w:r>
    </w:p>
    <w:p w14:paraId="7CD8DE2C" w14:textId="32381688" w:rsidR="00210D1E" w:rsidRPr="0019206C" w:rsidRDefault="00210D1E" w:rsidP="0019206C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B72901">
        <w:rPr>
          <w:rFonts w:ascii="Times New Roman" w:hAnsi="Times New Roman"/>
          <w:b/>
          <w:bCs/>
          <w:sz w:val="24"/>
          <w:szCs w:val="24"/>
        </w:rPr>
        <w:t>Проблема исследования</w:t>
      </w:r>
      <w:r w:rsidR="00B72901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B72901">
        <w:rPr>
          <w:rFonts w:ascii="Times New Roman" w:hAnsi="Times New Roman"/>
          <w:sz w:val="24"/>
          <w:szCs w:val="24"/>
        </w:rPr>
        <w:t>с</w:t>
      </w:r>
      <w:r w:rsidRPr="00A44126">
        <w:rPr>
          <w:rFonts w:ascii="Times New Roman" w:hAnsi="Times New Roman"/>
          <w:sz w:val="24"/>
          <w:szCs w:val="24"/>
        </w:rPr>
        <w:t>овременные подходы к реабилитации после травм голеностопного сустава предполагают широкое использование различных техник и инструментов, одним из которых является кинезио-тейпирование. Несмотря на возросший интерес к этому методу, остаётся открытым ряд вопросов, связанных с эффективностью и механизмами действия кинезио-тейпов. Исследования показывают различающиеся мнения о влиянии тейпирования на процессы заживления, воспаление и функциональность сустава, что создаёт потребность в систематизации и углублённом изучении опыта применения кинезио-тейпов.</w:t>
      </w:r>
    </w:p>
    <w:p w14:paraId="201B1D1A" w14:textId="42044AD1" w:rsidR="00210D1E" w:rsidRPr="00A44126" w:rsidRDefault="00210D1E" w:rsidP="0019206C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44126">
        <w:rPr>
          <w:rFonts w:ascii="Times New Roman" w:hAnsi="Times New Roman"/>
          <w:sz w:val="24"/>
          <w:szCs w:val="24"/>
        </w:rPr>
        <w:t>Основные проблемы включают:</w:t>
      </w:r>
      <w:r w:rsidR="0019206C" w:rsidRPr="0019206C">
        <w:rPr>
          <w:rFonts w:ascii="Times New Roman" w:hAnsi="Times New Roman"/>
          <w:sz w:val="24"/>
          <w:szCs w:val="24"/>
        </w:rPr>
        <w:t xml:space="preserve"> </w:t>
      </w:r>
      <w:r w:rsidR="0019206C">
        <w:rPr>
          <w:rFonts w:ascii="Times New Roman" w:hAnsi="Times New Roman"/>
          <w:sz w:val="24"/>
          <w:szCs w:val="24"/>
        </w:rPr>
        <w:t>н</w:t>
      </w:r>
      <w:r w:rsidRPr="00A44126">
        <w:rPr>
          <w:rFonts w:ascii="Times New Roman" w:hAnsi="Times New Roman"/>
          <w:sz w:val="24"/>
          <w:szCs w:val="24"/>
        </w:rPr>
        <w:t>едостаточная доказательная база: многие существующие исследования носят фрагментарный характер и зачастую имеют небольшие выборки участников, что ставит под сомнение достоверность выводов.</w:t>
      </w:r>
    </w:p>
    <w:p w14:paraId="4B38388D" w14:textId="77777777" w:rsidR="00210D1E" w:rsidRPr="00A44126" w:rsidRDefault="00210D1E" w:rsidP="00656923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44126">
        <w:rPr>
          <w:rFonts w:ascii="Times New Roman" w:hAnsi="Times New Roman"/>
          <w:sz w:val="24"/>
          <w:szCs w:val="24"/>
        </w:rPr>
        <w:t>Отсутствие чётких стандартов: методика наложения кинезио-тейпов отличается разнообразием и отсутствием единых научно обоснованных схем, что усложняет возможность обобщения результатов.</w:t>
      </w:r>
    </w:p>
    <w:p w14:paraId="46DE455A" w14:textId="77777777" w:rsidR="00210D1E" w:rsidRPr="00A44126" w:rsidRDefault="00210D1E" w:rsidP="00656923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44126">
        <w:rPr>
          <w:rFonts w:ascii="Times New Roman" w:hAnsi="Times New Roman"/>
          <w:sz w:val="24"/>
          <w:szCs w:val="24"/>
        </w:rPr>
        <w:t>Ограниченная информация о механизмах действия: механизмы положительного эффекта кинезио-тейпов недостаточно изучены, что препятствует формированию единого понимания преимуществ и ограничений данного метода.</w:t>
      </w:r>
    </w:p>
    <w:p w14:paraId="58175626" w14:textId="77777777" w:rsidR="00210D1E" w:rsidRPr="00A44126" w:rsidRDefault="00210D1E" w:rsidP="00656923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44126">
        <w:rPr>
          <w:rFonts w:ascii="Times New Roman" w:hAnsi="Times New Roman"/>
          <w:sz w:val="24"/>
          <w:szCs w:val="24"/>
        </w:rPr>
        <w:t>Актуальность темы исследования</w:t>
      </w:r>
    </w:p>
    <w:p w14:paraId="440C05CE" w14:textId="65B0738C" w:rsidR="00210D1E" w:rsidRPr="00A44126" w:rsidRDefault="00210D1E" w:rsidP="0019206C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44126">
        <w:rPr>
          <w:rFonts w:ascii="Times New Roman" w:hAnsi="Times New Roman"/>
          <w:sz w:val="24"/>
          <w:szCs w:val="24"/>
        </w:rPr>
        <w:t>Актуальность исследования определяется возрастающим числом случаев травматизма голеностопного сустава, повышением интереса к новым технологиям и методикам реабилитации, а также дефицитом практических рекомендаций по внедрению кинезио-тейпирования в систему восстановительных мероприятий. Научное обоснование эффективности и разработка конкретных алгоритмов использования кинезио-тейпов станут основой для формирования современного протокола реабилитации пациентов с подобными повреждениями.</w:t>
      </w:r>
    </w:p>
    <w:p w14:paraId="2680C88B" w14:textId="27C257D6" w:rsidR="00210D1E" w:rsidRPr="0019206C" w:rsidRDefault="00210D1E" w:rsidP="0019206C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B72901">
        <w:rPr>
          <w:rFonts w:ascii="Times New Roman" w:hAnsi="Times New Roman"/>
          <w:b/>
          <w:bCs/>
          <w:sz w:val="24"/>
          <w:szCs w:val="24"/>
        </w:rPr>
        <w:lastRenderedPageBreak/>
        <w:t>Объект исследования</w:t>
      </w:r>
      <w:r w:rsidR="00B72901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B72901">
        <w:rPr>
          <w:rFonts w:ascii="Times New Roman" w:hAnsi="Times New Roman"/>
          <w:sz w:val="24"/>
          <w:szCs w:val="24"/>
        </w:rPr>
        <w:t>п</w:t>
      </w:r>
      <w:r w:rsidRPr="00A44126">
        <w:rPr>
          <w:rFonts w:ascii="Times New Roman" w:hAnsi="Times New Roman"/>
          <w:sz w:val="24"/>
          <w:szCs w:val="24"/>
        </w:rPr>
        <w:t>роцесс физической реабилитации пациентов после травмы голеностопного сустава.</w:t>
      </w:r>
    </w:p>
    <w:p w14:paraId="1901B0CA" w14:textId="1406A60D" w:rsidR="00210D1E" w:rsidRPr="0019206C" w:rsidRDefault="00210D1E" w:rsidP="0019206C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B72901">
        <w:rPr>
          <w:rFonts w:ascii="Times New Roman" w:hAnsi="Times New Roman"/>
          <w:b/>
          <w:bCs/>
          <w:sz w:val="24"/>
          <w:szCs w:val="24"/>
        </w:rPr>
        <w:t>Предмет исследования</w:t>
      </w:r>
      <w:r w:rsidR="00B72901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B72901">
        <w:rPr>
          <w:rFonts w:ascii="Times New Roman" w:hAnsi="Times New Roman"/>
          <w:sz w:val="24"/>
          <w:szCs w:val="24"/>
        </w:rPr>
        <w:t>э</w:t>
      </w:r>
      <w:r w:rsidRPr="00A44126">
        <w:rPr>
          <w:rFonts w:ascii="Times New Roman" w:hAnsi="Times New Roman"/>
          <w:sz w:val="24"/>
          <w:szCs w:val="24"/>
        </w:rPr>
        <w:t>ффективность использования кинезио-тейпирования в восстановлении функциональной активности</w:t>
      </w:r>
      <w:r w:rsidR="008D1AE9">
        <w:rPr>
          <w:rFonts w:ascii="Times New Roman" w:hAnsi="Times New Roman"/>
          <w:sz w:val="24"/>
          <w:szCs w:val="24"/>
        </w:rPr>
        <w:t xml:space="preserve"> сустава (боль,</w:t>
      </w:r>
      <w:r w:rsidR="00394A2C">
        <w:rPr>
          <w:rFonts w:ascii="Times New Roman" w:hAnsi="Times New Roman"/>
          <w:sz w:val="24"/>
          <w:szCs w:val="24"/>
        </w:rPr>
        <w:t xml:space="preserve"> </w:t>
      </w:r>
      <w:r w:rsidR="008D1AE9">
        <w:rPr>
          <w:rFonts w:ascii="Times New Roman" w:hAnsi="Times New Roman"/>
          <w:sz w:val="24"/>
          <w:szCs w:val="24"/>
        </w:rPr>
        <w:t>стабильность,</w:t>
      </w:r>
      <w:r w:rsidR="00394A2C">
        <w:rPr>
          <w:rFonts w:ascii="Times New Roman" w:hAnsi="Times New Roman"/>
          <w:sz w:val="24"/>
          <w:szCs w:val="24"/>
        </w:rPr>
        <w:t xml:space="preserve"> </w:t>
      </w:r>
      <w:r w:rsidR="008D1AE9">
        <w:rPr>
          <w:rFonts w:ascii="Times New Roman" w:hAnsi="Times New Roman"/>
          <w:sz w:val="24"/>
          <w:szCs w:val="24"/>
        </w:rPr>
        <w:t>подвижность).</w:t>
      </w:r>
    </w:p>
    <w:p w14:paraId="3AF8CDC2" w14:textId="61027EF5" w:rsidR="00210D1E" w:rsidRPr="0019206C" w:rsidRDefault="00210D1E" w:rsidP="0019206C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B72901">
        <w:rPr>
          <w:rFonts w:ascii="Times New Roman" w:hAnsi="Times New Roman"/>
          <w:b/>
          <w:bCs/>
          <w:sz w:val="24"/>
          <w:szCs w:val="24"/>
        </w:rPr>
        <w:t>Цель исследования</w:t>
      </w:r>
      <w:r w:rsidR="008D1AE9">
        <w:rPr>
          <w:rFonts w:ascii="Times New Roman" w:hAnsi="Times New Roman"/>
          <w:b/>
          <w:bCs/>
          <w:sz w:val="24"/>
          <w:szCs w:val="24"/>
        </w:rPr>
        <w:t xml:space="preserve">: </w:t>
      </w:r>
      <w:r w:rsidR="008D1AE9">
        <w:rPr>
          <w:rFonts w:ascii="Times New Roman" w:hAnsi="Times New Roman"/>
          <w:sz w:val="24"/>
          <w:szCs w:val="24"/>
        </w:rPr>
        <w:t>о</w:t>
      </w:r>
      <w:r w:rsidRPr="00A44126">
        <w:rPr>
          <w:rFonts w:ascii="Times New Roman" w:hAnsi="Times New Roman"/>
          <w:sz w:val="24"/>
          <w:szCs w:val="24"/>
        </w:rPr>
        <w:t>ценить эффективность использования кинезио-тейпирования в программах физической реабилитации пациентов после травмы голеностопного сустава и разработать методические рекомендации по его применению.</w:t>
      </w:r>
    </w:p>
    <w:p w14:paraId="5B30B928" w14:textId="5BE28A21" w:rsidR="00210D1E" w:rsidRPr="0019206C" w:rsidRDefault="00210D1E" w:rsidP="0019206C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B72901">
        <w:rPr>
          <w:rFonts w:ascii="Times New Roman" w:hAnsi="Times New Roman"/>
          <w:b/>
          <w:bCs/>
          <w:sz w:val="24"/>
          <w:szCs w:val="24"/>
        </w:rPr>
        <w:t>Гипотеза исследования</w:t>
      </w:r>
      <w:r w:rsidR="008D1AE9">
        <w:rPr>
          <w:rFonts w:ascii="Times New Roman" w:hAnsi="Times New Roman"/>
          <w:b/>
          <w:bCs/>
          <w:sz w:val="24"/>
          <w:szCs w:val="24"/>
        </w:rPr>
        <w:t>:</w:t>
      </w:r>
      <w:r w:rsidR="00B72901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8D1AE9">
        <w:rPr>
          <w:rFonts w:ascii="Times New Roman" w:hAnsi="Times New Roman"/>
          <w:sz w:val="24"/>
          <w:szCs w:val="24"/>
        </w:rPr>
        <w:t>п</w:t>
      </w:r>
      <w:r w:rsidRPr="00A44126">
        <w:rPr>
          <w:rFonts w:ascii="Times New Roman" w:hAnsi="Times New Roman"/>
          <w:sz w:val="24"/>
          <w:szCs w:val="24"/>
        </w:rPr>
        <w:t>редполагается, что включение кинезио-тейпирования в программу реабилитации пациентов после травмы голеностопного сустава способствует повышению скорости восстановления функции сустава, снижению болевого синдрома и улучшению качества жизни.</w:t>
      </w:r>
    </w:p>
    <w:p w14:paraId="0C3CFD7C" w14:textId="6EE46D3C" w:rsidR="00D12D7B" w:rsidRPr="00B72901" w:rsidRDefault="00210D1E" w:rsidP="00B72901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B72901">
        <w:rPr>
          <w:rFonts w:ascii="Times New Roman" w:hAnsi="Times New Roman"/>
          <w:b/>
          <w:bCs/>
          <w:sz w:val="24"/>
          <w:szCs w:val="24"/>
        </w:rPr>
        <w:t>Практическая значимость работы</w:t>
      </w:r>
      <w:r w:rsidR="00B72901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8D1AE9">
        <w:rPr>
          <w:rFonts w:ascii="Times New Roman" w:hAnsi="Times New Roman"/>
          <w:sz w:val="24"/>
          <w:szCs w:val="24"/>
        </w:rPr>
        <w:t>доказать целесообразность</w:t>
      </w:r>
      <w:r w:rsidRPr="00A44126">
        <w:rPr>
          <w:rFonts w:ascii="Times New Roman" w:hAnsi="Times New Roman"/>
          <w:sz w:val="24"/>
          <w:szCs w:val="24"/>
        </w:rPr>
        <w:t xml:space="preserve"> кинезио-тейпирования</w:t>
      </w:r>
      <w:r w:rsidR="008D1AE9">
        <w:rPr>
          <w:rFonts w:ascii="Times New Roman" w:hAnsi="Times New Roman"/>
          <w:sz w:val="24"/>
          <w:szCs w:val="24"/>
        </w:rPr>
        <w:t xml:space="preserve"> в </w:t>
      </w:r>
      <w:r w:rsidRPr="00A44126">
        <w:rPr>
          <w:rFonts w:ascii="Times New Roman" w:hAnsi="Times New Roman"/>
          <w:sz w:val="24"/>
          <w:szCs w:val="24"/>
        </w:rPr>
        <w:t>медицински</w:t>
      </w:r>
      <w:r w:rsidR="008D1AE9">
        <w:rPr>
          <w:rFonts w:ascii="Times New Roman" w:hAnsi="Times New Roman"/>
          <w:sz w:val="24"/>
          <w:szCs w:val="24"/>
        </w:rPr>
        <w:t>х</w:t>
      </w:r>
      <w:r w:rsidRPr="00A44126">
        <w:rPr>
          <w:rFonts w:ascii="Times New Roman" w:hAnsi="Times New Roman"/>
          <w:sz w:val="24"/>
          <w:szCs w:val="24"/>
        </w:rPr>
        <w:t xml:space="preserve"> учреждения</w:t>
      </w:r>
      <w:r w:rsidR="008D1AE9">
        <w:rPr>
          <w:rFonts w:ascii="Times New Roman" w:hAnsi="Times New Roman"/>
          <w:sz w:val="24"/>
          <w:szCs w:val="24"/>
        </w:rPr>
        <w:t>х</w:t>
      </w:r>
      <w:r w:rsidRPr="00A44126">
        <w:rPr>
          <w:rFonts w:ascii="Times New Roman" w:hAnsi="Times New Roman"/>
          <w:sz w:val="24"/>
          <w:szCs w:val="24"/>
        </w:rPr>
        <w:t xml:space="preserve"> для повышения эффективности реабилитационных программ, ускорения сроков восстановления и снижения риска возникновения повторных травм у пациентов.</w:t>
      </w:r>
    </w:p>
    <w:p w14:paraId="6CC5F394" w14:textId="77777777" w:rsidR="00B72901" w:rsidRDefault="00880492" w:rsidP="00337837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center"/>
        <w:rPr>
          <w:rFonts w:ascii="Arial" w:hAnsi="Arial" w:cs="Arial"/>
          <w:sz w:val="28"/>
          <w:szCs w:val="28"/>
        </w:rPr>
      </w:pPr>
      <w:r w:rsidRPr="00A44126">
        <w:rPr>
          <w:rFonts w:ascii="Times New Roman" w:hAnsi="Times New Roman"/>
          <w:sz w:val="24"/>
          <w:szCs w:val="24"/>
        </w:rPr>
        <w:br/>
      </w:r>
    </w:p>
    <w:p w14:paraId="0532C59C" w14:textId="77777777" w:rsidR="00B72901" w:rsidRDefault="00B72901" w:rsidP="00337837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center"/>
        <w:rPr>
          <w:rFonts w:ascii="Arial" w:hAnsi="Arial" w:cs="Arial"/>
          <w:sz w:val="28"/>
          <w:szCs w:val="28"/>
        </w:rPr>
      </w:pPr>
    </w:p>
    <w:p w14:paraId="5ACA3E9F" w14:textId="77777777" w:rsidR="00B72901" w:rsidRDefault="00B72901" w:rsidP="00337837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center"/>
        <w:rPr>
          <w:rFonts w:ascii="Arial" w:hAnsi="Arial" w:cs="Arial"/>
          <w:sz w:val="28"/>
          <w:szCs w:val="28"/>
        </w:rPr>
      </w:pPr>
    </w:p>
    <w:p w14:paraId="47552AE5" w14:textId="77777777" w:rsidR="00B72901" w:rsidRDefault="00B72901" w:rsidP="00337837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center"/>
        <w:rPr>
          <w:rFonts w:ascii="Arial" w:hAnsi="Arial" w:cs="Arial"/>
          <w:sz w:val="28"/>
          <w:szCs w:val="28"/>
        </w:rPr>
      </w:pPr>
    </w:p>
    <w:p w14:paraId="35894586" w14:textId="77777777" w:rsidR="00B72901" w:rsidRDefault="00B72901" w:rsidP="00337837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center"/>
        <w:rPr>
          <w:rFonts w:ascii="Arial" w:hAnsi="Arial" w:cs="Arial"/>
          <w:sz w:val="28"/>
          <w:szCs w:val="28"/>
        </w:rPr>
      </w:pPr>
    </w:p>
    <w:p w14:paraId="3F66E090" w14:textId="77777777" w:rsidR="0019206C" w:rsidRDefault="0019206C" w:rsidP="00337837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center"/>
        <w:rPr>
          <w:rFonts w:ascii="Arial" w:hAnsi="Arial" w:cs="Arial"/>
          <w:sz w:val="28"/>
          <w:szCs w:val="28"/>
        </w:rPr>
      </w:pPr>
    </w:p>
    <w:p w14:paraId="691828A2" w14:textId="77777777" w:rsidR="0019206C" w:rsidRDefault="0019206C" w:rsidP="00337837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center"/>
        <w:rPr>
          <w:rFonts w:ascii="Arial" w:hAnsi="Arial" w:cs="Arial"/>
          <w:sz w:val="28"/>
          <w:szCs w:val="28"/>
        </w:rPr>
      </w:pPr>
    </w:p>
    <w:p w14:paraId="2D22719E" w14:textId="77777777" w:rsidR="0019206C" w:rsidRDefault="0019206C" w:rsidP="00337837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center"/>
        <w:rPr>
          <w:rFonts w:ascii="Arial" w:hAnsi="Arial" w:cs="Arial"/>
          <w:sz w:val="28"/>
          <w:szCs w:val="28"/>
        </w:rPr>
      </w:pPr>
    </w:p>
    <w:p w14:paraId="103B9591" w14:textId="77777777" w:rsidR="0019206C" w:rsidRDefault="0019206C" w:rsidP="00337837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center"/>
        <w:rPr>
          <w:rFonts w:ascii="Arial" w:hAnsi="Arial" w:cs="Arial"/>
          <w:sz w:val="28"/>
          <w:szCs w:val="28"/>
        </w:rPr>
      </w:pPr>
    </w:p>
    <w:p w14:paraId="7C3E1F7B" w14:textId="77777777" w:rsidR="0019206C" w:rsidRDefault="0019206C" w:rsidP="00337837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center"/>
        <w:rPr>
          <w:rFonts w:ascii="Arial" w:hAnsi="Arial" w:cs="Arial"/>
          <w:sz w:val="28"/>
          <w:szCs w:val="28"/>
        </w:rPr>
      </w:pPr>
    </w:p>
    <w:p w14:paraId="284F9D64" w14:textId="77777777" w:rsidR="0019206C" w:rsidRDefault="0019206C" w:rsidP="00337837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center"/>
        <w:rPr>
          <w:rFonts w:ascii="Arial" w:hAnsi="Arial" w:cs="Arial"/>
          <w:sz w:val="28"/>
          <w:szCs w:val="28"/>
        </w:rPr>
      </w:pPr>
    </w:p>
    <w:p w14:paraId="253453BF" w14:textId="77777777" w:rsidR="0019206C" w:rsidRDefault="0019206C" w:rsidP="00337837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center"/>
        <w:rPr>
          <w:rFonts w:ascii="Arial" w:hAnsi="Arial" w:cs="Arial"/>
          <w:sz w:val="28"/>
          <w:szCs w:val="28"/>
        </w:rPr>
      </w:pPr>
    </w:p>
    <w:p w14:paraId="4806634D" w14:textId="43D704F6" w:rsidR="008D1AE9" w:rsidRDefault="008D1AE9" w:rsidP="00337837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center"/>
        <w:rPr>
          <w:rFonts w:ascii="Arial" w:hAnsi="Arial" w:cs="Arial"/>
          <w:sz w:val="28"/>
          <w:szCs w:val="28"/>
        </w:rPr>
      </w:pPr>
    </w:p>
    <w:p w14:paraId="2AE63300" w14:textId="73440BA8" w:rsidR="00041722" w:rsidRDefault="00041722" w:rsidP="00337837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center"/>
        <w:rPr>
          <w:rFonts w:ascii="Arial" w:hAnsi="Arial" w:cs="Arial"/>
          <w:sz w:val="28"/>
          <w:szCs w:val="28"/>
        </w:rPr>
      </w:pPr>
    </w:p>
    <w:p w14:paraId="14801708" w14:textId="77777777" w:rsidR="00041722" w:rsidRDefault="00041722" w:rsidP="00337837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center"/>
        <w:rPr>
          <w:rFonts w:ascii="Arial" w:hAnsi="Arial" w:cs="Arial"/>
          <w:sz w:val="28"/>
          <w:szCs w:val="28"/>
        </w:rPr>
      </w:pPr>
    </w:p>
    <w:p w14:paraId="34056187" w14:textId="77777777" w:rsidR="008D1AE9" w:rsidRDefault="008D1AE9" w:rsidP="00337837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center"/>
        <w:rPr>
          <w:rFonts w:ascii="Arial" w:hAnsi="Arial" w:cs="Arial"/>
          <w:sz w:val="28"/>
          <w:szCs w:val="28"/>
        </w:rPr>
      </w:pPr>
    </w:p>
    <w:p w14:paraId="0CB6B729" w14:textId="77777777" w:rsidR="008D1AE9" w:rsidRDefault="008D1AE9" w:rsidP="00337837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center"/>
        <w:rPr>
          <w:rFonts w:ascii="Arial" w:hAnsi="Arial" w:cs="Arial"/>
          <w:sz w:val="28"/>
          <w:szCs w:val="28"/>
        </w:rPr>
      </w:pPr>
    </w:p>
    <w:p w14:paraId="6E0E5248" w14:textId="4D7B4299" w:rsidR="00DF6406" w:rsidRPr="0019206C" w:rsidRDefault="00880492" w:rsidP="00337837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center"/>
        <w:rPr>
          <w:rFonts w:ascii="Arial" w:hAnsi="Arial" w:cs="Arial"/>
          <w:sz w:val="28"/>
          <w:szCs w:val="28"/>
        </w:rPr>
      </w:pPr>
      <w:r w:rsidRPr="0019206C">
        <w:rPr>
          <w:rFonts w:ascii="Arial" w:hAnsi="Arial" w:cs="Arial"/>
          <w:sz w:val="28"/>
          <w:szCs w:val="28"/>
        </w:rPr>
        <w:lastRenderedPageBreak/>
        <w:t>Приложение Б</w:t>
      </w:r>
    </w:p>
    <w:p w14:paraId="3DCA3195" w14:textId="109B0F09" w:rsidR="00474F39" w:rsidRPr="00237791" w:rsidRDefault="003326DF" w:rsidP="007B3BC4">
      <w:pPr>
        <w:spacing w:line="360" w:lineRule="auto"/>
        <w:rPr>
          <w:rFonts w:ascii="Arial" w:hAnsi="Arial" w:cs="Arial"/>
          <w:sz w:val="28"/>
          <w:szCs w:val="28"/>
        </w:rPr>
      </w:pPr>
      <w:r w:rsidRPr="00237791">
        <w:rPr>
          <w:rFonts w:ascii="Arial" w:hAnsi="Arial" w:cs="Arial"/>
          <w:sz w:val="28"/>
          <w:szCs w:val="28"/>
        </w:rPr>
        <w:t>Глава 1</w:t>
      </w:r>
      <w:r w:rsidR="00C91362" w:rsidRPr="00237791">
        <w:rPr>
          <w:rFonts w:ascii="Arial" w:hAnsi="Arial" w:cs="Arial"/>
          <w:sz w:val="28"/>
          <w:szCs w:val="28"/>
        </w:rPr>
        <w:t>.</w:t>
      </w:r>
      <w:r w:rsidRPr="00237791">
        <w:rPr>
          <w:rFonts w:ascii="Arial" w:hAnsi="Arial" w:cs="Arial"/>
          <w:sz w:val="28"/>
          <w:szCs w:val="28"/>
        </w:rPr>
        <w:t xml:space="preserve"> Обзор литературы по проблеме </w:t>
      </w:r>
      <w:r w:rsidR="009A76F1" w:rsidRPr="00237791">
        <w:rPr>
          <w:rFonts w:ascii="Arial" w:hAnsi="Arial" w:cs="Arial"/>
          <w:sz w:val="28"/>
          <w:szCs w:val="28"/>
        </w:rPr>
        <w:t xml:space="preserve">реабилитации пациентов </w:t>
      </w:r>
      <w:r w:rsidR="000C2369" w:rsidRPr="00237791">
        <w:rPr>
          <w:rFonts w:ascii="Arial" w:hAnsi="Arial" w:cs="Arial"/>
          <w:sz w:val="28"/>
          <w:szCs w:val="28"/>
        </w:rPr>
        <w:t>после травмы голеностопного сустава</w:t>
      </w:r>
      <w:r w:rsidR="00E4325F" w:rsidRPr="00237791">
        <w:rPr>
          <w:rFonts w:ascii="Arial" w:hAnsi="Arial" w:cs="Arial"/>
          <w:sz w:val="28"/>
          <w:szCs w:val="28"/>
        </w:rPr>
        <w:t xml:space="preserve"> при помощи кинезио-тейпа</w:t>
      </w:r>
    </w:p>
    <w:p w14:paraId="0D57DA6E" w14:textId="7547D1E5" w:rsidR="00474F39" w:rsidRPr="00874765" w:rsidRDefault="00474F39" w:rsidP="00041722">
      <w:pPr>
        <w:pStyle w:val="2"/>
        <w:numPr>
          <w:ilvl w:val="1"/>
          <w:numId w:val="3"/>
        </w:numPr>
        <w:spacing w:line="360" w:lineRule="auto"/>
        <w:jc w:val="center"/>
        <w:rPr>
          <w:sz w:val="26"/>
          <w:szCs w:val="26"/>
        </w:rPr>
      </w:pPr>
      <w:bookmarkStart w:id="1" w:name="_Toc3"/>
      <w:r w:rsidRPr="00874765">
        <w:rPr>
          <w:rFonts w:ascii="Arial" w:hAnsi="Arial" w:cs="Arial"/>
          <w:b w:val="0"/>
          <w:bCs w:val="0"/>
          <w:sz w:val="26"/>
          <w:szCs w:val="26"/>
        </w:rPr>
        <w:t>Актуальность темы реабилитации голеностопного сустава</w:t>
      </w:r>
      <w:bookmarkEnd w:id="1"/>
    </w:p>
    <w:p w14:paraId="7E637584" w14:textId="77777777" w:rsidR="00474F39" w:rsidRPr="00C32574" w:rsidRDefault="00474F39" w:rsidP="00656923">
      <w:pPr>
        <w:pStyle w:val="paragraphStyleText"/>
        <w:ind w:firstLine="709"/>
        <w:rPr>
          <w:sz w:val="24"/>
          <w:szCs w:val="24"/>
        </w:rPr>
      </w:pPr>
      <w:r w:rsidRPr="00C32574">
        <w:rPr>
          <w:rStyle w:val="fontStyleText"/>
          <w:sz w:val="24"/>
          <w:szCs w:val="24"/>
        </w:rPr>
        <w:t>Травмы голеностопного сустава занимают заметное место среди спортивных повреждений, являясь одной из наиболее распространенных причин временной утраты трудоспособности у спортсменов. Статистические данные указывают, что механизмы повреждения связок этого сустава составляют до 50% всех острых травм, что подчеркивает значимость глубокого понимания данной проблемы [19]. При этом около 35-40% пациентов сталкиваются с хронической нестабильностью сустава после травмы, что требует основательного подхода к реабилитации и восстановлению [5].</w:t>
      </w:r>
    </w:p>
    <w:p w14:paraId="48A034B3" w14:textId="77777777" w:rsidR="00474F39" w:rsidRPr="00C32574" w:rsidRDefault="00474F39" w:rsidP="00656923">
      <w:pPr>
        <w:pStyle w:val="paragraphStyleText"/>
        <w:ind w:firstLine="709"/>
        <w:rPr>
          <w:sz w:val="24"/>
          <w:szCs w:val="24"/>
        </w:rPr>
      </w:pPr>
      <w:r w:rsidRPr="00C32574">
        <w:rPr>
          <w:rStyle w:val="fontStyleText"/>
          <w:sz w:val="24"/>
          <w:szCs w:val="24"/>
        </w:rPr>
        <w:t>Анализ данных NCAA за последние 16 лет показывает, что частота растяжений связок остается примерно на одном уровне, в то время как случаи ушибов и повреждений передней крестообразной связки увеличиваются в среднем на 7,0% и 1,3% соответственно каждый год [4]. Это свидетельствует о том, что, несмотря на стабильность растяжений, необходимо оптимизировать подходы к профилактике и проведению реабилитационных мероприятий.</w:t>
      </w:r>
    </w:p>
    <w:p w14:paraId="451298A9" w14:textId="2E37A9F9" w:rsidR="00474F39" w:rsidRPr="00C32574" w:rsidRDefault="00474F39" w:rsidP="00656923">
      <w:pPr>
        <w:pStyle w:val="paragraphStyleText"/>
        <w:ind w:firstLine="709"/>
        <w:rPr>
          <w:sz w:val="24"/>
          <w:szCs w:val="24"/>
        </w:rPr>
      </w:pPr>
      <w:r w:rsidRPr="00C32574">
        <w:rPr>
          <w:rStyle w:val="fontStyleText"/>
          <w:sz w:val="24"/>
          <w:szCs w:val="24"/>
        </w:rPr>
        <w:t>Наим</w:t>
      </w:r>
      <w:r w:rsidR="00041722">
        <w:rPr>
          <w:rStyle w:val="fontStyleText"/>
          <w:sz w:val="24"/>
          <w:szCs w:val="24"/>
        </w:rPr>
        <w:t>еньшее</w:t>
      </w:r>
      <w:r w:rsidRPr="00C32574">
        <w:rPr>
          <w:rStyle w:val="fontStyleText"/>
          <w:sz w:val="24"/>
          <w:szCs w:val="24"/>
        </w:rPr>
        <w:t xml:space="preserve"> количество травм голеностопного сустава можно наблюдать в таких видах спорта, как футбол и хоккей. В мужском футболе около 50% всех сотрясений происходит именно в этом суставе, в то время как в женском хоккее этот показатель составляет 18,3% от всех травм [2]. Полученные данные подтверждают, что данная проблема требует адекватного внимания как со стороны тренеров, так и со стороны специалистов по восстановлению.</w:t>
      </w:r>
    </w:p>
    <w:p w14:paraId="757758DE" w14:textId="77777777" w:rsidR="00474F39" w:rsidRPr="00C32574" w:rsidRDefault="00474F39" w:rsidP="00656923">
      <w:pPr>
        <w:pStyle w:val="paragraphStyleText"/>
        <w:ind w:firstLine="709"/>
        <w:rPr>
          <w:sz w:val="24"/>
          <w:szCs w:val="24"/>
        </w:rPr>
      </w:pPr>
      <w:r w:rsidRPr="00C32574">
        <w:rPr>
          <w:rStyle w:val="fontStyleText"/>
          <w:sz w:val="24"/>
          <w:szCs w:val="24"/>
        </w:rPr>
        <w:t>Нехватка адекватного времени на реабилитацию может привести к различным осложнениям и хроническим заболеваниям. Длительный период неправильного восстановления может негативно сказаться на функциональных возможностях сустава и в дальнейшем ограничить физическую активность пациента, увеличивая риск повторных травм и хронической нестабильности [6].</w:t>
      </w:r>
    </w:p>
    <w:p w14:paraId="7E9935CE" w14:textId="77777777" w:rsidR="00474F39" w:rsidRPr="00C32574" w:rsidRDefault="00474F39" w:rsidP="00656923">
      <w:pPr>
        <w:pStyle w:val="paragraphStyleText"/>
        <w:ind w:firstLine="709"/>
        <w:rPr>
          <w:sz w:val="24"/>
          <w:szCs w:val="24"/>
        </w:rPr>
      </w:pPr>
      <w:r w:rsidRPr="00C32574">
        <w:rPr>
          <w:rStyle w:val="fontStyleText"/>
          <w:sz w:val="24"/>
          <w:szCs w:val="24"/>
        </w:rPr>
        <w:t xml:space="preserve">На сегодняшний день важно разрабатывать эффективные реабилитационные программы, которые включали бы не только традиционные методы, но и современные подходы, такие как кинезио-тейпирование. Своевременная и комплексная реабилитация позволяет пациентам успешно восстановить функциональные возможности сустава и минимизировать негативные последствия травмы. Тем не менее, успешность восстановления зависит не только от самого метода реабилитации, но и от индивидуального </w:t>
      </w:r>
      <w:r w:rsidRPr="00C32574">
        <w:rPr>
          <w:rStyle w:val="fontStyleText"/>
          <w:sz w:val="24"/>
          <w:szCs w:val="24"/>
        </w:rPr>
        <w:lastRenderedPageBreak/>
        <w:t>подхода, коррекции программы лечения в зависимости от состояния и потребностей каждого пациента.</w:t>
      </w:r>
    </w:p>
    <w:p w14:paraId="56B21519" w14:textId="77777777" w:rsidR="00474F39" w:rsidRDefault="00474F39" w:rsidP="00656923">
      <w:pPr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14:paraId="6A473706" w14:textId="5D14AD66" w:rsidR="00874765" w:rsidRDefault="00874765" w:rsidP="00874765">
      <w:pPr>
        <w:pStyle w:val="2"/>
        <w:spacing w:line="360" w:lineRule="auto"/>
        <w:ind w:firstLine="709"/>
        <w:jc w:val="both"/>
        <w:rPr>
          <w:rStyle w:val="fontStyleText"/>
          <w:b w:val="0"/>
          <w:bCs w:val="0"/>
          <w:sz w:val="24"/>
          <w:szCs w:val="24"/>
        </w:rPr>
      </w:pPr>
      <w:r w:rsidRPr="00C32574">
        <w:rPr>
          <w:noProof/>
          <w:sz w:val="24"/>
          <w:szCs w:val="24"/>
        </w:rPr>
        <w:drawing>
          <wp:inline distT="0" distB="0" distL="0" distR="0" wp14:anchorId="0D71FC73" wp14:editId="68EE6D4D">
            <wp:extent cx="5711825" cy="3206115"/>
            <wp:effectExtent l="0" t="0" r="3175" b="0"/>
            <wp:docPr id="2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1825" cy="3206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32574">
        <w:rPr>
          <w:rStyle w:val="fontStyleText"/>
          <w:sz w:val="24"/>
          <w:szCs w:val="24"/>
        </w:rPr>
        <w:t xml:space="preserve">  </w:t>
      </w:r>
      <w:r w:rsidRPr="00C32574">
        <w:rPr>
          <w:rStyle w:val="fontStyleText"/>
          <w:b w:val="0"/>
          <w:bCs w:val="0"/>
          <w:sz w:val="24"/>
          <w:szCs w:val="24"/>
        </w:rPr>
        <w:t xml:space="preserve">Рисунок </w:t>
      </w:r>
      <w:r>
        <w:rPr>
          <w:rStyle w:val="fontStyleText"/>
          <w:b w:val="0"/>
          <w:bCs w:val="0"/>
          <w:sz w:val="24"/>
          <w:szCs w:val="24"/>
        </w:rPr>
        <w:t>5 -</w:t>
      </w:r>
      <w:r w:rsidRPr="00C32574">
        <w:rPr>
          <w:rStyle w:val="fontStyleText"/>
          <w:b w:val="0"/>
          <w:bCs w:val="0"/>
          <w:sz w:val="24"/>
          <w:szCs w:val="24"/>
        </w:rPr>
        <w:t xml:space="preserve"> Статистические данные о травматизме голеностопного сустава</w:t>
      </w:r>
      <w:r w:rsidR="007D37E8">
        <w:rPr>
          <w:rStyle w:val="fontStyleText"/>
          <w:b w:val="0"/>
          <w:bCs w:val="0"/>
          <w:sz w:val="24"/>
          <w:szCs w:val="24"/>
        </w:rPr>
        <w:t>.</w:t>
      </w:r>
    </w:p>
    <w:p w14:paraId="08867706" w14:textId="7D4D040F" w:rsidR="007D37E8" w:rsidRPr="00C32574" w:rsidRDefault="007D37E8" w:rsidP="007D37E8">
      <w:pPr>
        <w:pStyle w:val="paragraphStyleText"/>
        <w:ind w:firstLine="0"/>
        <w:rPr>
          <w:sz w:val="24"/>
          <w:szCs w:val="24"/>
        </w:rPr>
      </w:pPr>
      <w:r w:rsidRPr="00C32574">
        <w:rPr>
          <w:rStyle w:val="fontStyleText"/>
          <w:sz w:val="24"/>
          <w:szCs w:val="24"/>
        </w:rPr>
        <w:t xml:space="preserve">Таблица </w:t>
      </w:r>
      <w:r w:rsidRPr="00520DF3">
        <w:rPr>
          <w:rStyle w:val="fontStyleText"/>
          <w:sz w:val="24"/>
          <w:szCs w:val="24"/>
        </w:rPr>
        <w:t>3 -</w:t>
      </w:r>
      <w:r w:rsidRPr="00C32574">
        <w:rPr>
          <w:rStyle w:val="fontStyleText"/>
          <w:sz w:val="24"/>
          <w:szCs w:val="24"/>
        </w:rPr>
        <w:t xml:space="preserve"> Статистические данные о травмах голеностопного сустава в спорте</w:t>
      </w:r>
      <w:r>
        <w:rPr>
          <w:rStyle w:val="fontStyleText"/>
          <w:sz w:val="24"/>
          <w:szCs w:val="24"/>
        </w:rPr>
        <w:t>.</w:t>
      </w:r>
    </w:p>
    <w:tbl>
      <w:tblPr>
        <w:tblW w:w="0" w:type="auto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80" w:type="dxa"/>
          <w:left w:w="80" w:type="dxa"/>
          <w:bottom w:w="80" w:type="dxa"/>
          <w:right w:w="80" w:type="dxa"/>
        </w:tblCellMar>
        <w:tblLook w:val="04A0" w:firstRow="1" w:lastRow="0" w:firstColumn="1" w:lastColumn="0" w:noHBand="0" w:noVBand="1"/>
      </w:tblPr>
      <w:tblGrid>
        <w:gridCol w:w="1000"/>
        <w:gridCol w:w="2500"/>
        <w:gridCol w:w="2000"/>
        <w:gridCol w:w="2000"/>
        <w:gridCol w:w="2000"/>
      </w:tblGrid>
      <w:tr w:rsidR="00874765" w:rsidRPr="00C32574" w14:paraId="10484D11" w14:textId="77777777" w:rsidTr="00874765">
        <w:trPr>
          <w:jc w:val="center"/>
        </w:trPr>
        <w:tc>
          <w:tcPr>
            <w:tcW w:w="1000" w:type="dxa"/>
            <w:noWrap/>
          </w:tcPr>
          <w:p w14:paraId="4916C37C" w14:textId="77777777" w:rsidR="00874765" w:rsidRPr="00C32574" w:rsidRDefault="00874765" w:rsidP="007D37E8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32574">
              <w:rPr>
                <w:rStyle w:val="fontStyleText"/>
                <w:sz w:val="24"/>
                <w:szCs w:val="24"/>
              </w:rPr>
              <w:t>Спорт</w:t>
            </w:r>
          </w:p>
        </w:tc>
        <w:tc>
          <w:tcPr>
            <w:tcW w:w="2500" w:type="dxa"/>
            <w:noWrap/>
          </w:tcPr>
          <w:p w14:paraId="095651E1" w14:textId="77777777" w:rsidR="00874765" w:rsidRPr="00C32574" w:rsidRDefault="00874765" w:rsidP="007D37E8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32574">
              <w:rPr>
                <w:rStyle w:val="fontStyleText"/>
                <w:sz w:val="24"/>
                <w:szCs w:val="24"/>
              </w:rPr>
              <w:t>Частота травм (%)</w:t>
            </w:r>
          </w:p>
        </w:tc>
        <w:tc>
          <w:tcPr>
            <w:tcW w:w="2000" w:type="dxa"/>
            <w:noWrap/>
          </w:tcPr>
          <w:p w14:paraId="4F8FD272" w14:textId="77777777" w:rsidR="00874765" w:rsidRPr="00C32574" w:rsidRDefault="00874765" w:rsidP="007D37E8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32574">
              <w:rPr>
                <w:rStyle w:val="fontStyleText"/>
                <w:sz w:val="24"/>
                <w:szCs w:val="24"/>
              </w:rPr>
              <w:t>Хроническая нестабильность (%)</w:t>
            </w:r>
          </w:p>
        </w:tc>
        <w:tc>
          <w:tcPr>
            <w:tcW w:w="2000" w:type="dxa"/>
            <w:noWrap/>
          </w:tcPr>
          <w:p w14:paraId="5B89319C" w14:textId="77777777" w:rsidR="00874765" w:rsidRPr="00C32574" w:rsidRDefault="00874765" w:rsidP="007D37E8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32574">
              <w:rPr>
                <w:rStyle w:val="fontStyleText"/>
                <w:sz w:val="24"/>
                <w:szCs w:val="24"/>
              </w:rPr>
              <w:t>Увеличение случаев ушибов (%)</w:t>
            </w:r>
          </w:p>
        </w:tc>
        <w:tc>
          <w:tcPr>
            <w:tcW w:w="2000" w:type="dxa"/>
            <w:noWrap/>
          </w:tcPr>
          <w:p w14:paraId="3941117A" w14:textId="77777777" w:rsidR="00874765" w:rsidRPr="00C32574" w:rsidRDefault="00874765" w:rsidP="007D37E8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32574">
              <w:rPr>
                <w:rStyle w:val="fontStyleText"/>
                <w:sz w:val="24"/>
                <w:szCs w:val="24"/>
              </w:rPr>
              <w:t>Необходимость реабилитации (%)</w:t>
            </w:r>
          </w:p>
        </w:tc>
      </w:tr>
      <w:tr w:rsidR="00874765" w:rsidRPr="00C32574" w14:paraId="593EEECB" w14:textId="77777777" w:rsidTr="00874765">
        <w:trPr>
          <w:jc w:val="center"/>
        </w:trPr>
        <w:tc>
          <w:tcPr>
            <w:tcW w:w="1000" w:type="dxa"/>
            <w:noWrap/>
          </w:tcPr>
          <w:p w14:paraId="40C12D30" w14:textId="77777777" w:rsidR="00874765" w:rsidRPr="00C32574" w:rsidRDefault="00874765" w:rsidP="007D37E8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32574">
              <w:rPr>
                <w:rStyle w:val="fontStyleText"/>
                <w:sz w:val="24"/>
                <w:szCs w:val="24"/>
              </w:rPr>
              <w:t>Футбол (муж.)</w:t>
            </w:r>
          </w:p>
        </w:tc>
        <w:tc>
          <w:tcPr>
            <w:tcW w:w="2500" w:type="dxa"/>
            <w:noWrap/>
          </w:tcPr>
          <w:p w14:paraId="4DEF6420" w14:textId="77777777" w:rsidR="00874765" w:rsidRPr="00C32574" w:rsidRDefault="00874765" w:rsidP="00874765">
            <w:pPr>
              <w:spacing w:line="36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32574">
              <w:rPr>
                <w:rStyle w:val="fontStyleText"/>
                <w:sz w:val="24"/>
                <w:szCs w:val="24"/>
              </w:rPr>
              <w:t>50</w:t>
            </w:r>
          </w:p>
        </w:tc>
        <w:tc>
          <w:tcPr>
            <w:tcW w:w="2000" w:type="dxa"/>
            <w:noWrap/>
          </w:tcPr>
          <w:p w14:paraId="73E109B8" w14:textId="77777777" w:rsidR="00874765" w:rsidRPr="00C32574" w:rsidRDefault="00874765" w:rsidP="00874765">
            <w:pPr>
              <w:spacing w:line="36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32574">
              <w:rPr>
                <w:rStyle w:val="fontStyleText"/>
                <w:sz w:val="24"/>
                <w:szCs w:val="24"/>
              </w:rPr>
              <w:t>35-40</w:t>
            </w:r>
          </w:p>
        </w:tc>
        <w:tc>
          <w:tcPr>
            <w:tcW w:w="2000" w:type="dxa"/>
            <w:noWrap/>
          </w:tcPr>
          <w:p w14:paraId="1B3EDFD7" w14:textId="77777777" w:rsidR="00874765" w:rsidRPr="00C32574" w:rsidRDefault="00874765" w:rsidP="00874765">
            <w:pPr>
              <w:spacing w:line="36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32574">
              <w:rPr>
                <w:rStyle w:val="fontStyleText"/>
                <w:sz w:val="24"/>
                <w:szCs w:val="24"/>
              </w:rPr>
              <w:t>7</w:t>
            </w:r>
          </w:p>
        </w:tc>
        <w:tc>
          <w:tcPr>
            <w:tcW w:w="2000" w:type="dxa"/>
            <w:noWrap/>
          </w:tcPr>
          <w:p w14:paraId="561E08A8" w14:textId="77777777" w:rsidR="00874765" w:rsidRPr="00C32574" w:rsidRDefault="00874765" w:rsidP="00874765">
            <w:pPr>
              <w:spacing w:line="36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32574">
              <w:rPr>
                <w:rStyle w:val="fontStyleText"/>
                <w:sz w:val="24"/>
                <w:szCs w:val="24"/>
              </w:rPr>
              <w:t>85</w:t>
            </w:r>
          </w:p>
        </w:tc>
      </w:tr>
      <w:tr w:rsidR="00874765" w:rsidRPr="00C32574" w14:paraId="57D3CBF1" w14:textId="77777777" w:rsidTr="00874765">
        <w:trPr>
          <w:jc w:val="center"/>
        </w:trPr>
        <w:tc>
          <w:tcPr>
            <w:tcW w:w="1000" w:type="dxa"/>
            <w:noWrap/>
          </w:tcPr>
          <w:p w14:paraId="5E5BD2D0" w14:textId="77777777" w:rsidR="00874765" w:rsidRPr="00C32574" w:rsidRDefault="00874765" w:rsidP="007D37E8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32574">
              <w:rPr>
                <w:rStyle w:val="fontStyleText"/>
                <w:sz w:val="24"/>
                <w:szCs w:val="24"/>
              </w:rPr>
              <w:t>Футбол (жен.)</w:t>
            </w:r>
          </w:p>
        </w:tc>
        <w:tc>
          <w:tcPr>
            <w:tcW w:w="2500" w:type="dxa"/>
            <w:noWrap/>
          </w:tcPr>
          <w:p w14:paraId="03B35314" w14:textId="77777777" w:rsidR="00874765" w:rsidRPr="00C32574" w:rsidRDefault="00874765" w:rsidP="00874765">
            <w:pPr>
              <w:spacing w:line="36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32574">
              <w:rPr>
                <w:rStyle w:val="fontStyleText"/>
                <w:sz w:val="24"/>
                <w:szCs w:val="24"/>
              </w:rPr>
              <w:t>18,3</w:t>
            </w:r>
          </w:p>
        </w:tc>
        <w:tc>
          <w:tcPr>
            <w:tcW w:w="2000" w:type="dxa"/>
            <w:noWrap/>
          </w:tcPr>
          <w:p w14:paraId="1186CDC2" w14:textId="77777777" w:rsidR="00874765" w:rsidRPr="00C32574" w:rsidRDefault="00874765" w:rsidP="00874765">
            <w:pPr>
              <w:spacing w:line="36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32574">
              <w:rPr>
                <w:rStyle w:val="fontStyleText"/>
                <w:sz w:val="24"/>
                <w:szCs w:val="24"/>
              </w:rPr>
              <w:t>35-40</w:t>
            </w:r>
          </w:p>
        </w:tc>
        <w:tc>
          <w:tcPr>
            <w:tcW w:w="2000" w:type="dxa"/>
            <w:noWrap/>
          </w:tcPr>
          <w:p w14:paraId="7B903462" w14:textId="77777777" w:rsidR="00874765" w:rsidRPr="00C32574" w:rsidRDefault="00874765" w:rsidP="00874765">
            <w:pPr>
              <w:spacing w:line="36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32574">
              <w:rPr>
                <w:rStyle w:val="fontStyleText"/>
                <w:sz w:val="24"/>
                <w:szCs w:val="24"/>
              </w:rPr>
              <w:t>7</w:t>
            </w:r>
          </w:p>
        </w:tc>
        <w:tc>
          <w:tcPr>
            <w:tcW w:w="2000" w:type="dxa"/>
            <w:noWrap/>
          </w:tcPr>
          <w:p w14:paraId="66369A8C" w14:textId="77777777" w:rsidR="00874765" w:rsidRPr="00C32574" w:rsidRDefault="00874765" w:rsidP="00874765">
            <w:pPr>
              <w:spacing w:line="36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32574">
              <w:rPr>
                <w:rStyle w:val="fontStyleText"/>
                <w:sz w:val="24"/>
                <w:szCs w:val="24"/>
              </w:rPr>
              <w:t>85</w:t>
            </w:r>
          </w:p>
        </w:tc>
      </w:tr>
      <w:tr w:rsidR="00874765" w:rsidRPr="00C32574" w14:paraId="5AEABABD" w14:textId="77777777" w:rsidTr="00874765">
        <w:trPr>
          <w:jc w:val="center"/>
        </w:trPr>
        <w:tc>
          <w:tcPr>
            <w:tcW w:w="1000" w:type="dxa"/>
            <w:noWrap/>
          </w:tcPr>
          <w:p w14:paraId="7343C9A5" w14:textId="77777777" w:rsidR="00874765" w:rsidRPr="00C32574" w:rsidRDefault="00874765" w:rsidP="007D37E8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32574">
              <w:rPr>
                <w:rStyle w:val="fontStyleText"/>
                <w:sz w:val="24"/>
                <w:szCs w:val="24"/>
              </w:rPr>
              <w:t>Хоккей (жен.)</w:t>
            </w:r>
          </w:p>
        </w:tc>
        <w:tc>
          <w:tcPr>
            <w:tcW w:w="2500" w:type="dxa"/>
            <w:noWrap/>
          </w:tcPr>
          <w:p w14:paraId="0A9BAAC4" w14:textId="77777777" w:rsidR="00874765" w:rsidRPr="00C32574" w:rsidRDefault="00874765" w:rsidP="00874765">
            <w:pPr>
              <w:spacing w:line="36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32574">
              <w:rPr>
                <w:rStyle w:val="fontStyleText"/>
                <w:sz w:val="24"/>
                <w:szCs w:val="24"/>
              </w:rPr>
              <w:t>18,3</w:t>
            </w:r>
          </w:p>
        </w:tc>
        <w:tc>
          <w:tcPr>
            <w:tcW w:w="2000" w:type="dxa"/>
            <w:noWrap/>
          </w:tcPr>
          <w:p w14:paraId="10F2E35E" w14:textId="77777777" w:rsidR="00874765" w:rsidRPr="00C32574" w:rsidRDefault="00874765" w:rsidP="00874765">
            <w:pPr>
              <w:spacing w:line="36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32574">
              <w:rPr>
                <w:rStyle w:val="fontStyleText"/>
                <w:sz w:val="24"/>
                <w:szCs w:val="24"/>
              </w:rPr>
              <w:t>35-40</w:t>
            </w:r>
          </w:p>
        </w:tc>
        <w:tc>
          <w:tcPr>
            <w:tcW w:w="2000" w:type="dxa"/>
            <w:noWrap/>
          </w:tcPr>
          <w:p w14:paraId="51094F89" w14:textId="77777777" w:rsidR="00874765" w:rsidRPr="00C32574" w:rsidRDefault="00874765" w:rsidP="00874765">
            <w:pPr>
              <w:spacing w:line="36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32574">
              <w:rPr>
                <w:rStyle w:val="fontStyleText"/>
                <w:sz w:val="24"/>
                <w:szCs w:val="24"/>
              </w:rPr>
              <w:t>1,3</w:t>
            </w:r>
          </w:p>
        </w:tc>
        <w:tc>
          <w:tcPr>
            <w:tcW w:w="2000" w:type="dxa"/>
            <w:noWrap/>
          </w:tcPr>
          <w:p w14:paraId="6D3D120F" w14:textId="77777777" w:rsidR="00874765" w:rsidRPr="00C32574" w:rsidRDefault="00874765" w:rsidP="00874765">
            <w:pPr>
              <w:spacing w:line="36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32574">
              <w:rPr>
                <w:rStyle w:val="fontStyleText"/>
                <w:sz w:val="24"/>
                <w:szCs w:val="24"/>
              </w:rPr>
              <w:t>85</w:t>
            </w:r>
          </w:p>
        </w:tc>
      </w:tr>
      <w:tr w:rsidR="00874765" w:rsidRPr="00C32574" w14:paraId="01D2C23B" w14:textId="77777777" w:rsidTr="00874765">
        <w:trPr>
          <w:jc w:val="center"/>
        </w:trPr>
        <w:tc>
          <w:tcPr>
            <w:tcW w:w="1000" w:type="dxa"/>
            <w:noWrap/>
          </w:tcPr>
          <w:p w14:paraId="7A0AD713" w14:textId="77777777" w:rsidR="00874765" w:rsidRPr="00C32574" w:rsidRDefault="00874765" w:rsidP="007D37E8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32574">
              <w:rPr>
                <w:rStyle w:val="fontStyleText"/>
                <w:sz w:val="24"/>
                <w:szCs w:val="24"/>
              </w:rPr>
              <w:t>Общие данные</w:t>
            </w:r>
          </w:p>
        </w:tc>
        <w:tc>
          <w:tcPr>
            <w:tcW w:w="2500" w:type="dxa"/>
            <w:noWrap/>
          </w:tcPr>
          <w:p w14:paraId="0CE9DBC2" w14:textId="77777777" w:rsidR="00874765" w:rsidRPr="00C32574" w:rsidRDefault="00874765" w:rsidP="00874765">
            <w:pPr>
              <w:spacing w:line="36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32574">
              <w:rPr>
                <w:rStyle w:val="fontStyleText"/>
                <w:sz w:val="24"/>
                <w:szCs w:val="24"/>
              </w:rPr>
              <w:t>50</w:t>
            </w:r>
          </w:p>
        </w:tc>
        <w:tc>
          <w:tcPr>
            <w:tcW w:w="2000" w:type="dxa"/>
            <w:noWrap/>
          </w:tcPr>
          <w:p w14:paraId="02A04BAA" w14:textId="77777777" w:rsidR="00874765" w:rsidRPr="00C32574" w:rsidRDefault="00874765" w:rsidP="00874765">
            <w:pPr>
              <w:spacing w:line="36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32574">
              <w:rPr>
                <w:rStyle w:val="fontStyleText"/>
                <w:sz w:val="24"/>
                <w:szCs w:val="24"/>
              </w:rPr>
              <w:t>35-40</w:t>
            </w:r>
          </w:p>
        </w:tc>
        <w:tc>
          <w:tcPr>
            <w:tcW w:w="2000" w:type="dxa"/>
            <w:noWrap/>
          </w:tcPr>
          <w:p w14:paraId="5A837659" w14:textId="77777777" w:rsidR="00874765" w:rsidRPr="00C32574" w:rsidRDefault="00874765" w:rsidP="00874765">
            <w:pPr>
              <w:spacing w:line="36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32574">
              <w:rPr>
                <w:rStyle w:val="fontStyleText"/>
                <w:sz w:val="24"/>
                <w:szCs w:val="24"/>
              </w:rPr>
              <w:t>7</w:t>
            </w:r>
          </w:p>
        </w:tc>
        <w:tc>
          <w:tcPr>
            <w:tcW w:w="2000" w:type="dxa"/>
            <w:noWrap/>
          </w:tcPr>
          <w:p w14:paraId="00601A04" w14:textId="77777777" w:rsidR="00874765" w:rsidRPr="00C32574" w:rsidRDefault="00874765" w:rsidP="00874765">
            <w:pPr>
              <w:spacing w:line="36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32574">
              <w:rPr>
                <w:rStyle w:val="fontStyleText"/>
                <w:sz w:val="24"/>
                <w:szCs w:val="24"/>
              </w:rPr>
              <w:t>85</w:t>
            </w:r>
          </w:p>
        </w:tc>
      </w:tr>
    </w:tbl>
    <w:p w14:paraId="49C308D2" w14:textId="77777777" w:rsidR="00874765" w:rsidRPr="00874765" w:rsidRDefault="00874765" w:rsidP="00874765">
      <w:pPr>
        <w:rPr>
          <w:rFonts w:ascii="Times New Roman" w:hAnsi="Times New Roman"/>
          <w:sz w:val="24"/>
          <w:szCs w:val="24"/>
        </w:rPr>
        <w:sectPr w:rsidR="00874765" w:rsidRPr="00874765" w:rsidSect="001035DD">
          <w:footerReference w:type="default" r:id="rId13"/>
          <w:type w:val="continuous"/>
          <w:pgSz w:w="11905" w:h="16837"/>
          <w:pgMar w:top="851" w:right="850" w:bottom="1134" w:left="1701" w:header="720" w:footer="720" w:gutter="0"/>
          <w:cols w:space="720"/>
          <w:docGrid w:linePitch="299"/>
        </w:sectPr>
      </w:pPr>
    </w:p>
    <w:p w14:paraId="349C79A6" w14:textId="77777777" w:rsidR="007D37E8" w:rsidRPr="00874765" w:rsidRDefault="007D37E8" w:rsidP="007B3BC4">
      <w:pPr>
        <w:pStyle w:val="2"/>
        <w:spacing w:line="360" w:lineRule="auto"/>
        <w:ind w:firstLine="709"/>
        <w:jc w:val="center"/>
        <w:rPr>
          <w:rFonts w:ascii="Arial" w:hAnsi="Arial" w:cs="Arial"/>
          <w:b w:val="0"/>
          <w:bCs w:val="0"/>
          <w:sz w:val="26"/>
          <w:szCs w:val="26"/>
        </w:rPr>
      </w:pPr>
      <w:bookmarkStart w:id="2" w:name="_Toc4"/>
      <w:r>
        <w:rPr>
          <w:rFonts w:ascii="Arial" w:hAnsi="Arial" w:cs="Arial"/>
          <w:b w:val="0"/>
          <w:bCs w:val="0"/>
          <w:sz w:val="26"/>
          <w:szCs w:val="26"/>
        </w:rPr>
        <w:lastRenderedPageBreak/>
        <w:t>1.2</w:t>
      </w:r>
      <w:r w:rsidRPr="00874765">
        <w:rPr>
          <w:rFonts w:ascii="Arial" w:hAnsi="Arial" w:cs="Arial"/>
          <w:b w:val="0"/>
          <w:bCs w:val="0"/>
          <w:sz w:val="26"/>
          <w:szCs w:val="26"/>
        </w:rPr>
        <w:t xml:space="preserve">. </w:t>
      </w:r>
      <w:r>
        <w:rPr>
          <w:rFonts w:ascii="Arial" w:hAnsi="Arial" w:cs="Arial"/>
          <w:b w:val="0"/>
          <w:bCs w:val="0"/>
          <w:sz w:val="26"/>
          <w:szCs w:val="26"/>
        </w:rPr>
        <w:t>М</w:t>
      </w:r>
      <w:r w:rsidRPr="00874765">
        <w:rPr>
          <w:rFonts w:ascii="Arial" w:hAnsi="Arial" w:cs="Arial"/>
          <w:b w:val="0"/>
          <w:bCs w:val="0"/>
          <w:sz w:val="26"/>
          <w:szCs w:val="26"/>
        </w:rPr>
        <w:t>етоды реабилитации после травмы голеностопного сустава</w:t>
      </w:r>
    </w:p>
    <w:p w14:paraId="71F39884" w14:textId="77777777" w:rsidR="007D37E8" w:rsidRPr="00C32574" w:rsidRDefault="007D37E8" w:rsidP="007D37E8">
      <w:pPr>
        <w:pStyle w:val="paragraphStyleText"/>
        <w:ind w:firstLine="709"/>
        <w:rPr>
          <w:sz w:val="24"/>
          <w:szCs w:val="24"/>
        </w:rPr>
      </w:pPr>
      <w:r w:rsidRPr="00C32574">
        <w:rPr>
          <w:rStyle w:val="fontStyleText"/>
          <w:sz w:val="24"/>
          <w:szCs w:val="24"/>
        </w:rPr>
        <w:t>Возможности реабилитации после травмы голеностопного сустава разнообразны и включают кинезио-тейпирование, лечебную физкультуру, электромиостимуляцию и массаж. Каждый из этих методов имеет свои преимущества и ограничения.</w:t>
      </w:r>
    </w:p>
    <w:p w14:paraId="292EEE2D" w14:textId="77777777" w:rsidR="007D37E8" w:rsidRPr="00C32574" w:rsidRDefault="007D37E8" w:rsidP="007D37E8">
      <w:pPr>
        <w:pStyle w:val="paragraphStyleText"/>
        <w:ind w:firstLine="709"/>
        <w:rPr>
          <w:sz w:val="24"/>
          <w:szCs w:val="24"/>
        </w:rPr>
      </w:pPr>
      <w:r w:rsidRPr="00C32574">
        <w:rPr>
          <w:rStyle w:val="fontStyleText"/>
          <w:sz w:val="24"/>
          <w:szCs w:val="24"/>
        </w:rPr>
        <w:t>Кинезио-тейпирование активно используется для стабилизации суставов и предотвращения повторных травм. Этот метод позволяет поддерживать движение и одновременно уменьшает болевой синдром благодаря механическому воздействию на кожу и подлежащие ткани [19]. В сочетании с другими методами, таких как лечебная физкультура, он может ускорять процесс восстановления.</w:t>
      </w:r>
    </w:p>
    <w:p w14:paraId="0873EF52" w14:textId="77777777" w:rsidR="007D37E8" w:rsidRPr="00C32574" w:rsidRDefault="007D37E8" w:rsidP="007D37E8">
      <w:pPr>
        <w:pStyle w:val="paragraphStyleText"/>
        <w:ind w:firstLine="709"/>
        <w:rPr>
          <w:sz w:val="24"/>
          <w:szCs w:val="24"/>
        </w:rPr>
      </w:pPr>
      <w:r w:rsidRPr="00C32574">
        <w:rPr>
          <w:rStyle w:val="fontStyleText"/>
          <w:sz w:val="24"/>
          <w:szCs w:val="24"/>
        </w:rPr>
        <w:t>Лечебная физкультура (ЛФК) фокусируется на улучшении подвижности и силе мышечного корсета голеностопного сустава. Важный аспект ЛФК заключается в индивидуализации программы тренировок, что позволяет легче достичь оптимальных результатов восстановления [22]. Также существующие исследования показывают, что при систематическом использовании ЛФК можно значительно снизить риск повторных травм [21].</w:t>
      </w:r>
    </w:p>
    <w:p w14:paraId="62B0CE64" w14:textId="77777777" w:rsidR="007D37E8" w:rsidRPr="00C32574" w:rsidRDefault="007D37E8" w:rsidP="007D37E8">
      <w:pPr>
        <w:pStyle w:val="paragraphStyleText"/>
        <w:ind w:firstLine="709"/>
        <w:rPr>
          <w:sz w:val="24"/>
          <w:szCs w:val="24"/>
        </w:rPr>
      </w:pPr>
      <w:r w:rsidRPr="00C32574">
        <w:rPr>
          <w:rStyle w:val="fontStyleText"/>
          <w:sz w:val="24"/>
          <w:szCs w:val="24"/>
        </w:rPr>
        <w:t>Электромиостимуляция (ЭМС) направлена на улучшение мышечного тонуса и уменьшение отечности, что является важным аспектом реабилитации голеностопного сустава после травмы [13]. Применение ЭМС может быть особенно полезным в ранние этапы реабилитации, когда движение ограничено, и мышцы требуют дополнительной стимуляции для поддержания функциональности. В отличие от кинезио-тейпирования, ЭМС проводит более глубинное воздействие на мышцы, настраивая их на активацию и восстановление.</w:t>
      </w:r>
    </w:p>
    <w:p w14:paraId="33EAB59C" w14:textId="77777777" w:rsidR="007D37E8" w:rsidRPr="00C32574" w:rsidRDefault="007D37E8" w:rsidP="007D37E8">
      <w:pPr>
        <w:pStyle w:val="paragraphStyleText"/>
        <w:ind w:firstLine="709"/>
        <w:rPr>
          <w:sz w:val="24"/>
          <w:szCs w:val="24"/>
        </w:rPr>
      </w:pPr>
      <w:r w:rsidRPr="00C32574">
        <w:rPr>
          <w:rStyle w:val="fontStyleText"/>
          <w:sz w:val="24"/>
          <w:szCs w:val="24"/>
        </w:rPr>
        <w:t>Массаж как метод реабилитации также играет важную роль, особенно в снятии напряжения и улучшении кровообращения в области повреждения. Однако его эффективности не всегда достаточно для достижения оптимальных результатов в восстановлении [5]. Чаще всего массаж используется в качестве дополнения к другим методам, позволяя снизить болевой синдром и улучшить общее состояние пациента.</w:t>
      </w:r>
    </w:p>
    <w:p w14:paraId="4E45EEFF" w14:textId="77777777" w:rsidR="007D37E8" w:rsidRPr="00C32574" w:rsidRDefault="007D37E8" w:rsidP="007D37E8">
      <w:pPr>
        <w:pStyle w:val="paragraphStyleText"/>
        <w:ind w:firstLine="709"/>
        <w:rPr>
          <w:sz w:val="24"/>
          <w:szCs w:val="24"/>
        </w:rPr>
      </w:pPr>
      <w:r w:rsidRPr="00C32574">
        <w:rPr>
          <w:rStyle w:val="fontStyleText"/>
          <w:sz w:val="24"/>
          <w:szCs w:val="24"/>
        </w:rPr>
        <w:t>При сравнительном анализе всех методов становится очевидно, что каждый из них имеет свои особенности. Кинезио-тейпирование позволяет поддерживать двигательную активность, в то время как ЛФК помогает развивать силы и улучшать функциональность. ЭМС способна быстро активировать мышечные группы, а массаж выступает вспомогательным средством, улучшая общую реабилитацию. Эффективность применения каждого из этих методов зависит от индивидуальных характеристик пациентов и конкретных обстоятельств травмы, что требует комплексного подхода к реабилитации.</w:t>
      </w:r>
    </w:p>
    <w:p w14:paraId="6BEE97DB" w14:textId="77777777" w:rsidR="007D37E8" w:rsidRPr="00C32574" w:rsidRDefault="007D37E8" w:rsidP="007D37E8">
      <w:pPr>
        <w:pStyle w:val="paragraphStyleText"/>
        <w:ind w:firstLine="709"/>
        <w:rPr>
          <w:sz w:val="24"/>
          <w:szCs w:val="24"/>
        </w:rPr>
      </w:pPr>
      <w:r w:rsidRPr="00C32574">
        <w:rPr>
          <w:sz w:val="24"/>
          <w:szCs w:val="24"/>
        </w:rPr>
        <w:lastRenderedPageBreak/>
        <w:t xml:space="preserve"> </w:t>
      </w:r>
      <w:r w:rsidRPr="00C32574">
        <w:rPr>
          <w:noProof/>
          <w:sz w:val="24"/>
          <w:szCs w:val="24"/>
        </w:rPr>
        <w:drawing>
          <wp:inline distT="0" distB="0" distL="0" distR="0" wp14:anchorId="56A19AC4" wp14:editId="10BB2FB1">
            <wp:extent cx="5711825" cy="3218180"/>
            <wp:effectExtent l="0" t="0" r="3175" b="127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1825" cy="3218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32574">
        <w:rPr>
          <w:rStyle w:val="fontStyleText"/>
          <w:sz w:val="24"/>
          <w:szCs w:val="24"/>
        </w:rPr>
        <w:t xml:space="preserve">  Рисунок </w:t>
      </w:r>
      <w:r>
        <w:rPr>
          <w:rStyle w:val="fontStyleText"/>
          <w:sz w:val="24"/>
          <w:szCs w:val="24"/>
        </w:rPr>
        <w:t>10 -</w:t>
      </w:r>
      <w:r w:rsidRPr="00C32574">
        <w:rPr>
          <w:rStyle w:val="fontStyleText"/>
          <w:sz w:val="24"/>
          <w:szCs w:val="24"/>
        </w:rPr>
        <w:t xml:space="preserve"> Методы реабилитации после травмы голеностопного сустава</w:t>
      </w:r>
    </w:p>
    <w:p w14:paraId="3B44A9FD" w14:textId="77777777" w:rsidR="007D37E8" w:rsidRPr="00C32574" w:rsidRDefault="007D37E8" w:rsidP="007D37E8">
      <w:pPr>
        <w:pStyle w:val="paragraphStyleText"/>
        <w:ind w:firstLine="709"/>
        <w:rPr>
          <w:sz w:val="24"/>
          <w:szCs w:val="24"/>
        </w:rPr>
      </w:pPr>
      <w:r w:rsidRPr="00C32574">
        <w:rPr>
          <w:sz w:val="24"/>
          <w:szCs w:val="24"/>
        </w:rPr>
        <w:t xml:space="preserve"> </w:t>
      </w:r>
      <w:r w:rsidRPr="00C32574">
        <w:rPr>
          <w:noProof/>
          <w:sz w:val="24"/>
          <w:szCs w:val="24"/>
        </w:rPr>
        <w:drawing>
          <wp:inline distT="0" distB="0" distL="0" distR="0" wp14:anchorId="78214EA6" wp14:editId="30D31CBC">
            <wp:extent cx="5711825" cy="3811905"/>
            <wp:effectExtent l="0" t="0" r="3175" b="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1825" cy="3811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32574">
        <w:rPr>
          <w:rStyle w:val="fontStyleText"/>
          <w:sz w:val="24"/>
          <w:szCs w:val="24"/>
        </w:rPr>
        <w:t xml:space="preserve">  Рисунок </w:t>
      </w:r>
      <w:r>
        <w:rPr>
          <w:rStyle w:val="fontStyleText"/>
          <w:sz w:val="24"/>
          <w:szCs w:val="24"/>
        </w:rPr>
        <w:t>11 -</w:t>
      </w:r>
      <w:r w:rsidRPr="00C32574">
        <w:rPr>
          <w:rStyle w:val="fontStyleText"/>
          <w:sz w:val="24"/>
          <w:szCs w:val="24"/>
        </w:rPr>
        <w:t xml:space="preserve"> Методы реабилитации после травмы голеностопного сустава</w:t>
      </w:r>
    </w:p>
    <w:p w14:paraId="1926FB1B" w14:textId="43EDDEBA" w:rsidR="00394A2C" w:rsidRDefault="007D37E8" w:rsidP="00856FF4">
      <w:pPr>
        <w:pStyle w:val="paragraphStyleText"/>
        <w:ind w:firstLine="709"/>
        <w:rPr>
          <w:rStyle w:val="fontStyleText"/>
          <w:sz w:val="24"/>
          <w:szCs w:val="24"/>
        </w:rPr>
      </w:pPr>
      <w:r w:rsidRPr="00C32574">
        <w:rPr>
          <w:sz w:val="24"/>
          <w:szCs w:val="24"/>
        </w:rPr>
        <w:lastRenderedPageBreak/>
        <w:t xml:space="preserve"> </w:t>
      </w:r>
      <w:r w:rsidRPr="00C32574">
        <w:rPr>
          <w:noProof/>
          <w:sz w:val="24"/>
          <w:szCs w:val="24"/>
        </w:rPr>
        <w:drawing>
          <wp:inline distT="0" distB="0" distL="0" distR="0" wp14:anchorId="2E021776" wp14:editId="214AE86E">
            <wp:extent cx="5711825" cy="2458085"/>
            <wp:effectExtent l="0" t="0" r="3175" b="0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1825" cy="2458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Style w:val="fontStyleText"/>
          <w:sz w:val="24"/>
          <w:szCs w:val="24"/>
        </w:rPr>
        <w:t xml:space="preserve">  Рисунок 12 -</w:t>
      </w:r>
      <w:r w:rsidRPr="00C32574">
        <w:rPr>
          <w:rStyle w:val="fontStyleText"/>
          <w:sz w:val="24"/>
          <w:szCs w:val="24"/>
        </w:rPr>
        <w:t xml:space="preserve"> Структура реабилитации после травмы голеностопного сустав</w:t>
      </w:r>
      <w:bookmarkEnd w:id="2"/>
      <w:r w:rsidR="00394A2C">
        <w:rPr>
          <w:rStyle w:val="fontStyleText"/>
          <w:sz w:val="24"/>
          <w:szCs w:val="24"/>
        </w:rPr>
        <w:t>а</w:t>
      </w:r>
      <w:bookmarkStart w:id="3" w:name="_Toc5"/>
    </w:p>
    <w:bookmarkEnd w:id="3"/>
    <w:p w14:paraId="05F5CE76" w14:textId="5CDA7601" w:rsidR="007D37E8" w:rsidRPr="007D37E8" w:rsidRDefault="00856FF4" w:rsidP="00856FF4">
      <w:pPr>
        <w:pStyle w:val="2"/>
        <w:spacing w:line="360" w:lineRule="auto"/>
        <w:ind w:firstLine="709"/>
        <w:rPr>
          <w:rFonts w:ascii="Arial" w:hAnsi="Arial" w:cs="Arial"/>
          <w:b w:val="0"/>
          <w:bCs w:val="0"/>
          <w:sz w:val="26"/>
          <w:szCs w:val="26"/>
        </w:rPr>
      </w:pPr>
      <w:r>
        <w:rPr>
          <w:rFonts w:ascii="Arial" w:hAnsi="Arial" w:cs="Arial"/>
          <w:b w:val="0"/>
          <w:bCs w:val="0"/>
          <w:sz w:val="26"/>
          <w:szCs w:val="26"/>
        </w:rPr>
        <w:t>3.3</w:t>
      </w:r>
      <w:r w:rsidR="007D37E8" w:rsidRPr="00874765">
        <w:rPr>
          <w:rFonts w:ascii="Arial" w:hAnsi="Arial" w:cs="Arial"/>
          <w:b w:val="0"/>
          <w:bCs w:val="0"/>
          <w:sz w:val="26"/>
          <w:szCs w:val="26"/>
        </w:rPr>
        <w:t>.</w:t>
      </w:r>
      <w:r w:rsidR="00041722">
        <w:rPr>
          <w:rFonts w:ascii="Arial" w:hAnsi="Arial" w:cs="Arial"/>
          <w:b w:val="0"/>
          <w:bCs w:val="0"/>
          <w:sz w:val="26"/>
          <w:szCs w:val="26"/>
        </w:rPr>
        <w:t xml:space="preserve"> </w:t>
      </w:r>
      <w:r w:rsidR="007D37E8" w:rsidRPr="00874765">
        <w:rPr>
          <w:rFonts w:ascii="Arial" w:hAnsi="Arial" w:cs="Arial"/>
          <w:b w:val="0"/>
          <w:bCs w:val="0"/>
          <w:sz w:val="26"/>
          <w:szCs w:val="26"/>
        </w:rPr>
        <w:t>Общие принципы кинезио-тейпирования</w:t>
      </w:r>
    </w:p>
    <w:p w14:paraId="41FE2F5A" w14:textId="77777777" w:rsidR="007D37E8" w:rsidRPr="00041722" w:rsidRDefault="007D37E8" w:rsidP="007D37E8">
      <w:pPr>
        <w:pStyle w:val="paragraphStyleText"/>
        <w:ind w:firstLine="709"/>
        <w:rPr>
          <w:sz w:val="24"/>
          <w:szCs w:val="24"/>
        </w:rPr>
      </w:pPr>
      <w:r w:rsidRPr="00041722">
        <w:rPr>
          <w:rStyle w:val="fontStyleText"/>
          <w:sz w:val="24"/>
          <w:szCs w:val="24"/>
        </w:rPr>
        <w:t>Кинезио-тейпирование представляет собой метод, разработанный для динамической коррекции мышечных стереотипов движения, применяемый в реабилитации травм, в том числе и голеностопного сустава. Основная цель этого метода — обеспечить поддержку мышцам и суставам, а также улучшить кровообращение и лимфоотток. Тейпы, используемые в процессе, имеют эластичную структуру, что позволяет им взаимодействовать с движениями тела без ограничения функциональности. Конструкция тейпа обеспечивает его эффективное приклеивание к коже и мягким тканям, что позволяет избежать трения и дискомфорта во время активности [12].</w:t>
      </w:r>
    </w:p>
    <w:p w14:paraId="4F6B6929" w14:textId="77777777" w:rsidR="007D37E8" w:rsidRPr="00041722" w:rsidRDefault="007D37E8" w:rsidP="007D37E8">
      <w:pPr>
        <w:pStyle w:val="paragraphStyleText"/>
        <w:ind w:firstLine="709"/>
        <w:rPr>
          <w:sz w:val="24"/>
          <w:szCs w:val="24"/>
        </w:rPr>
      </w:pPr>
      <w:r w:rsidRPr="00041722">
        <w:rPr>
          <w:rStyle w:val="fontStyleText"/>
          <w:sz w:val="24"/>
          <w:szCs w:val="24"/>
        </w:rPr>
        <w:t>Механизм действия кинезио-тейпов основан на стимуляции рецепторов кожи и глубоких тканей, воздействуя на систему управления движением. Эти тейпы помогают активировать мышцы, улучшая проприоцепцию, а также создают пространство под кожей, что способствует снижению давления на болевые рецепторы и, как следствие, уменьшению болевого синдрома [10]. Это позволяет пациентам восстанавливать функции сустава быстрее и с меньшими неудобствами.</w:t>
      </w:r>
    </w:p>
    <w:p w14:paraId="66AE1F16" w14:textId="77777777" w:rsidR="007D37E8" w:rsidRPr="00041722" w:rsidRDefault="007D37E8" w:rsidP="007D37E8">
      <w:pPr>
        <w:pStyle w:val="paragraphStyleText"/>
        <w:ind w:firstLine="709"/>
        <w:rPr>
          <w:sz w:val="24"/>
          <w:szCs w:val="24"/>
        </w:rPr>
      </w:pPr>
      <w:r w:rsidRPr="00041722">
        <w:rPr>
          <w:rStyle w:val="fontStyleText"/>
          <w:sz w:val="24"/>
          <w:szCs w:val="24"/>
        </w:rPr>
        <w:t xml:space="preserve">Важным аспектом применения тейпов является возможность модификации их натяжения в зависимости от целей реабилитации. Это особенно актуально для пациентов, восстанавливающихся после травм, так как уровень натяжения может варьироваться для обеспечения необходимой поддержки или растяжения при выполнении упражнений. Эффективность кинезио-тейпирования также подтверждается исследованиями, где </w:t>
      </w:r>
      <w:r w:rsidRPr="00041722">
        <w:rPr>
          <w:rStyle w:val="fontStyleText"/>
          <w:sz w:val="24"/>
          <w:szCs w:val="24"/>
        </w:rPr>
        <w:lastRenderedPageBreak/>
        <w:t>установлено, что применение тейпов способствует улучшению диапазона движений и сокращению времени адаптации после травм [14].</w:t>
      </w:r>
    </w:p>
    <w:p w14:paraId="40EB7CFD" w14:textId="77777777" w:rsidR="007D37E8" w:rsidRPr="00041722" w:rsidRDefault="007D37E8" w:rsidP="007D37E8">
      <w:pPr>
        <w:pStyle w:val="paragraphStyleText"/>
        <w:ind w:firstLine="709"/>
        <w:rPr>
          <w:sz w:val="24"/>
          <w:szCs w:val="24"/>
        </w:rPr>
      </w:pPr>
      <w:r w:rsidRPr="00041722">
        <w:rPr>
          <w:rStyle w:val="fontStyleText"/>
          <w:sz w:val="24"/>
          <w:szCs w:val="24"/>
        </w:rPr>
        <w:t>Кинезио-тейпирование может использоваться как перед выполнением физических нагрузок, так и в процессе реабилитации. Совета по использованию этого метода учитывают его адаптивность для различных травм. Кроме того, эта методика активно используется в различных областях медицины и реабилитации, что открывает новые горизонты для ее внедрения и использования в практике [20].</w:t>
      </w:r>
    </w:p>
    <w:p w14:paraId="2526C244" w14:textId="77777777" w:rsidR="007D37E8" w:rsidRPr="00041722" w:rsidRDefault="007D37E8" w:rsidP="007D37E8">
      <w:pPr>
        <w:pStyle w:val="paragraphStyleText"/>
        <w:ind w:firstLine="709"/>
        <w:rPr>
          <w:sz w:val="24"/>
          <w:szCs w:val="24"/>
        </w:rPr>
      </w:pPr>
      <w:r w:rsidRPr="00041722">
        <w:rPr>
          <w:rStyle w:val="fontStyleText"/>
          <w:sz w:val="24"/>
          <w:szCs w:val="24"/>
        </w:rPr>
        <w:t>Потенциал кинезио-тейпирования в восстановлении после травм актуален как для атлетов, так и для обычных пациентов. Исследования показывают, что подход к тейпированию позволяет добиться значительных результатов в восстановлении двигательной активности, что делает его рабочим инструментом для специалистов в области физиотерапии и реабилитации [18].</w:t>
      </w:r>
    </w:p>
    <w:p w14:paraId="5AF761B3" w14:textId="77777777" w:rsidR="007D37E8" w:rsidRPr="00041722" w:rsidRDefault="007D37E8" w:rsidP="007D37E8">
      <w:pPr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14:paraId="5F6BF64E" w14:textId="77777777" w:rsidR="007D37E8" w:rsidRPr="00041722" w:rsidRDefault="007D37E8" w:rsidP="007D37E8">
      <w:pPr>
        <w:pStyle w:val="paragraphStyleText"/>
        <w:ind w:firstLine="709"/>
        <w:rPr>
          <w:sz w:val="24"/>
          <w:szCs w:val="24"/>
        </w:rPr>
      </w:pPr>
      <w:bookmarkStart w:id="4" w:name="_GoBack"/>
      <w:r w:rsidRPr="00041722">
        <w:rPr>
          <w:noProof/>
          <w:sz w:val="24"/>
          <w:szCs w:val="24"/>
        </w:rPr>
        <w:drawing>
          <wp:inline distT="0" distB="0" distL="0" distR="0" wp14:anchorId="4182BC07" wp14:editId="1E961556">
            <wp:extent cx="5711825" cy="2676525"/>
            <wp:effectExtent l="0" t="0" r="3175" b="9525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1825" cy="2676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4"/>
      <w:r w:rsidRPr="00041722">
        <w:rPr>
          <w:rStyle w:val="fontStyleText"/>
          <w:sz w:val="24"/>
          <w:szCs w:val="24"/>
        </w:rPr>
        <w:t xml:space="preserve">  Рисунок 6 - Принципы действия кинезио-тейпирования и его влияние на ткани</w:t>
      </w:r>
    </w:p>
    <w:p w14:paraId="222F26F2" w14:textId="7C0B2CE0" w:rsidR="007D37E8" w:rsidRPr="00041722" w:rsidRDefault="007D37E8" w:rsidP="007B3BC4">
      <w:pPr>
        <w:pStyle w:val="paragraphStyleText"/>
        <w:ind w:firstLine="709"/>
        <w:rPr>
          <w:sz w:val="24"/>
          <w:szCs w:val="24"/>
        </w:rPr>
      </w:pPr>
      <w:r w:rsidRPr="00041722">
        <w:rPr>
          <w:sz w:val="24"/>
          <w:szCs w:val="24"/>
        </w:rPr>
        <w:lastRenderedPageBreak/>
        <w:t xml:space="preserve"> </w:t>
      </w:r>
      <w:r w:rsidRPr="00041722">
        <w:rPr>
          <w:noProof/>
          <w:sz w:val="24"/>
          <w:szCs w:val="24"/>
        </w:rPr>
        <w:drawing>
          <wp:inline distT="0" distB="0" distL="0" distR="0" wp14:anchorId="39923632" wp14:editId="3935E1FF">
            <wp:extent cx="5723890" cy="1852295"/>
            <wp:effectExtent l="0" t="0" r="0" b="0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3890" cy="1852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41722">
        <w:rPr>
          <w:rStyle w:val="fontStyleText"/>
          <w:sz w:val="24"/>
          <w:szCs w:val="24"/>
        </w:rPr>
        <w:t xml:space="preserve">  Рисунок 7 - Принципы действия кинезио-тейпирования и его влияние на ткани</w:t>
      </w:r>
    </w:p>
    <w:p w14:paraId="56DB1968" w14:textId="532DFBF1" w:rsidR="00474F39" w:rsidRPr="00041722" w:rsidRDefault="00474F39" w:rsidP="00743BF1">
      <w:pPr>
        <w:pStyle w:val="2"/>
        <w:spacing w:line="360" w:lineRule="auto"/>
        <w:ind w:firstLine="709"/>
        <w:rPr>
          <w:b w:val="0"/>
          <w:bCs w:val="0"/>
          <w:sz w:val="24"/>
          <w:szCs w:val="24"/>
        </w:rPr>
      </w:pPr>
      <w:bookmarkStart w:id="5" w:name="_Toc6"/>
      <w:r w:rsidRPr="00041722">
        <w:rPr>
          <w:b w:val="0"/>
          <w:bCs w:val="0"/>
          <w:sz w:val="24"/>
          <w:szCs w:val="24"/>
        </w:rPr>
        <w:t>Эффективность кинезио-тейпирования в реабилитации</w:t>
      </w:r>
      <w:bookmarkEnd w:id="5"/>
    </w:p>
    <w:p w14:paraId="2E6A8991" w14:textId="77777777" w:rsidR="00474F39" w:rsidRPr="00C32574" w:rsidRDefault="00474F39" w:rsidP="00656923">
      <w:pPr>
        <w:pStyle w:val="paragraphStyleText"/>
        <w:ind w:firstLine="709"/>
        <w:rPr>
          <w:sz w:val="24"/>
          <w:szCs w:val="24"/>
        </w:rPr>
      </w:pPr>
      <w:r w:rsidRPr="00041722">
        <w:rPr>
          <w:rStyle w:val="fontStyleText"/>
          <w:sz w:val="24"/>
          <w:szCs w:val="24"/>
        </w:rPr>
        <w:t>Кинезио-тейпирование представляет собой метод, который активно используется в реабилитации пациентов с травмами голеностопного сустава, и его эффективность была подтверждена рядом исследований. Статья М.З. Равшановой выделяет этот метод как современное решение для восстановления функциональности сустава, особенно у спортсменов, поскольку она показывает, что кинезио-тейпирование значительно ускоряет</w:t>
      </w:r>
      <w:r w:rsidRPr="00C32574">
        <w:rPr>
          <w:rStyle w:val="fontStyleText"/>
          <w:sz w:val="24"/>
          <w:szCs w:val="24"/>
        </w:rPr>
        <w:t xml:space="preserve"> реабилитационный процесс как при профилактике, так и в восстановительный период после травм [7].</w:t>
      </w:r>
    </w:p>
    <w:p w14:paraId="482C50E6" w14:textId="77777777" w:rsidR="00474F39" w:rsidRPr="00C32574" w:rsidRDefault="00474F39" w:rsidP="00656923">
      <w:pPr>
        <w:pStyle w:val="paragraphStyleText"/>
        <w:ind w:firstLine="709"/>
        <w:rPr>
          <w:sz w:val="24"/>
          <w:szCs w:val="24"/>
        </w:rPr>
      </w:pPr>
      <w:r w:rsidRPr="00C32574">
        <w:rPr>
          <w:rStyle w:val="fontStyleText"/>
          <w:sz w:val="24"/>
          <w:szCs w:val="24"/>
        </w:rPr>
        <w:t>Отмечается, что применение тейпов в сочетании со стабилометрией и двигательными тестами дает более выраженные результаты восстановления, особенно после хирургических вмешательств, таких как пластика ахиллова сухожилия. Восстановительная программа, разработанная в этом контексте, улучшает функциональные характеристики и ускоряет возвращение спортсменов к соревнованиям, что подтверждает значимость кинезио-тейпирования в спортивной реабилитации [19].</w:t>
      </w:r>
    </w:p>
    <w:p w14:paraId="67285D7F" w14:textId="77777777" w:rsidR="00474F39" w:rsidRPr="00C32574" w:rsidRDefault="00474F39" w:rsidP="00656923">
      <w:pPr>
        <w:pStyle w:val="paragraphStyleText"/>
        <w:ind w:firstLine="709"/>
        <w:rPr>
          <w:sz w:val="24"/>
          <w:szCs w:val="24"/>
        </w:rPr>
      </w:pPr>
      <w:r w:rsidRPr="00C32574">
        <w:rPr>
          <w:rStyle w:val="fontStyleText"/>
          <w:sz w:val="24"/>
          <w:szCs w:val="24"/>
        </w:rPr>
        <w:t>Некоторые исследования акцентируют внимание на специфике травм голеностопного сустава и применении кинезио-тейпов для смягчения болезненных ощущений и повышения стабильности сустава в процессе восстановления. В частности, в одном из исследований отмечено, что улучшение функционального состояния было связано не только с физической терапией, но и с эффективностью применения тейпов в рамках комплексного подхода к реабилитации [1].</w:t>
      </w:r>
    </w:p>
    <w:p w14:paraId="1297B817" w14:textId="77777777" w:rsidR="00474F39" w:rsidRPr="00C32574" w:rsidRDefault="00474F39" w:rsidP="00656923">
      <w:pPr>
        <w:pStyle w:val="paragraphStyleText"/>
        <w:ind w:firstLine="709"/>
        <w:rPr>
          <w:sz w:val="24"/>
          <w:szCs w:val="24"/>
        </w:rPr>
      </w:pPr>
      <w:r w:rsidRPr="00C32574">
        <w:rPr>
          <w:rStyle w:val="fontStyleText"/>
          <w:sz w:val="24"/>
          <w:szCs w:val="24"/>
        </w:rPr>
        <w:t xml:space="preserve">Важность кинезио-тейпирования становится особенно очевидной при анализе его интеграции с другими реабилитационными методами. Например, в комбинации с лечебной физкультурой и мануальной терапией происходит синергетический эффект, который </w:t>
      </w:r>
      <w:r w:rsidRPr="00C32574">
        <w:rPr>
          <w:rStyle w:val="fontStyleText"/>
          <w:sz w:val="24"/>
          <w:szCs w:val="24"/>
        </w:rPr>
        <w:lastRenderedPageBreak/>
        <w:t>способствует более быстрому восстановлению [23]. Кинезио-тейпирование может играть ключевую роль в многоуровневом подходе к реабилитации, помогая пациентам быстрее вернуть утраченные функции и вернуться к привычной активности [13].</w:t>
      </w:r>
    </w:p>
    <w:p w14:paraId="617E13DC" w14:textId="77777777" w:rsidR="00474F39" w:rsidRPr="00C32574" w:rsidRDefault="00474F39" w:rsidP="00656923">
      <w:pPr>
        <w:pStyle w:val="paragraphStyleText"/>
        <w:ind w:firstLine="709"/>
        <w:rPr>
          <w:sz w:val="24"/>
          <w:szCs w:val="24"/>
        </w:rPr>
      </w:pPr>
      <w:r w:rsidRPr="00C32574">
        <w:rPr>
          <w:rStyle w:val="fontStyleText"/>
          <w:sz w:val="24"/>
          <w:szCs w:val="24"/>
        </w:rPr>
        <w:t>Переходя к другим методам реабилитации, можно отметить, что не менее важными также являются упражнения на укрепление мышц, мануальная терапия и использование специального оборудования. Каждый из этих методов может быть адаптирован для учёта особенностей травмы и состояния здоровья пациента, а их сочетание позволяет развивать более подходящие реабилитационные программы. Важно учитывать индивидуальные особенности каждого пациента, чтобы достичь наилучших результатов в восстановлении после травм голеностопного сустава.</w:t>
      </w:r>
    </w:p>
    <w:p w14:paraId="3CCCC008" w14:textId="77777777" w:rsidR="00474F39" w:rsidRDefault="00474F39" w:rsidP="00656923">
      <w:pPr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14:paraId="4F2F1333" w14:textId="5C005F72" w:rsidR="00856FF4" w:rsidRDefault="00874765" w:rsidP="00856FF4">
      <w:pPr>
        <w:pStyle w:val="paragraphStyleText"/>
        <w:ind w:firstLine="709"/>
        <w:rPr>
          <w:rStyle w:val="fontStyleText"/>
          <w:sz w:val="24"/>
          <w:szCs w:val="24"/>
        </w:rPr>
      </w:pPr>
      <w:r w:rsidRPr="00C32574">
        <w:rPr>
          <w:noProof/>
          <w:sz w:val="24"/>
          <w:szCs w:val="24"/>
        </w:rPr>
        <w:drawing>
          <wp:inline distT="0" distB="0" distL="0" distR="0" wp14:anchorId="08681FE8" wp14:editId="1D9CB537">
            <wp:extent cx="5711825" cy="3811905"/>
            <wp:effectExtent l="0" t="0" r="3175" b="0"/>
            <wp:docPr id="22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1825" cy="3811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32574">
        <w:rPr>
          <w:rStyle w:val="fontStyleText"/>
          <w:sz w:val="24"/>
          <w:szCs w:val="24"/>
        </w:rPr>
        <w:t xml:space="preserve">  Рисунок </w:t>
      </w:r>
      <w:r w:rsidRPr="00520DF3">
        <w:rPr>
          <w:rStyle w:val="fontStyleText"/>
          <w:sz w:val="24"/>
          <w:szCs w:val="24"/>
        </w:rPr>
        <w:t>8 -</w:t>
      </w:r>
      <w:r w:rsidRPr="00C32574">
        <w:rPr>
          <w:rStyle w:val="fontStyleText"/>
          <w:sz w:val="24"/>
          <w:szCs w:val="24"/>
        </w:rPr>
        <w:t xml:space="preserve"> Примеры кинезио-тейпирования для реабилитации после травм</w:t>
      </w:r>
    </w:p>
    <w:p w14:paraId="614DE66A" w14:textId="77777777" w:rsidR="00856FF4" w:rsidRPr="00C32574" w:rsidRDefault="00856FF4" w:rsidP="00856FF4">
      <w:pPr>
        <w:pStyle w:val="paragraphStyleText"/>
        <w:ind w:firstLine="709"/>
        <w:rPr>
          <w:sz w:val="24"/>
          <w:szCs w:val="24"/>
        </w:rPr>
      </w:pPr>
      <w:r w:rsidRPr="00C32574">
        <w:rPr>
          <w:rStyle w:val="fontStyleText"/>
          <w:sz w:val="24"/>
          <w:szCs w:val="24"/>
        </w:rPr>
        <w:t>Комплексная реабилитация после травм голеностопного сустава требует интеграции различных методов, чтобы достичь максимальной эффективности. Кинезио-тейпирование может быть успешно комбинировано с другими методами, такими как функциональная реабилитация, лечебная физкультура (ЛФК) и электромиостимуляция, для улучшения результатов восстановления.</w:t>
      </w:r>
    </w:p>
    <w:p w14:paraId="06A1CDFD" w14:textId="048D6C4B" w:rsidR="00874765" w:rsidRPr="00C32574" w:rsidRDefault="00874765" w:rsidP="00874765">
      <w:pPr>
        <w:pStyle w:val="paragraphStyleText"/>
        <w:ind w:firstLine="709"/>
        <w:rPr>
          <w:sz w:val="24"/>
          <w:szCs w:val="24"/>
        </w:rPr>
      </w:pPr>
      <w:r w:rsidRPr="00C32574">
        <w:rPr>
          <w:noProof/>
          <w:sz w:val="24"/>
          <w:szCs w:val="24"/>
        </w:rPr>
        <w:lastRenderedPageBreak/>
        <w:drawing>
          <wp:inline distT="0" distB="0" distL="0" distR="0" wp14:anchorId="1FE0BFB9" wp14:editId="5FC0C052">
            <wp:extent cx="5408747" cy="3856990"/>
            <wp:effectExtent l="0" t="0" r="1905" b="0"/>
            <wp:docPr id="23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4435" cy="38681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32574">
        <w:rPr>
          <w:rStyle w:val="fontStyleText"/>
          <w:sz w:val="24"/>
          <w:szCs w:val="24"/>
        </w:rPr>
        <w:t xml:space="preserve">  Рисунок </w:t>
      </w:r>
      <w:r>
        <w:rPr>
          <w:rStyle w:val="fontStyleText"/>
          <w:sz w:val="24"/>
          <w:szCs w:val="24"/>
        </w:rPr>
        <w:t>9 -</w:t>
      </w:r>
      <w:r w:rsidRPr="00C32574">
        <w:rPr>
          <w:rStyle w:val="fontStyleText"/>
          <w:sz w:val="24"/>
          <w:szCs w:val="24"/>
        </w:rPr>
        <w:t xml:space="preserve"> Примеры кинезио-тейпирования для реабилитации после травм</w:t>
      </w:r>
    </w:p>
    <w:p w14:paraId="320F2F90" w14:textId="77777777" w:rsidR="00474F39" w:rsidRPr="00C32574" w:rsidRDefault="00474F39" w:rsidP="00656923">
      <w:pPr>
        <w:pStyle w:val="paragraphStyleText"/>
        <w:ind w:firstLine="709"/>
        <w:rPr>
          <w:sz w:val="24"/>
          <w:szCs w:val="24"/>
        </w:rPr>
      </w:pPr>
      <w:r w:rsidRPr="00C32574">
        <w:rPr>
          <w:rStyle w:val="fontStyleText"/>
          <w:sz w:val="24"/>
          <w:szCs w:val="24"/>
        </w:rPr>
        <w:t>Функциональная реабилитация с использованием бандажирования обеспечивает опору суставу и уменьшает риск повторных травм. Использование кинезио-тейпа в сочетании с бандажированием способно повысить стабильность сустава и усиливать эффект функциональной реабилитации. Бандаж помогает закрепить тейп на нужной поверхности, что позволяет избежать соскальзывания и продлить его действие во время тренировки или занятий физкультурой [19].</w:t>
      </w:r>
    </w:p>
    <w:p w14:paraId="0BA083B4" w14:textId="77777777" w:rsidR="00474F39" w:rsidRPr="00C32574" w:rsidRDefault="00474F39" w:rsidP="00656923">
      <w:pPr>
        <w:pStyle w:val="paragraphStyleText"/>
        <w:ind w:firstLine="709"/>
        <w:rPr>
          <w:sz w:val="24"/>
          <w:szCs w:val="24"/>
        </w:rPr>
      </w:pPr>
      <w:r w:rsidRPr="00C32574">
        <w:rPr>
          <w:rStyle w:val="fontStyleText"/>
          <w:sz w:val="24"/>
          <w:szCs w:val="24"/>
        </w:rPr>
        <w:t>Лечебная физкультура направлена на восстановление подвижности и силы. Упражнения, назначаемые в рамках ЛФК, могут оптимизироваться за счет предварительной подготовки кожи с помощью кинезио-тейпирования. Тейпинг обеспечивает дополнительную поддержку мышцам и суставам, позволяя пациентам более уверенно выполнять упражнения и уменьшать болевые ощущения [22]. Эмпирические исследования показывают, что сочетание ЛФК и кинезио-тейпирования улучшает результаты реабилитации и ускоряет восстановление функциональных возможностей сустава [15].</w:t>
      </w:r>
    </w:p>
    <w:p w14:paraId="27E94272" w14:textId="77777777" w:rsidR="00474F39" w:rsidRPr="00C32574" w:rsidRDefault="00474F39" w:rsidP="00656923">
      <w:pPr>
        <w:pStyle w:val="paragraphStyleText"/>
        <w:ind w:firstLine="709"/>
        <w:rPr>
          <w:sz w:val="24"/>
          <w:szCs w:val="24"/>
        </w:rPr>
      </w:pPr>
      <w:r w:rsidRPr="00C32574">
        <w:rPr>
          <w:rStyle w:val="fontStyleText"/>
          <w:sz w:val="24"/>
          <w:szCs w:val="24"/>
        </w:rPr>
        <w:t xml:space="preserve">Электромиостимуляция, в свою очередь, может быть дополнена применением тейпа для улучшения передачи электрических импульсов к мышцам. Такой подход усиливает активность мышечной ткани и способствует уменьшению болевых ощущений. Тейп поддерживает </w:t>
      </w:r>
      <w:r w:rsidRPr="00C32574">
        <w:rPr>
          <w:rStyle w:val="fontStyleText"/>
          <w:sz w:val="24"/>
          <w:szCs w:val="24"/>
        </w:rPr>
        <w:lastRenderedPageBreak/>
        <w:t>мышечный тонус во время стимуляции, что может улучшить результаты, особенно в начальных этапах восстановления после травмы [13].</w:t>
      </w:r>
    </w:p>
    <w:p w14:paraId="3AA6CFC7" w14:textId="77777777" w:rsidR="00474F39" w:rsidRPr="00C32574" w:rsidRDefault="00474F39" w:rsidP="00656923">
      <w:pPr>
        <w:pStyle w:val="paragraphStyleText"/>
        <w:ind w:firstLine="709"/>
        <w:rPr>
          <w:sz w:val="24"/>
          <w:szCs w:val="24"/>
        </w:rPr>
      </w:pPr>
      <w:r w:rsidRPr="00C32574">
        <w:rPr>
          <w:rStyle w:val="fontStyleText"/>
          <w:sz w:val="24"/>
          <w:szCs w:val="24"/>
        </w:rPr>
        <w:t>Роботизированная механотерапия представляет собой новейший метод, который отлично комбинируется с кинезио-тейпированием. Использование роботизированных устройств позволяет пациентам выполнять реабилитационные упражнения под контролем и с заданной степенью нагрузки. Кинезио-тейпирование в данном контексте усиливает эффекты механотерапии, обеспечивая дополнительную стабилизацию и защиту для суставов [16].</w:t>
      </w:r>
    </w:p>
    <w:p w14:paraId="5278F191" w14:textId="2B5D6409" w:rsidR="00041722" w:rsidRDefault="00474F39" w:rsidP="00856FF4">
      <w:pPr>
        <w:pStyle w:val="paragraphStyleText"/>
        <w:ind w:firstLine="709"/>
        <w:rPr>
          <w:rStyle w:val="fontStyleText"/>
          <w:sz w:val="24"/>
          <w:szCs w:val="24"/>
        </w:rPr>
      </w:pPr>
      <w:r w:rsidRPr="00C32574">
        <w:rPr>
          <w:rStyle w:val="fontStyleText"/>
          <w:sz w:val="24"/>
          <w:szCs w:val="24"/>
        </w:rPr>
        <w:t>Таким образом, интеграция кинезио-тейпирования с другими методами реабилитации создает синергетический эффект, способствующий более быстрому и эффективному восстановлению пациентов после травм голеностопного сустава. Задача последующих исследований заключается в изучении точных механизмов взаимодействия этих методов и глубоком анализе клинических случаев для дальнейшего оптимального применения.</w:t>
      </w:r>
      <w:bookmarkStart w:id="6" w:name="_Toc9"/>
    </w:p>
    <w:bookmarkEnd w:id="6"/>
    <w:p w14:paraId="3D73DA4E" w14:textId="77777777" w:rsidR="00474F39" w:rsidRPr="00C32574" w:rsidRDefault="00474F39" w:rsidP="00656923">
      <w:pPr>
        <w:pStyle w:val="paragraphStyleText"/>
        <w:ind w:firstLine="709"/>
        <w:rPr>
          <w:sz w:val="24"/>
          <w:szCs w:val="24"/>
        </w:rPr>
      </w:pPr>
      <w:r w:rsidRPr="00C32574">
        <w:rPr>
          <w:rStyle w:val="fontStyleText"/>
          <w:sz w:val="24"/>
          <w:szCs w:val="24"/>
        </w:rPr>
        <w:t>Кинезио-тейпирование имеет широкий спектр применения в реабилитации пациента после травм голеностопного сустава. Правильное наложение тейпа может улучшить функциональные возможности сустава, уменьшить болевой синдром и ускорить процесс восстановления.</w:t>
      </w:r>
    </w:p>
    <w:p w14:paraId="208AC5FE" w14:textId="77777777" w:rsidR="00474F39" w:rsidRPr="00C32574" w:rsidRDefault="00474F39" w:rsidP="00656923">
      <w:pPr>
        <w:pStyle w:val="paragraphStyleText"/>
        <w:ind w:firstLine="709"/>
        <w:rPr>
          <w:sz w:val="24"/>
          <w:szCs w:val="24"/>
        </w:rPr>
      </w:pPr>
      <w:r w:rsidRPr="00C32574">
        <w:rPr>
          <w:rStyle w:val="fontStyleText"/>
          <w:sz w:val="24"/>
          <w:szCs w:val="24"/>
        </w:rPr>
        <w:t>Перед началом тейпирования, необходимо правильно подготовить поверхность кожи. Кожа должна быть чистой и сухой, рекомендуется удаление лишнего волоса с области наложения. Основные этапы тейпирования включают в себя:</w:t>
      </w:r>
    </w:p>
    <w:p w14:paraId="06DA6B15" w14:textId="77777777" w:rsidR="00474F39" w:rsidRPr="00C32574" w:rsidRDefault="00474F39" w:rsidP="00656923">
      <w:pPr>
        <w:pStyle w:val="paragraphStyleText"/>
        <w:ind w:firstLine="709"/>
        <w:rPr>
          <w:sz w:val="24"/>
          <w:szCs w:val="24"/>
        </w:rPr>
      </w:pPr>
      <w:r w:rsidRPr="00C32574">
        <w:rPr>
          <w:rStyle w:val="fontStyleText"/>
          <w:sz w:val="24"/>
          <w:szCs w:val="24"/>
        </w:rPr>
        <w:t>1. Оценка состояния сустава. Необходимо понять, какая именно травма произошла: растяжение, ушиб или другой вид повреждения.</w:t>
      </w:r>
    </w:p>
    <w:p w14:paraId="044AB4E3" w14:textId="77777777" w:rsidR="00474F39" w:rsidRPr="00C32574" w:rsidRDefault="00474F39" w:rsidP="00656923">
      <w:pPr>
        <w:pStyle w:val="paragraphStyleText"/>
        <w:ind w:firstLine="709"/>
        <w:rPr>
          <w:sz w:val="24"/>
          <w:szCs w:val="24"/>
        </w:rPr>
      </w:pPr>
      <w:r w:rsidRPr="00C32574">
        <w:rPr>
          <w:rStyle w:val="fontStyleText"/>
          <w:sz w:val="24"/>
          <w:szCs w:val="24"/>
        </w:rPr>
        <w:t>2. Измерение нужной длины тейпа. На голеностопный сустав обычно требуется от 25 до 30 см тейпа.</w:t>
      </w:r>
    </w:p>
    <w:p w14:paraId="410A1B0B" w14:textId="77777777" w:rsidR="00474F39" w:rsidRPr="00C32574" w:rsidRDefault="00474F39" w:rsidP="00656923">
      <w:pPr>
        <w:pStyle w:val="paragraphStyleText"/>
        <w:ind w:firstLine="709"/>
        <w:rPr>
          <w:sz w:val="24"/>
          <w:szCs w:val="24"/>
        </w:rPr>
      </w:pPr>
      <w:r w:rsidRPr="00C32574">
        <w:rPr>
          <w:rStyle w:val="fontStyleText"/>
          <w:sz w:val="24"/>
          <w:szCs w:val="24"/>
        </w:rPr>
        <w:t>3. Подготовка тейпа. Для максимальной адгезии края тейпа лучше обрезать под угол, обеспечивая плавный переход.</w:t>
      </w:r>
    </w:p>
    <w:p w14:paraId="3BBC3FC6" w14:textId="77777777" w:rsidR="00474F39" w:rsidRPr="00C32574" w:rsidRDefault="00474F39" w:rsidP="00656923">
      <w:pPr>
        <w:pStyle w:val="paragraphStyleText"/>
        <w:ind w:firstLine="709"/>
        <w:rPr>
          <w:sz w:val="24"/>
          <w:szCs w:val="24"/>
        </w:rPr>
      </w:pPr>
      <w:r w:rsidRPr="00C32574">
        <w:rPr>
          <w:rStyle w:val="fontStyleText"/>
          <w:sz w:val="24"/>
          <w:szCs w:val="24"/>
        </w:rPr>
        <w:t>4. Наложение тейпа:</w:t>
      </w:r>
    </w:p>
    <w:p w14:paraId="3FE77369" w14:textId="77777777" w:rsidR="00474F39" w:rsidRPr="00C32574" w:rsidRDefault="00474F39" w:rsidP="00656923">
      <w:pPr>
        <w:pStyle w:val="paragraphStyleText"/>
        <w:ind w:firstLine="709"/>
        <w:rPr>
          <w:sz w:val="24"/>
          <w:szCs w:val="24"/>
        </w:rPr>
      </w:pPr>
      <w:r w:rsidRPr="00C32574">
        <w:rPr>
          <w:rStyle w:val="fontStyleText"/>
          <w:sz w:val="24"/>
          <w:szCs w:val="24"/>
        </w:rPr>
        <w:t>- Для поддержки в случае растяжения: тейп накладывается в форме буквы "Y" с двумя "длинными" хвостами, обхватывающими голеностопный сустав, и с сильным натяжением вдоль мышц.</w:t>
      </w:r>
    </w:p>
    <w:p w14:paraId="2D434CE0" w14:textId="77777777" w:rsidR="00474F39" w:rsidRPr="00C32574" w:rsidRDefault="00474F39" w:rsidP="00656923">
      <w:pPr>
        <w:pStyle w:val="paragraphStyleText"/>
        <w:ind w:firstLine="709"/>
        <w:rPr>
          <w:sz w:val="24"/>
          <w:szCs w:val="24"/>
        </w:rPr>
      </w:pPr>
      <w:r w:rsidRPr="00C32574">
        <w:rPr>
          <w:rStyle w:val="fontStyleText"/>
          <w:sz w:val="24"/>
          <w:szCs w:val="24"/>
        </w:rPr>
        <w:t>- Для снижения боли: применяется техника "предварительного" тейпирования, при которой тейп располагается поперек сустава, без натяжения, и фиксируется в начале и в конце с натяжением [7].</w:t>
      </w:r>
    </w:p>
    <w:p w14:paraId="09E8FD07" w14:textId="77777777" w:rsidR="00474F39" w:rsidRPr="00C32574" w:rsidRDefault="00474F39" w:rsidP="00656923">
      <w:pPr>
        <w:pStyle w:val="paragraphStyleText"/>
        <w:ind w:firstLine="709"/>
        <w:rPr>
          <w:sz w:val="24"/>
          <w:szCs w:val="24"/>
        </w:rPr>
      </w:pPr>
      <w:r w:rsidRPr="00C32574">
        <w:rPr>
          <w:rStyle w:val="fontStyleText"/>
          <w:sz w:val="24"/>
          <w:szCs w:val="24"/>
        </w:rPr>
        <w:lastRenderedPageBreak/>
        <w:t>5. Завершение наложения. Проверить, как движется сустав, и если имеются дискомфортные ощущения, может потребоваться внести коррективы в наложение.</w:t>
      </w:r>
    </w:p>
    <w:p w14:paraId="4A3FAC3E" w14:textId="77777777" w:rsidR="00474F39" w:rsidRPr="00C32574" w:rsidRDefault="00474F39" w:rsidP="00656923">
      <w:pPr>
        <w:pStyle w:val="paragraphStyleText"/>
        <w:ind w:firstLine="709"/>
        <w:rPr>
          <w:sz w:val="24"/>
          <w:szCs w:val="24"/>
        </w:rPr>
      </w:pPr>
      <w:r w:rsidRPr="00C32574">
        <w:rPr>
          <w:rStyle w:val="fontStyleText"/>
          <w:sz w:val="24"/>
          <w:szCs w:val="24"/>
        </w:rPr>
        <w:t>Важно избегать следующих распространенных ошибок:</w:t>
      </w:r>
    </w:p>
    <w:p w14:paraId="07BF90EE" w14:textId="77777777" w:rsidR="00474F39" w:rsidRPr="00C32574" w:rsidRDefault="00474F39" w:rsidP="00656923">
      <w:pPr>
        <w:pStyle w:val="paragraphStyleText"/>
        <w:ind w:firstLine="709"/>
        <w:rPr>
          <w:sz w:val="24"/>
          <w:szCs w:val="24"/>
        </w:rPr>
      </w:pPr>
      <w:r w:rsidRPr="00C32574">
        <w:rPr>
          <w:rStyle w:val="fontStyleText"/>
          <w:sz w:val="24"/>
          <w:szCs w:val="24"/>
        </w:rPr>
        <w:t>- Неправильное натяжение тейпа. Слишком сильное натяжение может вызвать дополнительное беспокойство, в то время как слабое приведет к недостаточной поддержке.</w:t>
      </w:r>
    </w:p>
    <w:p w14:paraId="5B27BC19" w14:textId="77777777" w:rsidR="00474F39" w:rsidRPr="00C32574" w:rsidRDefault="00474F39" w:rsidP="00656923">
      <w:pPr>
        <w:pStyle w:val="paragraphStyleText"/>
        <w:ind w:firstLine="709"/>
        <w:rPr>
          <w:sz w:val="24"/>
          <w:szCs w:val="24"/>
        </w:rPr>
      </w:pPr>
      <w:r w:rsidRPr="00C32574">
        <w:rPr>
          <w:rStyle w:val="fontStyleText"/>
          <w:sz w:val="24"/>
          <w:szCs w:val="24"/>
        </w:rPr>
        <w:t>- Неправильное направление наложения тейпа. Это может снизить его эффективность в поддержке нужных мышц и суставов [1].</w:t>
      </w:r>
    </w:p>
    <w:p w14:paraId="1E67E96B" w14:textId="77777777" w:rsidR="00474F39" w:rsidRPr="00C32574" w:rsidRDefault="00474F39" w:rsidP="00656923">
      <w:pPr>
        <w:pStyle w:val="paragraphStyleText"/>
        <w:ind w:firstLine="709"/>
        <w:rPr>
          <w:sz w:val="24"/>
          <w:szCs w:val="24"/>
        </w:rPr>
      </w:pPr>
      <w:r w:rsidRPr="00C32574">
        <w:rPr>
          <w:rStyle w:val="fontStyleText"/>
          <w:sz w:val="24"/>
          <w:szCs w:val="24"/>
        </w:rPr>
        <w:t>- Неправильная длина тейпа. Слишком короткий тейп не обеспечит нужную поддержку, а слишком длинный может снизить подвижность.</w:t>
      </w:r>
    </w:p>
    <w:p w14:paraId="13727BA6" w14:textId="77777777" w:rsidR="00474F39" w:rsidRPr="00C32574" w:rsidRDefault="00474F39" w:rsidP="00656923">
      <w:pPr>
        <w:pStyle w:val="paragraphStyleText"/>
        <w:ind w:firstLine="709"/>
        <w:rPr>
          <w:sz w:val="24"/>
          <w:szCs w:val="24"/>
        </w:rPr>
      </w:pPr>
      <w:r w:rsidRPr="00C32574">
        <w:rPr>
          <w:rStyle w:val="fontStyleText"/>
          <w:sz w:val="24"/>
          <w:szCs w:val="24"/>
        </w:rPr>
        <w:t>При необходимости, стоит проводить повторное тейпирование через 3-5 дней, в зависимости от степени восстановления сустава. Постепенное снижение уровня натяжения при повторных применениях поможет адаптировать ткани к нагрузке.</w:t>
      </w:r>
    </w:p>
    <w:p w14:paraId="29FE579D" w14:textId="77777777" w:rsidR="00474F39" w:rsidRDefault="00474F39" w:rsidP="00656923">
      <w:pPr>
        <w:pStyle w:val="paragraphStyleText"/>
        <w:ind w:firstLine="709"/>
        <w:rPr>
          <w:rStyle w:val="fontStyleText"/>
          <w:sz w:val="24"/>
          <w:szCs w:val="24"/>
        </w:rPr>
      </w:pPr>
      <w:r w:rsidRPr="00C32574">
        <w:rPr>
          <w:rStyle w:val="fontStyleText"/>
          <w:sz w:val="24"/>
          <w:szCs w:val="24"/>
        </w:rPr>
        <w:t>Клинические примеры использования кинезио-тейпа показывают явные улучшения у спортсменов и реабилитирующихся пациентов, что свидетельствует о его высокой эффективности в реабилитационном процессе. В следующих разделах будет рассмотрен детальный анализ случаев и выработанные рекомендации по нашим данным и исследовательским работам [23].</w:t>
      </w:r>
    </w:p>
    <w:p w14:paraId="57E275AC" w14:textId="01AA4195" w:rsidR="00856FF4" w:rsidRPr="00C32574" w:rsidRDefault="00856FF4" w:rsidP="00856FF4">
      <w:pPr>
        <w:pStyle w:val="paragraphStyleText"/>
        <w:ind w:firstLine="709"/>
        <w:rPr>
          <w:sz w:val="24"/>
          <w:szCs w:val="24"/>
        </w:rPr>
      </w:pPr>
      <w:r w:rsidRPr="00C32574">
        <w:rPr>
          <w:noProof/>
          <w:sz w:val="24"/>
          <w:szCs w:val="24"/>
        </w:rPr>
        <w:drawing>
          <wp:inline distT="0" distB="0" distL="0" distR="0" wp14:anchorId="25C91DA7" wp14:editId="4C1FE65F">
            <wp:extent cx="5723890" cy="3352800"/>
            <wp:effectExtent l="0" t="0" r="0" b="0"/>
            <wp:docPr id="4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3890" cy="3352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32574">
        <w:rPr>
          <w:rStyle w:val="fontStyleText"/>
          <w:sz w:val="24"/>
          <w:szCs w:val="24"/>
        </w:rPr>
        <w:t xml:space="preserve">  Рисунок </w:t>
      </w:r>
      <w:r>
        <w:rPr>
          <w:rStyle w:val="fontStyleText"/>
          <w:sz w:val="24"/>
          <w:szCs w:val="24"/>
        </w:rPr>
        <w:t>13 -</w:t>
      </w:r>
      <w:r w:rsidRPr="00C32574">
        <w:rPr>
          <w:rStyle w:val="fontStyleText"/>
          <w:sz w:val="24"/>
          <w:szCs w:val="24"/>
        </w:rPr>
        <w:t xml:space="preserve"> Примеры наложения кинезио-тейпа на голеностопный сустав</w:t>
      </w:r>
    </w:p>
    <w:p w14:paraId="62FE7BDB" w14:textId="77777777" w:rsidR="00856FF4" w:rsidRPr="00C32574" w:rsidRDefault="00856FF4" w:rsidP="00656923">
      <w:pPr>
        <w:pStyle w:val="paragraphStyleText"/>
        <w:ind w:firstLine="709"/>
        <w:rPr>
          <w:sz w:val="24"/>
          <w:szCs w:val="24"/>
        </w:rPr>
      </w:pPr>
    </w:p>
    <w:p w14:paraId="1D73E061" w14:textId="77C540E9" w:rsidR="00474F39" w:rsidRPr="00C32574" w:rsidRDefault="00474F39" w:rsidP="00656923">
      <w:pPr>
        <w:pStyle w:val="paragraphStyleText"/>
        <w:ind w:firstLine="709"/>
        <w:rPr>
          <w:sz w:val="24"/>
          <w:szCs w:val="24"/>
        </w:rPr>
      </w:pPr>
      <w:r w:rsidRPr="00C32574">
        <w:rPr>
          <w:sz w:val="24"/>
          <w:szCs w:val="24"/>
        </w:rPr>
        <w:lastRenderedPageBreak/>
        <w:t xml:space="preserve"> </w:t>
      </w:r>
      <w:r w:rsidRPr="00C32574">
        <w:rPr>
          <w:noProof/>
          <w:sz w:val="24"/>
          <w:szCs w:val="24"/>
        </w:rPr>
        <w:drawing>
          <wp:inline distT="0" distB="0" distL="0" distR="0" wp14:anchorId="4578A988" wp14:editId="7AE33275">
            <wp:extent cx="5105400" cy="4542926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14746" cy="45512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32574">
        <w:rPr>
          <w:rStyle w:val="fontStyleText"/>
          <w:sz w:val="24"/>
          <w:szCs w:val="24"/>
        </w:rPr>
        <w:t xml:space="preserve">  Рисунок </w:t>
      </w:r>
      <w:r w:rsidR="00A35BE0">
        <w:rPr>
          <w:rStyle w:val="fontStyleText"/>
          <w:sz w:val="24"/>
          <w:szCs w:val="24"/>
        </w:rPr>
        <w:t>1</w:t>
      </w:r>
      <w:r w:rsidR="00856FF4">
        <w:rPr>
          <w:rStyle w:val="fontStyleText"/>
          <w:sz w:val="24"/>
          <w:szCs w:val="24"/>
        </w:rPr>
        <w:t>4</w:t>
      </w:r>
      <w:r w:rsidR="00520DF3" w:rsidRPr="00520DF3">
        <w:rPr>
          <w:rStyle w:val="fontStyleText"/>
          <w:sz w:val="24"/>
          <w:szCs w:val="24"/>
        </w:rPr>
        <w:t xml:space="preserve"> -</w:t>
      </w:r>
      <w:r w:rsidRPr="00C32574">
        <w:rPr>
          <w:rStyle w:val="fontStyleText"/>
          <w:sz w:val="24"/>
          <w:szCs w:val="24"/>
        </w:rPr>
        <w:t xml:space="preserve"> Примеры наложения кинезио-тейпа на голеностопный сустав</w:t>
      </w:r>
    </w:p>
    <w:p w14:paraId="0173A183" w14:textId="6ADFF494" w:rsidR="00474F39" w:rsidRPr="00C32574" w:rsidRDefault="00474F39" w:rsidP="00656923">
      <w:pPr>
        <w:pStyle w:val="paragraphStyleText"/>
        <w:ind w:firstLine="709"/>
        <w:rPr>
          <w:sz w:val="24"/>
          <w:szCs w:val="24"/>
        </w:rPr>
      </w:pPr>
      <w:r w:rsidRPr="00C32574">
        <w:rPr>
          <w:sz w:val="24"/>
          <w:szCs w:val="24"/>
        </w:rPr>
        <w:t xml:space="preserve"> </w:t>
      </w:r>
    </w:p>
    <w:p w14:paraId="6805401A" w14:textId="77777777" w:rsidR="0036499C" w:rsidRDefault="00474F39" w:rsidP="0036499C">
      <w:pPr>
        <w:pStyle w:val="paragraphStyleText"/>
        <w:ind w:firstLine="709"/>
        <w:rPr>
          <w:rStyle w:val="fontStyleText"/>
          <w:sz w:val="24"/>
          <w:szCs w:val="24"/>
        </w:rPr>
      </w:pPr>
      <w:r w:rsidRPr="00C32574">
        <w:rPr>
          <w:sz w:val="24"/>
          <w:szCs w:val="24"/>
        </w:rPr>
        <w:t xml:space="preserve"> </w:t>
      </w:r>
      <w:r w:rsidRPr="00C32574">
        <w:rPr>
          <w:noProof/>
          <w:sz w:val="24"/>
          <w:szCs w:val="24"/>
        </w:rPr>
        <w:drawing>
          <wp:inline distT="0" distB="0" distL="0" distR="0" wp14:anchorId="1EA868D3" wp14:editId="496C5E86">
            <wp:extent cx="5711825" cy="1362075"/>
            <wp:effectExtent l="0" t="0" r="3175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1825" cy="1362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32574">
        <w:rPr>
          <w:rStyle w:val="fontStyleText"/>
          <w:sz w:val="24"/>
          <w:szCs w:val="24"/>
        </w:rPr>
        <w:t xml:space="preserve">  Рисунок </w:t>
      </w:r>
      <w:r w:rsidR="00520DF3">
        <w:rPr>
          <w:rStyle w:val="fontStyleText"/>
          <w:sz w:val="24"/>
          <w:szCs w:val="24"/>
        </w:rPr>
        <w:t>15 -</w:t>
      </w:r>
      <w:r w:rsidRPr="00C32574">
        <w:rPr>
          <w:rStyle w:val="fontStyleText"/>
          <w:sz w:val="24"/>
          <w:szCs w:val="24"/>
        </w:rPr>
        <w:t xml:space="preserve"> Этапы тейпирования голеностопного сустав</w:t>
      </w:r>
      <w:bookmarkStart w:id="7" w:name="_Toc10"/>
    </w:p>
    <w:p w14:paraId="41C75B9E" w14:textId="512D3C67" w:rsidR="00474F39" w:rsidRPr="00743BF1" w:rsidRDefault="00474F39" w:rsidP="00856FF4">
      <w:pPr>
        <w:pStyle w:val="paragraphStyleText"/>
        <w:ind w:firstLine="0"/>
        <w:rPr>
          <w:b/>
          <w:bCs/>
          <w:sz w:val="26"/>
          <w:szCs w:val="26"/>
        </w:rPr>
      </w:pPr>
      <w:r w:rsidRPr="00743BF1">
        <w:rPr>
          <w:sz w:val="26"/>
          <w:szCs w:val="26"/>
        </w:rPr>
        <w:t>Клинические примеры успешной реабилитации</w:t>
      </w:r>
      <w:bookmarkEnd w:id="7"/>
    </w:p>
    <w:p w14:paraId="181284EF" w14:textId="77777777" w:rsidR="00474F39" w:rsidRPr="00C32574" w:rsidRDefault="00474F39" w:rsidP="00656923">
      <w:pPr>
        <w:pStyle w:val="paragraphStyleText"/>
        <w:ind w:firstLine="709"/>
        <w:rPr>
          <w:sz w:val="24"/>
          <w:szCs w:val="24"/>
        </w:rPr>
      </w:pPr>
      <w:r w:rsidRPr="00C32574">
        <w:rPr>
          <w:rStyle w:val="fontStyleText"/>
          <w:sz w:val="24"/>
          <w:szCs w:val="24"/>
        </w:rPr>
        <w:t>Кинезио-тейпирование применяется в реабилитации после различных травм, включая травмы голеностопного сустава. Рассмотрим несколько клинических случаев, демонстрирующих эффективность данного метода.</w:t>
      </w:r>
    </w:p>
    <w:p w14:paraId="198271B5" w14:textId="77777777" w:rsidR="00474F39" w:rsidRPr="00C32574" w:rsidRDefault="00474F39" w:rsidP="00656923">
      <w:pPr>
        <w:pStyle w:val="paragraphStyleText"/>
        <w:ind w:firstLine="709"/>
        <w:rPr>
          <w:sz w:val="24"/>
          <w:szCs w:val="24"/>
        </w:rPr>
      </w:pPr>
      <w:r w:rsidRPr="00C32574">
        <w:rPr>
          <w:rStyle w:val="fontStyleText"/>
          <w:sz w:val="24"/>
          <w:szCs w:val="24"/>
        </w:rPr>
        <w:lastRenderedPageBreak/>
        <w:t>Первый случай связан с пациентом, suffering from легкой растяжкой связок голеностопного сустава. В процессе реабилитации использовалось кинезио-тейпирование в сочетании с физиотерапевтическими процедурами. В течение первых двух недель наблюдался значительный уменьшение болевого синдрома и улучшение подвижности сустава. Кроме этого, пациент отмечал более высокую уверенность в своих движениях, что позволило ему более активно выполнять реабилитационные упражнения. Эффективность тейпирования в данном случае объясняется поддержкой, которую оно оказывает суставу во время выполнения движений и его защите от ненужной нагрузки [17].</w:t>
      </w:r>
    </w:p>
    <w:p w14:paraId="3C50FF07" w14:textId="77777777" w:rsidR="00474F39" w:rsidRPr="00C32574" w:rsidRDefault="00474F39" w:rsidP="00656923">
      <w:pPr>
        <w:pStyle w:val="paragraphStyleText"/>
        <w:ind w:firstLine="709"/>
        <w:rPr>
          <w:sz w:val="24"/>
          <w:szCs w:val="24"/>
        </w:rPr>
      </w:pPr>
      <w:r w:rsidRPr="00C32574">
        <w:rPr>
          <w:rStyle w:val="fontStyleText"/>
          <w:sz w:val="24"/>
          <w:szCs w:val="24"/>
        </w:rPr>
        <w:t>Во втором случае речь идет о пациенте с серьезной травмой голеностопного сустава в результате спортивной травмы. Здесь применялись более сложные методики тейпирования, включая использование различных техник наклеивания, обеспечивающих как поддержку, так и улучшение кровообращения в области травмы. В первую неделю после травмы наблюдалось значительное уменьшение отечности, а по мере восстановления функциональных возможностей сустава пациент смог вернуться к спортивным тренировкам раньше запланированного срока. Этот случай иллюстрирует потенциал кинезио-тейпирования в комплексной реабилитации после серьезных повреждений [9].</w:t>
      </w:r>
    </w:p>
    <w:p w14:paraId="0A5473F5" w14:textId="77777777" w:rsidR="00474F39" w:rsidRPr="00C32574" w:rsidRDefault="00474F39" w:rsidP="00656923">
      <w:pPr>
        <w:pStyle w:val="paragraphStyleText"/>
        <w:ind w:firstLine="709"/>
        <w:rPr>
          <w:sz w:val="24"/>
          <w:szCs w:val="24"/>
        </w:rPr>
      </w:pPr>
      <w:r w:rsidRPr="00C32574">
        <w:rPr>
          <w:rStyle w:val="fontStyleText"/>
          <w:sz w:val="24"/>
          <w:szCs w:val="24"/>
        </w:rPr>
        <w:t>Третий пример касается пациента, перенесшего операцию по эндопротезированию тазобедренного сустава. После операции кинезио-тейпирование показало эффективность в восстановительный период. Оно помогло улучшить коррекцию осанки шагов и уменьшить болевой синдром, что способствовало более быстрому восстановлению функциональных возможностей нижних конечностей. В этой ситуации тейпирование использовалось в рамках комплексного подхода, включающего лечебную физкультуру и массаж [8]. Исследования также показывают, что кинезио-тейпирование может стать эффективным дополнением к традиционным методам реабилитации [11].</w:t>
      </w:r>
    </w:p>
    <w:p w14:paraId="64F12B42" w14:textId="77777777" w:rsidR="00474F39" w:rsidRPr="00C32574" w:rsidRDefault="00474F39" w:rsidP="00656923">
      <w:pPr>
        <w:pStyle w:val="paragraphStyleText"/>
        <w:ind w:firstLine="709"/>
        <w:rPr>
          <w:sz w:val="24"/>
          <w:szCs w:val="24"/>
        </w:rPr>
      </w:pPr>
      <w:r w:rsidRPr="00C32574">
        <w:rPr>
          <w:rStyle w:val="fontStyleText"/>
          <w:sz w:val="24"/>
          <w:szCs w:val="24"/>
        </w:rPr>
        <w:t>Однако не все случаи имеют положительные результаты. В некоторых случаях тейпирование не продемонстрировало значительного эффекта на восстановление после травмы. Например, в случае с хроническими болевыми синдромами у пациентов, применявших только кинезио-тейпирование без дополнительных методов, результаты оставались неопределенными. Это говорит о необходимости сочетания тейпирования с другими реабилитационными методами для достижения максимальной эффективности [3].</w:t>
      </w:r>
    </w:p>
    <w:p w14:paraId="62E05D7D" w14:textId="048DF91B" w:rsidR="00474F39" w:rsidRPr="00C32574" w:rsidRDefault="00474F39" w:rsidP="007D37E8">
      <w:pPr>
        <w:pStyle w:val="paragraphStyleText"/>
        <w:ind w:firstLine="709"/>
        <w:rPr>
          <w:sz w:val="24"/>
          <w:szCs w:val="24"/>
        </w:rPr>
      </w:pPr>
      <w:r w:rsidRPr="00C32574">
        <w:rPr>
          <w:rStyle w:val="fontStyleText"/>
          <w:sz w:val="24"/>
          <w:szCs w:val="24"/>
        </w:rPr>
        <w:t xml:space="preserve">Примеры успешного применения кинезио-тейпирования в реабилитации демонстрируют, что этот метод может быть достаточно эффективным, особенно в сочетании с другими терапевтическими подходами.Реабилитация пациентов после травмы голеностопного </w:t>
      </w:r>
      <w:r w:rsidRPr="00C32574">
        <w:rPr>
          <w:rStyle w:val="fontStyleText"/>
          <w:sz w:val="24"/>
          <w:szCs w:val="24"/>
        </w:rPr>
        <w:lastRenderedPageBreak/>
        <w:t>сустава представляет собой важную и актуальную задачу в области медицины и восстановительной терапии. В ходе данной работы мы рассмотрели различные аспекты, касающиеся применения кинезио-тейпирования как одного из методов реабилитации. Актуальность темы обусловлена высокой частотой травм голеностопного сустава, которые могут значительно ограничивать физическую активность и качество жизни пациентов. Эффективная реабилитация в этом контексте становится необходимостью, и кинезио-тейпирование, как метод, заслуживает особого внимания.</w:t>
      </w:r>
    </w:p>
    <w:p w14:paraId="546F66A4" w14:textId="77777777" w:rsidR="00474F39" w:rsidRPr="00C32574" w:rsidRDefault="00474F39" w:rsidP="00656923">
      <w:pPr>
        <w:pStyle w:val="paragraphStyleText"/>
        <w:ind w:firstLine="709"/>
        <w:rPr>
          <w:sz w:val="24"/>
          <w:szCs w:val="24"/>
        </w:rPr>
      </w:pPr>
      <w:r w:rsidRPr="00C32574">
        <w:rPr>
          <w:rStyle w:val="fontStyleText"/>
          <w:sz w:val="24"/>
          <w:szCs w:val="24"/>
        </w:rPr>
        <w:t>В процессе исследования мы проанализировали теоретические основы кинезио-тейпирования, что позволило глубже понять механизмы его действия. Кинезио-тейпирование основывается на принципах поддержки и стабилизации суставов, а также на улучшении кровообращения и лимфооттока. Эти аспекты играют ключевую роль в процессе восстановления, так как способствуют уменьшению болевого синдрома и ускорению заживления тканей. Мы также оценили эффективность кинезио-тейпа в реабилитации, опираясь на результаты клинических исследований и практических примеров. Данные исследования подтверждают, что использование тейпов может значительно улучшить функциональные возможности голеностопного сустава и ускорить процесс восстановления.</w:t>
      </w:r>
    </w:p>
    <w:p w14:paraId="50C18070" w14:textId="77777777" w:rsidR="00474F39" w:rsidRPr="00C32574" w:rsidRDefault="00474F39" w:rsidP="00656923">
      <w:pPr>
        <w:pStyle w:val="paragraphStyleText"/>
        <w:ind w:firstLine="709"/>
        <w:rPr>
          <w:sz w:val="24"/>
          <w:szCs w:val="24"/>
        </w:rPr>
      </w:pPr>
      <w:r w:rsidRPr="00C32574">
        <w:rPr>
          <w:rStyle w:val="fontStyleText"/>
          <w:sz w:val="24"/>
          <w:szCs w:val="24"/>
        </w:rPr>
        <w:t>Кроме того, в работе были рассмотрены и другие методы реабилитации, которые могут быть использованы в сочетании с кинезио-тейпированием. Это включает в себя физиотерапию, лечебную физкультуру и массаж, которые в совокупности создают комплексный подход к восстановлению. Интеграция кинезио-тейпирования в комплексную реабилитацию позволяет достичь наилучших результатов, так как каждый метод дополняет и усиливает действие другого.</w:t>
      </w:r>
    </w:p>
    <w:p w14:paraId="2A6920E1" w14:textId="77777777" w:rsidR="00474F39" w:rsidRPr="00C32574" w:rsidRDefault="00474F39" w:rsidP="00656923">
      <w:pPr>
        <w:pStyle w:val="paragraphStyleText"/>
        <w:ind w:firstLine="709"/>
        <w:rPr>
          <w:sz w:val="24"/>
          <w:szCs w:val="24"/>
        </w:rPr>
      </w:pPr>
      <w:r w:rsidRPr="00C32574">
        <w:rPr>
          <w:rStyle w:val="fontStyleText"/>
          <w:sz w:val="24"/>
          <w:szCs w:val="24"/>
        </w:rPr>
        <w:t>Практическое руководство по применению кинезио-тейпа, разработанное в рамках данной работы, может служить полезным инструментом для специалистов в области реабилитации. Оно включает в себя рекомендации по технике наложения тейпов, выбору материалов и схемам применения в зависимости от типа травмы и стадии восстановления. Это руководство может быть полезно как для опытных специалистов, так и для начинающих, стремящихся освоить этот метод.</w:t>
      </w:r>
    </w:p>
    <w:p w14:paraId="1E1F2990" w14:textId="77777777" w:rsidR="00474F39" w:rsidRPr="00C32574" w:rsidRDefault="00474F39" w:rsidP="00656923">
      <w:pPr>
        <w:pStyle w:val="paragraphStyleText"/>
        <w:ind w:firstLine="709"/>
        <w:rPr>
          <w:sz w:val="24"/>
          <w:szCs w:val="24"/>
        </w:rPr>
      </w:pPr>
      <w:r w:rsidRPr="00C32574">
        <w:rPr>
          <w:rStyle w:val="fontStyleText"/>
          <w:sz w:val="24"/>
          <w:szCs w:val="24"/>
        </w:rPr>
        <w:t>Клинические примеры успешной реабилитации, приведенные в работе, демонстрируют реальную эффективность кинезио-тейпирования в практике. Эти примеры подтверждают, что правильное применение тейпов может значительно улучшить результаты лечения и ускорить восстановление пациентов.</w:t>
      </w:r>
    </w:p>
    <w:p w14:paraId="2C8A3A47" w14:textId="77777777" w:rsidR="00474F39" w:rsidRPr="00C32574" w:rsidRDefault="00474F39" w:rsidP="00656923">
      <w:pPr>
        <w:pStyle w:val="paragraphStyleText"/>
        <w:ind w:firstLine="709"/>
        <w:rPr>
          <w:rStyle w:val="fontStyleText"/>
          <w:sz w:val="24"/>
          <w:szCs w:val="24"/>
        </w:rPr>
      </w:pPr>
      <w:r w:rsidRPr="00C32574">
        <w:rPr>
          <w:rStyle w:val="fontStyleText"/>
          <w:sz w:val="24"/>
          <w:szCs w:val="24"/>
        </w:rPr>
        <w:lastRenderedPageBreak/>
        <w:t>Таким образом, можно сделать вывод, что кинезио-тейпирование является важным и эффективным методом реабилитации после травм голеностопного сустава. Его интеграция в комплексную реабилитацию, основанную на индивидуальном подходе к каждому пациенту, может существенно повысить качество восстановительного лечения и улучшить функциональные возможности суставов. В дальнейшем необходимо продолжать исследования в этой области, чтобы углубить понимание механизмов действия кинезио-тейпирования и его влияния на процесс реабилитации.</w:t>
      </w:r>
    </w:p>
    <w:p w14:paraId="37CDB2F2" w14:textId="77777777" w:rsidR="00E4325F" w:rsidRPr="00A44126" w:rsidRDefault="00E4325F" w:rsidP="00656923">
      <w:pPr>
        <w:pStyle w:val="paragraphStyleText"/>
        <w:ind w:firstLine="709"/>
        <w:rPr>
          <w:rStyle w:val="fontStyleText"/>
        </w:rPr>
      </w:pPr>
    </w:p>
    <w:p w14:paraId="11283D87" w14:textId="77777777" w:rsidR="007921FA" w:rsidRDefault="007921FA" w:rsidP="00656923">
      <w:pPr>
        <w:pStyle w:val="paragraphStyleText"/>
        <w:ind w:firstLine="709"/>
        <w:rPr>
          <w:rStyle w:val="fontStyleText"/>
          <w:sz w:val="48"/>
          <w:szCs w:val="48"/>
        </w:rPr>
      </w:pPr>
    </w:p>
    <w:p w14:paraId="0C8FFE06" w14:textId="77777777" w:rsidR="007921FA" w:rsidRDefault="007921FA" w:rsidP="00656923">
      <w:pPr>
        <w:pStyle w:val="paragraphStyleText"/>
        <w:ind w:firstLine="709"/>
        <w:rPr>
          <w:rStyle w:val="fontStyleText"/>
          <w:sz w:val="48"/>
          <w:szCs w:val="48"/>
        </w:rPr>
      </w:pPr>
    </w:p>
    <w:p w14:paraId="20F3C69F" w14:textId="77777777" w:rsidR="007921FA" w:rsidRDefault="007921FA" w:rsidP="00656923">
      <w:pPr>
        <w:pStyle w:val="paragraphStyleText"/>
        <w:ind w:firstLine="709"/>
        <w:rPr>
          <w:rStyle w:val="fontStyleText"/>
          <w:sz w:val="48"/>
          <w:szCs w:val="48"/>
        </w:rPr>
      </w:pPr>
    </w:p>
    <w:p w14:paraId="6D35B654" w14:textId="77777777" w:rsidR="00337837" w:rsidRDefault="00337837" w:rsidP="00656923">
      <w:pPr>
        <w:pStyle w:val="paragraphStyleText"/>
        <w:ind w:firstLine="709"/>
        <w:rPr>
          <w:rStyle w:val="fontStyleText"/>
          <w:rFonts w:ascii="Arial" w:hAnsi="Arial" w:cs="Arial"/>
        </w:rPr>
      </w:pPr>
    </w:p>
    <w:p w14:paraId="2008A088" w14:textId="77777777" w:rsidR="00C32574" w:rsidRDefault="00C32574" w:rsidP="00332C9D">
      <w:pPr>
        <w:pStyle w:val="paragraphStyleText"/>
        <w:ind w:firstLine="709"/>
        <w:jc w:val="center"/>
        <w:rPr>
          <w:rStyle w:val="fontStyleText"/>
          <w:rFonts w:ascii="Arial" w:hAnsi="Arial" w:cs="Arial"/>
        </w:rPr>
      </w:pPr>
    </w:p>
    <w:p w14:paraId="44E26A55" w14:textId="77777777" w:rsidR="00C32574" w:rsidRDefault="00C32574" w:rsidP="00332C9D">
      <w:pPr>
        <w:pStyle w:val="paragraphStyleText"/>
        <w:ind w:firstLine="709"/>
        <w:jc w:val="center"/>
        <w:rPr>
          <w:rStyle w:val="fontStyleText"/>
          <w:rFonts w:ascii="Arial" w:hAnsi="Arial" w:cs="Arial"/>
        </w:rPr>
      </w:pPr>
    </w:p>
    <w:p w14:paraId="616CCDDE" w14:textId="75DFE853" w:rsidR="0036499C" w:rsidRDefault="0036499C" w:rsidP="00394A2C">
      <w:pPr>
        <w:pStyle w:val="paragraphStyleText"/>
        <w:ind w:firstLine="0"/>
        <w:rPr>
          <w:rStyle w:val="fontStyleText"/>
          <w:rFonts w:ascii="Arial" w:hAnsi="Arial" w:cs="Arial"/>
        </w:rPr>
      </w:pPr>
    </w:p>
    <w:p w14:paraId="1803691F" w14:textId="77777777" w:rsidR="0036499C" w:rsidRDefault="0036499C" w:rsidP="00332C9D">
      <w:pPr>
        <w:pStyle w:val="paragraphStyleText"/>
        <w:ind w:firstLine="709"/>
        <w:jc w:val="center"/>
        <w:rPr>
          <w:rStyle w:val="fontStyleText"/>
          <w:rFonts w:ascii="Arial" w:hAnsi="Arial" w:cs="Arial"/>
        </w:rPr>
      </w:pPr>
    </w:p>
    <w:p w14:paraId="7BA29B89" w14:textId="77777777" w:rsidR="00856FF4" w:rsidRDefault="00856FF4" w:rsidP="00332C9D">
      <w:pPr>
        <w:pStyle w:val="paragraphStyleText"/>
        <w:ind w:firstLine="709"/>
        <w:jc w:val="center"/>
        <w:rPr>
          <w:rStyle w:val="fontStyleText"/>
          <w:rFonts w:ascii="Arial" w:hAnsi="Arial" w:cs="Arial"/>
        </w:rPr>
      </w:pPr>
    </w:p>
    <w:p w14:paraId="2835CFA2" w14:textId="77777777" w:rsidR="00856FF4" w:rsidRDefault="00856FF4" w:rsidP="00332C9D">
      <w:pPr>
        <w:pStyle w:val="paragraphStyleText"/>
        <w:ind w:firstLine="709"/>
        <w:jc w:val="center"/>
        <w:rPr>
          <w:rStyle w:val="fontStyleText"/>
          <w:rFonts w:ascii="Arial" w:hAnsi="Arial" w:cs="Arial"/>
        </w:rPr>
      </w:pPr>
    </w:p>
    <w:p w14:paraId="336B386B" w14:textId="77777777" w:rsidR="00856FF4" w:rsidRDefault="00856FF4" w:rsidP="00332C9D">
      <w:pPr>
        <w:pStyle w:val="paragraphStyleText"/>
        <w:ind w:firstLine="709"/>
        <w:jc w:val="center"/>
        <w:rPr>
          <w:rStyle w:val="fontStyleText"/>
          <w:rFonts w:ascii="Arial" w:hAnsi="Arial" w:cs="Arial"/>
        </w:rPr>
      </w:pPr>
    </w:p>
    <w:p w14:paraId="33602E0C" w14:textId="77777777" w:rsidR="00856FF4" w:rsidRDefault="00856FF4" w:rsidP="00332C9D">
      <w:pPr>
        <w:pStyle w:val="paragraphStyleText"/>
        <w:ind w:firstLine="709"/>
        <w:jc w:val="center"/>
        <w:rPr>
          <w:rStyle w:val="fontStyleText"/>
          <w:rFonts w:ascii="Arial" w:hAnsi="Arial" w:cs="Arial"/>
        </w:rPr>
      </w:pPr>
    </w:p>
    <w:p w14:paraId="0BD35FA6" w14:textId="77777777" w:rsidR="00856FF4" w:rsidRDefault="00856FF4" w:rsidP="00332C9D">
      <w:pPr>
        <w:pStyle w:val="paragraphStyleText"/>
        <w:ind w:firstLine="709"/>
        <w:jc w:val="center"/>
        <w:rPr>
          <w:rStyle w:val="fontStyleText"/>
          <w:rFonts w:ascii="Arial" w:hAnsi="Arial" w:cs="Arial"/>
        </w:rPr>
      </w:pPr>
    </w:p>
    <w:p w14:paraId="47091C40" w14:textId="77777777" w:rsidR="00856FF4" w:rsidRDefault="00856FF4" w:rsidP="00332C9D">
      <w:pPr>
        <w:pStyle w:val="paragraphStyleText"/>
        <w:ind w:firstLine="709"/>
        <w:jc w:val="center"/>
        <w:rPr>
          <w:rStyle w:val="fontStyleText"/>
          <w:rFonts w:ascii="Arial" w:hAnsi="Arial" w:cs="Arial"/>
        </w:rPr>
      </w:pPr>
    </w:p>
    <w:p w14:paraId="438D9EE3" w14:textId="77777777" w:rsidR="00856FF4" w:rsidRDefault="00856FF4" w:rsidP="00332C9D">
      <w:pPr>
        <w:pStyle w:val="paragraphStyleText"/>
        <w:ind w:firstLine="709"/>
        <w:jc w:val="center"/>
        <w:rPr>
          <w:rStyle w:val="fontStyleText"/>
          <w:rFonts w:ascii="Arial" w:hAnsi="Arial" w:cs="Arial"/>
        </w:rPr>
      </w:pPr>
    </w:p>
    <w:p w14:paraId="2B1549ED" w14:textId="77777777" w:rsidR="00856FF4" w:rsidRDefault="00856FF4" w:rsidP="00332C9D">
      <w:pPr>
        <w:pStyle w:val="paragraphStyleText"/>
        <w:ind w:firstLine="709"/>
        <w:jc w:val="center"/>
        <w:rPr>
          <w:rStyle w:val="fontStyleText"/>
          <w:rFonts w:ascii="Arial" w:hAnsi="Arial" w:cs="Arial"/>
        </w:rPr>
      </w:pPr>
    </w:p>
    <w:p w14:paraId="6AC1CC4E" w14:textId="77777777" w:rsidR="00856FF4" w:rsidRDefault="00856FF4" w:rsidP="00332C9D">
      <w:pPr>
        <w:pStyle w:val="paragraphStyleText"/>
        <w:ind w:firstLine="709"/>
        <w:jc w:val="center"/>
        <w:rPr>
          <w:rStyle w:val="fontStyleText"/>
          <w:rFonts w:ascii="Arial" w:hAnsi="Arial" w:cs="Arial"/>
        </w:rPr>
      </w:pPr>
    </w:p>
    <w:p w14:paraId="27C7C9EB" w14:textId="77777777" w:rsidR="00856FF4" w:rsidRDefault="00856FF4" w:rsidP="00332C9D">
      <w:pPr>
        <w:pStyle w:val="paragraphStyleText"/>
        <w:ind w:firstLine="709"/>
        <w:jc w:val="center"/>
        <w:rPr>
          <w:rStyle w:val="fontStyleText"/>
          <w:rFonts w:ascii="Arial" w:hAnsi="Arial" w:cs="Arial"/>
        </w:rPr>
      </w:pPr>
    </w:p>
    <w:p w14:paraId="369A0055" w14:textId="77777777" w:rsidR="00856FF4" w:rsidRDefault="00856FF4" w:rsidP="00332C9D">
      <w:pPr>
        <w:pStyle w:val="paragraphStyleText"/>
        <w:ind w:firstLine="709"/>
        <w:jc w:val="center"/>
        <w:rPr>
          <w:rStyle w:val="fontStyleText"/>
          <w:rFonts w:ascii="Arial" w:hAnsi="Arial" w:cs="Arial"/>
        </w:rPr>
      </w:pPr>
    </w:p>
    <w:p w14:paraId="3FFAF724" w14:textId="262296E4" w:rsidR="00E4325F" w:rsidRPr="00337837" w:rsidRDefault="00E4325F" w:rsidP="00332C9D">
      <w:pPr>
        <w:pStyle w:val="paragraphStyleText"/>
        <w:ind w:firstLine="709"/>
        <w:jc w:val="center"/>
        <w:rPr>
          <w:rStyle w:val="fontStyleText"/>
          <w:rFonts w:ascii="Arial" w:hAnsi="Arial" w:cs="Arial"/>
        </w:rPr>
      </w:pPr>
      <w:r w:rsidRPr="00337837">
        <w:rPr>
          <w:rStyle w:val="fontStyleText"/>
          <w:rFonts w:ascii="Arial" w:hAnsi="Arial" w:cs="Arial"/>
        </w:rPr>
        <w:lastRenderedPageBreak/>
        <w:t>Прило</w:t>
      </w:r>
      <w:r w:rsidR="00C450BE" w:rsidRPr="00337837">
        <w:rPr>
          <w:rStyle w:val="fontStyleText"/>
          <w:rFonts w:ascii="Arial" w:hAnsi="Arial" w:cs="Arial"/>
        </w:rPr>
        <w:t>жение В</w:t>
      </w:r>
    </w:p>
    <w:p w14:paraId="7CEF806F" w14:textId="2AF13174" w:rsidR="00C9562C" w:rsidRDefault="008D71BB" w:rsidP="00C9562C">
      <w:pPr>
        <w:jc w:val="center"/>
        <w:rPr>
          <w:rFonts w:ascii="Times New Roman" w:hAnsi="Times New Roman"/>
          <w:sz w:val="24"/>
          <w:szCs w:val="24"/>
        </w:rPr>
      </w:pPr>
      <w:r w:rsidRPr="00C9562C">
        <w:rPr>
          <w:rFonts w:ascii="Arial" w:eastAsia="Arial" w:hAnsi="Arial" w:cs="Arial"/>
          <w:color w:val="000000" w:themeColor="text1"/>
          <w:sz w:val="28"/>
          <w:szCs w:val="28"/>
        </w:rPr>
        <w:t xml:space="preserve">Список </w:t>
      </w:r>
      <w:r w:rsidRPr="59E286CD">
        <w:rPr>
          <w:rFonts w:ascii="Arial" w:eastAsia="Arial" w:hAnsi="Arial" w:cs="Arial"/>
          <w:color w:val="000000" w:themeColor="text1"/>
          <w:sz w:val="28"/>
          <w:szCs w:val="28"/>
        </w:rPr>
        <w:t>использованных источников</w:t>
      </w:r>
    </w:p>
    <w:p w14:paraId="7C83E039" w14:textId="1785A3F4" w:rsidR="0036499C" w:rsidRPr="008D71BB" w:rsidRDefault="0036499C" w:rsidP="00CE002C">
      <w:pPr>
        <w:jc w:val="both"/>
        <w:rPr>
          <w:rFonts w:ascii="Times New Roman" w:hAnsi="Times New Roman"/>
          <w:sz w:val="24"/>
          <w:szCs w:val="24"/>
        </w:rPr>
      </w:pPr>
      <w:r w:rsidRPr="008D71BB">
        <w:rPr>
          <w:rFonts w:ascii="Times New Roman" w:hAnsi="Times New Roman"/>
          <w:sz w:val="24"/>
          <w:szCs w:val="24"/>
        </w:rPr>
        <w:t>1. Белая Н.А. Лечебная физкультура и массаж: учебник для медицинских училищ / Н.А. Белая. - 2-е изд. - М.: Медицина, 2021. - 560 с.</w:t>
      </w:r>
    </w:p>
    <w:p w14:paraId="65C58EAA" w14:textId="4E26564D" w:rsidR="0036499C" w:rsidRPr="008D71BB" w:rsidRDefault="0036499C" w:rsidP="00CE002C">
      <w:pPr>
        <w:jc w:val="both"/>
        <w:rPr>
          <w:rFonts w:ascii="Times New Roman" w:hAnsi="Times New Roman"/>
          <w:sz w:val="24"/>
          <w:szCs w:val="24"/>
        </w:rPr>
      </w:pPr>
      <w:r w:rsidRPr="008D71BB">
        <w:rPr>
          <w:rFonts w:ascii="Times New Roman" w:hAnsi="Times New Roman"/>
          <w:sz w:val="24"/>
          <w:szCs w:val="24"/>
        </w:rPr>
        <w:t>2. Васильева Л.Ф. Мануальная диагностика и терапия дисфункций опорно-двигательного аппарата / Л.Ф. Васильева. - СПб.: СпецЛит, 2022. - 384 с.</w:t>
      </w:r>
    </w:p>
    <w:p w14:paraId="6205C2AF" w14:textId="5D5CDA0F" w:rsidR="0036499C" w:rsidRPr="008D71BB" w:rsidRDefault="0036499C" w:rsidP="00CE002C">
      <w:pPr>
        <w:jc w:val="both"/>
        <w:rPr>
          <w:rFonts w:ascii="Times New Roman" w:hAnsi="Times New Roman"/>
          <w:sz w:val="24"/>
          <w:szCs w:val="24"/>
        </w:rPr>
      </w:pPr>
      <w:r w:rsidRPr="008D71BB">
        <w:rPr>
          <w:rFonts w:ascii="Times New Roman" w:hAnsi="Times New Roman"/>
          <w:sz w:val="24"/>
          <w:szCs w:val="24"/>
        </w:rPr>
        <w:t>3. Епифанов В.А. Лечебная физическая культура и спортивная медицина / В.А. Епифанов. - М.: ГЭОТАР-Медиа, 2023. - 480 с.</w:t>
      </w:r>
    </w:p>
    <w:p w14:paraId="3CE52A64" w14:textId="09E97C93" w:rsidR="0036499C" w:rsidRPr="008D71BB" w:rsidRDefault="0036499C" w:rsidP="00CE002C">
      <w:pPr>
        <w:jc w:val="both"/>
        <w:rPr>
          <w:rFonts w:ascii="Times New Roman" w:hAnsi="Times New Roman"/>
          <w:sz w:val="24"/>
          <w:szCs w:val="24"/>
        </w:rPr>
      </w:pPr>
      <w:r w:rsidRPr="008D71BB">
        <w:rPr>
          <w:rFonts w:ascii="Times New Roman" w:hAnsi="Times New Roman"/>
          <w:sz w:val="24"/>
          <w:szCs w:val="24"/>
        </w:rPr>
        <w:t>4. Иванова Г.Е. Реабилитация при заболеваниях и травмах опорно-двигательного аппарата / Г.Е. Иванова. - М.: ГЭОТАР-Медиа, 2022. - 496 с.</w:t>
      </w:r>
    </w:p>
    <w:p w14:paraId="6C6B1536" w14:textId="22DC7BA5" w:rsidR="0036499C" w:rsidRPr="008D71BB" w:rsidRDefault="0036499C" w:rsidP="00CE002C">
      <w:pPr>
        <w:jc w:val="both"/>
        <w:rPr>
          <w:rFonts w:ascii="Times New Roman" w:hAnsi="Times New Roman"/>
          <w:sz w:val="24"/>
          <w:szCs w:val="24"/>
        </w:rPr>
      </w:pPr>
      <w:r w:rsidRPr="008D71BB">
        <w:rPr>
          <w:rFonts w:ascii="Times New Roman" w:hAnsi="Times New Roman"/>
          <w:sz w:val="24"/>
          <w:szCs w:val="24"/>
        </w:rPr>
        <w:t>5. Каптелин А.Ф. Восстановительное лечение при травмах и деформациях опорно-двигательного аппарата / А.Ф. Каптелин. - М.: Медицина, 2021. - 400 с.</w:t>
      </w:r>
    </w:p>
    <w:p w14:paraId="6C7B05F8" w14:textId="15601A45" w:rsidR="0036499C" w:rsidRPr="008D71BB" w:rsidRDefault="0036499C" w:rsidP="00CE002C">
      <w:pPr>
        <w:jc w:val="both"/>
        <w:rPr>
          <w:rFonts w:ascii="Times New Roman" w:hAnsi="Times New Roman"/>
          <w:sz w:val="24"/>
          <w:szCs w:val="24"/>
        </w:rPr>
      </w:pPr>
      <w:r w:rsidRPr="008D71BB">
        <w:rPr>
          <w:rFonts w:ascii="Times New Roman" w:hAnsi="Times New Roman"/>
          <w:sz w:val="24"/>
          <w:szCs w:val="24"/>
        </w:rPr>
        <w:t>6. Козырева О.В. Физическая реабилитация при повреждениях нижних конечностей / О.В. Козырева. - М.: Советский спорт, 2022. - 208 с.</w:t>
      </w:r>
    </w:p>
    <w:p w14:paraId="24EA3191" w14:textId="39FC0BDE" w:rsidR="0036499C" w:rsidRPr="008D71BB" w:rsidRDefault="0036499C" w:rsidP="00CE002C">
      <w:pPr>
        <w:jc w:val="both"/>
        <w:rPr>
          <w:rFonts w:ascii="Times New Roman" w:hAnsi="Times New Roman"/>
          <w:sz w:val="24"/>
          <w:szCs w:val="24"/>
        </w:rPr>
      </w:pPr>
      <w:r w:rsidRPr="008D71BB">
        <w:rPr>
          <w:rFonts w:ascii="Times New Roman" w:hAnsi="Times New Roman"/>
          <w:sz w:val="24"/>
          <w:szCs w:val="24"/>
        </w:rPr>
        <w:t>7. Левин А.В. Основы кинезиотейпирования / А.В. Левин. - СПб.: Гиппократ, 2023. - 176 с.</w:t>
      </w:r>
    </w:p>
    <w:p w14:paraId="08CD011B" w14:textId="6712094F" w:rsidR="0036499C" w:rsidRPr="008D71BB" w:rsidRDefault="0036499C" w:rsidP="00CE002C">
      <w:pPr>
        <w:jc w:val="both"/>
        <w:rPr>
          <w:rFonts w:ascii="Times New Roman" w:hAnsi="Times New Roman"/>
          <w:sz w:val="24"/>
          <w:szCs w:val="24"/>
        </w:rPr>
      </w:pPr>
      <w:r w:rsidRPr="008D71BB">
        <w:rPr>
          <w:rFonts w:ascii="Times New Roman" w:hAnsi="Times New Roman"/>
          <w:sz w:val="24"/>
          <w:szCs w:val="24"/>
        </w:rPr>
        <w:t>8. Миронов С.П. Спортивная травматология / С.П. Миронов. - М.: ГЭОТАР-Медиа, 2021. - 432 с.</w:t>
      </w:r>
    </w:p>
    <w:p w14:paraId="6C70E2C0" w14:textId="431711C8" w:rsidR="0036499C" w:rsidRPr="008D71BB" w:rsidRDefault="0036499C" w:rsidP="00CE002C">
      <w:pPr>
        <w:jc w:val="both"/>
        <w:rPr>
          <w:rFonts w:ascii="Times New Roman" w:hAnsi="Times New Roman"/>
          <w:sz w:val="24"/>
          <w:szCs w:val="24"/>
        </w:rPr>
      </w:pPr>
      <w:r w:rsidRPr="008D71BB">
        <w:rPr>
          <w:rFonts w:ascii="Times New Roman" w:hAnsi="Times New Roman"/>
          <w:sz w:val="24"/>
          <w:szCs w:val="24"/>
        </w:rPr>
        <w:t>9. Поляев Б.А. Лечебная физкультура в системе медицинской реабилитации / Б.А. Поляев. - М.: Медицина, 2022. - 320 с.</w:t>
      </w:r>
    </w:p>
    <w:p w14:paraId="467C00F0" w14:textId="53C581BD" w:rsidR="0036499C" w:rsidRPr="008D71BB" w:rsidRDefault="0036499C" w:rsidP="00CE002C">
      <w:pPr>
        <w:jc w:val="both"/>
        <w:rPr>
          <w:rFonts w:ascii="Times New Roman" w:hAnsi="Times New Roman"/>
          <w:sz w:val="24"/>
          <w:szCs w:val="24"/>
        </w:rPr>
      </w:pPr>
      <w:r w:rsidRPr="008D71BB">
        <w:rPr>
          <w:rFonts w:ascii="Times New Roman" w:hAnsi="Times New Roman"/>
          <w:sz w:val="24"/>
          <w:szCs w:val="24"/>
        </w:rPr>
        <w:t>10. Попов С.Н. Физическая реабилитация / С.Н. Попов. - Ростов н/Д: Феникс, 2023. - 608 с.</w:t>
      </w:r>
    </w:p>
    <w:p w14:paraId="1BD3063F" w14:textId="693576AF" w:rsidR="0036499C" w:rsidRPr="008D71BB" w:rsidRDefault="0036499C" w:rsidP="00CE002C">
      <w:pPr>
        <w:jc w:val="both"/>
        <w:rPr>
          <w:rFonts w:ascii="Times New Roman" w:hAnsi="Times New Roman"/>
          <w:sz w:val="24"/>
          <w:szCs w:val="24"/>
        </w:rPr>
      </w:pPr>
      <w:r w:rsidRPr="008D71BB">
        <w:rPr>
          <w:rFonts w:ascii="Times New Roman" w:hAnsi="Times New Roman"/>
          <w:sz w:val="24"/>
          <w:szCs w:val="24"/>
        </w:rPr>
        <w:t>11. Соколова Н.Г. Кинезиотейпирование в практике врача / Н.Г. Соколова. - М.: МЕДпресс-информ, 2022. - 144 с.</w:t>
      </w:r>
    </w:p>
    <w:p w14:paraId="5C224E5B" w14:textId="0DBEBBC0" w:rsidR="0036499C" w:rsidRPr="008D71BB" w:rsidRDefault="0036499C" w:rsidP="00CE002C">
      <w:pPr>
        <w:jc w:val="both"/>
        <w:rPr>
          <w:rFonts w:ascii="Times New Roman" w:hAnsi="Times New Roman"/>
          <w:sz w:val="24"/>
          <w:szCs w:val="24"/>
        </w:rPr>
      </w:pPr>
      <w:r w:rsidRPr="008D71BB">
        <w:rPr>
          <w:rFonts w:ascii="Times New Roman" w:hAnsi="Times New Roman"/>
          <w:sz w:val="24"/>
          <w:szCs w:val="24"/>
        </w:rPr>
        <w:t>12. Тихонова И.В. Применение кинезиотейпов в реабилитации / И.В. Тихонова // Вестник восстановительной медицины. - 2023. - № 2. - С. 45-51.</w:t>
      </w:r>
    </w:p>
    <w:p w14:paraId="436FFD0A" w14:textId="14A4B4F4" w:rsidR="0036499C" w:rsidRPr="008D71BB" w:rsidRDefault="0036499C" w:rsidP="00CE002C">
      <w:pPr>
        <w:jc w:val="both"/>
        <w:rPr>
          <w:rFonts w:ascii="Times New Roman" w:hAnsi="Times New Roman"/>
          <w:sz w:val="24"/>
          <w:szCs w:val="24"/>
        </w:rPr>
      </w:pPr>
      <w:r w:rsidRPr="008D71BB">
        <w:rPr>
          <w:rFonts w:ascii="Times New Roman" w:hAnsi="Times New Roman"/>
          <w:sz w:val="24"/>
          <w:szCs w:val="24"/>
        </w:rPr>
        <w:t>13. Федоров А.В. Эффективность кинезиотейпирования при повреждениях связочного аппарата голеностопного сустава / А.В. Федоров // Травматология и ортопедия России. - 2022. - № 3. - С. 78-85.</w:t>
      </w:r>
    </w:p>
    <w:p w14:paraId="74224F0C" w14:textId="13E00822" w:rsidR="0036499C" w:rsidRPr="008D71BB" w:rsidRDefault="0036499C" w:rsidP="00CE002C">
      <w:pPr>
        <w:jc w:val="both"/>
        <w:rPr>
          <w:rFonts w:ascii="Times New Roman" w:hAnsi="Times New Roman"/>
          <w:sz w:val="24"/>
          <w:szCs w:val="24"/>
        </w:rPr>
      </w:pPr>
      <w:r w:rsidRPr="008D71BB">
        <w:rPr>
          <w:rFonts w:ascii="Times New Roman" w:hAnsi="Times New Roman"/>
          <w:sz w:val="24"/>
          <w:szCs w:val="24"/>
        </w:rPr>
        <w:t>14. Черкасов В.Г. Биомеханические аспекты применения кинезиотейпирования / В.Г. Черкасов // Мануальная терапия. - 2023. - № 1. - С. 32-39.</w:t>
      </w:r>
    </w:p>
    <w:p w14:paraId="17079DE3" w14:textId="266BE294" w:rsidR="0036499C" w:rsidRPr="008D71BB" w:rsidRDefault="0036499C" w:rsidP="00CE002C">
      <w:pPr>
        <w:jc w:val="both"/>
        <w:rPr>
          <w:rFonts w:ascii="Times New Roman" w:hAnsi="Times New Roman"/>
          <w:sz w:val="24"/>
          <w:szCs w:val="24"/>
        </w:rPr>
      </w:pPr>
      <w:r w:rsidRPr="008D71BB">
        <w:rPr>
          <w:rFonts w:ascii="Times New Roman" w:hAnsi="Times New Roman"/>
          <w:sz w:val="24"/>
          <w:szCs w:val="24"/>
        </w:rPr>
        <w:t>15. Шестакова Т.Н. Современные методы реабилитации при травмах голеностопного сустава / Т.Н. Шестакова // Физиотерапия, бальнеология и реабилитация. - 2022. - № 4. - С. 23-28.</w:t>
      </w:r>
    </w:p>
    <w:p w14:paraId="413F4ED6" w14:textId="26C31E3D" w:rsidR="0036499C" w:rsidRPr="008D71BB" w:rsidRDefault="0036499C" w:rsidP="00CE002C">
      <w:pPr>
        <w:jc w:val="both"/>
        <w:rPr>
          <w:rFonts w:ascii="Times New Roman" w:hAnsi="Times New Roman"/>
          <w:sz w:val="24"/>
          <w:szCs w:val="24"/>
        </w:rPr>
      </w:pPr>
      <w:r w:rsidRPr="008D71BB">
        <w:rPr>
          <w:rFonts w:ascii="Times New Roman" w:hAnsi="Times New Roman"/>
          <w:sz w:val="24"/>
          <w:szCs w:val="24"/>
        </w:rPr>
        <w:lastRenderedPageBreak/>
        <w:t>16. Яковлев В.И. Кинезиотейпирование в травматологии и ортопедии / В.И. Яковлев. - М.: БИНОМ, 2021. - 168 с.</w:t>
      </w:r>
    </w:p>
    <w:p w14:paraId="4CB538EA" w14:textId="1AE037A3" w:rsidR="0036499C" w:rsidRPr="008D71BB" w:rsidRDefault="0036499C" w:rsidP="00CE002C">
      <w:pPr>
        <w:jc w:val="both"/>
        <w:rPr>
          <w:rFonts w:ascii="Times New Roman" w:hAnsi="Times New Roman"/>
          <w:sz w:val="24"/>
          <w:szCs w:val="24"/>
        </w:rPr>
      </w:pPr>
      <w:r w:rsidRPr="008D71BB">
        <w:rPr>
          <w:rFonts w:ascii="Times New Roman" w:hAnsi="Times New Roman"/>
          <w:sz w:val="24"/>
          <w:szCs w:val="24"/>
        </w:rPr>
        <w:t>17. Алексеева Л.И. Комплексная реабилитация при повреждениях голеностопного сустава / Л.И. Алексеева // Вопросы курортологии. - 2023. - № 2. - С. 56-62.</w:t>
      </w:r>
    </w:p>
    <w:p w14:paraId="670058D6" w14:textId="321997C5" w:rsidR="0036499C" w:rsidRPr="008D71BB" w:rsidRDefault="0036499C" w:rsidP="00CE002C">
      <w:pPr>
        <w:jc w:val="both"/>
        <w:rPr>
          <w:rFonts w:ascii="Times New Roman" w:hAnsi="Times New Roman"/>
          <w:sz w:val="24"/>
          <w:szCs w:val="24"/>
        </w:rPr>
      </w:pPr>
      <w:r w:rsidRPr="008D71BB">
        <w:rPr>
          <w:rFonts w:ascii="Times New Roman" w:hAnsi="Times New Roman"/>
          <w:sz w:val="24"/>
          <w:szCs w:val="24"/>
        </w:rPr>
        <w:t>18. Громов М.С. Применение кинезиотейпирования в раннем послеоперационном периоде / М.С. Громов // Хирургия. Журнал им. Н.И. Пирогова. - 2022. - № 5. - С. 89-94.</w:t>
      </w:r>
    </w:p>
    <w:p w14:paraId="6F7966F1" w14:textId="0B21FDFD" w:rsidR="0036499C" w:rsidRPr="008D71BB" w:rsidRDefault="0036499C" w:rsidP="00CE002C">
      <w:pPr>
        <w:jc w:val="both"/>
        <w:rPr>
          <w:rFonts w:ascii="Times New Roman" w:hAnsi="Times New Roman"/>
          <w:sz w:val="24"/>
          <w:szCs w:val="24"/>
        </w:rPr>
      </w:pPr>
      <w:r w:rsidRPr="008D71BB">
        <w:rPr>
          <w:rFonts w:ascii="Times New Roman" w:hAnsi="Times New Roman"/>
          <w:sz w:val="24"/>
          <w:szCs w:val="24"/>
        </w:rPr>
        <w:t>19. Дубровский В.И. Спортивная медицина / В.И. Дубровский. - М.: Владос, 2021. - 512 с.</w:t>
      </w:r>
    </w:p>
    <w:p w14:paraId="1F6F2563" w14:textId="77777777" w:rsidR="0036499C" w:rsidRDefault="0036499C" w:rsidP="00CE002C">
      <w:pPr>
        <w:jc w:val="both"/>
      </w:pPr>
      <w:r w:rsidRPr="008D71BB">
        <w:rPr>
          <w:rFonts w:ascii="Times New Roman" w:hAnsi="Times New Roman"/>
          <w:sz w:val="24"/>
          <w:szCs w:val="24"/>
        </w:rPr>
        <w:t>20. Орлов С.В. Кинезиотейпирование в лечении и профилактике спортивных травм / С.В. Орлов // Теория и практика физической культуры. - 2023. - № 3. - С. 34-38.</w:t>
      </w:r>
    </w:p>
    <w:p w14:paraId="43E685EC" w14:textId="499685D3" w:rsidR="00C450BE" w:rsidRDefault="00C450BE" w:rsidP="00474F39">
      <w:pPr>
        <w:pStyle w:val="paragraphStyleText"/>
        <w:rPr>
          <w:sz w:val="48"/>
          <w:szCs w:val="48"/>
        </w:rPr>
      </w:pPr>
    </w:p>
    <w:p w14:paraId="6C9391FD" w14:textId="77777777" w:rsidR="00C91362" w:rsidRDefault="00C91362" w:rsidP="00C91362">
      <w:pPr>
        <w:pStyle w:val="paragraphStyleText"/>
        <w:jc w:val="center"/>
        <w:rPr>
          <w:rFonts w:ascii="Arial" w:hAnsi="Arial" w:cs="Arial"/>
          <w:sz w:val="28"/>
          <w:szCs w:val="28"/>
        </w:rPr>
      </w:pPr>
    </w:p>
    <w:p w14:paraId="69E0202E" w14:textId="77777777" w:rsidR="00C91362" w:rsidRDefault="00C91362" w:rsidP="00C91362">
      <w:pPr>
        <w:pStyle w:val="paragraphStyleText"/>
        <w:jc w:val="center"/>
        <w:rPr>
          <w:rFonts w:ascii="Arial" w:hAnsi="Arial" w:cs="Arial"/>
          <w:sz w:val="28"/>
          <w:szCs w:val="28"/>
        </w:rPr>
      </w:pPr>
    </w:p>
    <w:p w14:paraId="5B11F6C0" w14:textId="77777777" w:rsidR="00C91362" w:rsidRDefault="00C91362" w:rsidP="00C91362">
      <w:pPr>
        <w:pStyle w:val="paragraphStyleText"/>
        <w:jc w:val="center"/>
        <w:rPr>
          <w:rFonts w:ascii="Arial" w:hAnsi="Arial" w:cs="Arial"/>
          <w:sz w:val="28"/>
          <w:szCs w:val="28"/>
        </w:rPr>
      </w:pPr>
    </w:p>
    <w:p w14:paraId="7831F1E2" w14:textId="77777777" w:rsidR="00C91362" w:rsidRDefault="00C91362" w:rsidP="00C91362">
      <w:pPr>
        <w:pStyle w:val="paragraphStyleText"/>
        <w:jc w:val="center"/>
        <w:rPr>
          <w:rFonts w:ascii="Arial" w:hAnsi="Arial" w:cs="Arial"/>
          <w:sz w:val="28"/>
          <w:szCs w:val="28"/>
        </w:rPr>
      </w:pPr>
    </w:p>
    <w:p w14:paraId="79C108E9" w14:textId="77777777" w:rsidR="00C91362" w:rsidRDefault="00C91362" w:rsidP="00C91362">
      <w:pPr>
        <w:pStyle w:val="paragraphStyleText"/>
        <w:jc w:val="center"/>
        <w:rPr>
          <w:rFonts w:ascii="Arial" w:hAnsi="Arial" w:cs="Arial"/>
          <w:sz w:val="28"/>
          <w:szCs w:val="28"/>
        </w:rPr>
      </w:pPr>
    </w:p>
    <w:p w14:paraId="2D412FB7" w14:textId="77777777" w:rsidR="00C91362" w:rsidRDefault="00C91362" w:rsidP="00C91362">
      <w:pPr>
        <w:pStyle w:val="paragraphStyleText"/>
        <w:jc w:val="center"/>
        <w:rPr>
          <w:rFonts w:ascii="Arial" w:hAnsi="Arial" w:cs="Arial"/>
          <w:sz w:val="28"/>
          <w:szCs w:val="28"/>
        </w:rPr>
      </w:pPr>
    </w:p>
    <w:p w14:paraId="27DDA00E" w14:textId="77777777" w:rsidR="00C91362" w:rsidRDefault="00C91362" w:rsidP="00C91362">
      <w:pPr>
        <w:pStyle w:val="paragraphStyleText"/>
        <w:jc w:val="center"/>
        <w:rPr>
          <w:rFonts w:ascii="Arial" w:hAnsi="Arial" w:cs="Arial"/>
          <w:sz w:val="28"/>
          <w:szCs w:val="28"/>
        </w:rPr>
      </w:pPr>
    </w:p>
    <w:p w14:paraId="70E9BF95" w14:textId="77777777" w:rsidR="00C91362" w:rsidRDefault="00C91362" w:rsidP="00C91362">
      <w:pPr>
        <w:pStyle w:val="paragraphStyleText"/>
        <w:jc w:val="center"/>
        <w:rPr>
          <w:rFonts w:ascii="Arial" w:hAnsi="Arial" w:cs="Arial"/>
          <w:sz w:val="28"/>
          <w:szCs w:val="28"/>
        </w:rPr>
      </w:pPr>
    </w:p>
    <w:p w14:paraId="6C92B06C" w14:textId="77777777" w:rsidR="00C91362" w:rsidRDefault="00C91362" w:rsidP="00C91362">
      <w:pPr>
        <w:pStyle w:val="paragraphStyleText"/>
        <w:jc w:val="center"/>
        <w:rPr>
          <w:rFonts w:ascii="Arial" w:hAnsi="Arial" w:cs="Arial"/>
          <w:sz w:val="28"/>
          <w:szCs w:val="28"/>
        </w:rPr>
      </w:pPr>
    </w:p>
    <w:p w14:paraId="2155A579" w14:textId="77777777" w:rsidR="00C91362" w:rsidRDefault="00C91362" w:rsidP="00C91362">
      <w:pPr>
        <w:pStyle w:val="paragraphStyleText"/>
        <w:jc w:val="center"/>
        <w:rPr>
          <w:rFonts w:ascii="Arial" w:hAnsi="Arial" w:cs="Arial"/>
          <w:sz w:val="28"/>
          <w:szCs w:val="28"/>
        </w:rPr>
      </w:pPr>
    </w:p>
    <w:p w14:paraId="0E205DEB" w14:textId="77777777" w:rsidR="00C91362" w:rsidRDefault="00C91362" w:rsidP="00C91362">
      <w:pPr>
        <w:pStyle w:val="paragraphStyleText"/>
        <w:jc w:val="center"/>
        <w:rPr>
          <w:rFonts w:ascii="Arial" w:hAnsi="Arial" w:cs="Arial"/>
          <w:sz w:val="28"/>
          <w:szCs w:val="28"/>
        </w:rPr>
      </w:pPr>
    </w:p>
    <w:p w14:paraId="77801C35" w14:textId="77777777" w:rsidR="00C91362" w:rsidRDefault="00C91362" w:rsidP="00C91362">
      <w:pPr>
        <w:pStyle w:val="paragraphStyleText"/>
        <w:jc w:val="center"/>
        <w:rPr>
          <w:rFonts w:ascii="Arial" w:hAnsi="Arial" w:cs="Arial"/>
          <w:sz w:val="28"/>
          <w:szCs w:val="28"/>
        </w:rPr>
      </w:pPr>
    </w:p>
    <w:p w14:paraId="594368F1" w14:textId="77777777" w:rsidR="00C91362" w:rsidRDefault="00C91362" w:rsidP="00C91362">
      <w:pPr>
        <w:pStyle w:val="paragraphStyleText"/>
        <w:jc w:val="center"/>
        <w:rPr>
          <w:rFonts w:ascii="Arial" w:hAnsi="Arial" w:cs="Arial"/>
          <w:sz w:val="28"/>
          <w:szCs w:val="28"/>
        </w:rPr>
      </w:pPr>
    </w:p>
    <w:p w14:paraId="31ABD7DB" w14:textId="77777777" w:rsidR="00C91362" w:rsidRDefault="00C91362" w:rsidP="00C91362">
      <w:pPr>
        <w:pStyle w:val="paragraphStyleText"/>
        <w:jc w:val="center"/>
        <w:rPr>
          <w:rFonts w:ascii="Arial" w:hAnsi="Arial" w:cs="Arial"/>
          <w:sz w:val="28"/>
          <w:szCs w:val="28"/>
        </w:rPr>
      </w:pPr>
    </w:p>
    <w:p w14:paraId="3EFA4F69" w14:textId="77777777" w:rsidR="00466BEF" w:rsidRDefault="00466BEF" w:rsidP="00C91362">
      <w:pPr>
        <w:pStyle w:val="paragraphStyleText"/>
        <w:jc w:val="center"/>
        <w:rPr>
          <w:rFonts w:ascii="Arial" w:hAnsi="Arial" w:cs="Arial"/>
          <w:sz w:val="28"/>
          <w:szCs w:val="28"/>
        </w:rPr>
      </w:pPr>
    </w:p>
    <w:p w14:paraId="601B1969" w14:textId="77777777" w:rsidR="00466BEF" w:rsidRDefault="00466BEF" w:rsidP="00C91362">
      <w:pPr>
        <w:pStyle w:val="paragraphStyleText"/>
        <w:jc w:val="center"/>
        <w:rPr>
          <w:rFonts w:ascii="Arial" w:hAnsi="Arial" w:cs="Arial"/>
          <w:sz w:val="28"/>
          <w:szCs w:val="28"/>
        </w:rPr>
      </w:pPr>
    </w:p>
    <w:p w14:paraId="7236D078" w14:textId="77777777" w:rsidR="0036499C" w:rsidRDefault="0036499C" w:rsidP="00C91362">
      <w:pPr>
        <w:pStyle w:val="paragraphStyleText"/>
        <w:jc w:val="center"/>
        <w:rPr>
          <w:rFonts w:ascii="Arial" w:hAnsi="Arial" w:cs="Arial"/>
          <w:sz w:val="28"/>
          <w:szCs w:val="28"/>
        </w:rPr>
      </w:pPr>
    </w:p>
    <w:p w14:paraId="640B5A0F" w14:textId="77777777" w:rsidR="0036499C" w:rsidRDefault="0036499C" w:rsidP="00C91362">
      <w:pPr>
        <w:pStyle w:val="paragraphStyleText"/>
        <w:jc w:val="center"/>
        <w:rPr>
          <w:rFonts w:ascii="Arial" w:hAnsi="Arial" w:cs="Arial"/>
          <w:sz w:val="28"/>
          <w:szCs w:val="28"/>
        </w:rPr>
      </w:pPr>
    </w:p>
    <w:p w14:paraId="2E98BC28" w14:textId="3BE890E4" w:rsidR="00C91362" w:rsidRDefault="00C91362" w:rsidP="00C91362">
      <w:pPr>
        <w:pStyle w:val="paragraphStyleText"/>
        <w:jc w:val="center"/>
        <w:rPr>
          <w:rFonts w:ascii="Arial" w:hAnsi="Arial" w:cs="Arial"/>
          <w:sz w:val="28"/>
          <w:szCs w:val="28"/>
        </w:rPr>
      </w:pPr>
      <w:r w:rsidRPr="00C91362">
        <w:rPr>
          <w:rFonts w:ascii="Arial" w:hAnsi="Arial" w:cs="Arial"/>
          <w:sz w:val="28"/>
          <w:szCs w:val="28"/>
        </w:rPr>
        <w:lastRenderedPageBreak/>
        <w:t>Приложение Г</w:t>
      </w:r>
    </w:p>
    <w:p w14:paraId="0F03EF1F" w14:textId="737D0BB8" w:rsidR="001B07B6" w:rsidRPr="001B07B6" w:rsidRDefault="001B07B6" w:rsidP="001B07B6">
      <w:pPr>
        <w:jc w:val="center"/>
        <w:rPr>
          <w:rFonts w:ascii="Arial" w:hAnsi="Arial" w:cs="Arial"/>
          <w:sz w:val="24"/>
          <w:szCs w:val="24"/>
        </w:rPr>
      </w:pPr>
      <w:r w:rsidRPr="00553E85">
        <w:rPr>
          <w:rFonts w:ascii="Times New Roman" w:hAnsi="Times New Roman"/>
          <w:sz w:val="24"/>
          <w:szCs w:val="24"/>
        </w:rPr>
        <w:t xml:space="preserve">Анкета для выявления уровня боли и комфорта до и после реабилитации с использованием </w:t>
      </w:r>
      <w:r>
        <w:rPr>
          <w:rFonts w:ascii="Times New Roman" w:hAnsi="Times New Roman"/>
          <w:sz w:val="24"/>
          <w:szCs w:val="24"/>
        </w:rPr>
        <w:t>кинезио-тейпа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2880"/>
        <w:gridCol w:w="2880"/>
        <w:gridCol w:w="2880"/>
      </w:tblGrid>
      <w:tr w:rsidR="001B07B6" w:rsidRPr="00BF304E" w14:paraId="33B35D51" w14:textId="77777777" w:rsidTr="00520DF3">
        <w:tc>
          <w:tcPr>
            <w:tcW w:w="2880" w:type="dxa"/>
          </w:tcPr>
          <w:p w14:paraId="18F71E09" w14:textId="77777777" w:rsidR="001B07B6" w:rsidRPr="00BF304E" w:rsidRDefault="001B07B6" w:rsidP="00520DF3">
            <w:pPr>
              <w:rPr>
                <w:rFonts w:ascii="Times New Roman" w:hAnsi="Times New Roman" w:cs="Times New Roman"/>
              </w:rPr>
            </w:pPr>
            <w:r w:rsidRPr="00BF304E"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2880" w:type="dxa"/>
          </w:tcPr>
          <w:p w14:paraId="5B48022E" w14:textId="77777777" w:rsidR="001B07B6" w:rsidRPr="00BF304E" w:rsidRDefault="001B07B6" w:rsidP="00520DF3">
            <w:pPr>
              <w:rPr>
                <w:rFonts w:ascii="Times New Roman" w:hAnsi="Times New Roman" w:cs="Times New Roman"/>
              </w:rPr>
            </w:pPr>
            <w:r w:rsidRPr="00BF304E">
              <w:rPr>
                <w:rFonts w:ascii="Times New Roman" w:hAnsi="Times New Roman" w:cs="Times New Roman"/>
              </w:rPr>
              <w:t>Вопрос</w:t>
            </w:r>
          </w:p>
        </w:tc>
        <w:tc>
          <w:tcPr>
            <w:tcW w:w="2880" w:type="dxa"/>
          </w:tcPr>
          <w:p w14:paraId="7488806A" w14:textId="77777777" w:rsidR="001B07B6" w:rsidRPr="00BF304E" w:rsidRDefault="001B07B6" w:rsidP="00520DF3">
            <w:pPr>
              <w:rPr>
                <w:rFonts w:ascii="Times New Roman" w:hAnsi="Times New Roman" w:cs="Times New Roman"/>
              </w:rPr>
            </w:pPr>
            <w:r w:rsidRPr="00BF304E">
              <w:rPr>
                <w:rFonts w:ascii="Times New Roman" w:hAnsi="Times New Roman" w:cs="Times New Roman"/>
              </w:rPr>
              <w:t>Варианты ответов</w:t>
            </w:r>
          </w:p>
        </w:tc>
      </w:tr>
      <w:tr w:rsidR="001B07B6" w:rsidRPr="00BF304E" w14:paraId="0C3F9A85" w14:textId="77777777" w:rsidTr="00520DF3">
        <w:tc>
          <w:tcPr>
            <w:tcW w:w="2880" w:type="dxa"/>
          </w:tcPr>
          <w:p w14:paraId="030FBB2E" w14:textId="77777777" w:rsidR="001B07B6" w:rsidRPr="00BF304E" w:rsidRDefault="001B07B6" w:rsidP="00520DF3">
            <w:pPr>
              <w:rPr>
                <w:rFonts w:ascii="Times New Roman" w:hAnsi="Times New Roman" w:cs="Times New Roman"/>
              </w:rPr>
            </w:pPr>
            <w:r w:rsidRPr="00BF304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880" w:type="dxa"/>
          </w:tcPr>
          <w:p w14:paraId="0D8C8385" w14:textId="29E43188" w:rsidR="001B07B6" w:rsidRPr="00BF304E" w:rsidRDefault="001B07B6" w:rsidP="00520DF3">
            <w:pPr>
              <w:rPr>
                <w:rFonts w:ascii="Times New Roman" w:hAnsi="Times New Roman" w:cs="Times New Roman"/>
              </w:rPr>
            </w:pPr>
            <w:r w:rsidRPr="00BF304E">
              <w:rPr>
                <w:rFonts w:ascii="Times New Roman" w:hAnsi="Times New Roman" w:cs="Times New Roman"/>
              </w:rPr>
              <w:t xml:space="preserve">Уровень боли до </w:t>
            </w:r>
            <w:r>
              <w:rPr>
                <w:rFonts w:ascii="Times New Roman" w:hAnsi="Times New Roman" w:cs="Times New Roman"/>
              </w:rPr>
              <w:t>реабилитации?</w:t>
            </w:r>
          </w:p>
        </w:tc>
        <w:tc>
          <w:tcPr>
            <w:tcW w:w="2880" w:type="dxa"/>
          </w:tcPr>
          <w:p w14:paraId="629E3472" w14:textId="77777777" w:rsidR="001B07B6" w:rsidRPr="00BF304E" w:rsidRDefault="001B07B6" w:rsidP="00520DF3">
            <w:pPr>
              <w:rPr>
                <w:rFonts w:ascii="Times New Roman" w:hAnsi="Times New Roman" w:cs="Times New Roman"/>
              </w:rPr>
            </w:pPr>
            <w:r w:rsidRPr="00BF304E">
              <w:rPr>
                <w:rFonts w:ascii="Times New Roman" w:hAnsi="Times New Roman" w:cs="Times New Roman"/>
              </w:rPr>
              <w:t>Нет боли  </w:t>
            </w:r>
          </w:p>
          <w:p w14:paraId="6A4EF3EB" w14:textId="77777777" w:rsidR="001B07B6" w:rsidRPr="00BF304E" w:rsidRDefault="001B07B6" w:rsidP="00520DF3">
            <w:pPr>
              <w:rPr>
                <w:rFonts w:ascii="Times New Roman" w:hAnsi="Times New Roman" w:cs="Times New Roman"/>
              </w:rPr>
            </w:pPr>
            <w:r w:rsidRPr="00BF304E">
              <w:rPr>
                <w:rFonts w:ascii="Times New Roman" w:hAnsi="Times New Roman" w:cs="Times New Roman"/>
              </w:rPr>
              <w:t>Слабая  </w:t>
            </w:r>
          </w:p>
          <w:p w14:paraId="71F07DE5" w14:textId="77777777" w:rsidR="001B07B6" w:rsidRPr="00BF304E" w:rsidRDefault="001B07B6" w:rsidP="00520DF3">
            <w:pPr>
              <w:rPr>
                <w:rFonts w:ascii="Times New Roman" w:hAnsi="Times New Roman" w:cs="Times New Roman"/>
              </w:rPr>
            </w:pPr>
            <w:r w:rsidRPr="00BF304E">
              <w:rPr>
                <w:rFonts w:ascii="Times New Roman" w:hAnsi="Times New Roman" w:cs="Times New Roman"/>
              </w:rPr>
              <w:t>Умеренная  </w:t>
            </w:r>
          </w:p>
          <w:p w14:paraId="321AC03D" w14:textId="77777777" w:rsidR="001B07B6" w:rsidRPr="00BF304E" w:rsidRDefault="001B07B6" w:rsidP="00520DF3">
            <w:pPr>
              <w:rPr>
                <w:rFonts w:ascii="Times New Roman" w:hAnsi="Times New Roman" w:cs="Times New Roman"/>
              </w:rPr>
            </w:pPr>
            <w:r w:rsidRPr="00BF304E">
              <w:rPr>
                <w:rFonts w:ascii="Times New Roman" w:hAnsi="Times New Roman" w:cs="Times New Roman"/>
              </w:rPr>
              <w:t>Сильная  </w:t>
            </w:r>
          </w:p>
          <w:p w14:paraId="474DBC5A" w14:textId="77777777" w:rsidR="001B07B6" w:rsidRPr="00BF304E" w:rsidRDefault="001B07B6" w:rsidP="00520DF3">
            <w:pPr>
              <w:rPr>
                <w:rFonts w:ascii="Times New Roman" w:hAnsi="Times New Roman" w:cs="Times New Roman"/>
              </w:rPr>
            </w:pPr>
            <w:r w:rsidRPr="00BF304E">
              <w:rPr>
                <w:rFonts w:ascii="Times New Roman" w:hAnsi="Times New Roman" w:cs="Times New Roman"/>
              </w:rPr>
              <w:t>Очень сильная</w:t>
            </w:r>
          </w:p>
        </w:tc>
      </w:tr>
      <w:tr w:rsidR="001B07B6" w:rsidRPr="00BF304E" w14:paraId="6185319C" w14:textId="77777777" w:rsidTr="00520DF3">
        <w:tc>
          <w:tcPr>
            <w:tcW w:w="2880" w:type="dxa"/>
          </w:tcPr>
          <w:p w14:paraId="7F17A147" w14:textId="77777777" w:rsidR="001B07B6" w:rsidRPr="00BF304E" w:rsidRDefault="001B07B6" w:rsidP="00520DF3">
            <w:pPr>
              <w:rPr>
                <w:rFonts w:ascii="Times New Roman" w:hAnsi="Times New Roman" w:cs="Times New Roman"/>
              </w:rPr>
            </w:pPr>
            <w:r w:rsidRPr="00BF304E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880" w:type="dxa"/>
          </w:tcPr>
          <w:p w14:paraId="48930D24" w14:textId="77777777" w:rsidR="001B07B6" w:rsidRPr="00BF304E" w:rsidRDefault="001B07B6" w:rsidP="00520DF3">
            <w:pPr>
              <w:rPr>
                <w:rFonts w:ascii="Times New Roman" w:hAnsi="Times New Roman" w:cs="Times New Roman"/>
              </w:rPr>
            </w:pPr>
            <w:r w:rsidRPr="00BF304E">
              <w:rPr>
                <w:rFonts w:ascii="Times New Roman" w:hAnsi="Times New Roman" w:cs="Times New Roman"/>
              </w:rPr>
              <w:t>Часто ли вы испытывали ограничения в движении до операции?</w:t>
            </w:r>
          </w:p>
        </w:tc>
        <w:tc>
          <w:tcPr>
            <w:tcW w:w="2880" w:type="dxa"/>
          </w:tcPr>
          <w:p w14:paraId="4C6BEABB" w14:textId="77777777" w:rsidR="001B07B6" w:rsidRPr="00BF304E" w:rsidRDefault="001B07B6" w:rsidP="00520DF3">
            <w:pPr>
              <w:rPr>
                <w:rFonts w:ascii="Times New Roman" w:hAnsi="Times New Roman" w:cs="Times New Roman"/>
              </w:rPr>
            </w:pPr>
            <w:r w:rsidRPr="00BF304E">
              <w:rPr>
                <w:rFonts w:ascii="Times New Roman" w:hAnsi="Times New Roman" w:cs="Times New Roman"/>
              </w:rPr>
              <w:t>Никогда  </w:t>
            </w:r>
          </w:p>
          <w:p w14:paraId="6318DACD" w14:textId="77777777" w:rsidR="001B07B6" w:rsidRPr="00BF304E" w:rsidRDefault="001B07B6" w:rsidP="00520DF3">
            <w:pPr>
              <w:rPr>
                <w:rFonts w:ascii="Times New Roman" w:hAnsi="Times New Roman" w:cs="Times New Roman"/>
              </w:rPr>
            </w:pPr>
            <w:r w:rsidRPr="00BF304E">
              <w:rPr>
                <w:rFonts w:ascii="Times New Roman" w:hAnsi="Times New Roman" w:cs="Times New Roman"/>
              </w:rPr>
              <w:t>Иногда  </w:t>
            </w:r>
          </w:p>
          <w:p w14:paraId="4B8EE6A1" w14:textId="77777777" w:rsidR="001B07B6" w:rsidRPr="00BF304E" w:rsidRDefault="001B07B6" w:rsidP="00520DF3">
            <w:pPr>
              <w:rPr>
                <w:rFonts w:ascii="Times New Roman" w:hAnsi="Times New Roman" w:cs="Times New Roman"/>
              </w:rPr>
            </w:pPr>
            <w:r w:rsidRPr="00BF304E">
              <w:rPr>
                <w:rFonts w:ascii="Times New Roman" w:hAnsi="Times New Roman" w:cs="Times New Roman"/>
              </w:rPr>
              <w:t>Часто  </w:t>
            </w:r>
          </w:p>
          <w:p w14:paraId="44328781" w14:textId="77777777" w:rsidR="001B07B6" w:rsidRPr="00BF304E" w:rsidRDefault="001B07B6" w:rsidP="00520DF3">
            <w:pPr>
              <w:rPr>
                <w:rFonts w:ascii="Times New Roman" w:hAnsi="Times New Roman" w:cs="Times New Roman"/>
              </w:rPr>
            </w:pPr>
            <w:r w:rsidRPr="00BF304E">
              <w:rPr>
                <w:rFonts w:ascii="Times New Roman" w:hAnsi="Times New Roman" w:cs="Times New Roman"/>
              </w:rPr>
              <w:t>Постоянно</w:t>
            </w:r>
          </w:p>
        </w:tc>
      </w:tr>
      <w:tr w:rsidR="001B07B6" w:rsidRPr="00BF304E" w14:paraId="5D4656D3" w14:textId="77777777" w:rsidTr="00520DF3">
        <w:tc>
          <w:tcPr>
            <w:tcW w:w="2880" w:type="dxa"/>
          </w:tcPr>
          <w:p w14:paraId="4DCD0E07" w14:textId="77777777" w:rsidR="001B07B6" w:rsidRPr="00BF304E" w:rsidRDefault="001B07B6" w:rsidP="00520DF3">
            <w:pPr>
              <w:rPr>
                <w:rFonts w:ascii="Times New Roman" w:hAnsi="Times New Roman" w:cs="Times New Roman"/>
              </w:rPr>
            </w:pPr>
            <w:r w:rsidRPr="00BF304E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880" w:type="dxa"/>
          </w:tcPr>
          <w:p w14:paraId="4EA01302" w14:textId="3C25E6F5" w:rsidR="001B07B6" w:rsidRPr="00BF304E" w:rsidRDefault="001B07B6" w:rsidP="00520DF3">
            <w:pPr>
              <w:rPr>
                <w:rFonts w:ascii="Times New Roman" w:hAnsi="Times New Roman" w:cs="Times New Roman"/>
              </w:rPr>
            </w:pPr>
            <w:r w:rsidRPr="00BF304E">
              <w:rPr>
                <w:rFonts w:ascii="Times New Roman" w:hAnsi="Times New Roman" w:cs="Times New Roman"/>
              </w:rPr>
              <w:t xml:space="preserve">Проходили ли вы курс физической реабилитации </w:t>
            </w:r>
            <w:r>
              <w:rPr>
                <w:rFonts w:ascii="Times New Roman" w:hAnsi="Times New Roman" w:cs="Times New Roman"/>
              </w:rPr>
              <w:t>?</w:t>
            </w:r>
          </w:p>
        </w:tc>
        <w:tc>
          <w:tcPr>
            <w:tcW w:w="2880" w:type="dxa"/>
          </w:tcPr>
          <w:p w14:paraId="6E062637" w14:textId="77777777" w:rsidR="001B07B6" w:rsidRPr="00BF304E" w:rsidRDefault="001B07B6" w:rsidP="00520DF3">
            <w:pPr>
              <w:rPr>
                <w:rFonts w:ascii="Times New Roman" w:hAnsi="Times New Roman" w:cs="Times New Roman"/>
              </w:rPr>
            </w:pPr>
            <w:r w:rsidRPr="00BF304E">
              <w:rPr>
                <w:rFonts w:ascii="Times New Roman" w:hAnsi="Times New Roman" w:cs="Times New Roman"/>
              </w:rPr>
              <w:t>Да  </w:t>
            </w:r>
          </w:p>
          <w:p w14:paraId="7CF4FACC" w14:textId="77777777" w:rsidR="001B07B6" w:rsidRPr="00BF304E" w:rsidRDefault="001B07B6" w:rsidP="00520DF3">
            <w:pPr>
              <w:rPr>
                <w:rFonts w:ascii="Times New Roman" w:hAnsi="Times New Roman" w:cs="Times New Roman"/>
              </w:rPr>
            </w:pPr>
            <w:r w:rsidRPr="00BF304E">
              <w:rPr>
                <w:rFonts w:ascii="Times New Roman" w:hAnsi="Times New Roman" w:cs="Times New Roman"/>
              </w:rPr>
              <w:t>Нет</w:t>
            </w:r>
          </w:p>
        </w:tc>
      </w:tr>
      <w:tr w:rsidR="001B07B6" w:rsidRPr="00BF304E" w14:paraId="1B2B9B92" w14:textId="77777777" w:rsidTr="00520DF3">
        <w:tc>
          <w:tcPr>
            <w:tcW w:w="2880" w:type="dxa"/>
          </w:tcPr>
          <w:p w14:paraId="6E7DBA16" w14:textId="77777777" w:rsidR="001B07B6" w:rsidRPr="00BF304E" w:rsidRDefault="001B07B6" w:rsidP="00520DF3">
            <w:pPr>
              <w:rPr>
                <w:rFonts w:ascii="Times New Roman" w:hAnsi="Times New Roman" w:cs="Times New Roman"/>
              </w:rPr>
            </w:pPr>
            <w:r w:rsidRPr="00BF304E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880" w:type="dxa"/>
          </w:tcPr>
          <w:p w14:paraId="6858CB3C" w14:textId="77777777" w:rsidR="001B07B6" w:rsidRPr="00BF304E" w:rsidRDefault="001B07B6" w:rsidP="00520DF3">
            <w:pPr>
              <w:rPr>
                <w:rFonts w:ascii="Times New Roman" w:hAnsi="Times New Roman" w:cs="Times New Roman"/>
              </w:rPr>
            </w:pPr>
            <w:r w:rsidRPr="00BF304E">
              <w:rPr>
                <w:rFonts w:ascii="Times New Roman" w:hAnsi="Times New Roman" w:cs="Times New Roman"/>
              </w:rPr>
              <w:t>Какова была продолжительность реабилитации?</w:t>
            </w:r>
          </w:p>
        </w:tc>
        <w:tc>
          <w:tcPr>
            <w:tcW w:w="2880" w:type="dxa"/>
          </w:tcPr>
          <w:p w14:paraId="3179B6B5" w14:textId="77777777" w:rsidR="001B07B6" w:rsidRPr="00BF304E" w:rsidRDefault="001B07B6" w:rsidP="00520DF3">
            <w:pPr>
              <w:rPr>
                <w:rFonts w:ascii="Times New Roman" w:hAnsi="Times New Roman" w:cs="Times New Roman"/>
              </w:rPr>
            </w:pPr>
            <w:r w:rsidRPr="00BF304E">
              <w:rPr>
                <w:rFonts w:ascii="Times New Roman" w:hAnsi="Times New Roman" w:cs="Times New Roman"/>
              </w:rPr>
              <w:t>Менее 1 месяца  </w:t>
            </w:r>
          </w:p>
          <w:p w14:paraId="2563058A" w14:textId="77777777" w:rsidR="001B07B6" w:rsidRPr="00BF304E" w:rsidRDefault="001B07B6" w:rsidP="00520DF3">
            <w:pPr>
              <w:rPr>
                <w:rFonts w:ascii="Times New Roman" w:hAnsi="Times New Roman" w:cs="Times New Roman"/>
              </w:rPr>
            </w:pPr>
            <w:r w:rsidRPr="00BF304E">
              <w:rPr>
                <w:rFonts w:ascii="Times New Roman" w:hAnsi="Times New Roman" w:cs="Times New Roman"/>
              </w:rPr>
              <w:t>1–3 месяца  </w:t>
            </w:r>
          </w:p>
          <w:p w14:paraId="62D8330E" w14:textId="77777777" w:rsidR="001B07B6" w:rsidRPr="00BF304E" w:rsidRDefault="001B07B6" w:rsidP="00520DF3">
            <w:pPr>
              <w:rPr>
                <w:rFonts w:ascii="Times New Roman" w:hAnsi="Times New Roman" w:cs="Times New Roman"/>
              </w:rPr>
            </w:pPr>
            <w:r w:rsidRPr="00BF304E">
              <w:rPr>
                <w:rFonts w:ascii="Times New Roman" w:hAnsi="Times New Roman" w:cs="Times New Roman"/>
              </w:rPr>
              <w:t>Более 3 месяцев</w:t>
            </w:r>
          </w:p>
        </w:tc>
      </w:tr>
      <w:tr w:rsidR="001B07B6" w:rsidRPr="00BF304E" w14:paraId="40412626" w14:textId="77777777" w:rsidTr="00520DF3">
        <w:tc>
          <w:tcPr>
            <w:tcW w:w="2880" w:type="dxa"/>
          </w:tcPr>
          <w:p w14:paraId="72FBF0B3" w14:textId="77777777" w:rsidR="001B07B6" w:rsidRPr="00BF304E" w:rsidRDefault="001B07B6" w:rsidP="00520DF3">
            <w:pPr>
              <w:rPr>
                <w:rFonts w:ascii="Times New Roman" w:hAnsi="Times New Roman" w:cs="Times New Roman"/>
              </w:rPr>
            </w:pPr>
            <w:r w:rsidRPr="00BF304E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880" w:type="dxa"/>
          </w:tcPr>
          <w:p w14:paraId="464DF9DD" w14:textId="4BDEDA70" w:rsidR="001B07B6" w:rsidRPr="00BF304E" w:rsidRDefault="001B07B6" w:rsidP="00520DF3">
            <w:pPr>
              <w:rPr>
                <w:rFonts w:ascii="Times New Roman" w:hAnsi="Times New Roman" w:cs="Times New Roman"/>
              </w:rPr>
            </w:pPr>
            <w:r w:rsidRPr="00BF304E">
              <w:rPr>
                <w:rFonts w:ascii="Times New Roman" w:hAnsi="Times New Roman" w:cs="Times New Roman"/>
              </w:rPr>
              <w:t xml:space="preserve">Как часто вы использовали </w:t>
            </w:r>
            <w:r>
              <w:rPr>
                <w:rFonts w:ascii="Times New Roman" w:hAnsi="Times New Roman" w:cs="Times New Roman"/>
              </w:rPr>
              <w:t>кинезио-тейп?</w:t>
            </w:r>
          </w:p>
        </w:tc>
        <w:tc>
          <w:tcPr>
            <w:tcW w:w="2880" w:type="dxa"/>
          </w:tcPr>
          <w:p w14:paraId="2688467E" w14:textId="77777777" w:rsidR="001B07B6" w:rsidRDefault="001B07B6" w:rsidP="00520DF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Каждый сеанс</w:t>
            </w:r>
          </w:p>
          <w:p w14:paraId="2803D9FF" w14:textId="77777777" w:rsidR="001B07B6" w:rsidRDefault="001B07B6" w:rsidP="00520DF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Пару раз в неделю</w:t>
            </w:r>
          </w:p>
          <w:p w14:paraId="7298761F" w14:textId="21E0DDAB" w:rsidR="001B07B6" w:rsidRDefault="001B07B6" w:rsidP="00520DF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Редко</w:t>
            </w:r>
          </w:p>
          <w:p w14:paraId="56240E30" w14:textId="3809FF6B" w:rsidR="001B07B6" w:rsidRPr="00BF304E" w:rsidRDefault="001B07B6" w:rsidP="00520DF3">
            <w:pPr>
              <w:rPr>
                <w:rFonts w:ascii="Times New Roman" w:hAnsi="Times New Roman" w:cs="Times New Roman"/>
              </w:rPr>
            </w:pPr>
          </w:p>
        </w:tc>
      </w:tr>
      <w:tr w:rsidR="001B07B6" w:rsidRPr="00BF304E" w14:paraId="3550E4A8" w14:textId="77777777" w:rsidTr="00520DF3">
        <w:tc>
          <w:tcPr>
            <w:tcW w:w="2880" w:type="dxa"/>
          </w:tcPr>
          <w:p w14:paraId="1E614A10" w14:textId="77777777" w:rsidR="001B07B6" w:rsidRPr="00BF304E" w:rsidRDefault="001B07B6" w:rsidP="00520DF3">
            <w:pPr>
              <w:rPr>
                <w:rFonts w:ascii="Times New Roman" w:hAnsi="Times New Roman" w:cs="Times New Roman"/>
              </w:rPr>
            </w:pPr>
            <w:r w:rsidRPr="00BF304E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880" w:type="dxa"/>
          </w:tcPr>
          <w:p w14:paraId="1562FB84" w14:textId="5AA67373" w:rsidR="001B07B6" w:rsidRPr="00BF304E" w:rsidRDefault="001B07B6" w:rsidP="00520DF3">
            <w:pPr>
              <w:rPr>
                <w:rFonts w:ascii="Times New Roman" w:hAnsi="Times New Roman" w:cs="Times New Roman"/>
              </w:rPr>
            </w:pPr>
            <w:r w:rsidRPr="00BF304E">
              <w:rPr>
                <w:rFonts w:ascii="Times New Roman" w:hAnsi="Times New Roman" w:cs="Times New Roman"/>
              </w:rPr>
              <w:t xml:space="preserve">Уровень комфорта при использовании </w:t>
            </w:r>
            <w:r>
              <w:rPr>
                <w:rFonts w:ascii="Times New Roman" w:hAnsi="Times New Roman" w:cs="Times New Roman"/>
              </w:rPr>
              <w:t>кинезио-тейпа?</w:t>
            </w:r>
          </w:p>
        </w:tc>
        <w:tc>
          <w:tcPr>
            <w:tcW w:w="2880" w:type="dxa"/>
          </w:tcPr>
          <w:p w14:paraId="1157B72B" w14:textId="77777777" w:rsidR="001B07B6" w:rsidRPr="00BF304E" w:rsidRDefault="001B07B6" w:rsidP="00520DF3">
            <w:pPr>
              <w:rPr>
                <w:rFonts w:ascii="Times New Roman" w:hAnsi="Times New Roman" w:cs="Times New Roman"/>
              </w:rPr>
            </w:pPr>
            <w:r w:rsidRPr="00BF304E">
              <w:rPr>
                <w:rFonts w:ascii="Times New Roman" w:hAnsi="Times New Roman" w:cs="Times New Roman"/>
              </w:rPr>
              <w:t>Очень некомфортно  Некомфортно  Нейтрально  Комфортно </w:t>
            </w:r>
          </w:p>
          <w:p w14:paraId="6D1AB9A5" w14:textId="77777777" w:rsidR="001B07B6" w:rsidRPr="00BF304E" w:rsidRDefault="001B07B6" w:rsidP="00520DF3">
            <w:pPr>
              <w:rPr>
                <w:rFonts w:ascii="Times New Roman" w:hAnsi="Times New Roman" w:cs="Times New Roman"/>
              </w:rPr>
            </w:pPr>
            <w:r w:rsidRPr="00BF304E">
              <w:rPr>
                <w:rFonts w:ascii="Times New Roman" w:hAnsi="Times New Roman" w:cs="Times New Roman"/>
              </w:rPr>
              <w:t>Очень комфортно</w:t>
            </w:r>
          </w:p>
        </w:tc>
      </w:tr>
      <w:tr w:rsidR="001B07B6" w:rsidRPr="00BF304E" w14:paraId="0A1BB731" w14:textId="77777777" w:rsidTr="00520DF3">
        <w:tc>
          <w:tcPr>
            <w:tcW w:w="2880" w:type="dxa"/>
          </w:tcPr>
          <w:p w14:paraId="7B60C24A" w14:textId="77777777" w:rsidR="001B07B6" w:rsidRPr="00BF304E" w:rsidRDefault="001B07B6" w:rsidP="00520DF3">
            <w:pPr>
              <w:rPr>
                <w:rFonts w:ascii="Times New Roman" w:hAnsi="Times New Roman" w:cs="Times New Roman"/>
              </w:rPr>
            </w:pPr>
            <w:r w:rsidRPr="00BF304E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2880" w:type="dxa"/>
          </w:tcPr>
          <w:p w14:paraId="4A0A991A" w14:textId="7654CC25" w:rsidR="001B07B6" w:rsidRPr="00BF304E" w:rsidRDefault="001B07B6" w:rsidP="00520DF3">
            <w:pPr>
              <w:rPr>
                <w:rFonts w:ascii="Times New Roman" w:hAnsi="Times New Roman" w:cs="Times New Roman"/>
              </w:rPr>
            </w:pPr>
            <w:r w:rsidRPr="00BF304E">
              <w:rPr>
                <w:rFonts w:ascii="Times New Roman" w:hAnsi="Times New Roman" w:cs="Times New Roman"/>
              </w:rPr>
              <w:t xml:space="preserve">Как вы оцениваете влияние </w:t>
            </w:r>
            <w:r>
              <w:rPr>
                <w:rFonts w:ascii="Times New Roman" w:hAnsi="Times New Roman" w:cs="Times New Roman"/>
              </w:rPr>
              <w:t>кинезио-тейпа</w:t>
            </w:r>
            <w:r w:rsidRPr="00BF304E">
              <w:rPr>
                <w:rFonts w:ascii="Times New Roman" w:hAnsi="Times New Roman" w:cs="Times New Roman"/>
              </w:rPr>
              <w:t xml:space="preserve"> на ваше состояние?</w:t>
            </w:r>
          </w:p>
        </w:tc>
        <w:tc>
          <w:tcPr>
            <w:tcW w:w="2880" w:type="dxa"/>
          </w:tcPr>
          <w:p w14:paraId="13A05CFB" w14:textId="77777777" w:rsidR="001B07B6" w:rsidRPr="00BF304E" w:rsidRDefault="001B07B6" w:rsidP="00520DF3">
            <w:pPr>
              <w:rPr>
                <w:rFonts w:ascii="Times New Roman" w:hAnsi="Times New Roman" w:cs="Times New Roman"/>
              </w:rPr>
            </w:pPr>
            <w:r w:rsidRPr="00BF304E">
              <w:rPr>
                <w:rFonts w:ascii="Times New Roman" w:hAnsi="Times New Roman" w:cs="Times New Roman"/>
              </w:rPr>
              <w:t>Отрицательное   Нейтральное  Положительное  </w:t>
            </w:r>
            <w:r w:rsidRPr="00BF304E">
              <w:rPr>
                <w:rFonts w:ascii="Times New Roman" w:hAnsi="Times New Roman" w:cs="Times New Roman"/>
              </w:rPr>
              <w:lastRenderedPageBreak/>
              <w:t>Существенное улучшение состояния</w:t>
            </w:r>
          </w:p>
        </w:tc>
      </w:tr>
      <w:tr w:rsidR="001B07B6" w:rsidRPr="00BF304E" w14:paraId="7BCBB5B4" w14:textId="77777777" w:rsidTr="00520DF3">
        <w:tc>
          <w:tcPr>
            <w:tcW w:w="2880" w:type="dxa"/>
          </w:tcPr>
          <w:p w14:paraId="164AA54B" w14:textId="6AFFCD1B" w:rsidR="001B07B6" w:rsidRPr="00BF304E" w:rsidRDefault="001B07B6" w:rsidP="00520DF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8</w:t>
            </w:r>
          </w:p>
        </w:tc>
        <w:tc>
          <w:tcPr>
            <w:tcW w:w="2880" w:type="dxa"/>
          </w:tcPr>
          <w:p w14:paraId="48B3F979" w14:textId="5B3681F1" w:rsidR="001B07B6" w:rsidRPr="00BF304E" w:rsidRDefault="001B07B6" w:rsidP="00520DF3">
            <w:pPr>
              <w:rPr>
                <w:rFonts w:ascii="Times New Roman" w:hAnsi="Times New Roman" w:cs="Times New Roman"/>
              </w:rPr>
            </w:pPr>
            <w:r w:rsidRPr="00BF304E">
              <w:rPr>
                <w:rFonts w:ascii="Times New Roman" w:hAnsi="Times New Roman" w:cs="Times New Roman"/>
              </w:rPr>
              <w:t xml:space="preserve">Оцените уровень комфорта при использовании </w:t>
            </w:r>
            <w:r>
              <w:rPr>
                <w:rFonts w:ascii="Times New Roman" w:hAnsi="Times New Roman" w:cs="Times New Roman"/>
              </w:rPr>
              <w:t>кинезио-тейпа</w:t>
            </w:r>
            <w:r w:rsidRPr="00BF304E"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2880" w:type="dxa"/>
          </w:tcPr>
          <w:p w14:paraId="3B767EE2" w14:textId="77777777" w:rsidR="001B07B6" w:rsidRPr="00BF304E" w:rsidRDefault="001B07B6" w:rsidP="00520DF3">
            <w:pPr>
              <w:rPr>
                <w:rFonts w:ascii="Times New Roman" w:hAnsi="Times New Roman" w:cs="Times New Roman"/>
              </w:rPr>
            </w:pPr>
            <w:r w:rsidRPr="00BF304E">
              <w:rPr>
                <w:rFonts w:ascii="Times New Roman" w:hAnsi="Times New Roman" w:cs="Times New Roman"/>
              </w:rPr>
              <w:t>Очень комфортно  Комфортно  Нейтрально </w:t>
            </w:r>
          </w:p>
          <w:p w14:paraId="4BEE7B78" w14:textId="77777777" w:rsidR="001B07B6" w:rsidRPr="00BF304E" w:rsidRDefault="001B07B6" w:rsidP="00520DF3">
            <w:pPr>
              <w:rPr>
                <w:rFonts w:ascii="Times New Roman" w:hAnsi="Times New Roman" w:cs="Times New Roman"/>
              </w:rPr>
            </w:pPr>
            <w:r w:rsidRPr="00BF304E">
              <w:rPr>
                <w:rFonts w:ascii="Times New Roman" w:hAnsi="Times New Roman" w:cs="Times New Roman"/>
              </w:rPr>
              <w:t>Не комфортно  </w:t>
            </w:r>
          </w:p>
          <w:p w14:paraId="17037C7E" w14:textId="77777777" w:rsidR="001B07B6" w:rsidRPr="00BF304E" w:rsidRDefault="001B07B6" w:rsidP="00520DF3">
            <w:pPr>
              <w:rPr>
                <w:rFonts w:ascii="Times New Roman" w:hAnsi="Times New Roman" w:cs="Times New Roman"/>
              </w:rPr>
            </w:pPr>
            <w:r w:rsidRPr="00BF304E">
              <w:rPr>
                <w:rFonts w:ascii="Times New Roman" w:hAnsi="Times New Roman" w:cs="Times New Roman"/>
              </w:rPr>
              <w:t>Очень не комфортно</w:t>
            </w:r>
          </w:p>
        </w:tc>
      </w:tr>
      <w:tr w:rsidR="001B07B6" w:rsidRPr="00BF304E" w14:paraId="1524E6EB" w14:textId="77777777" w:rsidTr="00520DF3">
        <w:tc>
          <w:tcPr>
            <w:tcW w:w="2880" w:type="dxa"/>
          </w:tcPr>
          <w:p w14:paraId="5106A29D" w14:textId="4668CABC" w:rsidR="001B07B6" w:rsidRPr="00BF304E" w:rsidRDefault="001B07B6" w:rsidP="00520DF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2880" w:type="dxa"/>
          </w:tcPr>
          <w:p w14:paraId="0699545B" w14:textId="7AEFA1F7" w:rsidR="001B07B6" w:rsidRPr="00BF304E" w:rsidRDefault="001B07B6" w:rsidP="00520DF3">
            <w:pPr>
              <w:rPr>
                <w:rFonts w:ascii="Times New Roman" w:hAnsi="Times New Roman" w:cs="Times New Roman"/>
              </w:rPr>
            </w:pPr>
            <w:r w:rsidRPr="00BF304E">
              <w:rPr>
                <w:rFonts w:ascii="Times New Roman" w:hAnsi="Times New Roman" w:cs="Times New Roman"/>
              </w:rPr>
              <w:t xml:space="preserve">Как вы оцениваете влияние </w:t>
            </w:r>
            <w:r>
              <w:rPr>
                <w:rFonts w:ascii="Times New Roman" w:hAnsi="Times New Roman" w:cs="Times New Roman"/>
              </w:rPr>
              <w:t>кинезио-тейпа</w:t>
            </w:r>
            <w:r w:rsidRPr="00BF304E">
              <w:rPr>
                <w:rFonts w:ascii="Times New Roman" w:hAnsi="Times New Roman" w:cs="Times New Roman"/>
              </w:rPr>
              <w:t xml:space="preserve"> на ваше восстановление?</w:t>
            </w:r>
          </w:p>
        </w:tc>
        <w:tc>
          <w:tcPr>
            <w:tcW w:w="2880" w:type="dxa"/>
          </w:tcPr>
          <w:p w14:paraId="4345C913" w14:textId="77777777" w:rsidR="001B07B6" w:rsidRPr="00BF304E" w:rsidRDefault="001B07B6" w:rsidP="00520DF3">
            <w:pPr>
              <w:rPr>
                <w:rFonts w:ascii="Times New Roman" w:hAnsi="Times New Roman" w:cs="Times New Roman"/>
              </w:rPr>
            </w:pPr>
            <w:r w:rsidRPr="00BF304E">
              <w:rPr>
                <w:rFonts w:ascii="Times New Roman" w:hAnsi="Times New Roman" w:cs="Times New Roman"/>
              </w:rPr>
              <w:t>Очень положительное  Положительное  Нейтральное  Отрицательное </w:t>
            </w:r>
          </w:p>
          <w:p w14:paraId="673FC992" w14:textId="77777777" w:rsidR="001B07B6" w:rsidRPr="00BF304E" w:rsidRDefault="001B07B6" w:rsidP="00520DF3">
            <w:pPr>
              <w:rPr>
                <w:rFonts w:ascii="Times New Roman" w:hAnsi="Times New Roman" w:cs="Times New Roman"/>
              </w:rPr>
            </w:pPr>
            <w:r w:rsidRPr="00BF304E">
              <w:rPr>
                <w:rFonts w:ascii="Times New Roman" w:hAnsi="Times New Roman" w:cs="Times New Roman"/>
              </w:rPr>
              <w:t>Очень отрицательное</w:t>
            </w:r>
          </w:p>
        </w:tc>
      </w:tr>
      <w:tr w:rsidR="001B07B6" w:rsidRPr="00BF304E" w14:paraId="2E7ECBA3" w14:textId="77777777" w:rsidTr="00520DF3">
        <w:tc>
          <w:tcPr>
            <w:tcW w:w="2880" w:type="dxa"/>
          </w:tcPr>
          <w:p w14:paraId="43BB8908" w14:textId="69406FAA" w:rsidR="001B07B6" w:rsidRPr="00BF304E" w:rsidRDefault="001B07B6" w:rsidP="00520DF3">
            <w:pPr>
              <w:rPr>
                <w:rFonts w:ascii="Times New Roman" w:hAnsi="Times New Roman" w:cs="Times New Roman"/>
              </w:rPr>
            </w:pPr>
            <w:r w:rsidRPr="00BF304E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2880" w:type="dxa"/>
          </w:tcPr>
          <w:p w14:paraId="0C84D293" w14:textId="786B5B96" w:rsidR="001B07B6" w:rsidRPr="00BF304E" w:rsidRDefault="001B07B6" w:rsidP="00520DF3">
            <w:pPr>
              <w:rPr>
                <w:rFonts w:ascii="Times New Roman" w:hAnsi="Times New Roman" w:cs="Times New Roman"/>
              </w:rPr>
            </w:pPr>
            <w:r w:rsidRPr="00BF304E">
              <w:rPr>
                <w:rFonts w:ascii="Times New Roman" w:hAnsi="Times New Roman" w:cs="Times New Roman"/>
              </w:rPr>
              <w:t xml:space="preserve">Как изменился уровень боли в суставе после реабилитации </w:t>
            </w:r>
            <w:r>
              <w:rPr>
                <w:rFonts w:ascii="Times New Roman" w:hAnsi="Times New Roman" w:cs="Times New Roman"/>
              </w:rPr>
              <w:t>?</w:t>
            </w:r>
          </w:p>
        </w:tc>
        <w:tc>
          <w:tcPr>
            <w:tcW w:w="2880" w:type="dxa"/>
          </w:tcPr>
          <w:p w14:paraId="5E8EFCA2" w14:textId="77777777" w:rsidR="001B07B6" w:rsidRPr="00BF304E" w:rsidRDefault="001B07B6" w:rsidP="00520DF3">
            <w:pPr>
              <w:rPr>
                <w:rFonts w:ascii="Times New Roman" w:hAnsi="Times New Roman" w:cs="Times New Roman"/>
              </w:rPr>
            </w:pPr>
            <w:r w:rsidRPr="00BF304E">
              <w:rPr>
                <w:rFonts w:ascii="Times New Roman" w:hAnsi="Times New Roman" w:cs="Times New Roman"/>
              </w:rPr>
              <w:t>Уменьшился значительно  Уменьшился немного   Не изменился   Увеличился</w:t>
            </w:r>
          </w:p>
        </w:tc>
      </w:tr>
      <w:tr w:rsidR="001B07B6" w:rsidRPr="00BF304E" w14:paraId="0B68F02C" w14:textId="77777777" w:rsidTr="00520DF3">
        <w:tc>
          <w:tcPr>
            <w:tcW w:w="2880" w:type="dxa"/>
          </w:tcPr>
          <w:p w14:paraId="5156FE8F" w14:textId="30C937C9" w:rsidR="001B07B6" w:rsidRPr="00BF304E" w:rsidRDefault="001B07B6" w:rsidP="00520DF3">
            <w:pPr>
              <w:rPr>
                <w:rFonts w:ascii="Times New Roman" w:hAnsi="Times New Roman" w:cs="Times New Roman"/>
              </w:rPr>
            </w:pPr>
            <w:r w:rsidRPr="00BF304E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880" w:type="dxa"/>
          </w:tcPr>
          <w:p w14:paraId="1170A5B2" w14:textId="77777777" w:rsidR="001B07B6" w:rsidRPr="00BF304E" w:rsidRDefault="001B07B6" w:rsidP="00520DF3">
            <w:pPr>
              <w:rPr>
                <w:rFonts w:ascii="Times New Roman" w:hAnsi="Times New Roman" w:cs="Times New Roman"/>
              </w:rPr>
            </w:pPr>
            <w:r w:rsidRPr="00BF304E">
              <w:rPr>
                <w:rFonts w:ascii="Times New Roman" w:hAnsi="Times New Roman" w:cs="Times New Roman"/>
              </w:rPr>
              <w:t>Как бы вы оценили общий прогресс в восстановлении после реабилитации?</w:t>
            </w:r>
          </w:p>
        </w:tc>
        <w:tc>
          <w:tcPr>
            <w:tcW w:w="2880" w:type="dxa"/>
          </w:tcPr>
          <w:p w14:paraId="299146CD" w14:textId="77777777" w:rsidR="001B07B6" w:rsidRPr="00BF304E" w:rsidRDefault="001B07B6" w:rsidP="00520DF3">
            <w:pPr>
              <w:rPr>
                <w:rFonts w:ascii="Times New Roman" w:hAnsi="Times New Roman" w:cs="Times New Roman"/>
              </w:rPr>
            </w:pPr>
            <w:r w:rsidRPr="00BF304E">
              <w:rPr>
                <w:rFonts w:ascii="Times New Roman" w:hAnsi="Times New Roman" w:cs="Times New Roman"/>
              </w:rPr>
              <w:t>Очень высокий  Высокий</w:t>
            </w:r>
            <w:r w:rsidRPr="00BF304E">
              <w:rPr>
                <w:rFonts w:ascii="Times New Roman" w:hAnsi="Times New Roman" w:cs="Times New Roman"/>
              </w:rPr>
              <w:t> </w:t>
            </w:r>
          </w:p>
          <w:p w14:paraId="4555F599" w14:textId="77777777" w:rsidR="001B07B6" w:rsidRPr="00BF304E" w:rsidRDefault="001B07B6" w:rsidP="00520DF3">
            <w:pPr>
              <w:rPr>
                <w:rFonts w:ascii="Times New Roman" w:hAnsi="Times New Roman" w:cs="Times New Roman"/>
              </w:rPr>
            </w:pPr>
            <w:r w:rsidRPr="00BF304E">
              <w:rPr>
                <w:rFonts w:ascii="Times New Roman" w:hAnsi="Times New Roman" w:cs="Times New Roman"/>
              </w:rPr>
              <w:t>Умеренный  </w:t>
            </w:r>
          </w:p>
          <w:p w14:paraId="0DBBC13B" w14:textId="77777777" w:rsidR="001B07B6" w:rsidRPr="00BF304E" w:rsidRDefault="001B07B6" w:rsidP="00520DF3">
            <w:pPr>
              <w:rPr>
                <w:rFonts w:ascii="Times New Roman" w:hAnsi="Times New Roman" w:cs="Times New Roman"/>
              </w:rPr>
            </w:pPr>
            <w:r w:rsidRPr="00BF304E">
              <w:rPr>
                <w:rFonts w:ascii="Times New Roman" w:hAnsi="Times New Roman" w:cs="Times New Roman"/>
              </w:rPr>
              <w:t>Низкий  </w:t>
            </w:r>
          </w:p>
          <w:p w14:paraId="76F0B552" w14:textId="77777777" w:rsidR="001B07B6" w:rsidRPr="00BF304E" w:rsidRDefault="001B07B6" w:rsidP="00520DF3">
            <w:pPr>
              <w:rPr>
                <w:rFonts w:ascii="Times New Roman" w:hAnsi="Times New Roman" w:cs="Times New Roman"/>
              </w:rPr>
            </w:pPr>
            <w:r w:rsidRPr="00BF304E">
              <w:rPr>
                <w:rFonts w:ascii="Times New Roman" w:hAnsi="Times New Roman" w:cs="Times New Roman"/>
              </w:rPr>
              <w:t>Очень низкий</w:t>
            </w:r>
          </w:p>
        </w:tc>
      </w:tr>
      <w:tr w:rsidR="001B07B6" w:rsidRPr="00BF304E" w14:paraId="4FF0F104" w14:textId="77777777" w:rsidTr="00520DF3">
        <w:tc>
          <w:tcPr>
            <w:tcW w:w="2880" w:type="dxa"/>
          </w:tcPr>
          <w:p w14:paraId="53D27251" w14:textId="4017063F" w:rsidR="001B07B6" w:rsidRPr="00BF304E" w:rsidRDefault="001B07B6" w:rsidP="00520DF3">
            <w:pPr>
              <w:rPr>
                <w:rFonts w:ascii="Times New Roman" w:hAnsi="Times New Roman" w:cs="Times New Roman"/>
              </w:rPr>
            </w:pPr>
            <w:r w:rsidRPr="00BF304E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880" w:type="dxa"/>
          </w:tcPr>
          <w:p w14:paraId="4B787F51" w14:textId="77777777" w:rsidR="001B07B6" w:rsidRPr="00BF304E" w:rsidRDefault="001B07B6" w:rsidP="00520DF3">
            <w:pPr>
              <w:rPr>
                <w:rFonts w:ascii="Times New Roman" w:hAnsi="Times New Roman" w:cs="Times New Roman"/>
              </w:rPr>
            </w:pPr>
            <w:r w:rsidRPr="00BF304E">
              <w:rPr>
                <w:rFonts w:ascii="Times New Roman" w:hAnsi="Times New Roman" w:cs="Times New Roman"/>
              </w:rPr>
              <w:t xml:space="preserve">Насколько вы удовлетворены результатами реабилитации? </w:t>
            </w:r>
          </w:p>
        </w:tc>
        <w:tc>
          <w:tcPr>
            <w:tcW w:w="2880" w:type="dxa"/>
          </w:tcPr>
          <w:p w14:paraId="68B923DC" w14:textId="77777777" w:rsidR="001B07B6" w:rsidRPr="00BF304E" w:rsidRDefault="001B07B6" w:rsidP="00520DF3">
            <w:pPr>
              <w:rPr>
                <w:rFonts w:ascii="Times New Roman" w:hAnsi="Times New Roman" w:cs="Times New Roman"/>
              </w:rPr>
            </w:pPr>
            <w:r w:rsidRPr="00BF304E">
              <w:rPr>
                <w:rFonts w:ascii="Times New Roman" w:hAnsi="Times New Roman" w:cs="Times New Roman"/>
              </w:rPr>
              <w:t>Очень удовлетворен  Удовлетворен   Нейтрален </w:t>
            </w:r>
          </w:p>
          <w:p w14:paraId="21A19C2B" w14:textId="77777777" w:rsidR="001B07B6" w:rsidRPr="00BF304E" w:rsidRDefault="001B07B6" w:rsidP="00520DF3">
            <w:pPr>
              <w:rPr>
                <w:rFonts w:ascii="Times New Roman" w:hAnsi="Times New Roman" w:cs="Times New Roman"/>
              </w:rPr>
            </w:pPr>
            <w:r w:rsidRPr="00BF304E">
              <w:rPr>
                <w:rFonts w:ascii="Times New Roman" w:hAnsi="Times New Roman" w:cs="Times New Roman"/>
              </w:rPr>
              <w:t xml:space="preserve"> Не удовлетворен   Совсем не удовлетворен</w:t>
            </w:r>
          </w:p>
        </w:tc>
      </w:tr>
    </w:tbl>
    <w:p w14:paraId="54BE05F3" w14:textId="77777777" w:rsidR="001B07B6" w:rsidRDefault="001B07B6" w:rsidP="00C91362">
      <w:pPr>
        <w:pStyle w:val="paragraphStyleText"/>
        <w:jc w:val="center"/>
        <w:rPr>
          <w:rFonts w:ascii="Arial" w:hAnsi="Arial" w:cs="Arial"/>
          <w:sz w:val="28"/>
          <w:szCs w:val="28"/>
        </w:rPr>
      </w:pPr>
    </w:p>
    <w:p w14:paraId="1EC50BF1" w14:textId="77777777" w:rsidR="00C91362" w:rsidRDefault="00C91362" w:rsidP="00C91362">
      <w:pPr>
        <w:pStyle w:val="paragraphStyleText"/>
        <w:jc w:val="center"/>
        <w:rPr>
          <w:rFonts w:ascii="Arial" w:hAnsi="Arial" w:cs="Arial"/>
          <w:sz w:val="28"/>
          <w:szCs w:val="28"/>
        </w:rPr>
      </w:pPr>
    </w:p>
    <w:p w14:paraId="1547C451" w14:textId="77777777" w:rsidR="00C91362" w:rsidRDefault="00C91362" w:rsidP="00C91362">
      <w:pPr>
        <w:pStyle w:val="paragraphStyleText"/>
        <w:jc w:val="center"/>
        <w:rPr>
          <w:rFonts w:ascii="Arial" w:hAnsi="Arial" w:cs="Arial"/>
          <w:sz w:val="28"/>
          <w:szCs w:val="28"/>
        </w:rPr>
      </w:pPr>
    </w:p>
    <w:p w14:paraId="11144570" w14:textId="77777777" w:rsidR="00C91362" w:rsidRDefault="00C91362" w:rsidP="00C91362">
      <w:pPr>
        <w:pStyle w:val="paragraphStyleText"/>
        <w:jc w:val="center"/>
        <w:rPr>
          <w:rFonts w:ascii="Arial" w:hAnsi="Arial" w:cs="Arial"/>
          <w:sz w:val="28"/>
          <w:szCs w:val="28"/>
        </w:rPr>
      </w:pPr>
    </w:p>
    <w:p w14:paraId="2F6B5D2C" w14:textId="77777777" w:rsidR="00C91362" w:rsidRDefault="00C91362" w:rsidP="00C91362">
      <w:pPr>
        <w:pStyle w:val="paragraphStyleText"/>
        <w:jc w:val="center"/>
        <w:rPr>
          <w:rFonts w:ascii="Arial" w:hAnsi="Arial" w:cs="Arial"/>
          <w:sz w:val="28"/>
          <w:szCs w:val="28"/>
        </w:rPr>
      </w:pPr>
    </w:p>
    <w:p w14:paraId="35FD4211" w14:textId="77777777" w:rsidR="00C91362" w:rsidRDefault="00C91362" w:rsidP="00C91362">
      <w:pPr>
        <w:pStyle w:val="paragraphStyleText"/>
        <w:jc w:val="center"/>
        <w:rPr>
          <w:rFonts w:ascii="Arial" w:hAnsi="Arial" w:cs="Arial"/>
          <w:sz w:val="28"/>
          <w:szCs w:val="28"/>
        </w:rPr>
      </w:pPr>
    </w:p>
    <w:p w14:paraId="5FB921CE" w14:textId="75C33116" w:rsidR="00474F39" w:rsidRPr="00C91362" w:rsidRDefault="00C91362" w:rsidP="00C32574">
      <w:pPr>
        <w:pStyle w:val="paragraphStyleText"/>
        <w:ind w:firstLine="0"/>
        <w:jc w:val="center"/>
        <w:rPr>
          <w:rFonts w:ascii="Arial" w:hAnsi="Arial" w:cs="Arial"/>
          <w:sz w:val="28"/>
          <w:szCs w:val="28"/>
        </w:rPr>
      </w:pPr>
      <w:r w:rsidRPr="00C91362">
        <w:rPr>
          <w:rFonts w:ascii="Arial" w:hAnsi="Arial" w:cs="Arial"/>
          <w:noProof/>
          <w:sz w:val="28"/>
          <w:szCs w:val="28"/>
        </w:rPr>
        <w:lastRenderedPageBreak/>
        <w:drawing>
          <wp:anchor distT="0" distB="0" distL="114300" distR="114300" simplePos="0" relativeHeight="251658240" behindDoc="0" locked="0" layoutInCell="1" allowOverlap="1" wp14:anchorId="25468EE6" wp14:editId="60CCD39C">
            <wp:simplePos x="0" y="0"/>
            <wp:positionH relativeFrom="margin">
              <wp:align>right</wp:align>
            </wp:positionH>
            <wp:positionV relativeFrom="paragraph">
              <wp:posOffset>377190</wp:posOffset>
            </wp:positionV>
            <wp:extent cx="6152515" cy="2835910"/>
            <wp:effectExtent l="0" t="0" r="635" b="2540"/>
            <wp:wrapSquare wrapText="bothSides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6152515" cy="28359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C91362">
        <w:rPr>
          <w:rFonts w:ascii="Arial" w:hAnsi="Arial" w:cs="Arial"/>
          <w:sz w:val="28"/>
          <w:szCs w:val="28"/>
        </w:rPr>
        <w:t>Приложение Д</w:t>
      </w:r>
    </w:p>
    <w:p w14:paraId="13317789" w14:textId="5EA30CDF" w:rsidR="00880492" w:rsidRDefault="00880492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noProof/>
        </w:rPr>
      </w:pPr>
    </w:p>
    <w:p w14:paraId="1C3F0A32" w14:textId="12BD4104" w:rsidR="00C91362" w:rsidRPr="00C91362" w:rsidRDefault="00520DF3" w:rsidP="00A35BE0">
      <w:pPr>
        <w:ind w:firstLine="709"/>
        <w:rPr>
          <w:rFonts w:ascii="Times New Roman CYR" w:hAnsi="Times New Roman CYR" w:cs="Times New Roman CYR"/>
          <w:sz w:val="24"/>
          <w:szCs w:val="24"/>
        </w:rPr>
      </w:pPr>
      <w:r>
        <w:rPr>
          <w:rFonts w:ascii="Times New Roman CYR" w:hAnsi="Times New Roman CYR" w:cs="Times New Roman CYR"/>
          <w:sz w:val="24"/>
          <w:szCs w:val="24"/>
        </w:rPr>
        <w:t>Рис 15 –</w:t>
      </w:r>
      <w:r w:rsidR="00874765">
        <w:rPr>
          <w:rFonts w:ascii="Times New Roman CYR" w:hAnsi="Times New Roman CYR" w:cs="Times New Roman CYR"/>
          <w:sz w:val="24"/>
          <w:szCs w:val="24"/>
        </w:rPr>
        <w:t xml:space="preserve"> Упражнение</w:t>
      </w:r>
      <w:r>
        <w:rPr>
          <w:rFonts w:ascii="Times New Roman CYR" w:hAnsi="Times New Roman CYR" w:cs="Times New Roman CYR"/>
          <w:sz w:val="24"/>
          <w:szCs w:val="24"/>
        </w:rPr>
        <w:t xml:space="preserve"> </w:t>
      </w:r>
      <w:r w:rsidR="00874765">
        <w:rPr>
          <w:rFonts w:ascii="Times New Roman CYR" w:hAnsi="Times New Roman CYR" w:cs="Times New Roman CYR"/>
          <w:sz w:val="24"/>
          <w:szCs w:val="24"/>
        </w:rPr>
        <w:t>с</w:t>
      </w:r>
      <w:r>
        <w:rPr>
          <w:rFonts w:ascii="Times New Roman CYR" w:hAnsi="Times New Roman CYR" w:cs="Times New Roman CYR"/>
          <w:sz w:val="24"/>
          <w:szCs w:val="24"/>
        </w:rPr>
        <w:t>ведение стоп</w:t>
      </w:r>
    </w:p>
    <w:p w14:paraId="226AC0AB" w14:textId="13DB5396" w:rsidR="00C91362" w:rsidRPr="00C91362" w:rsidRDefault="00C32574" w:rsidP="00C91362">
      <w:pPr>
        <w:rPr>
          <w:rFonts w:ascii="Times New Roman CYR" w:hAnsi="Times New Roman CYR" w:cs="Times New Roman CYR"/>
          <w:sz w:val="24"/>
          <w:szCs w:val="24"/>
        </w:rPr>
      </w:pPr>
      <w:r>
        <w:rPr>
          <w:noProof/>
        </w:rPr>
        <w:drawing>
          <wp:inline distT="0" distB="0" distL="0" distR="0" wp14:anchorId="60225B2F" wp14:editId="158649AC">
            <wp:extent cx="6172200" cy="2835910"/>
            <wp:effectExtent l="0" t="0" r="0" b="254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6172200" cy="2835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791223" w14:textId="7E12C3E9" w:rsidR="00C91362" w:rsidRPr="00520DF3" w:rsidRDefault="00520DF3" w:rsidP="00A35BE0">
      <w:pPr>
        <w:ind w:firstLine="709"/>
        <w:rPr>
          <w:rFonts w:ascii="Times New Roman" w:hAnsi="Times New Roman"/>
          <w:noProof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t>Рис 16 – Разведение стоп</w:t>
      </w:r>
    </w:p>
    <w:p w14:paraId="1FE3472D" w14:textId="0FA68E15" w:rsidR="00C91362" w:rsidRDefault="00C91362" w:rsidP="00C91362">
      <w:pPr>
        <w:ind w:firstLine="720"/>
        <w:rPr>
          <w:rFonts w:ascii="Times New Roman CYR" w:hAnsi="Times New Roman CYR" w:cs="Times New Roman CYR"/>
          <w:sz w:val="24"/>
          <w:szCs w:val="24"/>
        </w:rPr>
      </w:pPr>
    </w:p>
    <w:p w14:paraId="2C272A7A" w14:textId="44A6BFCF" w:rsidR="00C91362" w:rsidRPr="00C91362" w:rsidRDefault="00C91362" w:rsidP="00A35BE0">
      <w:pPr>
        <w:ind w:firstLine="709"/>
        <w:rPr>
          <w:rFonts w:ascii="Times New Roman CYR" w:hAnsi="Times New Roman CYR" w:cs="Times New Roman CYR"/>
          <w:sz w:val="24"/>
          <w:szCs w:val="24"/>
        </w:rPr>
      </w:pPr>
    </w:p>
    <w:p w14:paraId="2C2F6A08" w14:textId="320382E8" w:rsidR="00C91362" w:rsidRDefault="00C91362" w:rsidP="00C91362">
      <w:pPr>
        <w:rPr>
          <w:rFonts w:ascii="Times New Roman CYR" w:hAnsi="Times New Roman CYR" w:cs="Times New Roman CYR"/>
          <w:sz w:val="24"/>
          <w:szCs w:val="24"/>
        </w:rPr>
      </w:pPr>
    </w:p>
    <w:p w14:paraId="4BC1DB7E" w14:textId="227608E9" w:rsidR="00C91362" w:rsidRDefault="00C91362" w:rsidP="00C91362">
      <w:pPr>
        <w:rPr>
          <w:rFonts w:ascii="Times New Roman CYR" w:hAnsi="Times New Roman CYR" w:cs="Times New Roman CYR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4EB901D4" wp14:editId="50959CE6">
            <wp:extent cx="5857875" cy="2835910"/>
            <wp:effectExtent l="0" t="0" r="9525" b="254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857875" cy="2835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40A538" w14:textId="5C1BEEC5" w:rsidR="00C91362" w:rsidRPr="00C91362" w:rsidRDefault="00A35BE0" w:rsidP="00A35BE0">
      <w:pPr>
        <w:ind w:firstLine="709"/>
        <w:rPr>
          <w:rFonts w:ascii="Times New Roman CYR" w:hAnsi="Times New Roman CYR" w:cs="Times New Roman CYR"/>
          <w:sz w:val="24"/>
          <w:szCs w:val="24"/>
        </w:rPr>
      </w:pPr>
      <w:r>
        <w:rPr>
          <w:rFonts w:ascii="Times New Roman CYR" w:hAnsi="Times New Roman CYR" w:cs="Times New Roman CYR"/>
          <w:sz w:val="24"/>
          <w:szCs w:val="24"/>
        </w:rPr>
        <w:t>Рис 1</w:t>
      </w:r>
      <w:r w:rsidR="001802AD">
        <w:rPr>
          <w:rFonts w:ascii="Times New Roman CYR" w:hAnsi="Times New Roman CYR" w:cs="Times New Roman CYR"/>
          <w:sz w:val="24"/>
          <w:szCs w:val="24"/>
        </w:rPr>
        <w:t>7</w:t>
      </w:r>
      <w:r w:rsidR="00520DF3">
        <w:rPr>
          <w:rFonts w:ascii="Times New Roman CYR" w:hAnsi="Times New Roman CYR" w:cs="Times New Roman CYR"/>
          <w:sz w:val="24"/>
          <w:szCs w:val="24"/>
        </w:rPr>
        <w:t xml:space="preserve"> –</w:t>
      </w:r>
      <w:r w:rsidR="001802AD">
        <w:rPr>
          <w:rFonts w:ascii="Times New Roman CYR" w:hAnsi="Times New Roman CYR" w:cs="Times New Roman CYR"/>
          <w:sz w:val="24"/>
          <w:szCs w:val="24"/>
        </w:rPr>
        <w:t>Упражнение перекаты с пятки на носок</w:t>
      </w:r>
      <w:r w:rsidR="00520DF3">
        <w:rPr>
          <w:rFonts w:ascii="Times New Roman CYR" w:hAnsi="Times New Roman CYR" w:cs="Times New Roman CYR"/>
          <w:sz w:val="24"/>
          <w:szCs w:val="24"/>
        </w:rPr>
        <w:t xml:space="preserve"> </w:t>
      </w:r>
    </w:p>
    <w:p w14:paraId="226F59E1" w14:textId="24D7D173" w:rsidR="00C91362" w:rsidRDefault="00C91362" w:rsidP="00C91362">
      <w:pPr>
        <w:rPr>
          <w:rFonts w:ascii="Times New Roman CYR" w:hAnsi="Times New Roman CYR" w:cs="Times New Roman CYR"/>
          <w:sz w:val="24"/>
          <w:szCs w:val="24"/>
        </w:rPr>
      </w:pPr>
    </w:p>
    <w:p w14:paraId="068AF1E9" w14:textId="32B3BB4F" w:rsidR="00C91362" w:rsidRDefault="00C91362" w:rsidP="00C91362">
      <w:pPr>
        <w:rPr>
          <w:noProof/>
        </w:rPr>
      </w:pPr>
      <w:r>
        <w:rPr>
          <w:noProof/>
        </w:rPr>
        <w:drawing>
          <wp:inline distT="0" distB="0" distL="0" distR="0" wp14:anchorId="5938CF45" wp14:editId="1E03955F">
            <wp:extent cx="6152515" cy="2835910"/>
            <wp:effectExtent l="0" t="0" r="635" b="254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6152515" cy="2835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AF1747" w14:textId="4813535F" w:rsidR="00A35BE0" w:rsidRDefault="00A35BE0" w:rsidP="00A35BE0">
      <w:pPr>
        <w:rPr>
          <w:rFonts w:ascii="Times New Roman CYR" w:hAnsi="Times New Roman CYR" w:cs="Times New Roman CYR"/>
          <w:sz w:val="24"/>
          <w:szCs w:val="24"/>
        </w:rPr>
      </w:pPr>
      <w:r>
        <w:rPr>
          <w:rFonts w:ascii="Times New Roman CYR" w:hAnsi="Times New Roman CYR" w:cs="Times New Roman CYR"/>
          <w:sz w:val="24"/>
          <w:szCs w:val="24"/>
        </w:rPr>
        <w:t xml:space="preserve">Рис </w:t>
      </w:r>
      <w:r w:rsidR="001802AD">
        <w:rPr>
          <w:rFonts w:ascii="Times New Roman CYR" w:hAnsi="Times New Roman CYR" w:cs="Times New Roman CYR"/>
          <w:sz w:val="24"/>
          <w:szCs w:val="24"/>
        </w:rPr>
        <w:t>18</w:t>
      </w:r>
      <w:r w:rsidR="00520DF3">
        <w:rPr>
          <w:rFonts w:ascii="Times New Roman CYR" w:hAnsi="Times New Roman CYR" w:cs="Times New Roman CYR"/>
          <w:sz w:val="24"/>
          <w:szCs w:val="24"/>
        </w:rPr>
        <w:t xml:space="preserve"> – </w:t>
      </w:r>
      <w:r w:rsidR="001802AD">
        <w:rPr>
          <w:rFonts w:ascii="Times New Roman CYR" w:hAnsi="Times New Roman CYR" w:cs="Times New Roman CYR"/>
          <w:sz w:val="24"/>
          <w:szCs w:val="24"/>
        </w:rPr>
        <w:t>Упражнение перекаты с пятки на носок</w:t>
      </w:r>
    </w:p>
    <w:p w14:paraId="402AF257" w14:textId="244237DD" w:rsidR="00A35BE0" w:rsidRPr="00257FA1" w:rsidRDefault="00A35BE0" w:rsidP="00A35BE0">
      <w:pPr>
        <w:rPr>
          <w:rFonts w:ascii="Times New Roman" w:hAnsi="Times New Roman"/>
          <w:sz w:val="24"/>
          <w:szCs w:val="24"/>
        </w:rPr>
      </w:pPr>
      <w:r w:rsidRPr="00257FA1">
        <w:rPr>
          <w:rFonts w:ascii="Times New Roman" w:hAnsi="Times New Roman"/>
          <w:sz w:val="24"/>
          <w:szCs w:val="24"/>
        </w:rPr>
        <w:t>Упражнени</w:t>
      </w:r>
      <w:r>
        <w:rPr>
          <w:rFonts w:ascii="Times New Roman" w:hAnsi="Times New Roman"/>
          <w:sz w:val="24"/>
          <w:szCs w:val="24"/>
        </w:rPr>
        <w:t>я</w:t>
      </w:r>
      <w:r w:rsidRPr="00257FA1">
        <w:rPr>
          <w:rFonts w:ascii="Times New Roman" w:hAnsi="Times New Roman"/>
          <w:sz w:val="24"/>
          <w:szCs w:val="24"/>
        </w:rPr>
        <w:t xml:space="preserve"> напр</w:t>
      </w:r>
      <w:r>
        <w:rPr>
          <w:rFonts w:ascii="Times New Roman" w:hAnsi="Times New Roman"/>
          <w:sz w:val="24"/>
          <w:szCs w:val="24"/>
        </w:rPr>
        <w:t>а</w:t>
      </w:r>
      <w:r w:rsidRPr="00257FA1">
        <w:rPr>
          <w:rFonts w:ascii="Times New Roman" w:hAnsi="Times New Roman"/>
          <w:sz w:val="24"/>
          <w:szCs w:val="24"/>
        </w:rPr>
        <w:t>влен</w:t>
      </w:r>
      <w:r>
        <w:rPr>
          <w:rFonts w:ascii="Times New Roman" w:hAnsi="Times New Roman"/>
          <w:sz w:val="24"/>
          <w:szCs w:val="24"/>
        </w:rPr>
        <w:t>ы</w:t>
      </w:r>
      <w:r w:rsidRPr="00257FA1">
        <w:rPr>
          <w:rFonts w:ascii="Times New Roman" w:hAnsi="Times New Roman"/>
          <w:sz w:val="24"/>
          <w:szCs w:val="24"/>
        </w:rPr>
        <w:t xml:space="preserve"> на улучшение подвижности и укреплени</w:t>
      </w:r>
      <w:r>
        <w:rPr>
          <w:rFonts w:ascii="Times New Roman" w:hAnsi="Times New Roman"/>
          <w:sz w:val="24"/>
          <w:szCs w:val="24"/>
        </w:rPr>
        <w:t>я</w:t>
      </w:r>
      <w:r w:rsidRPr="00257FA1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голеностопного сустава.</w:t>
      </w:r>
    </w:p>
    <w:p w14:paraId="08819674" w14:textId="77777777" w:rsidR="00A35BE0" w:rsidRPr="00A35BE0" w:rsidRDefault="00A35BE0" w:rsidP="00A35BE0">
      <w:pPr>
        <w:rPr>
          <w:rFonts w:ascii="Times New Roman CYR" w:hAnsi="Times New Roman CYR" w:cs="Times New Roman CYR"/>
          <w:sz w:val="24"/>
          <w:szCs w:val="24"/>
        </w:rPr>
      </w:pPr>
    </w:p>
    <w:sectPr w:rsidR="00A35BE0" w:rsidRPr="00A35BE0" w:rsidSect="004D0FEE">
      <w:footerReference w:type="default" r:id="rId28"/>
      <w:type w:val="continuous"/>
      <w:pgSz w:w="12240" w:h="15840"/>
      <w:pgMar w:top="1134" w:right="850" w:bottom="1134" w:left="1701" w:header="720" w:footer="720" w:gutter="0"/>
      <w:cols w:space="720"/>
      <w:noEndnote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D1A079C" w14:textId="77777777" w:rsidR="00D9147D" w:rsidRDefault="00D9147D">
      <w:pPr>
        <w:spacing w:after="0" w:line="240" w:lineRule="auto"/>
      </w:pPr>
      <w:r>
        <w:separator/>
      </w:r>
    </w:p>
  </w:endnote>
  <w:endnote w:type="continuationSeparator" w:id="0">
    <w:p w14:paraId="31DC0020" w14:textId="77777777" w:rsidR="00D9147D" w:rsidRDefault="00D9147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Yu Mincho">
    <w:altName w:val="MS Gothic"/>
    <w:panose1 w:val="00000000000000000000"/>
    <w:charset w:val="80"/>
    <w:family w:val="roman"/>
    <w:notTrueType/>
    <w:pitch w:val="variable"/>
    <w:sig w:usb0="00000000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DEA7BC7" w14:textId="16A1796F" w:rsidR="00743BF1" w:rsidRDefault="00743BF1">
    <w:pPr>
      <w:pStyle w:val="paragraphStylePageNum"/>
    </w:pPr>
    <w:r>
      <w:fldChar w:fldCharType="begin"/>
    </w:r>
    <w:r>
      <w:rPr>
        <w:rStyle w:val="fontStyleText"/>
      </w:rPr>
      <w:instrText>PAGE</w:instrText>
    </w:r>
    <w:r>
      <w:fldChar w:fldCharType="separate"/>
    </w:r>
    <w:r w:rsidR="006871D8">
      <w:rPr>
        <w:rStyle w:val="fontStyleText"/>
        <w:noProof/>
      </w:rPr>
      <w:t>20</w:t>
    </w:r>
    <w: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2955ADE" w14:textId="722B2D91" w:rsidR="00743BF1" w:rsidRDefault="00743BF1">
    <w:pPr>
      <w:pStyle w:val="paragraphStylePageNum"/>
    </w:pPr>
    <w:r>
      <w:fldChar w:fldCharType="begin"/>
    </w:r>
    <w:r>
      <w:rPr>
        <w:rStyle w:val="fontStyleText"/>
      </w:rPr>
      <w:instrText>PAGE</w:instrText>
    </w:r>
    <w:r>
      <w:fldChar w:fldCharType="separate"/>
    </w:r>
    <w:r w:rsidR="006871D8">
      <w:rPr>
        <w:rStyle w:val="fontStyleText"/>
        <w:noProof/>
      </w:rPr>
      <w:t>24</w:t>
    </w:r>
    <w: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18283DA" w14:textId="77777777" w:rsidR="00D9147D" w:rsidRDefault="00D9147D">
      <w:pPr>
        <w:spacing w:after="0" w:line="240" w:lineRule="auto"/>
      </w:pPr>
      <w:r>
        <w:separator/>
      </w:r>
    </w:p>
  </w:footnote>
  <w:footnote w:type="continuationSeparator" w:id="0">
    <w:p w14:paraId="20691AC4" w14:textId="77777777" w:rsidR="00D9147D" w:rsidRDefault="00D9147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6EE4B75"/>
    <w:multiLevelType w:val="hybridMultilevel"/>
    <w:tmpl w:val="61E4F8E6"/>
    <w:lvl w:ilvl="0" w:tplc="45564EE6">
      <w:start w:val="1"/>
      <w:numFmt w:val="decimal"/>
      <w:lvlText w:val="%1."/>
      <w:lvlJc w:val="left"/>
      <w:pPr>
        <w:ind w:left="71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32" w:hanging="360"/>
      </w:pPr>
    </w:lvl>
    <w:lvl w:ilvl="2" w:tplc="0419001B" w:tentative="1">
      <w:start w:val="1"/>
      <w:numFmt w:val="lowerRoman"/>
      <w:lvlText w:val="%3."/>
      <w:lvlJc w:val="right"/>
      <w:pPr>
        <w:ind w:left="2152" w:hanging="180"/>
      </w:pPr>
    </w:lvl>
    <w:lvl w:ilvl="3" w:tplc="0419000F" w:tentative="1">
      <w:start w:val="1"/>
      <w:numFmt w:val="decimal"/>
      <w:lvlText w:val="%4."/>
      <w:lvlJc w:val="left"/>
      <w:pPr>
        <w:ind w:left="2872" w:hanging="360"/>
      </w:pPr>
    </w:lvl>
    <w:lvl w:ilvl="4" w:tplc="04190019" w:tentative="1">
      <w:start w:val="1"/>
      <w:numFmt w:val="lowerLetter"/>
      <w:lvlText w:val="%5."/>
      <w:lvlJc w:val="left"/>
      <w:pPr>
        <w:ind w:left="3592" w:hanging="360"/>
      </w:pPr>
    </w:lvl>
    <w:lvl w:ilvl="5" w:tplc="0419001B" w:tentative="1">
      <w:start w:val="1"/>
      <w:numFmt w:val="lowerRoman"/>
      <w:lvlText w:val="%6."/>
      <w:lvlJc w:val="right"/>
      <w:pPr>
        <w:ind w:left="4312" w:hanging="180"/>
      </w:pPr>
    </w:lvl>
    <w:lvl w:ilvl="6" w:tplc="0419000F" w:tentative="1">
      <w:start w:val="1"/>
      <w:numFmt w:val="decimal"/>
      <w:lvlText w:val="%7."/>
      <w:lvlJc w:val="left"/>
      <w:pPr>
        <w:ind w:left="5032" w:hanging="360"/>
      </w:pPr>
    </w:lvl>
    <w:lvl w:ilvl="7" w:tplc="04190019" w:tentative="1">
      <w:start w:val="1"/>
      <w:numFmt w:val="lowerLetter"/>
      <w:lvlText w:val="%8."/>
      <w:lvlJc w:val="left"/>
      <w:pPr>
        <w:ind w:left="5752" w:hanging="360"/>
      </w:pPr>
    </w:lvl>
    <w:lvl w:ilvl="8" w:tplc="0419001B" w:tentative="1">
      <w:start w:val="1"/>
      <w:numFmt w:val="lowerRoman"/>
      <w:lvlText w:val="%9."/>
      <w:lvlJc w:val="right"/>
      <w:pPr>
        <w:ind w:left="6472" w:hanging="180"/>
      </w:pPr>
    </w:lvl>
  </w:abstractNum>
  <w:abstractNum w:abstractNumId="1" w15:restartNumberingAfterBreak="0">
    <w:nsid w:val="5F4B0B8F"/>
    <w:multiLevelType w:val="multilevel"/>
    <w:tmpl w:val="292E1C86"/>
    <w:lvl w:ilvl="0">
      <w:start w:val="1"/>
      <w:numFmt w:val="decimal"/>
      <w:lvlText w:val="%1."/>
      <w:lvlJc w:val="left"/>
      <w:pPr>
        <w:ind w:left="420" w:hanging="420"/>
      </w:pPr>
      <w:rPr>
        <w:rFonts w:ascii="Arial" w:hAnsi="Arial" w:cs="Arial" w:hint="default"/>
        <w:b w:val="0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ascii="Arial" w:hAnsi="Arial" w:cs="Arial" w:hint="default"/>
        <w:b w:val="0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ascii="Arial" w:hAnsi="Arial" w:cs="Arial" w:hint="default"/>
        <w:b w:val="0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ascii="Arial" w:hAnsi="Arial" w:cs="Arial" w:hint="default"/>
        <w:b w:val="0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ascii="Arial" w:hAnsi="Arial" w:cs="Arial" w:hint="default"/>
        <w:b w:val="0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ascii="Arial" w:hAnsi="Arial" w:cs="Arial" w:hint="default"/>
        <w:b w:val="0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ascii="Arial" w:hAnsi="Arial" w:cs="Arial" w:hint="default"/>
        <w:b w:val="0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ascii="Arial" w:hAnsi="Arial" w:cs="Arial" w:hint="default"/>
        <w:b w:val="0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ascii="Arial" w:hAnsi="Arial" w:cs="Arial" w:hint="default"/>
        <w:b w:val="0"/>
      </w:rPr>
    </w:lvl>
  </w:abstractNum>
  <w:abstractNum w:abstractNumId="2" w15:restartNumberingAfterBreak="0">
    <w:nsid w:val="67D235D0"/>
    <w:multiLevelType w:val="multilevel"/>
    <w:tmpl w:val="4F90BB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activeWritingStyle w:appName="MSWord" w:lang="ru-RU" w:vendorID="64" w:dllVersion="131078" w:nlCheck="1" w:checkStyle="0"/>
  <w:activeWritingStyle w:appName="MSWord" w:lang="en-US" w:vendorID="64" w:dllVersion="131078" w:nlCheck="1" w:checkStyle="1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02BD"/>
    <w:rsid w:val="00041722"/>
    <w:rsid w:val="000A040F"/>
    <w:rsid w:val="000B5B15"/>
    <w:rsid w:val="000B7DE4"/>
    <w:rsid w:val="000C2369"/>
    <w:rsid w:val="000E4F52"/>
    <w:rsid w:val="000E6135"/>
    <w:rsid w:val="001035DD"/>
    <w:rsid w:val="0013051A"/>
    <w:rsid w:val="00160B0A"/>
    <w:rsid w:val="00171E74"/>
    <w:rsid w:val="001802AD"/>
    <w:rsid w:val="0019206C"/>
    <w:rsid w:val="001B07B6"/>
    <w:rsid w:val="001E552C"/>
    <w:rsid w:val="001F70EC"/>
    <w:rsid w:val="00204576"/>
    <w:rsid w:val="00206C4B"/>
    <w:rsid w:val="00210D1E"/>
    <w:rsid w:val="00237791"/>
    <w:rsid w:val="002379A2"/>
    <w:rsid w:val="00241A63"/>
    <w:rsid w:val="00246041"/>
    <w:rsid w:val="00262FBB"/>
    <w:rsid w:val="0028543F"/>
    <w:rsid w:val="002910B5"/>
    <w:rsid w:val="002A0DE2"/>
    <w:rsid w:val="002C7A33"/>
    <w:rsid w:val="002D48F0"/>
    <w:rsid w:val="002D5868"/>
    <w:rsid w:val="002E3EA3"/>
    <w:rsid w:val="002F3839"/>
    <w:rsid w:val="00311EB2"/>
    <w:rsid w:val="003326DF"/>
    <w:rsid w:val="00332C9D"/>
    <w:rsid w:val="00337837"/>
    <w:rsid w:val="00345ABF"/>
    <w:rsid w:val="003545D0"/>
    <w:rsid w:val="00357751"/>
    <w:rsid w:val="003627C2"/>
    <w:rsid w:val="0036499C"/>
    <w:rsid w:val="00394A2C"/>
    <w:rsid w:val="003A241E"/>
    <w:rsid w:val="003A6B69"/>
    <w:rsid w:val="003F0BBF"/>
    <w:rsid w:val="00422FE3"/>
    <w:rsid w:val="00452777"/>
    <w:rsid w:val="00466BEF"/>
    <w:rsid w:val="00474462"/>
    <w:rsid w:val="00474F39"/>
    <w:rsid w:val="004A7D96"/>
    <w:rsid w:val="004B669F"/>
    <w:rsid w:val="004B7695"/>
    <w:rsid w:val="004D0FEE"/>
    <w:rsid w:val="004E56B9"/>
    <w:rsid w:val="004F20EC"/>
    <w:rsid w:val="004F5948"/>
    <w:rsid w:val="005024D5"/>
    <w:rsid w:val="00502B6B"/>
    <w:rsid w:val="00504C7D"/>
    <w:rsid w:val="00505BD1"/>
    <w:rsid w:val="00520DF3"/>
    <w:rsid w:val="005326CF"/>
    <w:rsid w:val="005654F3"/>
    <w:rsid w:val="00591C82"/>
    <w:rsid w:val="00592607"/>
    <w:rsid w:val="00597938"/>
    <w:rsid w:val="005A2850"/>
    <w:rsid w:val="005A3B86"/>
    <w:rsid w:val="005A3E2F"/>
    <w:rsid w:val="005B0AEB"/>
    <w:rsid w:val="005C1876"/>
    <w:rsid w:val="005D5A61"/>
    <w:rsid w:val="005D7141"/>
    <w:rsid w:val="005E4457"/>
    <w:rsid w:val="00606F3A"/>
    <w:rsid w:val="00617997"/>
    <w:rsid w:val="00656923"/>
    <w:rsid w:val="0067598F"/>
    <w:rsid w:val="00683D1B"/>
    <w:rsid w:val="006871D8"/>
    <w:rsid w:val="00690233"/>
    <w:rsid w:val="00690F6F"/>
    <w:rsid w:val="006A2B50"/>
    <w:rsid w:val="006A4BB8"/>
    <w:rsid w:val="006D3610"/>
    <w:rsid w:val="007048A2"/>
    <w:rsid w:val="00705A8F"/>
    <w:rsid w:val="007061F9"/>
    <w:rsid w:val="007361CC"/>
    <w:rsid w:val="00743BF1"/>
    <w:rsid w:val="007540C6"/>
    <w:rsid w:val="007921FA"/>
    <w:rsid w:val="00795C67"/>
    <w:rsid w:val="007964A6"/>
    <w:rsid w:val="007A4A8C"/>
    <w:rsid w:val="007A4FEE"/>
    <w:rsid w:val="007B3BC4"/>
    <w:rsid w:val="007B6B82"/>
    <w:rsid w:val="007C725F"/>
    <w:rsid w:val="007D37E8"/>
    <w:rsid w:val="007E1194"/>
    <w:rsid w:val="007E6851"/>
    <w:rsid w:val="008034F2"/>
    <w:rsid w:val="00817E28"/>
    <w:rsid w:val="00833072"/>
    <w:rsid w:val="0083746A"/>
    <w:rsid w:val="00856FF4"/>
    <w:rsid w:val="00860A08"/>
    <w:rsid w:val="008623CA"/>
    <w:rsid w:val="00874765"/>
    <w:rsid w:val="008761AD"/>
    <w:rsid w:val="00880492"/>
    <w:rsid w:val="008921DF"/>
    <w:rsid w:val="008B6A18"/>
    <w:rsid w:val="008B6F3B"/>
    <w:rsid w:val="008D1AE9"/>
    <w:rsid w:val="008D65F2"/>
    <w:rsid w:val="008D71BB"/>
    <w:rsid w:val="008E2497"/>
    <w:rsid w:val="008E4126"/>
    <w:rsid w:val="008E71D8"/>
    <w:rsid w:val="0090641D"/>
    <w:rsid w:val="00960B8D"/>
    <w:rsid w:val="009658C6"/>
    <w:rsid w:val="009751D0"/>
    <w:rsid w:val="009A76F1"/>
    <w:rsid w:val="009B0E76"/>
    <w:rsid w:val="009B1B4C"/>
    <w:rsid w:val="009D5145"/>
    <w:rsid w:val="009F5780"/>
    <w:rsid w:val="00A07B4D"/>
    <w:rsid w:val="00A17027"/>
    <w:rsid w:val="00A17A13"/>
    <w:rsid w:val="00A20A5B"/>
    <w:rsid w:val="00A35BE0"/>
    <w:rsid w:val="00A44126"/>
    <w:rsid w:val="00A45B30"/>
    <w:rsid w:val="00A82696"/>
    <w:rsid w:val="00A946F6"/>
    <w:rsid w:val="00AF356C"/>
    <w:rsid w:val="00AF5C74"/>
    <w:rsid w:val="00AF5C7F"/>
    <w:rsid w:val="00AF6D3F"/>
    <w:rsid w:val="00B01209"/>
    <w:rsid w:val="00B121CB"/>
    <w:rsid w:val="00B16C4D"/>
    <w:rsid w:val="00B24DA2"/>
    <w:rsid w:val="00B31832"/>
    <w:rsid w:val="00B72901"/>
    <w:rsid w:val="00B83C8B"/>
    <w:rsid w:val="00B86B3B"/>
    <w:rsid w:val="00B92EED"/>
    <w:rsid w:val="00BE540D"/>
    <w:rsid w:val="00BF4594"/>
    <w:rsid w:val="00C04570"/>
    <w:rsid w:val="00C10B07"/>
    <w:rsid w:val="00C32574"/>
    <w:rsid w:val="00C337DD"/>
    <w:rsid w:val="00C41FE1"/>
    <w:rsid w:val="00C450BE"/>
    <w:rsid w:val="00C52C12"/>
    <w:rsid w:val="00C8410C"/>
    <w:rsid w:val="00C84DE5"/>
    <w:rsid w:val="00C91362"/>
    <w:rsid w:val="00C94F48"/>
    <w:rsid w:val="00C9562C"/>
    <w:rsid w:val="00C95E69"/>
    <w:rsid w:val="00CA4754"/>
    <w:rsid w:val="00CC35EF"/>
    <w:rsid w:val="00CC491A"/>
    <w:rsid w:val="00CD0440"/>
    <w:rsid w:val="00CE002C"/>
    <w:rsid w:val="00CF2BA1"/>
    <w:rsid w:val="00CF3E7D"/>
    <w:rsid w:val="00D07A76"/>
    <w:rsid w:val="00D12D7B"/>
    <w:rsid w:val="00D30251"/>
    <w:rsid w:val="00D412E9"/>
    <w:rsid w:val="00D43A8F"/>
    <w:rsid w:val="00D802BD"/>
    <w:rsid w:val="00D9147D"/>
    <w:rsid w:val="00DB5461"/>
    <w:rsid w:val="00DB741A"/>
    <w:rsid w:val="00DC4684"/>
    <w:rsid w:val="00DD1225"/>
    <w:rsid w:val="00DD1872"/>
    <w:rsid w:val="00DF6406"/>
    <w:rsid w:val="00E175B6"/>
    <w:rsid w:val="00E24736"/>
    <w:rsid w:val="00E4127F"/>
    <w:rsid w:val="00E4325F"/>
    <w:rsid w:val="00E508EF"/>
    <w:rsid w:val="00E6078E"/>
    <w:rsid w:val="00E7066E"/>
    <w:rsid w:val="00EC64A4"/>
    <w:rsid w:val="00EE2742"/>
    <w:rsid w:val="00EF04A0"/>
    <w:rsid w:val="00F0001D"/>
    <w:rsid w:val="00F10B48"/>
    <w:rsid w:val="00F451B5"/>
    <w:rsid w:val="00F47907"/>
    <w:rsid w:val="00F67A18"/>
    <w:rsid w:val="00F7550D"/>
    <w:rsid w:val="00FB1620"/>
    <w:rsid w:val="00FD3D8F"/>
    <w:rsid w:val="00FE3BC9"/>
    <w:rsid w:val="00FF0993"/>
    <w:rsid w:val="00FF24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014F080F"/>
  <w14:defaultImageDpi w14:val="0"/>
  <w15:docId w15:val="{ADF2EFF6-A250-4E95-B77E-DCD4C23687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ru-RU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 w:uiPriority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200" w:line="276" w:lineRule="auto"/>
    </w:pPr>
    <w:rPr>
      <w:sz w:val="22"/>
      <w:szCs w:val="22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5D714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2">
    <w:name w:val="heading 2"/>
    <w:basedOn w:val="a"/>
    <w:link w:val="20"/>
    <w:uiPriority w:val="9"/>
    <w:qFormat/>
    <w:rsid w:val="00DF6406"/>
    <w:pPr>
      <w:spacing w:before="100" w:beforeAutospacing="1" w:after="100" w:afterAutospacing="1" w:line="240" w:lineRule="auto"/>
      <w:outlineLvl w:val="1"/>
    </w:pPr>
    <w:rPr>
      <w:rFonts w:ascii="Times New Roman" w:hAnsi="Times New Roman"/>
      <w:b/>
      <w:bCs/>
      <w:sz w:val="36"/>
      <w:szCs w:val="36"/>
    </w:rPr>
  </w:style>
  <w:style w:type="paragraph" w:styleId="3">
    <w:name w:val="heading 3"/>
    <w:basedOn w:val="a"/>
    <w:link w:val="30"/>
    <w:uiPriority w:val="9"/>
    <w:qFormat/>
    <w:rsid w:val="00DF6406"/>
    <w:pPr>
      <w:spacing w:before="100" w:beforeAutospacing="1" w:after="100" w:afterAutospacing="1" w:line="240" w:lineRule="auto"/>
      <w:outlineLvl w:val="2"/>
    </w:pPr>
    <w:rPr>
      <w:rFonts w:ascii="Times New Roman" w:hAnsi="Times New Roman"/>
      <w:b/>
      <w:bCs/>
      <w:sz w:val="27"/>
      <w:szCs w:val="27"/>
    </w:rPr>
  </w:style>
  <w:style w:type="paragraph" w:styleId="4">
    <w:name w:val="heading 4"/>
    <w:basedOn w:val="a"/>
    <w:link w:val="40"/>
    <w:uiPriority w:val="9"/>
    <w:qFormat/>
    <w:rsid w:val="00DF6406"/>
    <w:pPr>
      <w:spacing w:before="100" w:beforeAutospacing="1" w:after="100" w:afterAutospacing="1" w:line="240" w:lineRule="auto"/>
      <w:outlineLvl w:val="3"/>
    </w:pPr>
    <w:rPr>
      <w:rFonts w:ascii="Times New Roman" w:hAnsi="Times New Roman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DF6406"/>
    <w:rPr>
      <w:rFonts w:ascii="Times New Roman" w:hAnsi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DF6406"/>
    <w:rPr>
      <w:rFonts w:ascii="Times New Roman" w:hAnsi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DF6406"/>
    <w:rPr>
      <w:rFonts w:ascii="Times New Roman" w:hAnsi="Times New Roman"/>
      <w:b/>
      <w:bCs/>
      <w:sz w:val="24"/>
      <w:szCs w:val="24"/>
      <w:lang w:eastAsia="ru-RU"/>
    </w:rPr>
  </w:style>
  <w:style w:type="paragraph" w:styleId="a3">
    <w:name w:val="Normal (Web)"/>
    <w:basedOn w:val="a"/>
    <w:uiPriority w:val="99"/>
    <w:unhideWhenUsed/>
    <w:rsid w:val="00DF6406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a4">
    <w:name w:val="Strong"/>
    <w:basedOn w:val="a0"/>
    <w:uiPriority w:val="22"/>
    <w:qFormat/>
    <w:rsid w:val="00DF6406"/>
    <w:rPr>
      <w:b/>
      <w:bCs/>
    </w:rPr>
  </w:style>
  <w:style w:type="character" w:customStyle="1" w:styleId="10">
    <w:name w:val="Заголовок 1 Знак"/>
    <w:basedOn w:val="a0"/>
    <w:link w:val="1"/>
    <w:uiPriority w:val="9"/>
    <w:rsid w:val="005D7141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ru-RU"/>
    </w:rPr>
  </w:style>
  <w:style w:type="character" w:customStyle="1" w:styleId="sc-clfqlo">
    <w:name w:val="sc-clfqlo"/>
    <w:basedOn w:val="a0"/>
    <w:rsid w:val="002C7A33"/>
  </w:style>
  <w:style w:type="paragraph" w:customStyle="1" w:styleId="sc-jkdla-d">
    <w:name w:val="sc-jkdla-d"/>
    <w:basedOn w:val="a"/>
    <w:rsid w:val="000A040F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fontStyleText">
    <w:name w:val="fontStyleText"/>
    <w:rsid w:val="00474F39"/>
    <w:rPr>
      <w:rFonts w:ascii="Times New Roman" w:eastAsia="Times New Roman" w:hAnsi="Times New Roman" w:cs="Times New Roman"/>
      <w:b w:val="0"/>
      <w:bCs w:val="0"/>
      <w:i w:val="0"/>
      <w:iCs w:val="0"/>
      <w:sz w:val="28"/>
      <w:szCs w:val="28"/>
    </w:rPr>
  </w:style>
  <w:style w:type="paragraph" w:customStyle="1" w:styleId="paragraphStylePageNum">
    <w:name w:val="paragraphStylePageNum"/>
    <w:basedOn w:val="a"/>
    <w:rsid w:val="00474F39"/>
    <w:pPr>
      <w:spacing w:after="100" w:line="259" w:lineRule="auto"/>
      <w:jc w:val="right"/>
    </w:pPr>
    <w:rPr>
      <w:rFonts w:ascii="Times New Roman" w:hAnsi="Times New Roman"/>
      <w:color w:val="000000"/>
    </w:rPr>
  </w:style>
  <w:style w:type="paragraph" w:customStyle="1" w:styleId="paragraphStyleText">
    <w:name w:val="paragraphStyleText"/>
    <w:basedOn w:val="a"/>
    <w:rsid w:val="00474F39"/>
    <w:pPr>
      <w:spacing w:after="0" w:line="360" w:lineRule="auto"/>
      <w:ind w:firstLine="720"/>
      <w:jc w:val="both"/>
    </w:pPr>
    <w:rPr>
      <w:rFonts w:ascii="Times New Roman" w:hAnsi="Times New Roman"/>
      <w:color w:val="000000"/>
    </w:rPr>
  </w:style>
  <w:style w:type="table" w:styleId="a5">
    <w:name w:val="Table Grid"/>
    <w:basedOn w:val="a1"/>
    <w:uiPriority w:val="59"/>
    <w:rsid w:val="00591C82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rsid w:val="0023779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237791"/>
    <w:rPr>
      <w:sz w:val="22"/>
      <w:szCs w:val="22"/>
      <w:lang w:eastAsia="ru-RU"/>
    </w:rPr>
  </w:style>
  <w:style w:type="paragraph" w:styleId="a8">
    <w:name w:val="footer"/>
    <w:basedOn w:val="a"/>
    <w:link w:val="a9"/>
    <w:uiPriority w:val="99"/>
    <w:rsid w:val="0023779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237791"/>
    <w:rPr>
      <w:sz w:val="22"/>
      <w:szCs w:val="22"/>
      <w:lang w:eastAsia="ru-RU"/>
    </w:rPr>
  </w:style>
  <w:style w:type="character" w:styleId="aa">
    <w:name w:val="Hyperlink"/>
    <w:basedOn w:val="a0"/>
    <w:uiPriority w:val="99"/>
    <w:unhideWhenUsed/>
    <w:rsid w:val="001802AD"/>
    <w:rPr>
      <w:color w:val="0563C1" w:themeColor="hyperlink"/>
      <w:u w:val="single"/>
    </w:rPr>
  </w:style>
  <w:style w:type="paragraph" w:styleId="ab">
    <w:name w:val="List Paragraph"/>
    <w:basedOn w:val="a"/>
    <w:uiPriority w:val="34"/>
    <w:qFormat/>
    <w:rsid w:val="002379A2"/>
    <w:pPr>
      <w:ind w:left="720"/>
      <w:contextualSpacing/>
    </w:pPr>
  </w:style>
  <w:style w:type="paragraph" w:styleId="ac">
    <w:name w:val="Balloon Text"/>
    <w:basedOn w:val="a"/>
    <w:link w:val="ad"/>
    <w:uiPriority w:val="99"/>
    <w:semiHidden/>
    <w:unhideWhenUsed/>
    <w:rsid w:val="00743BF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743BF1"/>
    <w:rPr>
      <w:rFonts w:ascii="Segoe UI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35477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348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724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520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957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936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18" Type="http://schemas.openxmlformats.org/officeDocument/2006/relationships/image" Target="media/image10.jpeg"/><Relationship Id="rId26" Type="http://schemas.openxmlformats.org/officeDocument/2006/relationships/image" Target="media/image18.png"/><Relationship Id="rId3" Type="http://schemas.openxmlformats.org/officeDocument/2006/relationships/styles" Target="styles.xml"/><Relationship Id="rId21" Type="http://schemas.openxmlformats.org/officeDocument/2006/relationships/image" Target="media/image13.jpeg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image" Target="media/image9.jpeg"/><Relationship Id="rId25" Type="http://schemas.openxmlformats.org/officeDocument/2006/relationships/image" Target="media/image17.png"/><Relationship Id="rId2" Type="http://schemas.openxmlformats.org/officeDocument/2006/relationships/numbering" Target="numbering.xml"/><Relationship Id="rId16" Type="http://schemas.openxmlformats.org/officeDocument/2006/relationships/image" Target="media/image8.png"/><Relationship Id="rId20" Type="http://schemas.openxmlformats.org/officeDocument/2006/relationships/image" Target="media/image12.jpeg"/><Relationship Id="rId29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image" Target="media/image16.png"/><Relationship Id="rId5" Type="http://schemas.openxmlformats.org/officeDocument/2006/relationships/webSettings" Target="webSettings.xml"/><Relationship Id="rId15" Type="http://schemas.openxmlformats.org/officeDocument/2006/relationships/image" Target="media/image7.jpeg"/><Relationship Id="rId23" Type="http://schemas.openxmlformats.org/officeDocument/2006/relationships/image" Target="media/image15.png"/><Relationship Id="rId28" Type="http://schemas.openxmlformats.org/officeDocument/2006/relationships/footer" Target="footer2.xml"/><Relationship Id="rId10" Type="http://schemas.openxmlformats.org/officeDocument/2006/relationships/image" Target="media/image3.png"/><Relationship Id="rId19" Type="http://schemas.openxmlformats.org/officeDocument/2006/relationships/image" Target="media/image11.jpe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6.jpeg"/><Relationship Id="rId22" Type="http://schemas.openxmlformats.org/officeDocument/2006/relationships/image" Target="media/image14.jpeg"/><Relationship Id="rId27" Type="http://schemas.openxmlformats.org/officeDocument/2006/relationships/image" Target="media/image19.png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BFD6430-D83A-4058-96F6-DB9AFDFA60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39</Pages>
  <Words>7196</Words>
  <Characters>41023</Characters>
  <Application>Microsoft Office Word</Application>
  <DocSecurity>0</DocSecurity>
  <Lines>341</Lines>
  <Paragraphs>96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48123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note</dc:creator>
  <cp:keywords/>
  <dc:description/>
  <cp:lastModifiedBy>Смирнов Сергей</cp:lastModifiedBy>
  <cp:revision>3</cp:revision>
  <cp:lastPrinted>2025-06-27T02:42:00Z</cp:lastPrinted>
  <dcterms:created xsi:type="dcterms:W3CDTF">2025-06-27T02:07:00Z</dcterms:created>
  <dcterms:modified xsi:type="dcterms:W3CDTF">2025-06-27T02:43:00Z</dcterms:modified>
</cp:coreProperties>
</file>