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1FBA2" w14:textId="5269CEF5" w:rsidR="00662F84" w:rsidRPr="00F55496" w:rsidRDefault="00662F84" w:rsidP="00114557">
      <w:pPr>
        <w:spacing w:line="240" w:lineRule="auto"/>
        <w:rPr>
          <w:rFonts w:ascii="Times New Roman" w:hAnsi="Times New Roman"/>
          <w:sz w:val="18"/>
          <w:szCs w:val="18"/>
        </w:rPr>
      </w:pPr>
      <w:r w:rsidRPr="00F55496">
        <w:rPr>
          <w:rFonts w:ascii="Times New Roman" w:hAnsi="Times New Roman"/>
          <w:sz w:val="18"/>
          <w:szCs w:val="18"/>
        </w:rPr>
        <w:t>Дата</w:t>
      </w:r>
    </w:p>
    <w:p w14:paraId="32EF4786" w14:textId="77777777" w:rsidR="00662F84" w:rsidRPr="00511A65" w:rsidRDefault="00662F84" w:rsidP="00662F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-BoldMT" w:hAnsi="Times New Roman"/>
          <w:b/>
          <w:bCs/>
          <w:sz w:val="18"/>
          <w:szCs w:val="18"/>
          <w:lang w:eastAsia="ru-RU"/>
        </w:rPr>
      </w:pPr>
      <w:r w:rsidRPr="00511A65">
        <w:rPr>
          <w:rFonts w:ascii="Times New Roman" w:eastAsia="TimesNewRomanPS-BoldMT" w:hAnsi="Times New Roman"/>
          <w:bCs/>
          <w:i/>
          <w:sz w:val="18"/>
          <w:szCs w:val="18"/>
          <w:lang w:eastAsia="ru-RU"/>
        </w:rPr>
        <w:t>Форма для заполнения</w:t>
      </w:r>
    </w:p>
    <w:p w14:paraId="2097B912" w14:textId="77777777" w:rsidR="00662F84" w:rsidRDefault="00662F84" w:rsidP="00662F8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-BoldMT" w:hAnsi="Times New Roman"/>
          <w:bCs/>
          <w:sz w:val="24"/>
          <w:szCs w:val="24"/>
          <w:lang w:eastAsia="ru-RU"/>
        </w:rPr>
      </w:pPr>
      <w:r w:rsidRPr="00731437">
        <w:rPr>
          <w:rFonts w:ascii="Times New Roman" w:eastAsia="TimesNewRomanPS-BoldMT" w:hAnsi="Times New Roman"/>
          <w:bCs/>
          <w:sz w:val="24"/>
          <w:szCs w:val="24"/>
          <w:lang w:eastAsia="ru-RU"/>
        </w:rPr>
        <w:t xml:space="preserve">Перечень представленных документов, полученных </w:t>
      </w:r>
    </w:p>
    <w:p w14:paraId="77A3B5C3" w14:textId="52773C7B" w:rsidR="00662F84" w:rsidRPr="00FD3CC5" w:rsidRDefault="00662F84" w:rsidP="00662F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-BoldMT" w:hAnsi="Times New Roman"/>
          <w:b/>
          <w:bCs/>
        </w:rPr>
      </w:pPr>
      <w:r w:rsidRPr="00731437">
        <w:rPr>
          <w:rFonts w:ascii="Times New Roman" w:eastAsia="TimesNewRomanPS-BoldMT" w:hAnsi="Times New Roman"/>
          <w:bCs/>
          <w:sz w:val="24"/>
          <w:szCs w:val="24"/>
          <w:lang w:eastAsia="ru-RU"/>
        </w:rPr>
        <w:t xml:space="preserve">за достижения </w:t>
      </w:r>
      <w:r w:rsidRPr="00FD3CC5">
        <w:rPr>
          <w:rFonts w:ascii="Times New Roman" w:eastAsia="TimesNewRomanPS-BoldMT" w:hAnsi="Times New Roman"/>
          <w:b/>
          <w:bCs/>
        </w:rPr>
        <w:t xml:space="preserve">в </w:t>
      </w:r>
      <w:r w:rsidRPr="00BD0E46">
        <w:rPr>
          <w:rFonts w:ascii="Times New Roman" w:eastAsia="TimesNewRomanPS-BoldMT" w:hAnsi="Times New Roman"/>
          <w:b/>
          <w:bCs/>
          <w:caps/>
          <w:sz w:val="20"/>
          <w:szCs w:val="20"/>
          <w:u w:val="single"/>
        </w:rPr>
        <w:t>научно</w:t>
      </w:r>
      <w:r w:rsidR="00F96B76">
        <w:rPr>
          <w:rFonts w:ascii="Times New Roman" w:eastAsia="TimesNewRomanPS-BoldMT" w:hAnsi="Times New Roman"/>
          <w:b/>
          <w:bCs/>
          <w:caps/>
          <w:sz w:val="20"/>
          <w:szCs w:val="20"/>
          <w:u w:val="single"/>
        </w:rPr>
        <w:t>-</w:t>
      </w:r>
      <w:r w:rsidRPr="00BD0E46">
        <w:rPr>
          <w:rFonts w:ascii="Times New Roman" w:eastAsia="TimesNewRomanPS-BoldMT" w:hAnsi="Times New Roman"/>
          <w:b/>
          <w:bCs/>
          <w:caps/>
          <w:sz w:val="20"/>
          <w:szCs w:val="20"/>
          <w:u w:val="single"/>
        </w:rPr>
        <w:t>исследовательской</w:t>
      </w:r>
      <w:r w:rsidRPr="00FD3CC5">
        <w:rPr>
          <w:rFonts w:ascii="Times New Roman" w:eastAsia="TimesNewRomanPS-BoldMT" w:hAnsi="Times New Roman"/>
          <w:b/>
          <w:bCs/>
        </w:rPr>
        <w:t xml:space="preserve"> деятельности</w:t>
      </w:r>
    </w:p>
    <w:p w14:paraId="5E80EBF4" w14:textId="7B3B87E4" w:rsidR="00662F84" w:rsidRPr="00FD3CC5" w:rsidRDefault="00E1647F" w:rsidP="00662F84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eastAsia="TimesNewRomanPS-BoldMT" w:hAnsi="Times New Roman"/>
          <w:b/>
          <w:bCs/>
        </w:rPr>
      </w:pPr>
      <w:r>
        <w:rPr>
          <w:rFonts w:ascii="Times New Roman" w:hAnsi="Times New Roman"/>
          <w:b/>
          <w:lang w:eastAsia="ru-RU"/>
        </w:rPr>
        <w:t>Токаревой Анастасии Андреевны</w:t>
      </w:r>
    </w:p>
    <w:p w14:paraId="78F63655" w14:textId="77777777" w:rsidR="008E32A6" w:rsidRDefault="00D663A1" w:rsidP="00662F84">
      <w:pPr>
        <w:tabs>
          <w:tab w:val="left" w:pos="1809"/>
          <w:tab w:val="left" w:pos="3936"/>
          <w:tab w:val="left" w:pos="7392"/>
          <w:tab w:val="left" w:pos="9856"/>
          <w:tab w:val="left" w:pos="11444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</w:t>
      </w:r>
      <w:r w:rsidR="00662F84">
        <w:rPr>
          <w:rFonts w:ascii="Times New Roman" w:hAnsi="Times New Roman"/>
          <w:sz w:val="24"/>
          <w:szCs w:val="24"/>
          <w:lang w:eastAsia="ru-RU"/>
        </w:rPr>
        <w:t>тудента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6189D">
        <w:rPr>
          <w:rFonts w:ascii="Times New Roman" w:hAnsi="Times New Roman"/>
          <w:b/>
          <w:bCs/>
          <w:sz w:val="24"/>
          <w:szCs w:val="24"/>
          <w:lang w:eastAsia="ru-RU"/>
        </w:rPr>
        <w:t>3</w:t>
      </w:r>
      <w:r w:rsidR="00662F84">
        <w:rPr>
          <w:rFonts w:ascii="Times New Roman" w:hAnsi="Times New Roman"/>
          <w:sz w:val="24"/>
          <w:szCs w:val="24"/>
          <w:lang w:eastAsia="ru-RU"/>
        </w:rPr>
        <w:t xml:space="preserve"> курса г</w:t>
      </w:r>
      <w:r w:rsidR="00662F84" w:rsidRPr="006745DF">
        <w:rPr>
          <w:rFonts w:ascii="Times New Roman" w:hAnsi="Times New Roman"/>
          <w:sz w:val="24"/>
          <w:szCs w:val="24"/>
          <w:lang w:eastAsia="ru-RU"/>
        </w:rPr>
        <w:t>р.</w:t>
      </w:r>
      <w:r w:rsidR="00662F84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6189D">
        <w:rPr>
          <w:rFonts w:ascii="Times New Roman" w:hAnsi="Times New Roman"/>
          <w:b/>
          <w:bCs/>
          <w:sz w:val="24"/>
          <w:szCs w:val="24"/>
          <w:lang w:eastAsia="ru-RU"/>
        </w:rPr>
        <w:t>БЮП-22-02</w:t>
      </w:r>
    </w:p>
    <w:p w14:paraId="12E8E20F" w14:textId="213BBC03" w:rsidR="00662F84" w:rsidRDefault="00662F84" w:rsidP="00D66567">
      <w:pPr>
        <w:pBdr>
          <w:bottom w:val="single" w:sz="4" w:space="1" w:color="auto"/>
        </w:pBdr>
        <w:tabs>
          <w:tab w:val="left" w:pos="1809"/>
          <w:tab w:val="left" w:pos="3936"/>
          <w:tab w:val="left" w:pos="7392"/>
          <w:tab w:val="left" w:pos="9856"/>
          <w:tab w:val="left" w:pos="11444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</w:t>
      </w:r>
      <w:r w:rsidR="00A7459F" w:rsidRPr="00A7459F">
        <w:rPr>
          <w:rFonts w:ascii="Times New Roman" w:hAnsi="Times New Roman"/>
          <w:sz w:val="24"/>
          <w:szCs w:val="24"/>
          <w:lang w:eastAsia="ru-RU"/>
        </w:rPr>
        <w:t>ОПОП:</w:t>
      </w:r>
      <w:r w:rsidR="008E32A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A7459F">
        <w:rPr>
          <w:rFonts w:ascii="Times New Roman" w:hAnsi="Times New Roman"/>
          <w:sz w:val="24"/>
          <w:szCs w:val="24"/>
          <w:lang w:eastAsia="ru-RU"/>
        </w:rPr>
        <w:t>Юриспруденция</w:t>
      </w:r>
      <w:r w:rsidR="008E32A6">
        <w:rPr>
          <w:rFonts w:ascii="Times New Roman" w:hAnsi="Times New Roman"/>
          <w:sz w:val="24"/>
          <w:szCs w:val="24"/>
          <w:lang w:eastAsia="ru-RU"/>
        </w:rPr>
        <w:t xml:space="preserve"> (40.03.01)</w:t>
      </w:r>
    </w:p>
    <w:p w14:paraId="0B351AF1" w14:textId="77777777" w:rsidR="00662F84" w:rsidRPr="006745DF" w:rsidRDefault="00662F84" w:rsidP="00662F84">
      <w:pPr>
        <w:tabs>
          <w:tab w:val="left" w:pos="1809"/>
          <w:tab w:val="left" w:pos="3936"/>
          <w:tab w:val="left" w:pos="7392"/>
          <w:tab w:val="left" w:pos="9856"/>
          <w:tab w:val="left" w:pos="11444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6745DF">
        <w:rPr>
          <w:rFonts w:ascii="Times New Roman" w:hAnsi="Times New Roman"/>
          <w:sz w:val="24"/>
          <w:szCs w:val="24"/>
          <w:lang w:eastAsia="ru-RU"/>
        </w:rPr>
        <w:t>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1"/>
        <w:gridCol w:w="1590"/>
        <w:gridCol w:w="1894"/>
        <w:gridCol w:w="1616"/>
        <w:gridCol w:w="216"/>
        <w:gridCol w:w="1693"/>
        <w:gridCol w:w="1358"/>
      </w:tblGrid>
      <w:tr w:rsidR="00786AA7" w:rsidRPr="006745DF" w14:paraId="643AB077" w14:textId="77777777" w:rsidTr="0013470E">
        <w:tc>
          <w:tcPr>
            <w:tcW w:w="1637" w:type="dxa"/>
          </w:tcPr>
          <w:p w14:paraId="0F573997" w14:textId="77777777" w:rsidR="00662F84" w:rsidRPr="00662F84" w:rsidRDefault="00662F84" w:rsidP="001347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62F8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Документ</w:t>
            </w:r>
          </w:p>
        </w:tc>
        <w:tc>
          <w:tcPr>
            <w:tcW w:w="1638" w:type="dxa"/>
          </w:tcPr>
          <w:p w14:paraId="20490583" w14:textId="77777777" w:rsidR="00662F84" w:rsidRPr="00662F84" w:rsidRDefault="00662F84" w:rsidP="001347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62F8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Статус мероприятия</w:t>
            </w:r>
          </w:p>
        </w:tc>
        <w:tc>
          <w:tcPr>
            <w:tcW w:w="1638" w:type="dxa"/>
          </w:tcPr>
          <w:p w14:paraId="2C653A26" w14:textId="77777777" w:rsidR="00662F84" w:rsidRPr="00662F84" w:rsidRDefault="00662F84" w:rsidP="001347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62F8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Название мероприятия</w:t>
            </w:r>
          </w:p>
        </w:tc>
        <w:tc>
          <w:tcPr>
            <w:tcW w:w="1672" w:type="dxa"/>
          </w:tcPr>
          <w:p w14:paraId="42748930" w14:textId="77777777" w:rsidR="00662F84" w:rsidRPr="00662F84" w:rsidRDefault="00662F84" w:rsidP="001347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62F8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Уровень достижения</w:t>
            </w:r>
          </w:p>
        </w:tc>
        <w:tc>
          <w:tcPr>
            <w:tcW w:w="1528" w:type="dxa"/>
            <w:gridSpan w:val="2"/>
          </w:tcPr>
          <w:p w14:paraId="0BBFD7EC" w14:textId="77777777" w:rsidR="00662F84" w:rsidRPr="00662F84" w:rsidRDefault="00662F84" w:rsidP="001347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62F8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Номинация</w:t>
            </w:r>
          </w:p>
        </w:tc>
        <w:tc>
          <w:tcPr>
            <w:tcW w:w="1515" w:type="dxa"/>
          </w:tcPr>
          <w:p w14:paraId="59CB3846" w14:textId="77777777" w:rsidR="00662F84" w:rsidRPr="00662F84" w:rsidRDefault="00662F84" w:rsidP="001347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62F8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Дата мероприятия</w:t>
            </w:r>
          </w:p>
        </w:tc>
      </w:tr>
      <w:tr w:rsidR="00786AA7" w:rsidRPr="006745DF" w14:paraId="0F5767A8" w14:textId="77777777" w:rsidTr="00D66567">
        <w:trPr>
          <w:trHeight w:val="335"/>
        </w:trPr>
        <w:tc>
          <w:tcPr>
            <w:tcW w:w="1637" w:type="dxa"/>
          </w:tcPr>
          <w:p w14:paraId="3A90B9AB" w14:textId="46C59292" w:rsidR="00662F84" w:rsidRPr="00A700B6" w:rsidRDefault="00A700B6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Диплом</w:t>
            </w:r>
          </w:p>
        </w:tc>
        <w:tc>
          <w:tcPr>
            <w:tcW w:w="1638" w:type="dxa"/>
          </w:tcPr>
          <w:p w14:paraId="5D2FB94C" w14:textId="44CD5907" w:rsidR="00662F84" w:rsidRPr="00662F84" w:rsidRDefault="00A45DE1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Международный</w:t>
            </w:r>
          </w:p>
        </w:tc>
        <w:tc>
          <w:tcPr>
            <w:tcW w:w="1638" w:type="dxa"/>
          </w:tcPr>
          <w:p w14:paraId="0AE49332" w14:textId="517787E3" w:rsidR="00662F84" w:rsidRPr="00662F84" w:rsidRDefault="00A700B6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700B6">
              <w:rPr>
                <w:rFonts w:ascii="Times New Roman" w:hAnsi="Times New Roman"/>
                <w:sz w:val="20"/>
                <w:szCs w:val="20"/>
                <w:lang w:eastAsia="ru-RU"/>
              </w:rPr>
              <w:t>"Интеллектуальный потенциал вузов на развитие Дальневосточного региона России и стран АТР"</w:t>
            </w:r>
          </w:p>
        </w:tc>
        <w:tc>
          <w:tcPr>
            <w:tcW w:w="1672" w:type="dxa"/>
          </w:tcPr>
          <w:p w14:paraId="7DEF9EEE" w14:textId="2A5ADFB4" w:rsidR="00662F84" w:rsidRPr="00662F84" w:rsidRDefault="008D6F91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Победитель (1 место)</w:t>
            </w:r>
            <w:r w:rsidR="00A45DE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528" w:type="dxa"/>
            <w:gridSpan w:val="2"/>
          </w:tcPr>
          <w:p w14:paraId="6CB11262" w14:textId="617B5019" w:rsidR="00662F84" w:rsidRPr="00662F84" w:rsidRDefault="00A45DE1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«Актуальные </w:t>
            </w:r>
            <w:r w:rsidR="00721465">
              <w:rPr>
                <w:rFonts w:ascii="Times New Roman" w:hAnsi="Times New Roman"/>
                <w:sz w:val="20"/>
                <w:szCs w:val="20"/>
                <w:lang w:eastAsia="ru-RU"/>
              </w:rPr>
              <w:t>проблемы науки и практики в сфере частного и публичного права»</w:t>
            </w:r>
          </w:p>
        </w:tc>
        <w:tc>
          <w:tcPr>
            <w:tcW w:w="1515" w:type="dxa"/>
          </w:tcPr>
          <w:p w14:paraId="601B389A" w14:textId="66841546" w:rsidR="00662F84" w:rsidRPr="00662F84" w:rsidRDefault="006C24B0" w:rsidP="0013470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А</w:t>
            </w:r>
            <w:r w:rsidR="00721465"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 xml:space="preserve">преля 2025 </w:t>
            </w:r>
          </w:p>
        </w:tc>
      </w:tr>
      <w:tr w:rsidR="00786AA7" w:rsidRPr="006745DF" w14:paraId="3EEAB214" w14:textId="77777777" w:rsidTr="00D66567">
        <w:trPr>
          <w:trHeight w:val="415"/>
        </w:trPr>
        <w:tc>
          <w:tcPr>
            <w:tcW w:w="1637" w:type="dxa"/>
          </w:tcPr>
          <w:p w14:paraId="5CFAC3EC" w14:textId="0FC7A13D" w:rsidR="00D66567" w:rsidRPr="00662F84" w:rsidRDefault="00B74664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 </w:t>
            </w:r>
          </w:p>
        </w:tc>
        <w:tc>
          <w:tcPr>
            <w:tcW w:w="1638" w:type="dxa"/>
          </w:tcPr>
          <w:p w14:paraId="1B3B2102" w14:textId="606B60CA" w:rsidR="00D66567" w:rsidRPr="00662F84" w:rsidRDefault="00DC32C4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Всероссийск</w:t>
            </w:r>
            <w:r w:rsidR="002E1C4C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ий 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(С международным участием)</w:t>
            </w:r>
          </w:p>
        </w:tc>
        <w:tc>
          <w:tcPr>
            <w:tcW w:w="1638" w:type="dxa"/>
          </w:tcPr>
          <w:p w14:paraId="466E0F43" w14:textId="2AD4DA30" w:rsidR="00D66567" w:rsidRPr="00662F84" w:rsidRDefault="00B74664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«Проблемы правоохранительной деятельности на современном этапе»</w:t>
            </w:r>
          </w:p>
        </w:tc>
        <w:tc>
          <w:tcPr>
            <w:tcW w:w="1672" w:type="dxa"/>
          </w:tcPr>
          <w:p w14:paraId="1536D4AD" w14:textId="2DD0F05B" w:rsidR="00D66567" w:rsidRDefault="008D6F91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П</w:t>
            </w:r>
            <w:r w:rsidR="007031A7">
              <w:rPr>
                <w:rFonts w:ascii="Times New Roman" w:hAnsi="Times New Roman"/>
                <w:sz w:val="20"/>
                <w:szCs w:val="20"/>
                <w:lang w:eastAsia="ru-RU"/>
              </w:rPr>
              <w:t>ризер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(3 место</w:t>
            </w:r>
          </w:p>
          <w:p w14:paraId="074C4666" w14:textId="43A1ABB3" w:rsidR="00CD2676" w:rsidRPr="00662F84" w:rsidRDefault="00CD2676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лучший доклад в </w:t>
            </w:r>
            <w:r w:rsidR="007645BC">
              <w:rPr>
                <w:rFonts w:ascii="Times New Roman" w:hAnsi="Times New Roman"/>
                <w:sz w:val="20"/>
                <w:szCs w:val="20"/>
                <w:lang w:eastAsia="ru-RU"/>
              </w:rPr>
              <w:t>номинации</w:t>
            </w:r>
            <w:r w:rsidR="008D6F91">
              <w:rPr>
                <w:rFonts w:ascii="Times New Roman" w:hAnsi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28" w:type="dxa"/>
            <w:gridSpan w:val="2"/>
          </w:tcPr>
          <w:p w14:paraId="32BD6018" w14:textId="77777777" w:rsidR="00B74664" w:rsidRPr="00B74664" w:rsidRDefault="00B74664" w:rsidP="00B7466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1A1A1A"/>
                <w:sz w:val="20"/>
                <w:szCs w:val="20"/>
                <w:lang w:eastAsia="ru-RU"/>
              </w:rPr>
            </w:pPr>
            <w:r w:rsidRPr="00B74664">
              <w:rPr>
                <w:rFonts w:ascii="Times New Roman" w:eastAsia="Times New Roman" w:hAnsi="Times New Roman"/>
                <w:color w:val="1A1A1A"/>
                <w:sz w:val="20"/>
                <w:szCs w:val="20"/>
                <w:lang w:eastAsia="ru-RU"/>
              </w:rPr>
              <w:t>«Уголовно-процессуальные проблемы обеспечения</w:t>
            </w:r>
          </w:p>
          <w:p w14:paraId="261C47B2" w14:textId="1E8C5163" w:rsidR="00B74664" w:rsidRPr="00B74664" w:rsidRDefault="00B74664" w:rsidP="00B7466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1A1A1A"/>
                <w:sz w:val="20"/>
                <w:szCs w:val="20"/>
                <w:lang w:eastAsia="ru-RU"/>
              </w:rPr>
            </w:pPr>
            <w:r w:rsidRPr="00B74664">
              <w:rPr>
                <w:rFonts w:ascii="Times New Roman" w:eastAsia="Times New Roman" w:hAnsi="Times New Roman"/>
                <w:color w:val="1A1A1A"/>
                <w:sz w:val="20"/>
                <w:szCs w:val="20"/>
                <w:lang w:eastAsia="ru-RU"/>
              </w:rPr>
              <w:t>правоохранительной деятельности»</w:t>
            </w:r>
            <w:r w:rsidR="00CD2676">
              <w:rPr>
                <w:rFonts w:ascii="Times New Roman" w:eastAsia="Times New Roman" w:hAnsi="Times New Roman"/>
                <w:color w:val="1A1A1A"/>
                <w:sz w:val="20"/>
                <w:szCs w:val="20"/>
                <w:lang w:eastAsia="ru-RU"/>
              </w:rPr>
              <w:t xml:space="preserve">; </w:t>
            </w:r>
            <w:r w:rsidRPr="00B74664">
              <w:rPr>
                <w:rFonts w:ascii="Times New Roman" w:eastAsia="Times New Roman" w:hAnsi="Times New Roman"/>
                <w:color w:val="1A1A1A"/>
                <w:sz w:val="20"/>
                <w:szCs w:val="20"/>
                <w:lang w:eastAsia="ru-RU"/>
              </w:rPr>
              <w:t>«Перспективы развития уголовной</w:t>
            </w:r>
          </w:p>
          <w:p w14:paraId="25F73C60" w14:textId="77777777" w:rsidR="00B74664" w:rsidRPr="00B74664" w:rsidRDefault="00B74664" w:rsidP="00B7466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1A1A1A"/>
                <w:sz w:val="20"/>
                <w:szCs w:val="20"/>
                <w:lang w:eastAsia="ru-RU"/>
              </w:rPr>
            </w:pPr>
            <w:r w:rsidRPr="00B74664">
              <w:rPr>
                <w:rFonts w:ascii="Times New Roman" w:eastAsia="Times New Roman" w:hAnsi="Times New Roman"/>
                <w:color w:val="1A1A1A"/>
                <w:sz w:val="20"/>
                <w:szCs w:val="20"/>
                <w:lang w:eastAsia="ru-RU"/>
              </w:rPr>
              <w:t>политики на современном этапе. Проблемы противодействия коррупции»</w:t>
            </w:r>
          </w:p>
          <w:p w14:paraId="14356E5B" w14:textId="77777777" w:rsidR="00D66567" w:rsidRPr="00B74664" w:rsidRDefault="00D66567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</w:tcPr>
          <w:p w14:paraId="60D74E7B" w14:textId="590BF487" w:rsidR="00D66567" w:rsidRPr="00662F84" w:rsidRDefault="006C24B0" w:rsidP="0013470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А</w:t>
            </w:r>
            <w:r w:rsidR="00DC32C4"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 xml:space="preserve">преля 2025 </w:t>
            </w:r>
          </w:p>
        </w:tc>
      </w:tr>
      <w:tr w:rsidR="00786AA7" w:rsidRPr="006745DF" w14:paraId="340A2357" w14:textId="77777777" w:rsidTr="00D66567">
        <w:trPr>
          <w:trHeight w:val="375"/>
        </w:trPr>
        <w:tc>
          <w:tcPr>
            <w:tcW w:w="1637" w:type="dxa"/>
          </w:tcPr>
          <w:p w14:paraId="2A15D57B" w14:textId="4DEF60E4" w:rsidR="00D66567" w:rsidRPr="00662F84" w:rsidRDefault="00C413E0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Сертификат</w:t>
            </w:r>
          </w:p>
        </w:tc>
        <w:tc>
          <w:tcPr>
            <w:tcW w:w="1638" w:type="dxa"/>
          </w:tcPr>
          <w:p w14:paraId="22AB8FAD" w14:textId="2B244D6C" w:rsidR="00D66567" w:rsidRPr="00662F84" w:rsidRDefault="009E5274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Межвузовский</w:t>
            </w:r>
          </w:p>
        </w:tc>
        <w:tc>
          <w:tcPr>
            <w:tcW w:w="1638" w:type="dxa"/>
          </w:tcPr>
          <w:p w14:paraId="2AB397F8" w14:textId="6D43C338" w:rsidR="00D66567" w:rsidRPr="00662F84" w:rsidRDefault="00705E0E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«Роль юридических наук </w:t>
            </w:r>
            <w:r w:rsidR="00F66C7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в развитии правовой культуры российского общества» </w:t>
            </w:r>
          </w:p>
        </w:tc>
        <w:tc>
          <w:tcPr>
            <w:tcW w:w="1672" w:type="dxa"/>
          </w:tcPr>
          <w:p w14:paraId="46D9E0CE" w14:textId="40CE20BB" w:rsidR="00D66567" w:rsidRPr="00662F84" w:rsidRDefault="00F66C70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Участник </w:t>
            </w:r>
          </w:p>
        </w:tc>
        <w:tc>
          <w:tcPr>
            <w:tcW w:w="1528" w:type="dxa"/>
            <w:gridSpan w:val="2"/>
          </w:tcPr>
          <w:p w14:paraId="2F922544" w14:textId="01CE5CE9" w:rsidR="00D66567" w:rsidRPr="00662F84" w:rsidRDefault="00C413E0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«Уголовный процесс и криминалистика» </w:t>
            </w:r>
          </w:p>
        </w:tc>
        <w:tc>
          <w:tcPr>
            <w:tcW w:w="1515" w:type="dxa"/>
          </w:tcPr>
          <w:p w14:paraId="14AC60CC" w14:textId="3E13377D" w:rsidR="00D66567" w:rsidRPr="00662F84" w:rsidRDefault="006C24B0" w:rsidP="0013470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М</w:t>
            </w:r>
            <w:r w:rsidR="00F66C70"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 xml:space="preserve">арта 2025 </w:t>
            </w:r>
          </w:p>
        </w:tc>
      </w:tr>
      <w:tr w:rsidR="005F621B" w:rsidRPr="006745DF" w14:paraId="518D0E8B" w14:textId="77777777" w:rsidTr="004965C1">
        <w:trPr>
          <w:trHeight w:val="1031"/>
        </w:trPr>
        <w:tc>
          <w:tcPr>
            <w:tcW w:w="1637" w:type="dxa"/>
          </w:tcPr>
          <w:p w14:paraId="45884904" w14:textId="61674C0F" w:rsidR="00D66567" w:rsidRPr="00662F84" w:rsidRDefault="00C413E0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Программа</w:t>
            </w:r>
          </w:p>
        </w:tc>
        <w:tc>
          <w:tcPr>
            <w:tcW w:w="1638" w:type="dxa"/>
          </w:tcPr>
          <w:p w14:paraId="186609D4" w14:textId="6BFD7199" w:rsidR="00D66567" w:rsidRPr="00662F84" w:rsidRDefault="002E1C4C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Международный </w:t>
            </w:r>
          </w:p>
        </w:tc>
        <w:tc>
          <w:tcPr>
            <w:tcW w:w="1638" w:type="dxa"/>
          </w:tcPr>
          <w:p w14:paraId="1D93C8A8" w14:textId="1A95E2F7" w:rsidR="00D66567" w:rsidRPr="00662F84" w:rsidRDefault="002E1C4C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«Проблемы становления гражданского общества» </w:t>
            </w:r>
          </w:p>
        </w:tc>
        <w:tc>
          <w:tcPr>
            <w:tcW w:w="1672" w:type="dxa"/>
          </w:tcPr>
          <w:p w14:paraId="4985A92D" w14:textId="24D2671E" w:rsidR="00D66567" w:rsidRPr="00662F84" w:rsidRDefault="002E1C4C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Участник</w:t>
            </w:r>
          </w:p>
        </w:tc>
        <w:tc>
          <w:tcPr>
            <w:tcW w:w="1528" w:type="dxa"/>
            <w:gridSpan w:val="2"/>
          </w:tcPr>
          <w:p w14:paraId="27B7FC84" w14:textId="37949C66" w:rsidR="00D66567" w:rsidRPr="00161436" w:rsidRDefault="00161436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61436">
              <w:rPr>
                <w:rFonts w:ascii="Times New Roman" w:hAnsi="Times New Roman"/>
                <w:color w:val="1A1A1A"/>
                <w:sz w:val="20"/>
                <w:szCs w:val="20"/>
                <w:shd w:val="clear" w:color="auto" w:fill="FFFFFF"/>
              </w:rPr>
              <w:t>«Уголовный процесс»</w:t>
            </w:r>
          </w:p>
        </w:tc>
        <w:tc>
          <w:tcPr>
            <w:tcW w:w="1515" w:type="dxa"/>
          </w:tcPr>
          <w:p w14:paraId="585F0D46" w14:textId="1C199085" w:rsidR="00D66567" w:rsidRPr="00662F84" w:rsidRDefault="006C24B0" w:rsidP="0013470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Март</w:t>
            </w:r>
            <w:r w:rsidR="002E1C4C"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 xml:space="preserve"> 2025 </w:t>
            </w:r>
          </w:p>
        </w:tc>
      </w:tr>
      <w:tr w:rsidR="004965C1" w:rsidRPr="006745DF" w14:paraId="3C1EFC81" w14:textId="77777777" w:rsidTr="004965C1">
        <w:trPr>
          <w:trHeight w:val="812"/>
        </w:trPr>
        <w:tc>
          <w:tcPr>
            <w:tcW w:w="1637" w:type="dxa"/>
          </w:tcPr>
          <w:p w14:paraId="1D03C8C3" w14:textId="432070A1" w:rsidR="004965C1" w:rsidRDefault="004E4A93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Диплом</w:t>
            </w:r>
          </w:p>
        </w:tc>
        <w:tc>
          <w:tcPr>
            <w:tcW w:w="1638" w:type="dxa"/>
          </w:tcPr>
          <w:p w14:paraId="3539A4BA" w14:textId="574CDBBF" w:rsidR="004965C1" w:rsidRPr="004C1CEC" w:rsidRDefault="00CC73D2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Городской, краевой</w:t>
            </w:r>
          </w:p>
        </w:tc>
        <w:tc>
          <w:tcPr>
            <w:tcW w:w="1638" w:type="dxa"/>
          </w:tcPr>
          <w:p w14:paraId="7F713CC6" w14:textId="7C94ADB4" w:rsidR="004965C1" w:rsidRDefault="004E4A93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Конституция глазами юриста: вчера, сегодня, завтра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672" w:type="dxa"/>
          </w:tcPr>
          <w:p w14:paraId="36356387" w14:textId="1957D16B" w:rsidR="004965C1" w:rsidRDefault="004E4A93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Призер</w:t>
            </w:r>
            <w:r w:rsidR="008D6F9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 место</w:t>
            </w:r>
            <w:r w:rsidR="008D6F91">
              <w:rPr>
                <w:rFonts w:ascii="Times New Roman" w:hAnsi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28" w:type="dxa"/>
            <w:gridSpan w:val="2"/>
          </w:tcPr>
          <w:p w14:paraId="39380597" w14:textId="452C4023" w:rsidR="004965C1" w:rsidRPr="00662F84" w:rsidRDefault="006C24B0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«Конституция глазами юриста: вчера, сегодня, завтра»</w:t>
            </w:r>
          </w:p>
        </w:tc>
        <w:tc>
          <w:tcPr>
            <w:tcW w:w="1515" w:type="dxa"/>
          </w:tcPr>
          <w:p w14:paraId="353B39A3" w14:textId="02449520" w:rsidR="004965C1" w:rsidRDefault="006C24B0" w:rsidP="0013470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Декабрь 2025</w:t>
            </w:r>
          </w:p>
        </w:tc>
      </w:tr>
      <w:tr w:rsidR="004965C1" w:rsidRPr="006745DF" w14:paraId="663DE60E" w14:textId="77777777" w:rsidTr="004965C1">
        <w:trPr>
          <w:trHeight w:val="994"/>
        </w:trPr>
        <w:tc>
          <w:tcPr>
            <w:tcW w:w="1637" w:type="dxa"/>
          </w:tcPr>
          <w:p w14:paraId="5FA13A17" w14:textId="6C5022D2" w:rsidR="004965C1" w:rsidRDefault="006C24B0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Сертификат</w:t>
            </w:r>
            <w:r w:rsidR="00A872BC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участника</w:t>
            </w:r>
          </w:p>
        </w:tc>
        <w:tc>
          <w:tcPr>
            <w:tcW w:w="1638" w:type="dxa"/>
          </w:tcPr>
          <w:p w14:paraId="473E7C04" w14:textId="5BE2B570" w:rsidR="004965C1" w:rsidRPr="004C1CEC" w:rsidRDefault="00A872BC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Международный</w:t>
            </w:r>
          </w:p>
        </w:tc>
        <w:tc>
          <w:tcPr>
            <w:tcW w:w="1638" w:type="dxa"/>
          </w:tcPr>
          <w:p w14:paraId="7BBB9C14" w14:textId="77777777" w:rsidR="00A872BC" w:rsidRDefault="00A872BC" w:rsidP="00A872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Научный фестиваль «Дни науки НСО МГИМО 2024»</w:t>
            </w:r>
          </w:p>
          <w:p w14:paraId="4328825D" w14:textId="77777777" w:rsidR="004965C1" w:rsidRDefault="004965C1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72" w:type="dxa"/>
          </w:tcPr>
          <w:p w14:paraId="041E0C9F" w14:textId="7105FE75" w:rsidR="004965C1" w:rsidRDefault="00A872BC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Участник </w:t>
            </w:r>
          </w:p>
        </w:tc>
        <w:tc>
          <w:tcPr>
            <w:tcW w:w="1528" w:type="dxa"/>
            <w:gridSpan w:val="2"/>
          </w:tcPr>
          <w:p w14:paraId="0FD6D348" w14:textId="03A04C12" w:rsidR="004965C1" w:rsidRPr="00662F84" w:rsidRDefault="000703EC" w:rsidP="001347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«Актуальные вопросы международно-правового регулирования»</w:t>
            </w:r>
          </w:p>
        </w:tc>
        <w:tc>
          <w:tcPr>
            <w:tcW w:w="1515" w:type="dxa"/>
          </w:tcPr>
          <w:p w14:paraId="3F742861" w14:textId="7FAC61F9" w:rsidR="004965C1" w:rsidRDefault="000703EC" w:rsidP="0013470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Ноябрь 2025</w:t>
            </w:r>
          </w:p>
        </w:tc>
      </w:tr>
      <w:tr w:rsidR="00662F84" w:rsidRPr="006745DF" w14:paraId="0229B346" w14:textId="77777777" w:rsidTr="0013470E">
        <w:tc>
          <w:tcPr>
            <w:tcW w:w="9628" w:type="dxa"/>
            <w:gridSpan w:val="7"/>
          </w:tcPr>
          <w:p w14:paraId="2730473D" w14:textId="77777777" w:rsidR="00662F84" w:rsidRPr="00662F84" w:rsidRDefault="00662F84" w:rsidP="0013470E">
            <w:pPr>
              <w:spacing w:after="0" w:line="240" w:lineRule="auto"/>
              <w:ind w:firstLine="709"/>
              <w:jc w:val="both"/>
              <w:rPr>
                <w:rFonts w:ascii="Times New Roman" w:eastAsia="TimesNewRomanPS-BoldMT" w:hAnsi="Times New Roman"/>
                <w:i/>
                <w:sz w:val="20"/>
                <w:szCs w:val="20"/>
                <w:lang w:eastAsia="ru-RU"/>
              </w:rPr>
            </w:pPr>
          </w:p>
        </w:tc>
      </w:tr>
      <w:tr w:rsidR="00BF674F" w:rsidRPr="006745DF" w14:paraId="38C96180" w14:textId="77777777" w:rsidTr="0013470E">
        <w:tc>
          <w:tcPr>
            <w:tcW w:w="1637" w:type="dxa"/>
          </w:tcPr>
          <w:p w14:paraId="14CF3C2E" w14:textId="77777777" w:rsidR="00662F84" w:rsidRPr="00662F84" w:rsidRDefault="00662F84" w:rsidP="001347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62F8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Дата выхода</w:t>
            </w:r>
          </w:p>
          <w:p w14:paraId="6D446995" w14:textId="77777777" w:rsidR="00662F84" w:rsidRPr="00662F84" w:rsidRDefault="00662F84" w:rsidP="001347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2F8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публикации</w:t>
            </w:r>
          </w:p>
        </w:tc>
        <w:tc>
          <w:tcPr>
            <w:tcW w:w="1638" w:type="dxa"/>
          </w:tcPr>
          <w:p w14:paraId="749364CC" w14:textId="77777777" w:rsidR="00662F84" w:rsidRPr="00662F84" w:rsidRDefault="00662F84" w:rsidP="001347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proofErr w:type="gramStart"/>
            <w:r w:rsidRPr="00662F8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Статус  издания</w:t>
            </w:r>
            <w:proofErr w:type="gramEnd"/>
          </w:p>
        </w:tc>
        <w:tc>
          <w:tcPr>
            <w:tcW w:w="1638" w:type="dxa"/>
          </w:tcPr>
          <w:p w14:paraId="558EE70F" w14:textId="77777777" w:rsidR="00662F84" w:rsidRPr="00662F84" w:rsidRDefault="00662F84" w:rsidP="001347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62F8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Название издания</w:t>
            </w:r>
          </w:p>
        </w:tc>
        <w:tc>
          <w:tcPr>
            <w:tcW w:w="1685" w:type="dxa"/>
            <w:gridSpan w:val="2"/>
          </w:tcPr>
          <w:p w14:paraId="66431B84" w14:textId="77777777" w:rsidR="00662F84" w:rsidRPr="00662F84" w:rsidRDefault="00662F84" w:rsidP="001347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62F8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Авторство </w:t>
            </w:r>
          </w:p>
          <w:p w14:paraId="37837477" w14:textId="77777777" w:rsidR="00662F84" w:rsidRPr="00662F84" w:rsidRDefault="00662F84" w:rsidP="001347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proofErr w:type="gramStart"/>
            <w:r w:rsidRPr="00662F8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( коллективное</w:t>
            </w:r>
            <w:proofErr w:type="gramEnd"/>
            <w:r w:rsidRPr="00662F8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/ индивидуальное )</w:t>
            </w:r>
          </w:p>
        </w:tc>
        <w:tc>
          <w:tcPr>
            <w:tcW w:w="1515" w:type="dxa"/>
          </w:tcPr>
          <w:p w14:paraId="4917C715" w14:textId="77777777" w:rsidR="00662F84" w:rsidRPr="00662F84" w:rsidRDefault="00662F84" w:rsidP="001347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62F8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Тема публикации</w:t>
            </w:r>
          </w:p>
        </w:tc>
        <w:tc>
          <w:tcPr>
            <w:tcW w:w="1515" w:type="dxa"/>
          </w:tcPr>
          <w:p w14:paraId="303D3FE8" w14:textId="77777777" w:rsidR="00662F84" w:rsidRPr="00662F84" w:rsidRDefault="00662F84" w:rsidP="0013470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-BoldMT" w:hAnsi="Times New Roman"/>
                <w:b/>
                <w:sz w:val="20"/>
                <w:szCs w:val="20"/>
                <w:lang w:eastAsia="ru-RU"/>
              </w:rPr>
            </w:pPr>
            <w:r w:rsidRPr="00662F84">
              <w:rPr>
                <w:rFonts w:ascii="Times New Roman" w:eastAsia="TimesNewRomanPS-BoldMT" w:hAnsi="Times New Roman"/>
                <w:b/>
                <w:sz w:val="20"/>
                <w:szCs w:val="20"/>
                <w:lang w:eastAsia="ru-RU"/>
              </w:rPr>
              <w:t>Объем публикации</w:t>
            </w:r>
          </w:p>
        </w:tc>
      </w:tr>
      <w:tr w:rsidR="00BF674F" w:rsidRPr="006745DF" w14:paraId="7BF94865" w14:textId="77777777" w:rsidTr="0024358C">
        <w:trPr>
          <w:trHeight w:val="717"/>
        </w:trPr>
        <w:tc>
          <w:tcPr>
            <w:tcW w:w="1637" w:type="dxa"/>
          </w:tcPr>
          <w:p w14:paraId="20AE4A83" w14:textId="6C4DE9D1" w:rsidR="00662F84" w:rsidRPr="002E7DEF" w:rsidRDefault="00082668" w:rsidP="0065644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sz w:val="18"/>
                <w:szCs w:val="18"/>
                <w:lang w:eastAsia="ru-RU"/>
              </w:rPr>
              <w:t>21.03.2025</w:t>
            </w:r>
          </w:p>
        </w:tc>
        <w:tc>
          <w:tcPr>
            <w:tcW w:w="1638" w:type="dxa"/>
          </w:tcPr>
          <w:p w14:paraId="596D435A" w14:textId="27A01DBB" w:rsidR="00662F84" w:rsidRPr="001004D7" w:rsidRDefault="00B31451" w:rsidP="00B3145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РИНЦ</w:t>
            </w:r>
          </w:p>
        </w:tc>
        <w:tc>
          <w:tcPr>
            <w:tcW w:w="1638" w:type="dxa"/>
          </w:tcPr>
          <w:p w14:paraId="4FBDC3A3" w14:textId="0B679422" w:rsidR="00662F84" w:rsidRPr="005E32D8" w:rsidRDefault="005E32D8" w:rsidP="00656448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E32D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 xml:space="preserve">«Проблемы становления </w:t>
            </w:r>
            <w:r w:rsidRPr="005E32D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lastRenderedPageBreak/>
              <w:t>гражданского общества»</w:t>
            </w:r>
          </w:p>
        </w:tc>
        <w:tc>
          <w:tcPr>
            <w:tcW w:w="1685" w:type="dxa"/>
            <w:gridSpan w:val="2"/>
          </w:tcPr>
          <w:p w14:paraId="3E072C4A" w14:textId="154AF29B" w:rsidR="00662F84" w:rsidRPr="00D64FD8" w:rsidRDefault="00D64FD8" w:rsidP="00656448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D64FD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lastRenderedPageBreak/>
              <w:t>И</w:t>
            </w:r>
            <w:r w:rsidR="00BB11DC" w:rsidRPr="00D64FD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ндивидуальное</w:t>
            </w:r>
          </w:p>
        </w:tc>
        <w:tc>
          <w:tcPr>
            <w:tcW w:w="1515" w:type="dxa"/>
          </w:tcPr>
          <w:p w14:paraId="23FAD971" w14:textId="3603518D" w:rsidR="00BB11DC" w:rsidRPr="00BB11DC" w:rsidRDefault="00BB11DC" w:rsidP="0065644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1A1A1A"/>
                <w:sz w:val="20"/>
                <w:szCs w:val="20"/>
                <w:lang w:eastAsia="ru-RU"/>
              </w:rPr>
            </w:pPr>
            <w:r w:rsidRPr="00D64FD8">
              <w:rPr>
                <w:rFonts w:ascii="Times New Roman" w:eastAsia="Times New Roman" w:hAnsi="Times New Roman"/>
                <w:color w:val="1A1A1A"/>
                <w:sz w:val="20"/>
                <w:szCs w:val="20"/>
                <w:lang w:eastAsia="ru-RU"/>
              </w:rPr>
              <w:t>«</w:t>
            </w:r>
            <w:r w:rsidRPr="00BB11DC">
              <w:rPr>
                <w:rFonts w:ascii="Times New Roman" w:eastAsia="Times New Roman" w:hAnsi="Times New Roman"/>
                <w:color w:val="1A1A1A"/>
                <w:sz w:val="20"/>
                <w:szCs w:val="20"/>
                <w:lang w:eastAsia="ru-RU"/>
              </w:rPr>
              <w:t xml:space="preserve">Институт правопреемства </w:t>
            </w:r>
            <w:r w:rsidRPr="00BB11DC">
              <w:rPr>
                <w:rFonts w:ascii="Times New Roman" w:eastAsia="Times New Roman" w:hAnsi="Times New Roman"/>
                <w:color w:val="1A1A1A"/>
                <w:sz w:val="20"/>
                <w:szCs w:val="20"/>
                <w:lang w:eastAsia="ru-RU"/>
              </w:rPr>
              <w:lastRenderedPageBreak/>
              <w:t>в Уголовно-процессуальном</w:t>
            </w:r>
          </w:p>
          <w:p w14:paraId="697485FC" w14:textId="0A0C69E1" w:rsidR="00BB11DC" w:rsidRPr="00BB11DC" w:rsidRDefault="00BB11DC" w:rsidP="0065644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1A1A1A"/>
                <w:sz w:val="20"/>
                <w:szCs w:val="20"/>
                <w:lang w:eastAsia="ru-RU"/>
              </w:rPr>
            </w:pPr>
            <w:r w:rsidRPr="00BB11DC">
              <w:rPr>
                <w:rFonts w:ascii="Times New Roman" w:eastAsia="Times New Roman" w:hAnsi="Times New Roman"/>
                <w:color w:val="1A1A1A"/>
                <w:sz w:val="20"/>
                <w:szCs w:val="20"/>
                <w:lang w:eastAsia="ru-RU"/>
              </w:rPr>
              <w:t>кодексе Азербайджанской Республики</w:t>
            </w:r>
            <w:r w:rsidRPr="00D64FD8">
              <w:rPr>
                <w:rFonts w:ascii="Times New Roman" w:eastAsia="Times New Roman" w:hAnsi="Times New Roman"/>
                <w:color w:val="1A1A1A"/>
                <w:sz w:val="20"/>
                <w:szCs w:val="20"/>
                <w:lang w:eastAsia="ru-RU"/>
              </w:rPr>
              <w:t>»</w:t>
            </w:r>
          </w:p>
          <w:p w14:paraId="343AF830" w14:textId="77777777" w:rsidR="00662F84" w:rsidRPr="00D64FD8" w:rsidRDefault="00662F84" w:rsidP="0065644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</w:tcPr>
          <w:p w14:paraId="55501317" w14:textId="028FA057" w:rsidR="00662F84" w:rsidRPr="00D64FD8" w:rsidRDefault="00BB11DC" w:rsidP="0013470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-BoldMT" w:hAnsi="Times New Roman"/>
                <w:bCs/>
                <w:sz w:val="20"/>
                <w:szCs w:val="20"/>
                <w:lang w:eastAsia="ru-RU"/>
              </w:rPr>
            </w:pPr>
            <w:r w:rsidRPr="00D64FD8">
              <w:rPr>
                <w:rFonts w:ascii="Times New Roman" w:eastAsia="TimesNewRomanPS-BoldMT" w:hAnsi="Times New Roman"/>
                <w:bCs/>
                <w:sz w:val="20"/>
                <w:szCs w:val="20"/>
                <w:lang w:eastAsia="ru-RU"/>
              </w:rPr>
              <w:lastRenderedPageBreak/>
              <w:t>3 страницы</w:t>
            </w:r>
          </w:p>
        </w:tc>
      </w:tr>
      <w:tr w:rsidR="0024358C" w:rsidRPr="006745DF" w14:paraId="71374E42" w14:textId="77777777" w:rsidTr="0024358C">
        <w:trPr>
          <w:trHeight w:val="557"/>
        </w:trPr>
        <w:tc>
          <w:tcPr>
            <w:tcW w:w="1637" w:type="dxa"/>
          </w:tcPr>
          <w:p w14:paraId="241796DD" w14:textId="77777777" w:rsidR="009242EB" w:rsidRPr="00D67827" w:rsidRDefault="00BF674F" w:rsidP="0065644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D6782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Август </w:t>
            </w:r>
            <w:r w:rsidR="00684038" w:rsidRPr="00D67827">
              <w:rPr>
                <w:rFonts w:ascii="Times New Roman" w:hAnsi="Times New Roman"/>
                <w:sz w:val="20"/>
                <w:szCs w:val="20"/>
                <w:lang w:eastAsia="ru-RU"/>
              </w:rPr>
              <w:t>2025</w:t>
            </w:r>
          </w:p>
          <w:p w14:paraId="61CEE337" w14:textId="6E3C9FBC" w:rsidR="0024358C" w:rsidRPr="00D67827" w:rsidRDefault="009242EB" w:rsidP="0065644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D6782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Кострома </w:t>
            </w:r>
            <w:r w:rsidR="00684038" w:rsidRPr="00D6782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638" w:type="dxa"/>
          </w:tcPr>
          <w:p w14:paraId="58EFAC7D" w14:textId="2940B924" w:rsidR="0024358C" w:rsidRPr="00D67827" w:rsidRDefault="002E2139" w:rsidP="0065644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D67827">
              <w:rPr>
                <w:rFonts w:ascii="Times New Roman" w:hAnsi="Times New Roman"/>
                <w:sz w:val="20"/>
                <w:szCs w:val="20"/>
                <w:lang w:eastAsia="ru-RU"/>
              </w:rPr>
              <w:t>РИНЦ</w:t>
            </w:r>
          </w:p>
        </w:tc>
        <w:tc>
          <w:tcPr>
            <w:tcW w:w="1638" w:type="dxa"/>
          </w:tcPr>
          <w:p w14:paraId="7DB92CBF" w14:textId="056F6638" w:rsidR="0024358C" w:rsidRPr="00786AA7" w:rsidRDefault="00786AA7" w:rsidP="00656448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786AA7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«Проблемы правоохранительной деятельности на современном этапе»</w:t>
            </w:r>
          </w:p>
        </w:tc>
        <w:tc>
          <w:tcPr>
            <w:tcW w:w="1685" w:type="dxa"/>
            <w:gridSpan w:val="2"/>
          </w:tcPr>
          <w:p w14:paraId="43F68676" w14:textId="2087CB05" w:rsidR="0024358C" w:rsidRPr="00BF674F" w:rsidRDefault="00D64FD8" w:rsidP="00656448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BF674F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Индивидуальное</w:t>
            </w:r>
          </w:p>
        </w:tc>
        <w:tc>
          <w:tcPr>
            <w:tcW w:w="1515" w:type="dxa"/>
          </w:tcPr>
          <w:p w14:paraId="63912612" w14:textId="6C6035BE" w:rsidR="0024358C" w:rsidRPr="00E37457" w:rsidRDefault="00684038" w:rsidP="0065644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E37457">
              <w:rPr>
                <w:rFonts w:ascii="Times New Roman" w:hAnsi="Times New Roman"/>
                <w:color w:val="1A1A1A"/>
                <w:sz w:val="20"/>
                <w:szCs w:val="20"/>
                <w:shd w:val="clear" w:color="auto" w:fill="FFFFFF"/>
              </w:rPr>
              <w:t>«Типология уголовно-процессуальных кодексов для государств постсоветского пространства через призму правопреемства»</w:t>
            </w:r>
          </w:p>
        </w:tc>
        <w:tc>
          <w:tcPr>
            <w:tcW w:w="1515" w:type="dxa"/>
          </w:tcPr>
          <w:p w14:paraId="526E6C23" w14:textId="147377B9" w:rsidR="0024358C" w:rsidRPr="00E37457" w:rsidRDefault="00BF674F" w:rsidP="0013470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-BoldMT" w:hAnsi="Times New Roman"/>
                <w:bCs/>
                <w:sz w:val="20"/>
                <w:szCs w:val="20"/>
                <w:lang w:eastAsia="ru-RU"/>
              </w:rPr>
            </w:pPr>
            <w:r w:rsidRPr="00E37457">
              <w:rPr>
                <w:rFonts w:ascii="Times New Roman" w:eastAsia="TimesNewRomanPS-BoldMT" w:hAnsi="Times New Roman"/>
                <w:bCs/>
                <w:sz w:val="20"/>
                <w:szCs w:val="20"/>
                <w:lang w:eastAsia="ru-RU"/>
              </w:rPr>
              <w:t>6 страниц</w:t>
            </w:r>
          </w:p>
        </w:tc>
      </w:tr>
      <w:tr w:rsidR="00786AA7" w:rsidRPr="006745DF" w14:paraId="079D48C7" w14:textId="77777777" w:rsidTr="003A2AC7">
        <w:trPr>
          <w:trHeight w:val="699"/>
        </w:trPr>
        <w:tc>
          <w:tcPr>
            <w:tcW w:w="1637" w:type="dxa"/>
          </w:tcPr>
          <w:p w14:paraId="65CA9617" w14:textId="20105089" w:rsidR="0024358C" w:rsidRPr="00D67827" w:rsidRDefault="00E37457" w:rsidP="0065644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06.06</w:t>
            </w:r>
            <w:r w:rsidR="008104F0"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  <w:r w:rsidR="00D67827" w:rsidRPr="00D6782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2025 </w:t>
            </w:r>
          </w:p>
        </w:tc>
        <w:tc>
          <w:tcPr>
            <w:tcW w:w="1638" w:type="dxa"/>
          </w:tcPr>
          <w:p w14:paraId="27ECCE9E" w14:textId="042109ED" w:rsidR="0024358C" w:rsidRPr="00D67827" w:rsidRDefault="00D67827" w:rsidP="0065644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D67827">
              <w:rPr>
                <w:rFonts w:ascii="Times New Roman" w:hAnsi="Times New Roman"/>
                <w:sz w:val="20"/>
                <w:szCs w:val="20"/>
                <w:lang w:eastAsia="ru-RU"/>
              </w:rPr>
              <w:t>РИНЦ</w:t>
            </w:r>
          </w:p>
        </w:tc>
        <w:tc>
          <w:tcPr>
            <w:tcW w:w="1638" w:type="dxa"/>
          </w:tcPr>
          <w:p w14:paraId="42BF4A35" w14:textId="59C2C6E1" w:rsidR="0024358C" w:rsidRPr="008E1017" w:rsidRDefault="008E1017" w:rsidP="00656448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8E1017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«Роль юридических наук в развитии правовой культуры российского общества»</w:t>
            </w:r>
          </w:p>
        </w:tc>
        <w:tc>
          <w:tcPr>
            <w:tcW w:w="1685" w:type="dxa"/>
            <w:gridSpan w:val="2"/>
          </w:tcPr>
          <w:p w14:paraId="3F8E9FAE" w14:textId="369E568F" w:rsidR="0024358C" w:rsidRPr="00D64FD8" w:rsidRDefault="00D64FD8" w:rsidP="00656448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D64FD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Индивидуальное</w:t>
            </w:r>
          </w:p>
        </w:tc>
        <w:tc>
          <w:tcPr>
            <w:tcW w:w="1515" w:type="dxa"/>
          </w:tcPr>
          <w:p w14:paraId="7FC18EBF" w14:textId="095537F1" w:rsidR="00811896" w:rsidRPr="00E37457" w:rsidRDefault="00811896" w:rsidP="00656448">
            <w:pPr>
              <w:spacing w:after="0" w:line="240" w:lineRule="auto"/>
              <w:rPr>
                <w:rFonts w:ascii="Times New Roman" w:hAnsi="Times New Roman"/>
                <w:color w:val="212529"/>
                <w:sz w:val="20"/>
                <w:szCs w:val="20"/>
                <w:lang w:eastAsia="ru-RU"/>
              </w:rPr>
            </w:pPr>
            <w:hyperlink r:id="rId6" w:history="1">
              <w:r w:rsidRPr="00E37457">
                <w:rPr>
                  <w:rStyle w:val="a7"/>
                  <w:rFonts w:ascii="Times New Roman" w:hAnsi="Times New Roman"/>
                  <w:color w:val="000000" w:themeColor="text1"/>
                  <w:position w:val="3"/>
                  <w:sz w:val="20"/>
                  <w:szCs w:val="20"/>
                  <w:u w:val="none"/>
                </w:rPr>
                <w:t>"Институт правопреемства в Модельном уголовно-процессуальном кодексе для государств - членов СНГ"</w:t>
              </w:r>
            </w:hyperlink>
          </w:p>
          <w:p w14:paraId="5D90BA8A" w14:textId="77777777" w:rsidR="0024358C" w:rsidRPr="00E37457" w:rsidRDefault="0024358C" w:rsidP="0065644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</w:tcPr>
          <w:p w14:paraId="1451224B" w14:textId="6C057429" w:rsidR="0024358C" w:rsidRPr="00E37457" w:rsidRDefault="00E37457" w:rsidP="0013470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</w:pPr>
            <w:r w:rsidRPr="00E37457">
              <w:rPr>
                <w:rFonts w:ascii="Times New Roman" w:eastAsia="TimesNewRomanPS-BoldMT" w:hAnsi="Times New Roman"/>
                <w:sz w:val="20"/>
                <w:szCs w:val="20"/>
                <w:lang w:eastAsia="ru-RU"/>
              </w:rPr>
              <w:t>4 страницы</w:t>
            </w:r>
          </w:p>
        </w:tc>
      </w:tr>
      <w:tr w:rsidR="0024358C" w:rsidRPr="006745DF" w14:paraId="141D4E90" w14:textId="77777777" w:rsidTr="003A2AC7">
        <w:trPr>
          <w:trHeight w:val="837"/>
        </w:trPr>
        <w:tc>
          <w:tcPr>
            <w:tcW w:w="1637" w:type="dxa"/>
            <w:tcBorders>
              <w:bottom w:val="single" w:sz="4" w:space="0" w:color="auto"/>
            </w:tcBorders>
          </w:tcPr>
          <w:p w14:paraId="31DA8EB2" w14:textId="2E212D83" w:rsidR="0024358C" w:rsidRPr="00B31451" w:rsidRDefault="00B31451" w:rsidP="0065644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31451">
              <w:rPr>
                <w:rFonts w:ascii="Times New Roman" w:hAnsi="Times New Roman"/>
                <w:sz w:val="20"/>
                <w:szCs w:val="20"/>
                <w:lang w:eastAsia="ru-RU"/>
              </w:rPr>
              <w:t>Октябрь 2025</w:t>
            </w:r>
          </w:p>
        </w:tc>
        <w:tc>
          <w:tcPr>
            <w:tcW w:w="1638" w:type="dxa"/>
          </w:tcPr>
          <w:p w14:paraId="28A11E01" w14:textId="754A5959" w:rsidR="0024358C" w:rsidRPr="00B31451" w:rsidRDefault="00B31451" w:rsidP="00656448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B31451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РИНЦ</w:t>
            </w:r>
          </w:p>
        </w:tc>
        <w:tc>
          <w:tcPr>
            <w:tcW w:w="1638" w:type="dxa"/>
          </w:tcPr>
          <w:p w14:paraId="4808CFF3" w14:textId="0477D069" w:rsidR="0024358C" w:rsidRPr="002E7DEF" w:rsidRDefault="00437E11" w:rsidP="0065644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A700B6">
              <w:rPr>
                <w:rFonts w:ascii="Times New Roman" w:hAnsi="Times New Roman"/>
                <w:sz w:val="20"/>
                <w:szCs w:val="20"/>
                <w:lang w:eastAsia="ru-RU"/>
              </w:rPr>
              <w:t>"Интеллектуальный потенциал вузов на развитие Дальневосточного региона России и стран АТР"</w:t>
            </w:r>
          </w:p>
        </w:tc>
        <w:tc>
          <w:tcPr>
            <w:tcW w:w="1685" w:type="dxa"/>
            <w:gridSpan w:val="2"/>
          </w:tcPr>
          <w:p w14:paraId="151E70FA" w14:textId="31223F71" w:rsidR="0024358C" w:rsidRPr="00D64FD8" w:rsidRDefault="00D64FD8" w:rsidP="00656448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D64FD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Индивидуальное</w:t>
            </w:r>
          </w:p>
        </w:tc>
        <w:tc>
          <w:tcPr>
            <w:tcW w:w="1515" w:type="dxa"/>
          </w:tcPr>
          <w:p w14:paraId="4BE0D62D" w14:textId="522038F3" w:rsidR="0024358C" w:rsidRPr="00143328" w:rsidRDefault="00143328" w:rsidP="00656448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«Перспективы развития института правопреемства в российском уголовно-процессуальном законе»</w:t>
            </w:r>
          </w:p>
        </w:tc>
        <w:tc>
          <w:tcPr>
            <w:tcW w:w="1515" w:type="dxa"/>
          </w:tcPr>
          <w:p w14:paraId="0B854E66" w14:textId="5DA8876B" w:rsidR="0024358C" w:rsidRPr="00A66772" w:rsidRDefault="00A66772" w:rsidP="0013470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-BoldMT" w:hAnsi="Times New Roman"/>
                <w:bCs/>
                <w:sz w:val="20"/>
                <w:szCs w:val="20"/>
                <w:lang w:eastAsia="ru-RU"/>
              </w:rPr>
            </w:pPr>
            <w:r w:rsidRPr="00A66772">
              <w:rPr>
                <w:rFonts w:ascii="Times New Roman" w:eastAsia="TimesNewRomanPS-BoldMT" w:hAnsi="Times New Roman"/>
                <w:bCs/>
                <w:sz w:val="20"/>
                <w:szCs w:val="20"/>
                <w:lang w:eastAsia="ru-RU"/>
              </w:rPr>
              <w:t xml:space="preserve">7 страниц </w:t>
            </w:r>
          </w:p>
        </w:tc>
      </w:tr>
    </w:tbl>
    <w:p w14:paraId="255B523D" w14:textId="392AE87B" w:rsidR="00662F84" w:rsidRPr="006745DF" w:rsidRDefault="00662F84" w:rsidP="00662F8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NewRomanPS-BoldMT" w:hAnsi="Times New Roman"/>
          <w:sz w:val="24"/>
          <w:szCs w:val="24"/>
          <w:lang w:eastAsia="ru-RU"/>
        </w:rPr>
      </w:pPr>
      <w:r w:rsidRPr="006745DF">
        <w:rPr>
          <w:rFonts w:ascii="Times New Roman" w:eastAsia="TimesNewRomanPS-BoldMT" w:hAnsi="Times New Roman"/>
          <w:sz w:val="24"/>
          <w:szCs w:val="24"/>
          <w:lang w:eastAsia="ru-RU"/>
        </w:rPr>
        <w:t xml:space="preserve">Копии </w:t>
      </w:r>
      <w:r w:rsidR="00992BB3" w:rsidRPr="006745DF">
        <w:rPr>
          <w:rFonts w:ascii="Times New Roman" w:eastAsia="TimesNewRomanPS-BoldMT" w:hAnsi="Times New Roman"/>
          <w:sz w:val="24"/>
          <w:szCs w:val="24"/>
          <w:lang w:eastAsia="ru-RU"/>
        </w:rPr>
        <w:t>документов в</w:t>
      </w:r>
      <w:r w:rsidRPr="006745DF">
        <w:rPr>
          <w:rFonts w:ascii="Times New Roman" w:eastAsia="TimesNewRomanPS-BoldMT" w:hAnsi="Times New Roman"/>
          <w:sz w:val="24"/>
          <w:szCs w:val="24"/>
          <w:lang w:eastAsia="ru-RU"/>
        </w:rPr>
        <w:t xml:space="preserve"> количестве </w:t>
      </w:r>
      <w:r w:rsidR="007A0A56">
        <w:rPr>
          <w:rFonts w:ascii="Times New Roman" w:eastAsia="TimesNewRomanPS-BoldMT" w:hAnsi="Times New Roman"/>
          <w:sz w:val="24"/>
          <w:szCs w:val="24"/>
          <w:lang w:eastAsia="ru-RU"/>
        </w:rPr>
        <w:t>26</w:t>
      </w:r>
      <w:r w:rsidRPr="006745DF">
        <w:rPr>
          <w:rFonts w:ascii="Times New Roman" w:eastAsia="TimesNewRomanPS-BoldMT" w:hAnsi="Times New Roman"/>
          <w:sz w:val="24"/>
          <w:szCs w:val="24"/>
          <w:lang w:eastAsia="ru-RU"/>
        </w:rPr>
        <w:t xml:space="preserve"> </w:t>
      </w:r>
      <w:r w:rsidR="00992BB3" w:rsidRPr="006745DF">
        <w:rPr>
          <w:rFonts w:ascii="Times New Roman" w:eastAsia="TimesNewRomanPS-BoldMT" w:hAnsi="Times New Roman"/>
          <w:sz w:val="24"/>
          <w:szCs w:val="24"/>
          <w:lang w:eastAsia="ru-RU"/>
        </w:rPr>
        <w:t>штук прилагаются</w:t>
      </w:r>
      <w:r w:rsidRPr="006745DF">
        <w:rPr>
          <w:rFonts w:ascii="Times New Roman" w:eastAsia="TimesNewRomanPS-BoldMT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</w:t>
      </w:r>
    </w:p>
    <w:p w14:paraId="3B6EB844" w14:textId="77777777" w:rsidR="00662F84" w:rsidRPr="00772E8C" w:rsidRDefault="00662F84" w:rsidP="00662F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772E8C">
        <w:rPr>
          <w:rFonts w:ascii="Times New Roman" w:hAnsi="Times New Roman"/>
          <w:sz w:val="20"/>
          <w:szCs w:val="20"/>
        </w:rPr>
        <w:t>Подпись</w:t>
      </w:r>
    </w:p>
    <w:p w14:paraId="219FD4D5" w14:textId="2DDF4B0C" w:rsidR="00662F84" w:rsidRDefault="00662F84" w:rsidP="00662F84">
      <w:pPr>
        <w:spacing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ab/>
      </w:r>
      <w:r>
        <w:rPr>
          <w:rFonts w:ascii="Times New Roman" w:hAnsi="Times New Roman"/>
          <w:i/>
          <w:sz w:val="20"/>
          <w:szCs w:val="20"/>
        </w:rPr>
        <w:tab/>
      </w:r>
      <w:r>
        <w:rPr>
          <w:rFonts w:ascii="Times New Roman" w:hAnsi="Times New Roman"/>
          <w:i/>
          <w:sz w:val="20"/>
          <w:szCs w:val="20"/>
        </w:rPr>
        <w:tab/>
      </w:r>
      <w:r>
        <w:rPr>
          <w:rFonts w:ascii="Times New Roman" w:hAnsi="Times New Roman"/>
          <w:i/>
          <w:sz w:val="20"/>
          <w:szCs w:val="20"/>
        </w:rPr>
        <w:tab/>
      </w:r>
      <w:r>
        <w:rPr>
          <w:rFonts w:ascii="Times New Roman" w:hAnsi="Times New Roman"/>
          <w:i/>
          <w:sz w:val="20"/>
          <w:szCs w:val="20"/>
        </w:rPr>
        <w:tab/>
      </w:r>
      <w:r>
        <w:rPr>
          <w:rFonts w:ascii="Times New Roman" w:hAnsi="Times New Roman"/>
          <w:i/>
          <w:sz w:val="20"/>
          <w:szCs w:val="20"/>
        </w:rPr>
        <w:tab/>
      </w:r>
      <w:r w:rsidRPr="00772E8C">
        <w:rPr>
          <w:rFonts w:ascii="Times New Roman" w:hAnsi="Times New Roman"/>
          <w:sz w:val="20"/>
          <w:szCs w:val="20"/>
        </w:rPr>
        <w:t>Дата</w:t>
      </w:r>
      <w:r>
        <w:rPr>
          <w:rFonts w:ascii="Times New Roman" w:hAnsi="Times New Roman"/>
          <w:sz w:val="20"/>
          <w:szCs w:val="20"/>
        </w:rPr>
        <w:t xml:space="preserve"> </w:t>
      </w:r>
      <w:r w:rsidR="00345152">
        <w:rPr>
          <w:rFonts w:ascii="Times New Roman" w:hAnsi="Times New Roman"/>
          <w:sz w:val="20"/>
          <w:szCs w:val="20"/>
        </w:rPr>
        <w:t>21.06.22</w:t>
      </w:r>
    </w:p>
    <w:p w14:paraId="0BB4B7D7" w14:textId="3E259A57" w:rsidR="00662F84" w:rsidRDefault="00662F84" w:rsidP="00662F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-BoldMT" w:hAnsi="Times New Roman"/>
          <w:bCs/>
          <w:i/>
          <w:sz w:val="16"/>
          <w:szCs w:val="16"/>
          <w:lang w:eastAsia="ru-RU"/>
        </w:rPr>
      </w:pPr>
    </w:p>
    <w:p w14:paraId="439EC569" w14:textId="3D0823C3" w:rsidR="00992BB3" w:rsidRDefault="00992BB3" w:rsidP="00662F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-BoldMT" w:hAnsi="Times New Roman"/>
          <w:bCs/>
          <w:i/>
          <w:sz w:val="16"/>
          <w:szCs w:val="16"/>
          <w:lang w:eastAsia="ru-RU"/>
        </w:rPr>
      </w:pPr>
    </w:p>
    <w:p w14:paraId="7C50C8C7" w14:textId="42336B6F" w:rsidR="00992BB3" w:rsidRDefault="00992BB3" w:rsidP="00662F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-BoldMT" w:hAnsi="Times New Roman"/>
          <w:bCs/>
          <w:i/>
          <w:sz w:val="16"/>
          <w:szCs w:val="16"/>
          <w:lang w:eastAsia="ru-RU"/>
        </w:rPr>
      </w:pPr>
    </w:p>
    <w:p w14:paraId="49AD65F4" w14:textId="1C2D194F" w:rsidR="00992BB3" w:rsidRDefault="00992BB3" w:rsidP="00662F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-BoldMT" w:hAnsi="Times New Roman"/>
          <w:bCs/>
          <w:i/>
          <w:sz w:val="16"/>
          <w:szCs w:val="16"/>
          <w:lang w:eastAsia="ru-RU"/>
        </w:rPr>
      </w:pPr>
    </w:p>
    <w:p w14:paraId="0930B31C" w14:textId="2C53F09F" w:rsidR="00992BB3" w:rsidRDefault="00992BB3" w:rsidP="00662F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-BoldMT" w:hAnsi="Times New Roman"/>
          <w:bCs/>
          <w:i/>
          <w:sz w:val="16"/>
          <w:szCs w:val="16"/>
          <w:lang w:eastAsia="ru-RU"/>
        </w:rPr>
      </w:pPr>
    </w:p>
    <w:p w14:paraId="2B42C720" w14:textId="3BDDD56A" w:rsidR="00992BB3" w:rsidRDefault="00992BB3" w:rsidP="00662F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-BoldMT" w:hAnsi="Times New Roman"/>
          <w:bCs/>
          <w:i/>
          <w:sz w:val="16"/>
          <w:szCs w:val="16"/>
          <w:lang w:eastAsia="ru-RU"/>
        </w:rPr>
      </w:pPr>
    </w:p>
    <w:p w14:paraId="48512597" w14:textId="6C1BE2C7" w:rsidR="00992BB3" w:rsidRDefault="00992BB3" w:rsidP="00662F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-BoldMT" w:hAnsi="Times New Roman"/>
          <w:bCs/>
          <w:i/>
          <w:sz w:val="16"/>
          <w:szCs w:val="16"/>
          <w:lang w:eastAsia="ru-RU"/>
        </w:rPr>
      </w:pPr>
    </w:p>
    <w:p w14:paraId="04D7CCBB" w14:textId="65D5CCB7" w:rsidR="00992BB3" w:rsidRDefault="00992BB3" w:rsidP="00662F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-BoldMT" w:hAnsi="Times New Roman"/>
          <w:bCs/>
          <w:i/>
          <w:sz w:val="16"/>
          <w:szCs w:val="16"/>
          <w:lang w:eastAsia="ru-RU"/>
        </w:rPr>
      </w:pPr>
    </w:p>
    <w:p w14:paraId="561B7DD1" w14:textId="77B6A5FF" w:rsidR="00992BB3" w:rsidRDefault="00992BB3" w:rsidP="00662F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-BoldMT" w:hAnsi="Times New Roman"/>
          <w:bCs/>
          <w:i/>
          <w:sz w:val="16"/>
          <w:szCs w:val="16"/>
          <w:lang w:eastAsia="ru-RU"/>
        </w:rPr>
      </w:pPr>
    </w:p>
    <w:p w14:paraId="350B1722" w14:textId="0583319F" w:rsidR="00992BB3" w:rsidRDefault="00992BB3" w:rsidP="00662F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-BoldMT" w:hAnsi="Times New Roman"/>
          <w:bCs/>
          <w:i/>
          <w:sz w:val="16"/>
          <w:szCs w:val="16"/>
          <w:lang w:eastAsia="ru-RU"/>
        </w:rPr>
      </w:pPr>
    </w:p>
    <w:p w14:paraId="15135211" w14:textId="21401D96" w:rsidR="00992BB3" w:rsidRDefault="00992BB3" w:rsidP="00662F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-BoldMT" w:hAnsi="Times New Roman"/>
          <w:bCs/>
          <w:i/>
          <w:sz w:val="16"/>
          <w:szCs w:val="16"/>
          <w:lang w:eastAsia="ru-RU"/>
        </w:rPr>
      </w:pPr>
    </w:p>
    <w:p w14:paraId="33BBBAF1" w14:textId="43FF72E9" w:rsidR="00992BB3" w:rsidRDefault="00992BB3" w:rsidP="00662F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-BoldMT" w:hAnsi="Times New Roman"/>
          <w:bCs/>
          <w:i/>
          <w:sz w:val="16"/>
          <w:szCs w:val="16"/>
          <w:lang w:eastAsia="ru-RU"/>
        </w:rPr>
      </w:pPr>
    </w:p>
    <w:p w14:paraId="39E839CC" w14:textId="1CFE2931" w:rsidR="00992BB3" w:rsidRDefault="00992BB3" w:rsidP="00662F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-BoldMT" w:hAnsi="Times New Roman"/>
          <w:bCs/>
          <w:i/>
          <w:sz w:val="16"/>
          <w:szCs w:val="16"/>
          <w:lang w:eastAsia="ru-RU"/>
        </w:rPr>
      </w:pPr>
    </w:p>
    <w:p w14:paraId="5D7F0DB9" w14:textId="6E3E52A3" w:rsidR="00992BB3" w:rsidRDefault="00992BB3" w:rsidP="00662F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-BoldMT" w:hAnsi="Times New Roman"/>
          <w:bCs/>
          <w:i/>
          <w:sz w:val="16"/>
          <w:szCs w:val="16"/>
          <w:lang w:eastAsia="ru-RU"/>
        </w:rPr>
      </w:pPr>
    </w:p>
    <w:p w14:paraId="67F52EA6" w14:textId="440B84D3" w:rsidR="00992BB3" w:rsidRDefault="00992BB3" w:rsidP="00662F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-BoldMT" w:hAnsi="Times New Roman"/>
          <w:bCs/>
          <w:i/>
          <w:sz w:val="16"/>
          <w:szCs w:val="16"/>
          <w:lang w:eastAsia="ru-RU"/>
        </w:rPr>
      </w:pPr>
    </w:p>
    <w:p w14:paraId="08F3696C" w14:textId="7D2014BF" w:rsidR="00992BB3" w:rsidRDefault="00992BB3" w:rsidP="00662F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-BoldMT" w:hAnsi="Times New Roman"/>
          <w:bCs/>
          <w:i/>
          <w:sz w:val="16"/>
          <w:szCs w:val="16"/>
          <w:lang w:eastAsia="ru-RU"/>
        </w:rPr>
      </w:pPr>
    </w:p>
    <w:p w14:paraId="52C8CC49" w14:textId="7C51F1BF" w:rsidR="00992BB3" w:rsidRDefault="00992BB3" w:rsidP="00662F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-BoldMT" w:hAnsi="Times New Roman"/>
          <w:bCs/>
          <w:i/>
          <w:sz w:val="16"/>
          <w:szCs w:val="16"/>
          <w:lang w:eastAsia="ru-RU"/>
        </w:rPr>
      </w:pPr>
    </w:p>
    <w:p w14:paraId="6EB4156F" w14:textId="0DA736A4" w:rsidR="00992BB3" w:rsidRDefault="00992BB3" w:rsidP="00662F8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NewRomanPS-BoldMT" w:hAnsi="Times New Roman"/>
          <w:bCs/>
          <w:i/>
          <w:sz w:val="16"/>
          <w:szCs w:val="16"/>
          <w:lang w:eastAsia="ru-RU"/>
        </w:rPr>
      </w:pPr>
    </w:p>
    <w:p w14:paraId="27AE0095" w14:textId="77777777" w:rsidR="00662F84" w:rsidRDefault="00662F84" w:rsidP="00662F84">
      <w:pPr>
        <w:tabs>
          <w:tab w:val="left" w:pos="1809"/>
          <w:tab w:val="left" w:pos="3936"/>
          <w:tab w:val="left" w:pos="7392"/>
          <w:tab w:val="left" w:pos="9856"/>
          <w:tab w:val="left" w:pos="11444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59592354" w14:textId="77777777" w:rsidR="00662F84" w:rsidRPr="00072446" w:rsidRDefault="00662F84" w:rsidP="00662F84">
      <w:pPr>
        <w:tabs>
          <w:tab w:val="left" w:pos="1809"/>
          <w:tab w:val="left" w:pos="3936"/>
          <w:tab w:val="left" w:pos="7392"/>
          <w:tab w:val="left" w:pos="9856"/>
          <w:tab w:val="left" w:pos="11444"/>
        </w:tabs>
        <w:spacing w:after="0" w:line="240" w:lineRule="auto"/>
        <w:jc w:val="center"/>
        <w:rPr>
          <w:rFonts w:ascii="Times New Roman" w:eastAsia="TimesNewRomanPS-BoldMT" w:hAnsi="Times New Roman"/>
          <w:i/>
          <w:sz w:val="20"/>
          <w:szCs w:val="20"/>
          <w:u w:val="single"/>
          <w:lang w:eastAsia="ru-RU"/>
        </w:rPr>
      </w:pPr>
    </w:p>
    <w:p w14:paraId="64EF26C0" w14:textId="77777777" w:rsidR="00662F84" w:rsidRDefault="00662F84">
      <w:pPr>
        <w:spacing w:after="0" w:line="240" w:lineRule="auto"/>
        <w:rPr>
          <w:rFonts w:ascii="Times New Roman" w:eastAsia="TimesNewRomanPS-BoldMT" w:hAnsi="Times New Roman"/>
          <w:bCs/>
          <w:i/>
          <w:sz w:val="24"/>
          <w:szCs w:val="24"/>
          <w:lang w:eastAsia="ru-RU"/>
        </w:rPr>
      </w:pPr>
      <w:r>
        <w:rPr>
          <w:rFonts w:ascii="Times New Roman" w:eastAsia="TimesNewRomanPS-BoldMT" w:hAnsi="Times New Roman"/>
          <w:bCs/>
          <w:i/>
          <w:sz w:val="24"/>
          <w:szCs w:val="24"/>
          <w:lang w:eastAsia="ru-RU"/>
        </w:rPr>
        <w:br w:type="page"/>
      </w:r>
    </w:p>
    <w:p w14:paraId="677B8121" w14:textId="77777777" w:rsidR="00781181" w:rsidRPr="006745DF" w:rsidRDefault="00781181" w:rsidP="00953947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</w:p>
    <w:sectPr w:rsidR="00781181" w:rsidRPr="006745DF" w:rsidSect="00731437">
      <w:pgSz w:w="11906" w:h="16838"/>
      <w:pgMar w:top="567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altName w:val="Arial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altName w:val="Cambria"/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F7CB1"/>
    <w:multiLevelType w:val="hybridMultilevel"/>
    <w:tmpl w:val="D6EA8D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9A76BB"/>
    <w:multiLevelType w:val="hybridMultilevel"/>
    <w:tmpl w:val="4A481E7E"/>
    <w:lvl w:ilvl="0" w:tplc="0419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2" w15:restartNumberingAfterBreak="0">
    <w:nsid w:val="543821A3"/>
    <w:multiLevelType w:val="hybridMultilevel"/>
    <w:tmpl w:val="4FA4951C"/>
    <w:lvl w:ilvl="0" w:tplc="0419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3" w15:restartNumberingAfterBreak="0">
    <w:nsid w:val="6F235401"/>
    <w:multiLevelType w:val="hybridMultilevel"/>
    <w:tmpl w:val="CABC28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294"/>
    <w:rsid w:val="00000378"/>
    <w:rsid w:val="0000276B"/>
    <w:rsid w:val="00003ADC"/>
    <w:rsid w:val="0001253F"/>
    <w:rsid w:val="000138DD"/>
    <w:rsid w:val="000201C6"/>
    <w:rsid w:val="00020873"/>
    <w:rsid w:val="00020B7C"/>
    <w:rsid w:val="00020C01"/>
    <w:rsid w:val="00021202"/>
    <w:rsid w:val="00026A6E"/>
    <w:rsid w:val="0006303B"/>
    <w:rsid w:val="00065B8E"/>
    <w:rsid w:val="000703EC"/>
    <w:rsid w:val="00072446"/>
    <w:rsid w:val="0008002B"/>
    <w:rsid w:val="00080752"/>
    <w:rsid w:val="000815AE"/>
    <w:rsid w:val="00082668"/>
    <w:rsid w:val="00087575"/>
    <w:rsid w:val="000878F3"/>
    <w:rsid w:val="00090294"/>
    <w:rsid w:val="00091E38"/>
    <w:rsid w:val="000B0158"/>
    <w:rsid w:val="000B5DC3"/>
    <w:rsid w:val="000B67C1"/>
    <w:rsid w:val="000C19C6"/>
    <w:rsid w:val="000C2681"/>
    <w:rsid w:val="000C7107"/>
    <w:rsid w:val="000D1691"/>
    <w:rsid w:val="000D50A6"/>
    <w:rsid w:val="000E1998"/>
    <w:rsid w:val="000E1AD7"/>
    <w:rsid w:val="000F5D5D"/>
    <w:rsid w:val="001004D7"/>
    <w:rsid w:val="00111203"/>
    <w:rsid w:val="001137EF"/>
    <w:rsid w:val="00114557"/>
    <w:rsid w:val="00114F56"/>
    <w:rsid w:val="00120601"/>
    <w:rsid w:val="00127B10"/>
    <w:rsid w:val="001325D5"/>
    <w:rsid w:val="00132DB8"/>
    <w:rsid w:val="00142B14"/>
    <w:rsid w:val="00143328"/>
    <w:rsid w:val="00155035"/>
    <w:rsid w:val="001555B8"/>
    <w:rsid w:val="00161436"/>
    <w:rsid w:val="001628D1"/>
    <w:rsid w:val="00166526"/>
    <w:rsid w:val="0017431C"/>
    <w:rsid w:val="00176479"/>
    <w:rsid w:val="0017697F"/>
    <w:rsid w:val="00186AD2"/>
    <w:rsid w:val="00192852"/>
    <w:rsid w:val="00194573"/>
    <w:rsid w:val="00196005"/>
    <w:rsid w:val="00197A1A"/>
    <w:rsid w:val="001A359D"/>
    <w:rsid w:val="001A5E70"/>
    <w:rsid w:val="001A69F3"/>
    <w:rsid w:val="001B206A"/>
    <w:rsid w:val="001C4469"/>
    <w:rsid w:val="001D7D8E"/>
    <w:rsid w:val="001E2C94"/>
    <w:rsid w:val="00205DEC"/>
    <w:rsid w:val="00212722"/>
    <w:rsid w:val="00234A55"/>
    <w:rsid w:val="002414A7"/>
    <w:rsid w:val="0024358C"/>
    <w:rsid w:val="00251099"/>
    <w:rsid w:val="00252167"/>
    <w:rsid w:val="00252FD2"/>
    <w:rsid w:val="002555B9"/>
    <w:rsid w:val="00255E0B"/>
    <w:rsid w:val="00257654"/>
    <w:rsid w:val="00257A4A"/>
    <w:rsid w:val="0026189D"/>
    <w:rsid w:val="00272888"/>
    <w:rsid w:val="00285B27"/>
    <w:rsid w:val="00297671"/>
    <w:rsid w:val="002A09AB"/>
    <w:rsid w:val="002A0D43"/>
    <w:rsid w:val="002A4B5A"/>
    <w:rsid w:val="002B4727"/>
    <w:rsid w:val="002B74ED"/>
    <w:rsid w:val="002C5882"/>
    <w:rsid w:val="002C7820"/>
    <w:rsid w:val="002D2AD1"/>
    <w:rsid w:val="002D6B3F"/>
    <w:rsid w:val="002E0025"/>
    <w:rsid w:val="002E1C4C"/>
    <w:rsid w:val="002E2139"/>
    <w:rsid w:val="002E7DEF"/>
    <w:rsid w:val="00303359"/>
    <w:rsid w:val="0030345F"/>
    <w:rsid w:val="00306DC4"/>
    <w:rsid w:val="003100D6"/>
    <w:rsid w:val="00315A79"/>
    <w:rsid w:val="00320031"/>
    <w:rsid w:val="00321169"/>
    <w:rsid w:val="00343C56"/>
    <w:rsid w:val="00345152"/>
    <w:rsid w:val="00367506"/>
    <w:rsid w:val="00372EFD"/>
    <w:rsid w:val="00381D0C"/>
    <w:rsid w:val="003904DB"/>
    <w:rsid w:val="00392EE3"/>
    <w:rsid w:val="003A1BAF"/>
    <w:rsid w:val="003A2AC7"/>
    <w:rsid w:val="003A7D05"/>
    <w:rsid w:val="003C192E"/>
    <w:rsid w:val="003C3F46"/>
    <w:rsid w:val="003E24D4"/>
    <w:rsid w:val="003E3454"/>
    <w:rsid w:val="003E6DA7"/>
    <w:rsid w:val="003F3520"/>
    <w:rsid w:val="00411C68"/>
    <w:rsid w:val="0042186D"/>
    <w:rsid w:val="0042278C"/>
    <w:rsid w:val="00437E11"/>
    <w:rsid w:val="004458FE"/>
    <w:rsid w:val="00463E4D"/>
    <w:rsid w:val="0046550E"/>
    <w:rsid w:val="00466F21"/>
    <w:rsid w:val="00474CDD"/>
    <w:rsid w:val="004841B6"/>
    <w:rsid w:val="004965C1"/>
    <w:rsid w:val="004A7A68"/>
    <w:rsid w:val="004B030F"/>
    <w:rsid w:val="004B620C"/>
    <w:rsid w:val="004C1A2B"/>
    <w:rsid w:val="004C1CEC"/>
    <w:rsid w:val="004D6D45"/>
    <w:rsid w:val="004E4A93"/>
    <w:rsid w:val="004F09E2"/>
    <w:rsid w:val="00501F82"/>
    <w:rsid w:val="005112AE"/>
    <w:rsid w:val="00511A65"/>
    <w:rsid w:val="005147E6"/>
    <w:rsid w:val="00521910"/>
    <w:rsid w:val="005354D7"/>
    <w:rsid w:val="00537C6C"/>
    <w:rsid w:val="005474AB"/>
    <w:rsid w:val="00554466"/>
    <w:rsid w:val="00560746"/>
    <w:rsid w:val="00563119"/>
    <w:rsid w:val="00576918"/>
    <w:rsid w:val="00576936"/>
    <w:rsid w:val="005819D5"/>
    <w:rsid w:val="00584CD6"/>
    <w:rsid w:val="005A643C"/>
    <w:rsid w:val="005E32D8"/>
    <w:rsid w:val="005F621B"/>
    <w:rsid w:val="00603CEF"/>
    <w:rsid w:val="0060566C"/>
    <w:rsid w:val="00611047"/>
    <w:rsid w:val="00614B69"/>
    <w:rsid w:val="0064638E"/>
    <w:rsid w:val="00651151"/>
    <w:rsid w:val="00656448"/>
    <w:rsid w:val="00656E30"/>
    <w:rsid w:val="00661A0B"/>
    <w:rsid w:val="00662F84"/>
    <w:rsid w:val="006745DF"/>
    <w:rsid w:val="00674C10"/>
    <w:rsid w:val="00677D71"/>
    <w:rsid w:val="00680F0D"/>
    <w:rsid w:val="00683FEF"/>
    <w:rsid w:val="00684038"/>
    <w:rsid w:val="0068667E"/>
    <w:rsid w:val="006A2827"/>
    <w:rsid w:val="006A47C3"/>
    <w:rsid w:val="006B3534"/>
    <w:rsid w:val="006B542A"/>
    <w:rsid w:val="006C24B0"/>
    <w:rsid w:val="006C6051"/>
    <w:rsid w:val="006D5046"/>
    <w:rsid w:val="006D554A"/>
    <w:rsid w:val="006F0FCA"/>
    <w:rsid w:val="007031A7"/>
    <w:rsid w:val="007057D2"/>
    <w:rsid w:val="00705E0E"/>
    <w:rsid w:val="00706C2F"/>
    <w:rsid w:val="00721465"/>
    <w:rsid w:val="00722215"/>
    <w:rsid w:val="00722AEB"/>
    <w:rsid w:val="0072460C"/>
    <w:rsid w:val="00727E5C"/>
    <w:rsid w:val="00731437"/>
    <w:rsid w:val="00732F9B"/>
    <w:rsid w:val="007343FD"/>
    <w:rsid w:val="00736F84"/>
    <w:rsid w:val="00743BDB"/>
    <w:rsid w:val="007565ED"/>
    <w:rsid w:val="00756D7D"/>
    <w:rsid w:val="00763278"/>
    <w:rsid w:val="0076438B"/>
    <w:rsid w:val="007645BC"/>
    <w:rsid w:val="00764835"/>
    <w:rsid w:val="00766F90"/>
    <w:rsid w:val="00772E8C"/>
    <w:rsid w:val="00781181"/>
    <w:rsid w:val="00786AA7"/>
    <w:rsid w:val="0079633F"/>
    <w:rsid w:val="007A0A56"/>
    <w:rsid w:val="007B3AFD"/>
    <w:rsid w:val="007E0D42"/>
    <w:rsid w:val="007E1E0E"/>
    <w:rsid w:val="007F1ABA"/>
    <w:rsid w:val="007F2EFF"/>
    <w:rsid w:val="007F3175"/>
    <w:rsid w:val="008104F0"/>
    <w:rsid w:val="00811896"/>
    <w:rsid w:val="00811C11"/>
    <w:rsid w:val="00823A78"/>
    <w:rsid w:val="00861085"/>
    <w:rsid w:val="00884D84"/>
    <w:rsid w:val="008A41AD"/>
    <w:rsid w:val="008D6F91"/>
    <w:rsid w:val="008E04F6"/>
    <w:rsid w:val="008E09B4"/>
    <w:rsid w:val="008E1017"/>
    <w:rsid w:val="008E32A6"/>
    <w:rsid w:val="008F01F9"/>
    <w:rsid w:val="008F3EC8"/>
    <w:rsid w:val="008F4557"/>
    <w:rsid w:val="00904396"/>
    <w:rsid w:val="00914772"/>
    <w:rsid w:val="0091656D"/>
    <w:rsid w:val="00921271"/>
    <w:rsid w:val="00921B5D"/>
    <w:rsid w:val="009242EB"/>
    <w:rsid w:val="00930787"/>
    <w:rsid w:val="0093173F"/>
    <w:rsid w:val="009426DE"/>
    <w:rsid w:val="00944044"/>
    <w:rsid w:val="009451DD"/>
    <w:rsid w:val="0095120C"/>
    <w:rsid w:val="00953947"/>
    <w:rsid w:val="00957B79"/>
    <w:rsid w:val="00982FA2"/>
    <w:rsid w:val="009900B0"/>
    <w:rsid w:val="00992BB3"/>
    <w:rsid w:val="009A05B6"/>
    <w:rsid w:val="009A4E93"/>
    <w:rsid w:val="009B091E"/>
    <w:rsid w:val="009C0CB8"/>
    <w:rsid w:val="009D2DCC"/>
    <w:rsid w:val="009D2FE9"/>
    <w:rsid w:val="009E2A83"/>
    <w:rsid w:val="009E5274"/>
    <w:rsid w:val="009E5B13"/>
    <w:rsid w:val="009F595C"/>
    <w:rsid w:val="00A036BF"/>
    <w:rsid w:val="00A03858"/>
    <w:rsid w:val="00A40388"/>
    <w:rsid w:val="00A45DE1"/>
    <w:rsid w:val="00A52B23"/>
    <w:rsid w:val="00A54DE3"/>
    <w:rsid w:val="00A56988"/>
    <w:rsid w:val="00A578F9"/>
    <w:rsid w:val="00A66772"/>
    <w:rsid w:val="00A700B6"/>
    <w:rsid w:val="00A7459F"/>
    <w:rsid w:val="00A746CE"/>
    <w:rsid w:val="00A872BC"/>
    <w:rsid w:val="00A93087"/>
    <w:rsid w:val="00A9476C"/>
    <w:rsid w:val="00AA4951"/>
    <w:rsid w:val="00AB05CD"/>
    <w:rsid w:val="00AB16EE"/>
    <w:rsid w:val="00AB69A1"/>
    <w:rsid w:val="00AD5B90"/>
    <w:rsid w:val="00AF4E2A"/>
    <w:rsid w:val="00B04BA8"/>
    <w:rsid w:val="00B12FF9"/>
    <w:rsid w:val="00B16783"/>
    <w:rsid w:val="00B21529"/>
    <w:rsid w:val="00B270B2"/>
    <w:rsid w:val="00B31451"/>
    <w:rsid w:val="00B423C7"/>
    <w:rsid w:val="00B56E3B"/>
    <w:rsid w:val="00B74664"/>
    <w:rsid w:val="00B8799E"/>
    <w:rsid w:val="00BA5C0C"/>
    <w:rsid w:val="00BA7C55"/>
    <w:rsid w:val="00BB11DC"/>
    <w:rsid w:val="00BC24AF"/>
    <w:rsid w:val="00BC4B95"/>
    <w:rsid w:val="00BC7BC6"/>
    <w:rsid w:val="00BD0E46"/>
    <w:rsid w:val="00BD510C"/>
    <w:rsid w:val="00BE6684"/>
    <w:rsid w:val="00BE70D6"/>
    <w:rsid w:val="00BF674F"/>
    <w:rsid w:val="00C04716"/>
    <w:rsid w:val="00C05E25"/>
    <w:rsid w:val="00C06FC3"/>
    <w:rsid w:val="00C14A09"/>
    <w:rsid w:val="00C150CB"/>
    <w:rsid w:val="00C413E0"/>
    <w:rsid w:val="00C41513"/>
    <w:rsid w:val="00C42BF1"/>
    <w:rsid w:val="00C43D85"/>
    <w:rsid w:val="00C44941"/>
    <w:rsid w:val="00C478FD"/>
    <w:rsid w:val="00C5519E"/>
    <w:rsid w:val="00C56A71"/>
    <w:rsid w:val="00C63104"/>
    <w:rsid w:val="00C701F0"/>
    <w:rsid w:val="00C7259E"/>
    <w:rsid w:val="00CA0CEF"/>
    <w:rsid w:val="00CA2A83"/>
    <w:rsid w:val="00CA2BFE"/>
    <w:rsid w:val="00CB097C"/>
    <w:rsid w:val="00CB72E2"/>
    <w:rsid w:val="00CC5C77"/>
    <w:rsid w:val="00CC73D2"/>
    <w:rsid w:val="00CD0656"/>
    <w:rsid w:val="00CD2676"/>
    <w:rsid w:val="00CF1CE4"/>
    <w:rsid w:val="00CF2592"/>
    <w:rsid w:val="00D248CA"/>
    <w:rsid w:val="00D2657D"/>
    <w:rsid w:val="00D348B1"/>
    <w:rsid w:val="00D3670E"/>
    <w:rsid w:val="00D46F8D"/>
    <w:rsid w:val="00D5443C"/>
    <w:rsid w:val="00D64FD8"/>
    <w:rsid w:val="00D663A1"/>
    <w:rsid w:val="00D66567"/>
    <w:rsid w:val="00D67827"/>
    <w:rsid w:val="00D67C20"/>
    <w:rsid w:val="00DA22DD"/>
    <w:rsid w:val="00DA4D65"/>
    <w:rsid w:val="00DA519E"/>
    <w:rsid w:val="00DC32C4"/>
    <w:rsid w:val="00DD031D"/>
    <w:rsid w:val="00DD3C9A"/>
    <w:rsid w:val="00DE775F"/>
    <w:rsid w:val="00DF3D08"/>
    <w:rsid w:val="00DF7258"/>
    <w:rsid w:val="00E070EA"/>
    <w:rsid w:val="00E1647F"/>
    <w:rsid w:val="00E31139"/>
    <w:rsid w:val="00E37457"/>
    <w:rsid w:val="00E40E87"/>
    <w:rsid w:val="00E43D85"/>
    <w:rsid w:val="00E44D77"/>
    <w:rsid w:val="00E571CB"/>
    <w:rsid w:val="00E61298"/>
    <w:rsid w:val="00E615EE"/>
    <w:rsid w:val="00E65F23"/>
    <w:rsid w:val="00E66715"/>
    <w:rsid w:val="00EA0906"/>
    <w:rsid w:val="00EC35CA"/>
    <w:rsid w:val="00EC6FF2"/>
    <w:rsid w:val="00EE40DA"/>
    <w:rsid w:val="00EE4751"/>
    <w:rsid w:val="00EE6925"/>
    <w:rsid w:val="00EF13DE"/>
    <w:rsid w:val="00EF4907"/>
    <w:rsid w:val="00F00306"/>
    <w:rsid w:val="00F05647"/>
    <w:rsid w:val="00F06FEE"/>
    <w:rsid w:val="00F11178"/>
    <w:rsid w:val="00F1690F"/>
    <w:rsid w:val="00F44CE2"/>
    <w:rsid w:val="00F55496"/>
    <w:rsid w:val="00F60321"/>
    <w:rsid w:val="00F6551C"/>
    <w:rsid w:val="00F66C70"/>
    <w:rsid w:val="00F96B76"/>
    <w:rsid w:val="00FA0941"/>
    <w:rsid w:val="00FA1D29"/>
    <w:rsid w:val="00FB2BFD"/>
    <w:rsid w:val="00FB5573"/>
    <w:rsid w:val="00FC1A97"/>
    <w:rsid w:val="00FC7A44"/>
    <w:rsid w:val="00FD1023"/>
    <w:rsid w:val="00FD3CC5"/>
    <w:rsid w:val="00FE3AA9"/>
    <w:rsid w:val="00FF6164"/>
    <w:rsid w:val="00FF7A5C"/>
    <w:rsid w:val="00FF7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F190E"/>
  <w15:docId w15:val="{024AFDB3-C816-4520-B62A-21885D576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0294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02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234A55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314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31437"/>
    <w:rPr>
      <w:rFonts w:ascii="Segoe UI" w:hAnsi="Segoe UI" w:cs="Segoe UI"/>
      <w:sz w:val="18"/>
      <w:szCs w:val="18"/>
      <w:lang w:eastAsia="en-US"/>
    </w:rPr>
  </w:style>
  <w:style w:type="character" w:styleId="a7">
    <w:name w:val="Hyperlink"/>
    <w:basedOn w:val="a0"/>
    <w:uiPriority w:val="99"/>
    <w:semiHidden/>
    <w:unhideWhenUsed/>
    <w:rsid w:val="008118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72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8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tudents.vvsu.ru/activities/publications/details/stud/184363/material/215345348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D734F0-EC88-4BD9-AB97-0E33737B2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RashevaNV</dc:creator>
  <cp:lastModifiedBy>Анастасия Токарева</cp:lastModifiedBy>
  <cp:revision>2</cp:revision>
  <cp:lastPrinted>2023-09-15T05:32:00Z</cp:lastPrinted>
  <dcterms:created xsi:type="dcterms:W3CDTF">2025-06-23T04:08:00Z</dcterms:created>
  <dcterms:modified xsi:type="dcterms:W3CDTF">2025-06-23T04:08:00Z</dcterms:modified>
</cp:coreProperties>
</file>