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F204CF" w14:textId="50C096A0" w:rsidR="004A54F7" w:rsidRPr="004A54F7" w:rsidRDefault="00F6579F" w:rsidP="004A54F7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99071B" wp14:editId="6F815C58">
                <wp:simplePos x="0" y="0"/>
                <wp:positionH relativeFrom="column">
                  <wp:posOffset>4902200</wp:posOffset>
                </wp:positionH>
                <wp:positionV relativeFrom="page">
                  <wp:posOffset>395605</wp:posOffset>
                </wp:positionV>
                <wp:extent cx="342900" cy="320040"/>
                <wp:effectExtent l="0" t="0" r="19050" b="22860"/>
                <wp:wrapNone/>
                <wp:docPr id="9" name="Скругленный 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3200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F07A5A" id="Скругленный прямоугольник 9" o:spid="_x0000_s1026" style="position:absolute;margin-left:386pt;margin-top:31.15pt;width:27pt;height:25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" fillcolor="window" strokecolor="window" strokeweight="1pt">
                <v:stroke joinstyle="miter"/>
                <v:path arrowok="t"/>
                <w10:wrap anchory="page"/>
              </v:roundrect>
            </w:pict>
          </mc:Fallback>
        </mc:AlternateContent>
      </w:r>
      <w:r w:rsidR="004A54F7" w:rsidRPr="004A54F7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>МИНОБРНАУКИ РОССИИ</w:t>
      </w:r>
    </w:p>
    <w:p w14:paraId="22AF464D" w14:textId="77777777" w:rsidR="004A54F7" w:rsidRPr="004A54F7" w:rsidRDefault="004A54F7" w:rsidP="004A54F7">
      <w:pPr>
        <w:widowControl w:val="0"/>
        <w:spacing w:before="120" w:after="120" w:line="240" w:lineRule="auto"/>
        <w:jc w:val="center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4A54F7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ВЛАДИВОСТОКСКИЙ ГОСУДАРСТВЕННЫЙ УНИВЕРСИТЕТ </w:t>
      </w:r>
    </w:p>
    <w:p w14:paraId="6D7ED04F" w14:textId="46AECF38" w:rsidR="004A54F7" w:rsidRPr="004A54F7" w:rsidRDefault="004A54F7" w:rsidP="00C56A3A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4A54F7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И</w:t>
      </w:r>
      <w:r w:rsidR="00C56A3A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НСТИТУТ ЗАОЧНОГО ОБУЧЕНИЯ</w:t>
      </w:r>
    </w:p>
    <w:p w14:paraId="21907EE9" w14:textId="77777777" w:rsidR="004A54F7" w:rsidRPr="004A54F7" w:rsidRDefault="004A54F7" w:rsidP="004A54F7">
      <w:pPr>
        <w:widowControl w:val="0"/>
        <w:spacing w:before="120" w:after="0" w:line="240" w:lineRule="auto"/>
        <w:jc w:val="center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4A54F7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КАФЕДРА ЭКОНОМИКИ И УПРАВЛЕНИЯ</w:t>
      </w:r>
    </w:p>
    <w:p w14:paraId="3F617DE5" w14:textId="77777777" w:rsidR="004A54F7" w:rsidRPr="004A54F7" w:rsidRDefault="004A54F7" w:rsidP="004A54F7">
      <w:pPr>
        <w:widowControl w:val="0"/>
        <w:spacing w:after="0" w:line="240" w:lineRule="auto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</w:p>
    <w:p w14:paraId="1A279E73" w14:textId="77777777" w:rsidR="004A54F7" w:rsidRPr="004A54F7" w:rsidRDefault="004A54F7" w:rsidP="004A54F7">
      <w:pPr>
        <w:widowControl w:val="0"/>
        <w:spacing w:after="0" w:line="240" w:lineRule="auto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</w:p>
    <w:p w14:paraId="7CF65699" w14:textId="77777777" w:rsidR="004A54F7" w:rsidRPr="004A54F7" w:rsidRDefault="004A54F7" w:rsidP="004A54F7">
      <w:pPr>
        <w:widowControl w:val="0"/>
        <w:spacing w:after="0" w:line="240" w:lineRule="auto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</w:p>
    <w:p w14:paraId="11652DF6" w14:textId="77777777" w:rsidR="004A54F7" w:rsidRPr="004A54F7" w:rsidRDefault="004A54F7" w:rsidP="004A54F7">
      <w:pPr>
        <w:widowControl w:val="0"/>
        <w:spacing w:after="0" w:line="240" w:lineRule="auto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</w:p>
    <w:p w14:paraId="71A0EBF0" w14:textId="77777777" w:rsidR="004A54F7" w:rsidRPr="004A54F7" w:rsidRDefault="004A54F7" w:rsidP="004A54F7">
      <w:pPr>
        <w:keepNext/>
        <w:widowControl w:val="0"/>
        <w:spacing w:before="240" w:after="60" w:line="360" w:lineRule="auto"/>
        <w:jc w:val="center"/>
        <w:outlineLvl w:val="0"/>
        <w:rPr>
          <w:rFonts w:ascii="Times New Roman" w:hAnsi="Times New Roman"/>
          <w:bCs/>
          <w:color w:val="auto"/>
          <w:kern w:val="32"/>
          <w:sz w:val="48"/>
          <w:szCs w:val="28"/>
          <w14:ligatures w14:val="none"/>
        </w:rPr>
      </w:pPr>
      <w:bookmarkStart w:id="0" w:name="_Toc76120227"/>
      <w:bookmarkStart w:id="1" w:name="_Toc76371200"/>
      <w:bookmarkStart w:id="2" w:name="_Toc96662388"/>
      <w:bookmarkStart w:id="3" w:name="_Toc96662472"/>
      <w:bookmarkStart w:id="4" w:name="_Toc132307084"/>
      <w:bookmarkStart w:id="5" w:name="_Toc138148505"/>
      <w:bookmarkStart w:id="6" w:name="_Toc160720355"/>
      <w:bookmarkStart w:id="7" w:name="_Toc194165774"/>
      <w:bookmarkStart w:id="8" w:name="_Toc194165821"/>
      <w:r w:rsidRPr="004A54F7">
        <w:rPr>
          <w:rFonts w:ascii="Times New Roman" w:hAnsi="Times New Roman"/>
          <w:bCs/>
          <w:color w:val="auto"/>
          <w:kern w:val="32"/>
          <w:sz w:val="48"/>
          <w:szCs w:val="28"/>
          <w14:ligatures w14:val="none"/>
        </w:rPr>
        <w:t>ОТЧЕТ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59C835E" w14:textId="77777777" w:rsidR="00BB6870" w:rsidRDefault="00BB6870" w:rsidP="00043839">
      <w:pPr>
        <w:widowControl w:val="0"/>
        <w:spacing w:after="0" w:line="240" w:lineRule="auto"/>
        <w:jc w:val="center"/>
        <w:rPr>
          <w:rFonts w:ascii="Times New Roman" w:eastAsia="Calibri" w:hAnsi="Times New Roman"/>
          <w:color w:val="auto"/>
          <w:kern w:val="0"/>
          <w:sz w:val="44"/>
          <w:szCs w:val="44"/>
          <w:lang w:eastAsia="en-US"/>
          <w14:ligatures w14:val="none"/>
        </w:rPr>
      </w:pPr>
      <w:r w:rsidRPr="00043839">
        <w:rPr>
          <w:rFonts w:ascii="Times New Roman" w:eastAsia="Calibri" w:hAnsi="Times New Roman"/>
          <w:color w:val="auto"/>
          <w:kern w:val="0"/>
          <w:sz w:val="44"/>
          <w:szCs w:val="44"/>
          <w:lang w:eastAsia="en-US"/>
          <w14:ligatures w14:val="none"/>
        </w:rPr>
        <w:t>по производственной организационно-управленческой практике</w:t>
      </w:r>
    </w:p>
    <w:p w14:paraId="3B506D36" w14:textId="77777777" w:rsidR="00C56A3A" w:rsidRPr="00043839" w:rsidRDefault="00C56A3A" w:rsidP="00043839">
      <w:pPr>
        <w:widowControl w:val="0"/>
        <w:spacing w:after="0" w:line="240" w:lineRule="auto"/>
        <w:jc w:val="center"/>
        <w:rPr>
          <w:rFonts w:ascii="Times New Roman" w:eastAsia="Calibri" w:hAnsi="Times New Roman"/>
          <w:color w:val="auto"/>
          <w:kern w:val="0"/>
          <w:sz w:val="44"/>
          <w:szCs w:val="44"/>
          <w:lang w:eastAsia="en-US"/>
          <w14:ligatures w14:val="none"/>
        </w:rPr>
      </w:pPr>
    </w:p>
    <w:p w14:paraId="4CA376F6" w14:textId="7A697269" w:rsidR="00061642" w:rsidRDefault="001A7AA3" w:rsidP="00061642">
      <w:pPr>
        <w:widowControl w:val="0"/>
        <w:spacing w:line="240" w:lineRule="auto"/>
        <w:jc w:val="center"/>
        <w:rPr>
          <w:rFonts w:ascii="Times New Roman" w:eastAsia="Calibri" w:hAnsi="Times New Roman"/>
          <w:color w:val="auto"/>
          <w:kern w:val="0"/>
          <w:sz w:val="44"/>
          <w:szCs w:val="44"/>
          <w:lang w:eastAsia="en-US"/>
          <w14:ligatures w14:val="none"/>
        </w:rPr>
      </w:pPr>
      <w:r w:rsidRPr="00043839">
        <w:rPr>
          <w:rFonts w:ascii="Times New Roman" w:hAnsi="Times New Roman"/>
          <w:color w:val="auto"/>
          <w:kern w:val="0"/>
          <w:sz w:val="44"/>
          <w:szCs w:val="44"/>
          <w14:ligatures w14:val="none"/>
        </w:rPr>
        <w:t>ПАО «Славянский СРЗ»</w:t>
      </w:r>
      <w:r w:rsidR="00BB6870" w:rsidRPr="00043839">
        <w:rPr>
          <w:rFonts w:ascii="Times New Roman" w:eastAsia="Calibri" w:hAnsi="Times New Roman"/>
          <w:color w:val="auto"/>
          <w:kern w:val="0"/>
          <w:sz w:val="44"/>
          <w:szCs w:val="44"/>
          <w:lang w:eastAsia="en-US"/>
          <w14:ligatures w14:val="none"/>
        </w:rPr>
        <w:t xml:space="preserve">, </w:t>
      </w:r>
      <w:r w:rsidRPr="00043839">
        <w:rPr>
          <w:rFonts w:ascii="Times New Roman" w:eastAsia="Calibri" w:hAnsi="Times New Roman"/>
          <w:color w:val="auto"/>
          <w:kern w:val="0"/>
          <w:sz w:val="44"/>
          <w:szCs w:val="44"/>
          <w:lang w:eastAsia="en-US"/>
          <w14:ligatures w14:val="none"/>
        </w:rPr>
        <w:t>пгт</w:t>
      </w:r>
      <w:r w:rsidR="00BB6870" w:rsidRPr="00043839">
        <w:rPr>
          <w:rFonts w:ascii="Times New Roman" w:eastAsia="Calibri" w:hAnsi="Times New Roman"/>
          <w:color w:val="auto"/>
          <w:kern w:val="0"/>
          <w:sz w:val="44"/>
          <w:szCs w:val="44"/>
          <w:lang w:eastAsia="en-US"/>
          <w14:ligatures w14:val="none"/>
        </w:rPr>
        <w:t xml:space="preserve">. </w:t>
      </w:r>
      <w:r w:rsidRPr="00043839">
        <w:rPr>
          <w:rFonts w:ascii="Times New Roman" w:eastAsia="Calibri" w:hAnsi="Times New Roman"/>
          <w:color w:val="auto"/>
          <w:kern w:val="0"/>
          <w:sz w:val="44"/>
          <w:szCs w:val="44"/>
          <w:lang w:eastAsia="en-US"/>
          <w14:ligatures w14:val="none"/>
        </w:rPr>
        <w:t>Славянка</w:t>
      </w:r>
      <w:r w:rsidR="00BB6870" w:rsidRPr="00043839">
        <w:rPr>
          <w:rFonts w:ascii="Times New Roman" w:eastAsia="Calibri" w:hAnsi="Times New Roman"/>
          <w:color w:val="auto"/>
          <w:kern w:val="0"/>
          <w:sz w:val="44"/>
          <w:szCs w:val="44"/>
          <w:lang w:eastAsia="en-US"/>
          <w14:ligatures w14:val="none"/>
        </w:rPr>
        <w:t xml:space="preserve">, </w:t>
      </w:r>
      <w:r w:rsidRPr="00043839">
        <w:rPr>
          <w:rFonts w:ascii="Times New Roman" w:eastAsia="Calibri" w:hAnsi="Times New Roman"/>
          <w:color w:val="auto"/>
          <w:kern w:val="0"/>
          <w:sz w:val="44"/>
          <w:szCs w:val="44"/>
          <w:lang w:eastAsia="en-US"/>
          <w14:ligatures w14:val="none"/>
        </w:rPr>
        <w:br/>
      </w:r>
      <w:r w:rsidR="00061642">
        <w:rPr>
          <w:rFonts w:ascii="Times New Roman" w:eastAsia="Calibri" w:hAnsi="Times New Roman"/>
          <w:color w:val="auto"/>
          <w:kern w:val="0"/>
          <w:sz w:val="44"/>
          <w:szCs w:val="44"/>
          <w:lang w:eastAsia="en-US"/>
          <w14:ligatures w14:val="none"/>
        </w:rPr>
        <w:t>Приморский край</w:t>
      </w:r>
    </w:p>
    <w:p w14:paraId="7B6F439D" w14:textId="77777777" w:rsidR="00B7271E" w:rsidRPr="00B7271E" w:rsidRDefault="00B7271E" w:rsidP="00B7271E">
      <w:pPr>
        <w:widowControl w:val="0"/>
        <w:spacing w:before="240" w:after="0" w:line="240" w:lineRule="auto"/>
        <w:ind w:right="-74"/>
        <w:jc w:val="center"/>
        <w:rPr>
          <w:rFonts w:ascii="Times New Roman" w:hAnsi="Times New Roman"/>
          <w:color w:val="auto"/>
          <w:kern w:val="0"/>
          <w:sz w:val="44"/>
          <w14:ligatures w14:val="none"/>
        </w:rPr>
      </w:pPr>
    </w:p>
    <w:p w14:paraId="7681C728" w14:textId="77777777" w:rsidR="00B7271E" w:rsidRPr="00B7271E" w:rsidRDefault="00B7271E" w:rsidP="00B7271E">
      <w:pPr>
        <w:widowControl w:val="0"/>
        <w:spacing w:before="240" w:after="0" w:line="240" w:lineRule="auto"/>
        <w:ind w:right="-74"/>
        <w:jc w:val="center"/>
        <w:rPr>
          <w:rFonts w:ascii="Times New Roman" w:hAnsi="Times New Roman"/>
          <w:color w:val="auto"/>
          <w:kern w:val="0"/>
          <w:sz w:val="44"/>
          <w14:ligatures w14:val="none"/>
        </w:rPr>
      </w:pPr>
    </w:p>
    <w:tbl>
      <w:tblPr>
        <w:tblW w:w="10065" w:type="dxa"/>
        <w:tblLayout w:type="fixed"/>
        <w:tblLook w:val="0000" w:firstRow="0" w:lastRow="0" w:firstColumn="0" w:lastColumn="0" w:noHBand="0" w:noVBand="0"/>
      </w:tblPr>
      <w:tblGrid>
        <w:gridCol w:w="4253"/>
        <w:gridCol w:w="2386"/>
        <w:gridCol w:w="3426"/>
      </w:tblGrid>
      <w:tr w:rsidR="00B7271E" w:rsidRPr="00B7271E" w14:paraId="36F7C5D0" w14:textId="77777777" w:rsidTr="00591D0F">
        <w:tc>
          <w:tcPr>
            <w:tcW w:w="4253" w:type="dxa"/>
          </w:tcPr>
          <w:p w14:paraId="6BC243BD" w14:textId="77777777" w:rsidR="00B7271E" w:rsidRPr="00B7271E" w:rsidRDefault="00B7271E" w:rsidP="00B7271E">
            <w:pPr>
              <w:widowControl w:val="0"/>
              <w:spacing w:after="0"/>
              <w:ind w:right="963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 w:rsidRPr="00B7271E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Студент</w:t>
            </w:r>
          </w:p>
        </w:tc>
        <w:tc>
          <w:tcPr>
            <w:tcW w:w="2386" w:type="dxa"/>
          </w:tcPr>
          <w:p w14:paraId="16AD8D64" w14:textId="77777777" w:rsidR="00B7271E" w:rsidRPr="00B7271E" w:rsidRDefault="00B7271E" w:rsidP="00B7271E">
            <w:pPr>
              <w:widowControl w:val="0"/>
              <w:spacing w:after="0"/>
              <w:ind w:right="14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426" w:type="dxa"/>
          </w:tcPr>
          <w:p w14:paraId="1B16062E" w14:textId="77777777" w:rsidR="00B7271E" w:rsidRPr="00B7271E" w:rsidRDefault="00B7271E" w:rsidP="00B7271E">
            <w:pPr>
              <w:widowControl w:val="0"/>
              <w:spacing w:after="0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</w:tc>
      </w:tr>
      <w:tr w:rsidR="00B7271E" w:rsidRPr="00B7271E" w14:paraId="6E36370A" w14:textId="77777777" w:rsidTr="00591D0F">
        <w:tc>
          <w:tcPr>
            <w:tcW w:w="4253" w:type="dxa"/>
          </w:tcPr>
          <w:p w14:paraId="5A6C91C1" w14:textId="67A200E0" w:rsidR="00B7271E" w:rsidRPr="00B7271E" w:rsidRDefault="00B7271E" w:rsidP="00B7271E">
            <w:pPr>
              <w:widowControl w:val="0"/>
              <w:spacing w:after="0"/>
              <w:ind w:right="963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:lang w:val="en-US"/>
                <w14:ligatures w14:val="none"/>
              </w:rPr>
            </w:pPr>
            <w:r w:rsidRPr="00B7271E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Группы ВБ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Г</w:t>
            </w:r>
            <w:r w:rsidRPr="00B7271E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У-22-</w:t>
            </w: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УР</w:t>
            </w:r>
            <w:r w:rsidRPr="00B7271E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2386" w:type="dxa"/>
          </w:tcPr>
          <w:p w14:paraId="1220871C" w14:textId="77777777" w:rsidR="00B7271E" w:rsidRPr="00B7271E" w:rsidRDefault="00B7271E" w:rsidP="00B7271E">
            <w:pPr>
              <w:widowControl w:val="0"/>
              <w:spacing w:after="0"/>
              <w:ind w:right="14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 w:rsidRPr="00B7271E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______________</w:t>
            </w:r>
          </w:p>
        </w:tc>
        <w:tc>
          <w:tcPr>
            <w:tcW w:w="3426" w:type="dxa"/>
          </w:tcPr>
          <w:p w14:paraId="04EC0987" w14:textId="334FAE45" w:rsidR="00B7271E" w:rsidRPr="00B7271E" w:rsidRDefault="00B7271E" w:rsidP="00B7271E">
            <w:pPr>
              <w:widowControl w:val="0"/>
              <w:spacing w:after="0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М.Н. Горелкин</w:t>
            </w:r>
          </w:p>
        </w:tc>
      </w:tr>
      <w:tr w:rsidR="00B7271E" w:rsidRPr="00B7271E" w14:paraId="7887E89F" w14:textId="77777777" w:rsidTr="00591D0F">
        <w:tc>
          <w:tcPr>
            <w:tcW w:w="4253" w:type="dxa"/>
          </w:tcPr>
          <w:p w14:paraId="30EA60E9" w14:textId="77777777" w:rsidR="00B7271E" w:rsidRPr="00B7271E" w:rsidRDefault="00B7271E" w:rsidP="00B7271E">
            <w:pPr>
              <w:widowControl w:val="0"/>
              <w:spacing w:after="0"/>
              <w:ind w:right="963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21DD8E97" w14:textId="1824B4A1" w:rsidR="008B1384" w:rsidRPr="008B1384" w:rsidRDefault="00222D32" w:rsidP="008B1384">
            <w:pPr>
              <w:widowControl w:val="0"/>
              <w:spacing w:after="0"/>
              <w:ind w:right="963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Руководитель</w:t>
            </w:r>
          </w:p>
          <w:p w14:paraId="2320BE9A" w14:textId="39B9677A" w:rsidR="00B7271E" w:rsidRPr="00B7271E" w:rsidRDefault="00C56A3A" w:rsidP="008B1384">
            <w:pPr>
              <w:widowControl w:val="0"/>
              <w:spacing w:after="0"/>
              <w:ind w:right="963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канд. полит.</w:t>
            </w:r>
            <w:r w:rsidR="008B1384" w:rsidRPr="008B1384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 xml:space="preserve"> наук, доцент</w:t>
            </w:r>
          </w:p>
        </w:tc>
        <w:tc>
          <w:tcPr>
            <w:tcW w:w="2386" w:type="dxa"/>
          </w:tcPr>
          <w:p w14:paraId="3A3CD584" w14:textId="77777777" w:rsidR="00B7271E" w:rsidRPr="00B7271E" w:rsidRDefault="00B7271E" w:rsidP="00B7271E">
            <w:pPr>
              <w:widowControl w:val="0"/>
              <w:spacing w:after="0"/>
              <w:ind w:right="14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4AD7EBF0" w14:textId="77777777" w:rsidR="00B7271E" w:rsidRPr="00B7271E" w:rsidRDefault="00B7271E" w:rsidP="00B7271E">
            <w:pPr>
              <w:widowControl w:val="0"/>
              <w:spacing w:after="0"/>
              <w:ind w:right="14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58833EDC" w14:textId="77777777" w:rsidR="00B7271E" w:rsidRPr="00B7271E" w:rsidRDefault="00B7271E" w:rsidP="00B7271E">
            <w:pPr>
              <w:widowControl w:val="0"/>
              <w:spacing w:after="0"/>
              <w:ind w:right="14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 w:rsidRPr="00B7271E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______________</w:t>
            </w:r>
          </w:p>
        </w:tc>
        <w:tc>
          <w:tcPr>
            <w:tcW w:w="3426" w:type="dxa"/>
          </w:tcPr>
          <w:p w14:paraId="3E0F749C" w14:textId="77777777" w:rsidR="00B7271E" w:rsidRPr="00B7271E" w:rsidRDefault="00B7271E" w:rsidP="00B7271E">
            <w:pPr>
              <w:widowControl w:val="0"/>
              <w:spacing w:after="0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71F953B8" w14:textId="77777777" w:rsidR="00B7271E" w:rsidRPr="00B7271E" w:rsidRDefault="00B7271E" w:rsidP="00B7271E">
            <w:pPr>
              <w:widowControl w:val="0"/>
              <w:spacing w:after="0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050DABE3" w14:textId="03BC0789" w:rsidR="00B7271E" w:rsidRPr="00B7271E" w:rsidRDefault="00B7271E" w:rsidP="00B7271E">
            <w:pPr>
              <w:widowControl w:val="0"/>
              <w:spacing w:after="0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 w:rsidRPr="00B7271E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 xml:space="preserve"> </w:t>
            </w:r>
            <w:r w:rsidR="008B1384" w:rsidRPr="008B1384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Я.А. Волынчук</w:t>
            </w:r>
          </w:p>
        </w:tc>
      </w:tr>
      <w:tr w:rsidR="00B7271E" w:rsidRPr="00B7271E" w14:paraId="6DB29009" w14:textId="77777777" w:rsidTr="00591D0F">
        <w:tc>
          <w:tcPr>
            <w:tcW w:w="4253" w:type="dxa"/>
          </w:tcPr>
          <w:p w14:paraId="10F40EB4" w14:textId="77777777" w:rsidR="00B7271E" w:rsidRPr="00B7271E" w:rsidRDefault="00B7271E" w:rsidP="00B7271E">
            <w:pPr>
              <w:widowControl w:val="0"/>
              <w:spacing w:after="0"/>
              <w:ind w:right="3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7790CBFD" w14:textId="6A395E31" w:rsidR="0007716C" w:rsidRPr="0007716C" w:rsidRDefault="008B1384" w:rsidP="0007716C">
            <w:pPr>
              <w:widowControl w:val="0"/>
              <w:spacing w:after="0"/>
              <w:ind w:right="3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 w:rsidRPr="008B1384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Руководитель</w:t>
            </w:r>
            <w:r w:rsidR="00B74624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 xml:space="preserve"> от</w:t>
            </w:r>
            <w:r w:rsidR="007F25E0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 xml:space="preserve"> организации</w:t>
            </w:r>
          </w:p>
          <w:p w14:paraId="08EE96C2" w14:textId="77777777" w:rsidR="0007716C" w:rsidRPr="0007716C" w:rsidRDefault="0007716C" w:rsidP="0007716C">
            <w:pPr>
              <w:widowControl w:val="0"/>
              <w:spacing w:after="0"/>
              <w:ind w:right="34"/>
              <w:jc w:val="both"/>
              <w:rPr>
                <w:rFonts w:ascii="Times New Roman" w:hAnsi="Times New Roman"/>
                <w:bCs/>
                <w:color w:val="auto"/>
                <w:kern w:val="0"/>
                <w:sz w:val="28"/>
                <w:szCs w:val="28"/>
                <w14:ligatures w14:val="none"/>
              </w:rPr>
            </w:pPr>
            <w:r w:rsidRPr="0007716C">
              <w:rPr>
                <w:rFonts w:ascii="Times New Roman" w:hAnsi="Times New Roman"/>
                <w:bCs/>
                <w:color w:val="auto"/>
                <w:kern w:val="0"/>
                <w:sz w:val="28"/>
                <w:szCs w:val="28"/>
                <w14:ligatures w14:val="none"/>
              </w:rPr>
              <w:t xml:space="preserve">ПАО «Славянский СРЗ», </w:t>
            </w:r>
          </w:p>
          <w:p w14:paraId="4FC365E7" w14:textId="4CDC7619" w:rsidR="008B1384" w:rsidRPr="00B7271E" w:rsidRDefault="00B74624" w:rsidP="0007716C">
            <w:pPr>
              <w:widowControl w:val="0"/>
              <w:spacing w:after="0"/>
              <w:ind w:right="3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/>
                <w:bCs/>
                <w:color w:val="auto"/>
                <w:kern w:val="0"/>
                <w:sz w:val="28"/>
                <w:szCs w:val="28"/>
                <w14:ligatures w14:val="none"/>
              </w:rPr>
              <w:t>Начальник отдела кадров</w:t>
            </w:r>
          </w:p>
        </w:tc>
        <w:tc>
          <w:tcPr>
            <w:tcW w:w="2386" w:type="dxa"/>
          </w:tcPr>
          <w:p w14:paraId="16291F78" w14:textId="77777777" w:rsidR="00B7271E" w:rsidRPr="00B7271E" w:rsidRDefault="00B7271E" w:rsidP="00B7271E">
            <w:pPr>
              <w:widowControl w:val="0"/>
              <w:spacing w:after="0"/>
              <w:ind w:right="14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42A8FC2F" w14:textId="77777777" w:rsidR="00B7271E" w:rsidRPr="00B7271E" w:rsidRDefault="00B7271E" w:rsidP="00B7271E">
            <w:pPr>
              <w:widowControl w:val="0"/>
              <w:spacing w:after="0"/>
              <w:ind w:right="14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67DF7CC0" w14:textId="77777777" w:rsidR="00B7271E" w:rsidRPr="00B7271E" w:rsidRDefault="00B7271E" w:rsidP="00B7271E">
            <w:pPr>
              <w:widowControl w:val="0"/>
              <w:spacing w:after="0"/>
              <w:ind w:right="14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 w:rsidRPr="00B7271E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______________</w:t>
            </w:r>
          </w:p>
        </w:tc>
        <w:tc>
          <w:tcPr>
            <w:tcW w:w="3426" w:type="dxa"/>
          </w:tcPr>
          <w:p w14:paraId="03C1BE40" w14:textId="77777777" w:rsidR="00B7271E" w:rsidRPr="00B7271E" w:rsidRDefault="00B7271E" w:rsidP="00B7271E">
            <w:pPr>
              <w:widowControl w:val="0"/>
              <w:spacing w:after="0"/>
              <w:ind w:right="963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3AAC5153" w14:textId="77777777" w:rsidR="00B7271E" w:rsidRPr="00B7271E" w:rsidRDefault="00B7271E" w:rsidP="00B7271E">
            <w:pPr>
              <w:widowControl w:val="0"/>
              <w:spacing w:after="0"/>
              <w:ind w:right="963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7FB8C034" w14:textId="64BA19E3" w:rsidR="00B7271E" w:rsidRPr="00B7271E" w:rsidRDefault="00B7271E" w:rsidP="00B7271E">
            <w:pPr>
              <w:widowControl w:val="0"/>
              <w:spacing w:after="0"/>
              <w:ind w:right="963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 w:rsidRPr="00B7271E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 xml:space="preserve"> </w:t>
            </w:r>
            <w:r w:rsidR="00B74624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А.Е. Янковая</w:t>
            </w:r>
            <w:r w:rsidRPr="00B7271E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</w:tr>
      <w:tr w:rsidR="00B7271E" w:rsidRPr="00B7271E" w14:paraId="30C3114F" w14:textId="77777777" w:rsidTr="00591D0F">
        <w:tc>
          <w:tcPr>
            <w:tcW w:w="4253" w:type="dxa"/>
          </w:tcPr>
          <w:p w14:paraId="764CA0ED" w14:textId="77777777" w:rsidR="00B7271E" w:rsidRPr="00B7271E" w:rsidRDefault="00B7271E" w:rsidP="00B7271E">
            <w:pPr>
              <w:widowControl w:val="0"/>
              <w:spacing w:after="0"/>
              <w:ind w:right="3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2AA15FCB" w14:textId="77777777" w:rsidR="002D1499" w:rsidRPr="002D1499" w:rsidRDefault="002D1499" w:rsidP="002D1499">
            <w:pPr>
              <w:widowControl w:val="0"/>
              <w:spacing w:after="0" w:line="240" w:lineRule="auto"/>
              <w:rPr>
                <w:rFonts w:ascii="Times New Roman" w:eastAsia="Calibri" w:hAnsi="Times New Roman"/>
                <w:color w:val="auto"/>
                <w:kern w:val="0"/>
                <w:sz w:val="28"/>
                <w:szCs w:val="28"/>
                <w:lang w:eastAsia="en-US"/>
                <w14:ligatures w14:val="none"/>
              </w:rPr>
            </w:pPr>
            <w:r w:rsidRPr="002D1499">
              <w:rPr>
                <w:rFonts w:ascii="Times New Roman" w:eastAsia="Calibri" w:hAnsi="Times New Roman"/>
                <w:color w:val="auto"/>
                <w:kern w:val="0"/>
                <w:sz w:val="28"/>
                <w:szCs w:val="28"/>
                <w:lang w:eastAsia="en-US"/>
                <w14:ligatures w14:val="none"/>
              </w:rPr>
              <w:t>Нормоконтролер</w:t>
            </w:r>
          </w:p>
          <w:p w14:paraId="0412AA4B" w14:textId="325D2B6E" w:rsidR="00B7271E" w:rsidRPr="00C56A3A" w:rsidRDefault="00C56A3A" w:rsidP="002D1499">
            <w:pPr>
              <w:widowControl w:val="0"/>
              <w:spacing w:after="0"/>
              <w:ind w:right="34"/>
              <w:jc w:val="both"/>
              <w:rPr>
                <w:rFonts w:ascii="Times New Roman" w:eastAsia="Calibri" w:hAnsi="Times New Roman"/>
                <w:color w:val="auto"/>
                <w:kern w:val="0"/>
                <w:sz w:val="28"/>
                <w:szCs w:val="28"/>
                <w:lang w:eastAsia="en-US"/>
                <w14:ligatures w14:val="none"/>
              </w:rPr>
            </w:pPr>
            <w:r>
              <w:rPr>
                <w:rFonts w:ascii="Times New Roman" w:eastAsia="Calibri" w:hAnsi="Times New Roman"/>
                <w:color w:val="auto"/>
                <w:kern w:val="0"/>
                <w:sz w:val="28"/>
                <w:szCs w:val="28"/>
                <w:lang w:eastAsia="en-US"/>
                <w14:ligatures w14:val="none"/>
              </w:rPr>
              <w:t>канд. полит</w:t>
            </w:r>
            <w:r w:rsidR="002D1499" w:rsidRPr="002D1499">
              <w:rPr>
                <w:rFonts w:ascii="Times New Roman" w:eastAsia="Calibri" w:hAnsi="Times New Roman"/>
                <w:color w:val="auto"/>
                <w:kern w:val="0"/>
                <w:sz w:val="28"/>
                <w:szCs w:val="28"/>
                <w:lang w:eastAsia="en-US"/>
                <w14:ligatures w14:val="none"/>
              </w:rPr>
              <w:t>. наук, доцент</w:t>
            </w:r>
          </w:p>
        </w:tc>
        <w:tc>
          <w:tcPr>
            <w:tcW w:w="2386" w:type="dxa"/>
          </w:tcPr>
          <w:p w14:paraId="5B1BA5AF" w14:textId="77777777" w:rsidR="00B7271E" w:rsidRPr="00B7271E" w:rsidRDefault="00B7271E" w:rsidP="00B7271E">
            <w:pPr>
              <w:widowControl w:val="0"/>
              <w:spacing w:after="0"/>
              <w:ind w:right="14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4EB00B62" w14:textId="77777777" w:rsidR="00B7271E" w:rsidRPr="00B7271E" w:rsidRDefault="00B7271E" w:rsidP="00B7271E">
            <w:pPr>
              <w:widowControl w:val="0"/>
              <w:spacing w:after="0"/>
              <w:ind w:right="14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52B17C27" w14:textId="77777777" w:rsidR="00B7271E" w:rsidRPr="00B7271E" w:rsidRDefault="00B7271E" w:rsidP="00B7271E">
            <w:pPr>
              <w:widowControl w:val="0"/>
              <w:spacing w:after="0"/>
              <w:ind w:right="144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 w:rsidRPr="00B7271E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>______________</w:t>
            </w:r>
          </w:p>
        </w:tc>
        <w:tc>
          <w:tcPr>
            <w:tcW w:w="3426" w:type="dxa"/>
          </w:tcPr>
          <w:p w14:paraId="7DF4BDEE" w14:textId="77777777" w:rsidR="00B7271E" w:rsidRPr="00B7271E" w:rsidRDefault="00B7271E" w:rsidP="00B7271E">
            <w:pPr>
              <w:widowControl w:val="0"/>
              <w:spacing w:after="0"/>
              <w:ind w:right="963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31274487" w14:textId="77777777" w:rsidR="00B7271E" w:rsidRPr="00B7271E" w:rsidRDefault="00B7271E" w:rsidP="00B7271E">
            <w:pPr>
              <w:widowControl w:val="0"/>
              <w:spacing w:after="0"/>
              <w:ind w:right="963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</w:p>
          <w:p w14:paraId="4A7CCCA1" w14:textId="083B5272" w:rsidR="00B7271E" w:rsidRPr="00B7271E" w:rsidRDefault="00B7271E" w:rsidP="00B7271E">
            <w:pPr>
              <w:widowControl w:val="0"/>
              <w:spacing w:after="0"/>
              <w:ind w:right="963"/>
              <w:jc w:val="both"/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</w:pPr>
            <w:r w:rsidRPr="00B7271E">
              <w:rPr>
                <w:rFonts w:ascii="Times New Roman" w:hAnsi="Times New Roman"/>
                <w:color w:val="auto"/>
                <w:kern w:val="0"/>
                <w:sz w:val="28"/>
                <w:szCs w:val="28"/>
                <w14:ligatures w14:val="none"/>
              </w:rPr>
              <w:t xml:space="preserve"> </w:t>
            </w:r>
            <w:r w:rsidR="002D1499" w:rsidRPr="002D1499">
              <w:rPr>
                <w:rFonts w:ascii="Times New Roman" w:eastAsia="Calibri" w:hAnsi="Times New Roman"/>
                <w:color w:val="auto"/>
                <w:kern w:val="0"/>
                <w:sz w:val="28"/>
                <w:szCs w:val="28"/>
                <w:lang w:eastAsia="en-US"/>
                <w14:ligatures w14:val="none"/>
              </w:rPr>
              <w:t>Я.А. Волынчук</w:t>
            </w:r>
            <w:r w:rsidRPr="00B7271E">
              <w:rPr>
                <w:rFonts w:ascii="Times New Roman" w:eastAsia="Calibri" w:hAnsi="Times New Roman"/>
                <w:color w:val="auto"/>
                <w:kern w:val="0"/>
                <w:sz w:val="28"/>
                <w:szCs w:val="28"/>
                <w:lang w:eastAsia="en-US"/>
                <w14:ligatures w14:val="none"/>
              </w:rPr>
              <w:t xml:space="preserve">    </w:t>
            </w:r>
          </w:p>
        </w:tc>
      </w:tr>
    </w:tbl>
    <w:p w14:paraId="3165954C" w14:textId="77777777" w:rsidR="00094BD7" w:rsidRDefault="00094BD7" w:rsidP="00094BD7">
      <w:pPr>
        <w:widowControl w:val="0"/>
        <w:spacing w:after="0" w:line="240" w:lineRule="auto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</w:p>
    <w:p w14:paraId="6452B1B8" w14:textId="77777777" w:rsidR="005A5E78" w:rsidRDefault="00B7271E" w:rsidP="00094BD7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sectPr w:rsidR="005A5E78" w:rsidSect="005A5E78">
          <w:headerReference w:type="default" r:id="rId8"/>
          <w:footerReference w:type="default" r:id="rId9"/>
          <w:type w:val="continuous"/>
          <w:pgSz w:w="11906" w:h="16838" w:code="9"/>
          <w:pgMar w:top="1134" w:right="567" w:bottom="1134" w:left="1701" w:header="567" w:footer="407" w:gutter="0"/>
          <w:pgNumType w:start="1"/>
          <w:cols w:space="720"/>
          <w:titlePg/>
          <w:docGrid w:linePitch="299"/>
        </w:sectPr>
      </w:pPr>
      <w:r w:rsidRPr="00B7271E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Владивосток 2025</w:t>
      </w:r>
    </w:p>
    <w:p w14:paraId="6A21B330" w14:textId="12D43FF4" w:rsidR="00094BD7" w:rsidRDefault="00F6579F" w:rsidP="005A5E78">
      <w:pPr>
        <w:widowControl w:val="0"/>
        <w:spacing w:after="0" w:line="240" w:lineRule="auto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19F0A3" wp14:editId="55254BA8">
                <wp:simplePos x="0" y="0"/>
                <wp:positionH relativeFrom="column">
                  <wp:posOffset>4794885</wp:posOffset>
                </wp:positionH>
                <wp:positionV relativeFrom="topMargin">
                  <wp:posOffset>386715</wp:posOffset>
                </wp:positionV>
                <wp:extent cx="342900" cy="320040"/>
                <wp:effectExtent l="0" t="0" r="19050" b="22860"/>
                <wp:wrapNone/>
                <wp:docPr id="6" name="Скругленный 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3200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4A9A97" id="Скругленный прямоугольник 12" o:spid="_x0000_s1026" style="position:absolute;margin-left:377.55pt;margin-top:30.45pt;width:27pt;height:25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op-margin-area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" fillcolor="window" strokecolor="window" strokeweight="1pt">
                <v:stroke joinstyle="miter"/>
                <v:path arrowok="t"/>
                <w10:wrap anchory="margin"/>
              </v:roundrect>
            </w:pict>
          </mc:Fallback>
        </mc:AlternateContent>
      </w:r>
    </w:p>
    <w:p w14:paraId="2AAC4853" w14:textId="51A149E2" w:rsidR="00036758" w:rsidRPr="00036758" w:rsidRDefault="00036758" w:rsidP="00036758">
      <w:pPr>
        <w:widowControl w:val="0"/>
        <w:spacing w:after="120" w:line="240" w:lineRule="auto"/>
        <w:jc w:val="center"/>
        <w:rPr>
          <w:rFonts w:ascii="Times New Roman" w:hAnsi="Times New Roman"/>
          <w:caps/>
          <w:color w:val="auto"/>
          <w:kern w:val="0"/>
          <w:sz w:val="24"/>
          <w:szCs w:val="24"/>
          <w14:ligatures w14:val="none"/>
        </w:rPr>
      </w:pPr>
      <w:r w:rsidRPr="00036758">
        <w:rPr>
          <w:rFonts w:ascii="Times New Roman" w:hAnsi="Times New Roman"/>
          <w:caps/>
          <w:color w:val="auto"/>
          <w:kern w:val="0"/>
          <w:sz w:val="24"/>
          <w:szCs w:val="24"/>
          <w14:ligatures w14:val="none"/>
        </w:rPr>
        <w:t>МИНИСТЕРСТВО НАУКИ И ВЫСШЕГО образования российской федерации</w:t>
      </w:r>
    </w:p>
    <w:p w14:paraId="2E5F7451" w14:textId="3B57E6CA" w:rsidR="00036758" w:rsidRPr="00036758" w:rsidRDefault="00036758" w:rsidP="00036758">
      <w:pPr>
        <w:spacing w:after="0" w:line="240" w:lineRule="auto"/>
        <w:contextualSpacing/>
        <w:jc w:val="center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  <w:r w:rsidRPr="00036758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 xml:space="preserve">ФЕДЕРАЛЬНОЕ ГОСУДАРСТВЕННОЕ БЮДЖЕТНОЕ ОБРАЗОВАТЕЛЬНОЕ </w:t>
      </w:r>
      <w:r w:rsidR="00C56A3A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 xml:space="preserve">                      </w:t>
      </w:r>
      <w:r w:rsidRPr="00036758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>УЧРЕЖДЕНИЕ ВЫСШЕГО ОБРАЗОВАНИЯ</w:t>
      </w:r>
    </w:p>
    <w:p w14:paraId="1EFE0AF0" w14:textId="77777777" w:rsidR="00036758" w:rsidRPr="00036758" w:rsidRDefault="00036758" w:rsidP="00036758">
      <w:pPr>
        <w:spacing w:after="0" w:line="240" w:lineRule="auto"/>
        <w:contextualSpacing/>
        <w:jc w:val="center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  <w:r w:rsidRPr="00036758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 xml:space="preserve">ВЛАДИВОСТОКСКИЙ ГОСУДАРСТВЕННЫЙ УНИВЕРСИТЕТ </w:t>
      </w:r>
    </w:p>
    <w:p w14:paraId="12F665EB" w14:textId="77777777" w:rsidR="00036758" w:rsidRPr="00036758" w:rsidRDefault="00036758" w:rsidP="00036758">
      <w:pPr>
        <w:spacing w:after="0" w:line="240" w:lineRule="auto"/>
        <w:contextualSpacing/>
        <w:jc w:val="center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</w:p>
    <w:p w14:paraId="11B09BDA" w14:textId="77777777" w:rsidR="00036758" w:rsidRPr="00036758" w:rsidRDefault="00036758" w:rsidP="00036758">
      <w:pPr>
        <w:spacing w:after="0" w:line="240" w:lineRule="auto"/>
        <w:contextualSpacing/>
        <w:jc w:val="center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  <w:r w:rsidRPr="00036758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>КАФЕДРА ЭКОНОМИКИ И УПРАВЛЕНИЯ</w:t>
      </w:r>
    </w:p>
    <w:p w14:paraId="3F57A581" w14:textId="77777777" w:rsidR="00036758" w:rsidRPr="00036758" w:rsidRDefault="00036758" w:rsidP="00036758">
      <w:pPr>
        <w:spacing w:after="0" w:line="240" w:lineRule="auto"/>
        <w:ind w:left="720" w:firstLine="567"/>
        <w:contextualSpacing/>
        <w:jc w:val="center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</w:p>
    <w:p w14:paraId="20751F41" w14:textId="77777777" w:rsidR="00036758" w:rsidRPr="00036758" w:rsidRDefault="00036758" w:rsidP="00036758">
      <w:pPr>
        <w:spacing w:before="100" w:beforeAutospacing="1" w:after="100" w:afterAutospacing="1" w:line="240" w:lineRule="auto"/>
        <w:jc w:val="center"/>
        <w:rPr>
          <w:rFonts w:ascii="Times New Roman" w:hAnsi="Times New Roman"/>
          <w:color w:val="auto"/>
          <w:kern w:val="0"/>
          <w:sz w:val="24"/>
          <w:szCs w:val="24"/>
          <w14:ligatures w14:val="none"/>
        </w:rPr>
      </w:pPr>
      <w:r w:rsidRPr="00036758">
        <w:rPr>
          <w:rFonts w:ascii="Times New Roman" w:hAnsi="Times New Roman"/>
          <w:b/>
          <w:bCs/>
          <w:color w:val="auto"/>
          <w:kern w:val="0"/>
          <w:sz w:val="24"/>
          <w:szCs w:val="24"/>
          <w14:ligatures w14:val="none"/>
        </w:rPr>
        <w:t>ИНДИВИДУАЛЬНОЕ ЗАДАНИЕ</w:t>
      </w:r>
    </w:p>
    <w:p w14:paraId="483CCED7" w14:textId="2644FF67" w:rsidR="00036758" w:rsidRPr="00036758" w:rsidRDefault="00036758" w:rsidP="00036758">
      <w:pPr>
        <w:jc w:val="center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на производственную организационно-управленческую практику</w:t>
      </w:r>
    </w:p>
    <w:p w14:paraId="1EA7C0C9" w14:textId="2943ADF2" w:rsidR="008635BA" w:rsidRPr="00850C12" w:rsidRDefault="00BF251E" w:rsidP="00FE4FEC">
      <w:pPr>
        <w:widowControl w:val="0"/>
        <w:spacing w:after="0" w:line="240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  <w:r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Студента: </w:t>
      </w:r>
      <w:r w:rsidRPr="00064B60">
        <w:rPr>
          <w:rFonts w:ascii="TimesNewRomanPSMT" w:eastAsia="Calibri" w:hAnsi="TimesNewRomanPSMT"/>
          <w:color w:val="auto"/>
          <w:kern w:val="0"/>
          <w:sz w:val="24"/>
          <w:szCs w:val="24"/>
          <w:u w:val="single"/>
          <w:lang w:eastAsia="en-US"/>
          <w14:ligatures w14:val="none"/>
        </w:rPr>
        <w:t>Горелкина Максима Николаевича</w:t>
      </w:r>
    </w:p>
    <w:p w14:paraId="249BB21E" w14:textId="3326B684" w:rsidR="008635BA" w:rsidRPr="00064B60" w:rsidRDefault="008635BA" w:rsidP="00FE4FEC">
      <w:pPr>
        <w:widowControl w:val="0"/>
        <w:spacing w:after="0" w:line="240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u w:val="single"/>
          <w:lang w:eastAsia="en-US"/>
          <w14:ligatures w14:val="none"/>
        </w:rPr>
      </w:pP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Группы: </w:t>
      </w:r>
      <w:r w:rsidR="004B5003" w:rsidRPr="00064B60">
        <w:rPr>
          <w:rFonts w:ascii="TimesNewRomanPSMT" w:eastAsia="Calibri" w:hAnsi="TimesNewRomanPSMT"/>
          <w:color w:val="auto"/>
          <w:kern w:val="0"/>
          <w:sz w:val="24"/>
          <w:szCs w:val="24"/>
          <w:u w:val="single"/>
          <w:lang w:eastAsia="en-US"/>
          <w14:ligatures w14:val="none"/>
        </w:rPr>
        <w:t>ВБГУ-22-УР1</w:t>
      </w:r>
    </w:p>
    <w:p w14:paraId="040CED3D" w14:textId="77777777" w:rsidR="008635BA" w:rsidRPr="00850C12" w:rsidRDefault="008635BA" w:rsidP="00FE4FEC">
      <w:pPr>
        <w:widowControl w:val="0"/>
        <w:spacing w:after="0" w:line="240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Срок сдачи: </w:t>
      </w:r>
      <w:r w:rsidRPr="00064B60">
        <w:rPr>
          <w:rFonts w:ascii="TimesNewRomanPSMT" w:eastAsia="Calibri" w:hAnsi="TimesNewRomanPSMT"/>
          <w:color w:val="auto"/>
          <w:kern w:val="0"/>
          <w:sz w:val="24"/>
          <w:szCs w:val="24"/>
          <w:u w:val="single"/>
          <w:lang w:eastAsia="en-US"/>
          <w14:ligatures w14:val="none"/>
        </w:rPr>
        <w:t>17.05.2025г.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 </w:t>
      </w:r>
    </w:p>
    <w:p w14:paraId="7EF5E372" w14:textId="77777777" w:rsidR="008635BA" w:rsidRPr="00850C12" w:rsidRDefault="008635BA" w:rsidP="00FE4FEC">
      <w:pPr>
        <w:widowControl w:val="0"/>
        <w:spacing w:after="160" w:line="259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Содержание отчета по производственной организационно-управленческой практике:</w:t>
      </w:r>
    </w:p>
    <w:p w14:paraId="3A2385A6" w14:textId="0C24FDFD" w:rsidR="008635BA" w:rsidRPr="00850C12" w:rsidRDefault="008635BA" w:rsidP="00FE4FEC">
      <w:pPr>
        <w:widowControl w:val="0"/>
        <w:spacing w:after="160" w:line="259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  <w:r w:rsidRPr="00850C12">
        <w:rPr>
          <w:rFonts w:ascii="DejaVuSans-Bold" w:eastAsia="Calibri" w:hAnsi="DejaVuSans-Bold"/>
          <w:b/>
          <w:bCs/>
          <w:color w:val="auto"/>
          <w:kern w:val="0"/>
          <w:sz w:val="24"/>
          <w:szCs w:val="24"/>
          <w:lang w:eastAsia="en-US"/>
          <w14:ligatures w14:val="none"/>
        </w:rPr>
        <w:t xml:space="preserve">Введение: </w:t>
      </w:r>
      <w:r w:rsidR="002A027B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О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пределить цель и задачи практики, основные методы, необходимые для их</w:t>
      </w:r>
      <w:r w:rsidR="008E08E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достижения.</w:t>
      </w:r>
    </w:p>
    <w:p w14:paraId="7FCB073E" w14:textId="5DCC3341" w:rsidR="008635BA" w:rsidRPr="00850C12" w:rsidRDefault="008635BA" w:rsidP="00FE4FEC">
      <w:pPr>
        <w:widowControl w:val="0"/>
        <w:spacing w:after="160" w:line="259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  <w:r w:rsidRPr="00850C12">
        <w:rPr>
          <w:rFonts w:ascii="DejaVuSans-Bold" w:eastAsia="Calibri" w:hAnsi="DejaVuSans-Bold"/>
          <w:b/>
          <w:bCs/>
          <w:color w:val="auto"/>
          <w:kern w:val="0"/>
          <w:sz w:val="24"/>
          <w:szCs w:val="24"/>
          <w:lang w:eastAsia="en-US"/>
          <w14:ligatures w14:val="none"/>
        </w:rPr>
        <w:t xml:space="preserve">Раздел 1 Общая характеристика организации: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Дать краткое описание предприятия: организационно-управленческая структура</w:t>
      </w:r>
      <w:r w:rsidR="008E08E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организации, виды деятельности. Проанализировать ресурсы организации (финансовые,</w:t>
      </w:r>
      <w:r w:rsidR="008E08E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материальные, человеческие) (ПКВ-1)</w:t>
      </w:r>
    </w:p>
    <w:p w14:paraId="2AE1E2D7" w14:textId="77777777" w:rsidR="008635BA" w:rsidRPr="00850C12" w:rsidRDefault="008635BA" w:rsidP="00FE4FEC">
      <w:pPr>
        <w:widowControl w:val="0"/>
        <w:spacing w:after="160" w:line="259" w:lineRule="auto"/>
        <w:jc w:val="both"/>
        <w:rPr>
          <w:rFonts w:ascii="DejaVuSans-Bold" w:eastAsia="Calibri" w:hAnsi="DejaVuSans-Bold"/>
          <w:b/>
          <w:bCs/>
          <w:color w:val="auto"/>
          <w:kern w:val="0"/>
          <w:sz w:val="24"/>
          <w:szCs w:val="24"/>
          <w:lang w:eastAsia="en-US"/>
          <w14:ligatures w14:val="none"/>
        </w:rPr>
      </w:pPr>
      <w:r w:rsidRPr="00850C12">
        <w:rPr>
          <w:rFonts w:ascii="DejaVuSans-Bold" w:eastAsia="Calibri" w:hAnsi="DejaVuSans-Bold"/>
          <w:b/>
          <w:bCs/>
          <w:color w:val="auto"/>
          <w:kern w:val="0"/>
          <w:sz w:val="24"/>
          <w:szCs w:val="24"/>
          <w:lang w:eastAsia="en-US"/>
          <w14:ligatures w14:val="none"/>
        </w:rPr>
        <w:t>Раздел 2 Индивидуальное задание</w:t>
      </w:r>
    </w:p>
    <w:p w14:paraId="36C81BC3" w14:textId="6EBA32EB" w:rsidR="008635BA" w:rsidRPr="00850C12" w:rsidRDefault="008635BA" w:rsidP="00FE4FEC">
      <w:pPr>
        <w:widowControl w:val="0"/>
        <w:spacing w:after="160" w:line="259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Используя метод SWOT-анализа провести а</w:t>
      </w:r>
      <w:r w:rsidR="0008131A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нализ внешней и внутренней среды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организации, определив возможные угрозы и риски развития организации. Оценивать</w:t>
      </w:r>
      <w:r w:rsidR="0008131A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эффективность реализации инвестиционного проекта, реализуемого в организации </w:t>
      </w:r>
      <w:r w:rsidR="0008131A"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в зависимост</w:t>
      </w:r>
      <w:r w:rsidR="0008131A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и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 от изменения следующих параметров: инвестиционных затрат (или их</w:t>
      </w:r>
      <w:r w:rsidR="0008131A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отдельных составляющих); объема производства; текущих затрат на производство и</w:t>
      </w:r>
      <w:r w:rsidR="0008131A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реализацию продукции (или их отдельных составляющих); наличия дебиторской и</w:t>
      </w:r>
      <w:r w:rsidR="0008131A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кредиторской задолженности (ПКВ-1). Представить варианты финансирования</w:t>
      </w:r>
      <w:r w:rsidR="0008131A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инвестиционных проектов организации.</w:t>
      </w:r>
    </w:p>
    <w:p w14:paraId="35DDD085" w14:textId="4F63034B" w:rsidR="008635BA" w:rsidRPr="00850C12" w:rsidRDefault="008635BA" w:rsidP="00FE4FEC">
      <w:pPr>
        <w:widowControl w:val="0"/>
        <w:spacing w:after="160" w:line="259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  <w:r w:rsidRPr="00850C12">
        <w:rPr>
          <w:rFonts w:ascii="DejaVuSans-Bold" w:eastAsia="Calibri" w:hAnsi="DejaVuSans-Bold"/>
          <w:b/>
          <w:bCs/>
          <w:color w:val="auto"/>
          <w:kern w:val="0"/>
          <w:sz w:val="24"/>
          <w:szCs w:val="24"/>
          <w:lang w:eastAsia="en-US"/>
          <w14:ligatures w14:val="none"/>
        </w:rPr>
        <w:t xml:space="preserve">Заключение: </w:t>
      </w:r>
      <w:r w:rsidR="00D65200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С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делать выводы и предложения.</w:t>
      </w:r>
    </w:p>
    <w:p w14:paraId="19955F80" w14:textId="7B5BCD91" w:rsidR="008635BA" w:rsidRPr="00850C12" w:rsidRDefault="008635BA" w:rsidP="00FE4FEC">
      <w:pPr>
        <w:widowControl w:val="0"/>
        <w:spacing w:after="160" w:line="259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  <w:r w:rsidRPr="00850C12">
        <w:rPr>
          <w:rFonts w:ascii="DejaVuSans-Bold" w:eastAsia="Calibri" w:hAnsi="DejaVuSans-Bold"/>
          <w:b/>
          <w:bCs/>
          <w:color w:val="auto"/>
          <w:kern w:val="0"/>
          <w:sz w:val="24"/>
          <w:szCs w:val="24"/>
          <w:lang w:eastAsia="en-US"/>
          <w14:ligatures w14:val="none"/>
        </w:rPr>
        <w:t xml:space="preserve">Список использованных источников (не менее 15-ти позиций)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с использованием</w:t>
      </w:r>
      <w:r w:rsidR="0008131A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профессиональных баз данных и профессиональных Интернет-ресурсов.</w:t>
      </w:r>
    </w:p>
    <w:p w14:paraId="127D7B88" w14:textId="77777777" w:rsidR="008635BA" w:rsidRPr="00850C12" w:rsidRDefault="008635BA" w:rsidP="00FE4FEC">
      <w:pPr>
        <w:widowControl w:val="0"/>
        <w:spacing w:after="160" w:line="259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</w:p>
    <w:p w14:paraId="72F8D590" w14:textId="77777777" w:rsidR="008635BA" w:rsidRPr="00850C12" w:rsidRDefault="008635BA" w:rsidP="00FE4FEC">
      <w:pPr>
        <w:widowControl w:val="0"/>
        <w:spacing w:after="0" w:line="240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Руководитель практики</w:t>
      </w:r>
    </w:p>
    <w:p w14:paraId="4F25E840" w14:textId="7622C146" w:rsidR="008635BA" w:rsidRDefault="00C56A3A" w:rsidP="00FE4FEC">
      <w:pPr>
        <w:widowControl w:val="0"/>
        <w:spacing w:after="0" w:line="240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  <w:r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к.п</w:t>
      </w:r>
      <w:r w:rsidR="008635BA"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.н., доцент кафедры ЭУ</w:t>
      </w:r>
      <w:r w:rsidR="008635BA"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ab/>
      </w:r>
      <w:r w:rsidR="008635BA"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ab/>
      </w:r>
      <w:r w:rsidR="008635BA"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ab/>
        <w:t>____</w:t>
      </w:r>
      <w:r w:rsidR="00540387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__</w:t>
      </w:r>
      <w:r w:rsidR="008635BA"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________ </w:t>
      </w:r>
      <w:r w:rsidR="00540387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ab/>
      </w:r>
      <w:r w:rsidR="00540387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ab/>
      </w:r>
      <w:r w:rsidR="008635BA"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Я.А. Волынчук</w:t>
      </w:r>
    </w:p>
    <w:p w14:paraId="56877BD9" w14:textId="2CBF17FD" w:rsidR="00A91CF8" w:rsidRPr="00A91CF8" w:rsidRDefault="00A91CF8" w:rsidP="00FE4FEC">
      <w:pPr>
        <w:widowControl w:val="0"/>
        <w:spacing w:after="0" w:line="240" w:lineRule="auto"/>
        <w:jc w:val="both"/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</w:pP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  <w:t xml:space="preserve">          (подпись</w:t>
      </w:r>
      <w:r w:rsidRPr="00A91CF8"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>)</w:t>
      </w:r>
    </w:p>
    <w:p w14:paraId="7C4BD1AA" w14:textId="77777777" w:rsidR="008635BA" w:rsidRPr="00850C12" w:rsidRDefault="008635BA" w:rsidP="00FE4FEC">
      <w:pPr>
        <w:widowControl w:val="0"/>
        <w:spacing w:after="0" w:line="240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</w:p>
    <w:p w14:paraId="03B74E9D" w14:textId="3821F4CF" w:rsidR="008635BA" w:rsidRPr="00850C12" w:rsidRDefault="008635BA" w:rsidP="00FE4FEC">
      <w:pPr>
        <w:widowControl w:val="0"/>
        <w:spacing w:after="0" w:line="240" w:lineRule="auto"/>
        <w:jc w:val="both"/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</w:pP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Задание получил: 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ab/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ab/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ab/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ab/>
        <w:t>______</w:t>
      </w:r>
      <w:r w:rsidR="00540387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__</w:t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 xml:space="preserve">______ </w:t>
      </w:r>
      <w:r w:rsidR="00540387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ab/>
      </w:r>
      <w:r w:rsidR="00540387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ab/>
      </w:r>
      <w:r w:rsidRPr="00850C12">
        <w:rPr>
          <w:rFonts w:ascii="TimesNewRomanPSMT" w:eastAsia="Calibri" w:hAnsi="TimesNewRomanPSMT"/>
          <w:color w:val="auto"/>
          <w:kern w:val="0"/>
          <w:sz w:val="24"/>
          <w:szCs w:val="24"/>
          <w:lang w:eastAsia="en-US"/>
          <w14:ligatures w14:val="none"/>
        </w:rPr>
        <w:t>М.Н. Горелкин</w:t>
      </w:r>
    </w:p>
    <w:p w14:paraId="64911935" w14:textId="77777777" w:rsidR="00A91CF8" w:rsidRPr="00A91CF8" w:rsidRDefault="00A91CF8" w:rsidP="00A91CF8">
      <w:pPr>
        <w:widowControl w:val="0"/>
        <w:spacing w:after="0" w:line="240" w:lineRule="auto"/>
        <w:jc w:val="both"/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</w:pP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  <w:t xml:space="preserve">          (подпись</w:t>
      </w:r>
      <w:r w:rsidRPr="00A91CF8"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>)</w:t>
      </w:r>
    </w:p>
    <w:p w14:paraId="2180B863" w14:textId="3837B8CD" w:rsidR="00BB6870" w:rsidRPr="00850C12" w:rsidRDefault="00BB6870" w:rsidP="00FE4FEC">
      <w:pPr>
        <w:widowControl w:val="0"/>
        <w:spacing w:after="0" w:line="240" w:lineRule="auto"/>
        <w:jc w:val="both"/>
        <w:rPr>
          <w:rFonts w:ascii="Times New Roman" w:hAnsi="Times New Roman"/>
          <w:color w:val="auto"/>
          <w:kern w:val="0"/>
          <w:sz w:val="26"/>
          <w:szCs w:val="26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6"/>
          <w:szCs w:val="26"/>
          <w14:ligatures w14:val="none"/>
        </w:rPr>
        <w:t>Задание согласовано:</w:t>
      </w:r>
    </w:p>
    <w:p w14:paraId="63DB23B5" w14:textId="77777777" w:rsidR="00447945" w:rsidRPr="00AB2181" w:rsidRDefault="00447945" w:rsidP="00447945">
      <w:pPr>
        <w:widowControl w:val="0"/>
        <w:tabs>
          <w:tab w:val="left" w:pos="4395"/>
          <w:tab w:val="left" w:pos="4678"/>
          <w:tab w:val="left" w:pos="5812"/>
        </w:tabs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AB2181">
        <w:rPr>
          <w:rFonts w:ascii="Times New Roman" w:hAnsi="Times New Roman"/>
          <w:color w:val="auto"/>
          <w:sz w:val="24"/>
          <w:szCs w:val="24"/>
        </w:rPr>
        <w:t xml:space="preserve">Руководитель практики от </w:t>
      </w:r>
    </w:p>
    <w:p w14:paraId="68F5C2E0" w14:textId="77777777" w:rsidR="00447945" w:rsidRPr="00AB2181" w:rsidRDefault="00447945" w:rsidP="00447945">
      <w:pPr>
        <w:widowControl w:val="0"/>
        <w:tabs>
          <w:tab w:val="left" w:pos="4395"/>
          <w:tab w:val="left" w:pos="4678"/>
          <w:tab w:val="left" w:pos="5812"/>
        </w:tabs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AB2181">
        <w:rPr>
          <w:rFonts w:ascii="Times New Roman" w:hAnsi="Times New Roman"/>
          <w:color w:val="auto"/>
          <w:sz w:val="24"/>
          <w:szCs w:val="24"/>
        </w:rPr>
        <w:t xml:space="preserve">ПАО «Славянский СРЗ», </w:t>
      </w:r>
    </w:p>
    <w:p w14:paraId="6E154856" w14:textId="376DFA66" w:rsidR="00362EE9" w:rsidRPr="00850C12" w:rsidRDefault="00447945" w:rsidP="00FE4FEC">
      <w:pPr>
        <w:widowControl w:val="0"/>
        <w:tabs>
          <w:tab w:val="left" w:pos="4395"/>
          <w:tab w:val="left" w:pos="4678"/>
          <w:tab w:val="left" w:pos="5812"/>
        </w:tabs>
        <w:spacing w:after="0" w:line="240" w:lineRule="auto"/>
        <w:rPr>
          <w:rFonts w:ascii="Times New Roman" w:eastAsia="Calibri" w:hAnsi="Times New Roman"/>
          <w:color w:val="auto"/>
          <w:sz w:val="24"/>
          <w:szCs w:val="24"/>
        </w:rPr>
      </w:pPr>
      <w:r w:rsidRPr="00AB2181">
        <w:rPr>
          <w:rFonts w:ascii="Times New Roman" w:hAnsi="Times New Roman"/>
          <w:bCs/>
          <w:color w:val="auto"/>
          <w:sz w:val="24"/>
          <w:szCs w:val="24"/>
        </w:rPr>
        <w:t>Начальник отдела кадров</w:t>
      </w:r>
      <w:r>
        <w:rPr>
          <w:rFonts w:ascii="Times New Roman" w:eastAsia="Calibri" w:hAnsi="Times New Roman"/>
          <w:color w:val="auto"/>
          <w:sz w:val="24"/>
          <w:szCs w:val="24"/>
        </w:rPr>
        <w:t xml:space="preserve">                            </w:t>
      </w:r>
      <w:r w:rsidR="00362EE9" w:rsidRPr="00850C12">
        <w:rPr>
          <w:rFonts w:ascii="Times New Roman" w:eastAsia="Calibri" w:hAnsi="Times New Roman"/>
          <w:color w:val="auto"/>
          <w:sz w:val="24"/>
          <w:szCs w:val="24"/>
        </w:rPr>
        <w:t>_</w:t>
      </w:r>
      <w:r w:rsidR="008A6A16">
        <w:rPr>
          <w:rFonts w:ascii="Times New Roman" w:eastAsia="Calibri" w:hAnsi="Times New Roman"/>
          <w:color w:val="auto"/>
          <w:sz w:val="24"/>
          <w:szCs w:val="24"/>
        </w:rPr>
        <w:t>_</w:t>
      </w:r>
      <w:r w:rsidR="00362EE9" w:rsidRPr="00850C12">
        <w:rPr>
          <w:rFonts w:ascii="Times New Roman" w:eastAsia="Calibri" w:hAnsi="Times New Roman"/>
          <w:color w:val="auto"/>
          <w:sz w:val="24"/>
          <w:szCs w:val="24"/>
        </w:rPr>
        <w:t>___</w:t>
      </w:r>
      <w:r w:rsidR="008A6A16">
        <w:rPr>
          <w:rFonts w:ascii="Times New Roman" w:eastAsia="Calibri" w:hAnsi="Times New Roman"/>
          <w:color w:val="auto"/>
          <w:sz w:val="24"/>
          <w:szCs w:val="24"/>
        </w:rPr>
        <w:t>_</w:t>
      </w:r>
      <w:r w:rsidR="00362EE9" w:rsidRPr="00850C12">
        <w:rPr>
          <w:rFonts w:ascii="Times New Roman" w:eastAsia="Calibri" w:hAnsi="Times New Roman"/>
          <w:color w:val="auto"/>
          <w:sz w:val="24"/>
          <w:szCs w:val="24"/>
        </w:rPr>
        <w:t>________</w:t>
      </w:r>
      <w:r w:rsidR="008635BA" w:rsidRPr="00850C12">
        <w:rPr>
          <w:rFonts w:ascii="Times New Roman" w:eastAsia="Calibri" w:hAnsi="Times New Roman"/>
          <w:color w:val="auto"/>
          <w:sz w:val="24"/>
          <w:szCs w:val="24"/>
        </w:rPr>
        <w:t xml:space="preserve"> </w:t>
      </w:r>
      <w:r w:rsidR="00D24138">
        <w:rPr>
          <w:rFonts w:ascii="Times New Roman" w:eastAsia="Calibri" w:hAnsi="Times New Roman"/>
          <w:color w:val="auto"/>
          <w:sz w:val="24"/>
          <w:szCs w:val="24"/>
        </w:rPr>
        <w:tab/>
      </w:r>
      <w:r w:rsidR="00D24138">
        <w:rPr>
          <w:rFonts w:ascii="Times New Roman" w:eastAsia="Calibri" w:hAnsi="Times New Roman"/>
          <w:color w:val="auto"/>
          <w:sz w:val="24"/>
          <w:szCs w:val="24"/>
        </w:rPr>
        <w:tab/>
      </w:r>
      <w:r w:rsidR="00D24138" w:rsidRPr="00D24138">
        <w:rPr>
          <w:rFonts w:ascii="Times New Roman" w:eastAsia="Calibri" w:hAnsi="Times New Roman"/>
          <w:color w:val="auto"/>
          <w:sz w:val="24"/>
          <w:szCs w:val="24"/>
        </w:rPr>
        <w:t>А.Е. Янковая</w:t>
      </w:r>
      <w:r w:rsidR="00362EE9" w:rsidRPr="00D24138">
        <w:rPr>
          <w:rFonts w:ascii="Times New Roman" w:eastAsia="Calibri" w:hAnsi="Times New Roman"/>
          <w:color w:val="auto"/>
          <w:sz w:val="24"/>
          <w:szCs w:val="24"/>
        </w:rPr>
        <w:t xml:space="preserve"> </w:t>
      </w:r>
    </w:p>
    <w:p w14:paraId="58152C75" w14:textId="519C24FA" w:rsidR="00A91CF8" w:rsidRPr="00A91CF8" w:rsidRDefault="00A91CF8" w:rsidP="00A91CF8">
      <w:pPr>
        <w:widowControl w:val="0"/>
        <w:spacing w:after="0" w:line="240" w:lineRule="auto"/>
        <w:jc w:val="both"/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</w:pP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ab/>
        <w:t xml:space="preserve">      </w:t>
      </w:r>
      <w:r w:rsidR="003D1E0D"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 xml:space="preserve"> </w:t>
      </w:r>
      <w:r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 xml:space="preserve">    (подпись</w:t>
      </w:r>
      <w:r w:rsidRPr="00A91CF8">
        <w:rPr>
          <w:rFonts w:ascii="TimesNewRomanPSMT" w:eastAsia="Calibri" w:hAnsi="TimesNewRomanPSMT"/>
          <w:color w:val="auto"/>
          <w:kern w:val="0"/>
          <w:sz w:val="18"/>
          <w:szCs w:val="18"/>
          <w:lang w:eastAsia="en-US"/>
          <w14:ligatures w14:val="none"/>
        </w:rPr>
        <w:t>)</w:t>
      </w:r>
    </w:p>
    <w:p w14:paraId="5822AB62" w14:textId="77777777" w:rsidR="005A5E78" w:rsidRDefault="00362EE9" w:rsidP="00FE4FEC">
      <w:pPr>
        <w:widowControl w:val="0"/>
        <w:spacing w:after="0" w:line="240" w:lineRule="auto"/>
        <w:rPr>
          <w:rFonts w:ascii="Times New Roman" w:hAnsi="Times New Roman"/>
          <w:b/>
          <w:bCs/>
          <w:color w:val="auto"/>
          <w:kern w:val="0"/>
          <w:sz w:val="24"/>
          <w:szCs w:val="28"/>
          <w:lang w:eastAsia="en-US"/>
          <w14:ligatures w14:val="none"/>
        </w:rPr>
        <w:sectPr w:rsidR="005A5E78" w:rsidSect="005A5E78">
          <w:pgSz w:w="11906" w:h="16838" w:code="9"/>
          <w:pgMar w:top="1134" w:right="567" w:bottom="1134" w:left="1701" w:header="567" w:footer="407" w:gutter="0"/>
          <w:pgNumType w:start="1"/>
          <w:cols w:space="720"/>
          <w:titlePg/>
          <w:docGrid w:linePitch="299"/>
        </w:sectPr>
      </w:pPr>
      <w:r w:rsidRPr="00850C12">
        <w:rPr>
          <w:rFonts w:ascii="Times New Roman" w:hAnsi="Times New Roman"/>
          <w:b/>
          <w:bCs/>
          <w:color w:val="auto"/>
          <w:kern w:val="0"/>
          <w:sz w:val="24"/>
          <w:szCs w:val="28"/>
          <w:lang w:eastAsia="en-US"/>
          <w14:ligatures w14:val="none"/>
        </w:rPr>
        <w:br w:type="page"/>
      </w:r>
    </w:p>
    <w:p w14:paraId="46D1722D" w14:textId="71F4AEC4" w:rsidR="00BB6870" w:rsidRPr="00850C12" w:rsidRDefault="00F6579F" w:rsidP="00FE4FEC">
      <w:pPr>
        <w:widowControl w:val="0"/>
        <w:suppressAutoHyphens/>
        <w:spacing w:after="0" w:line="240" w:lineRule="auto"/>
        <w:ind w:left="780"/>
        <w:jc w:val="center"/>
        <w:rPr>
          <w:rFonts w:ascii="Times New Roman" w:hAnsi="Times New Roman"/>
          <w:b/>
          <w:bCs/>
          <w:color w:val="auto"/>
          <w:kern w:val="0"/>
          <w:sz w:val="24"/>
          <w:szCs w:val="28"/>
          <w:lang w:eastAsia="en-US"/>
          <w14:ligatures w14:val="none"/>
        </w:rPr>
      </w:pPr>
      <w:r>
        <w:rPr>
          <w:rFonts w:ascii="Times New Roman" w:hAnsi="Times New Roman"/>
          <w:b/>
          <w:bCs/>
          <w:noProof/>
          <w:color w:val="auto"/>
          <w:kern w:val="0"/>
          <w:sz w:val="24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4F8228" wp14:editId="4ACB3D1F">
                <wp:simplePos x="0" y="0"/>
                <wp:positionH relativeFrom="column">
                  <wp:posOffset>5316220</wp:posOffset>
                </wp:positionH>
                <wp:positionV relativeFrom="paragraph">
                  <wp:posOffset>-311150</wp:posOffset>
                </wp:positionV>
                <wp:extent cx="376555" cy="307340"/>
                <wp:effectExtent l="5080" t="8890" r="8890" b="7620"/>
                <wp:wrapNone/>
                <wp:docPr id="5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555" cy="30734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4D14EB1" id="Oval 4" o:spid="_x0000_s1026" style="position:absolute;margin-left:418.6pt;margin-top:-24.5pt;width:29.65pt;height:2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" fillcolor="white [3212]" strokecolor="white [3212]"/>
            </w:pict>
          </mc:Fallback>
        </mc:AlternateContent>
      </w:r>
      <w:r w:rsidR="007D013E" w:rsidRPr="007D013E">
        <w:rPr>
          <w:rFonts w:ascii="Times New Roman" w:hAnsi="Times New Roman"/>
          <w:b/>
          <w:bCs/>
          <w:color w:val="auto"/>
          <w:kern w:val="0"/>
          <w:sz w:val="24"/>
          <w:szCs w:val="28"/>
          <w:lang w:eastAsia="en-US"/>
          <w14:ligatures w14:val="none"/>
        </w:rPr>
        <w:t>РАБОЧИЙ ГРАФИК (ПЛАН) ПРОВЕДЕНИЯ ПРАКТИКИ</w:t>
      </w:r>
    </w:p>
    <w:p w14:paraId="6C160675" w14:textId="77777777" w:rsidR="00BB6870" w:rsidRPr="00850C12" w:rsidRDefault="00BB6870" w:rsidP="00FE4FEC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hAnsi="Times New Roman"/>
          <w:b/>
          <w:bCs/>
          <w:color w:val="auto"/>
          <w:kern w:val="0"/>
          <w:sz w:val="24"/>
          <w:szCs w:val="28"/>
          <w:lang w:eastAsia="en-US"/>
          <w14:ligatures w14:val="none"/>
        </w:rPr>
      </w:pPr>
    </w:p>
    <w:p w14:paraId="5B620488" w14:textId="3E577E1B" w:rsidR="006875E7" w:rsidRPr="006875E7" w:rsidRDefault="006875E7" w:rsidP="006875E7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jc w:val="both"/>
        <w:rPr>
          <w:rFonts w:ascii="Times New Roman" w:eastAsia="SimSun" w:hAnsi="Times New Roman"/>
          <w:color w:val="auto"/>
          <w:kern w:val="0"/>
          <w:sz w:val="24"/>
          <w:szCs w:val="24"/>
          <w:u w:val="single"/>
          <w:vertAlign w:val="superscript"/>
          <w:lang w:eastAsia="zh-CN"/>
          <w14:ligatures w14:val="none"/>
        </w:rPr>
      </w:pPr>
      <w:r w:rsidRPr="006875E7">
        <w:rPr>
          <w:rFonts w:ascii="Times New Roman" w:eastAsia="SimSun" w:hAnsi="Times New Roman"/>
          <w:color w:val="auto"/>
          <w:kern w:val="0"/>
          <w:sz w:val="24"/>
          <w:szCs w:val="24"/>
          <w:lang w:eastAsia="zh-CN"/>
          <w14:ligatures w14:val="none"/>
        </w:rPr>
        <w:t xml:space="preserve">Студент: </w:t>
      </w:r>
      <w:r>
        <w:rPr>
          <w:rFonts w:ascii="Times New Roman" w:hAnsi="Times New Roman"/>
          <w:color w:val="auto"/>
          <w:kern w:val="0"/>
          <w:sz w:val="24"/>
          <w:szCs w:val="24"/>
          <w:u w:val="single"/>
          <w14:ligatures w14:val="none"/>
        </w:rPr>
        <w:t>Максим Николаевич Горелкин</w:t>
      </w:r>
    </w:p>
    <w:p w14:paraId="3B9790BD" w14:textId="77777777" w:rsidR="00DA6694" w:rsidRPr="00DA6694" w:rsidRDefault="006875E7" w:rsidP="00DA6694">
      <w:pPr>
        <w:widowControl w:val="0"/>
        <w:shd w:val="clear" w:color="auto" w:fill="FFFFFF"/>
        <w:tabs>
          <w:tab w:val="left" w:pos="3060"/>
          <w:tab w:val="left" w:pos="6237"/>
        </w:tabs>
        <w:suppressAutoHyphens/>
        <w:contextualSpacing/>
        <w:jc w:val="both"/>
        <w:rPr>
          <w:rFonts w:ascii="Times New Roman" w:eastAsia="SimSun" w:hAnsi="Times New Roman"/>
          <w:color w:val="auto"/>
          <w:kern w:val="0"/>
          <w:sz w:val="24"/>
          <w:szCs w:val="24"/>
          <w:lang w:eastAsia="zh-CN"/>
          <w14:ligatures w14:val="none"/>
        </w:rPr>
      </w:pPr>
      <w:r w:rsidRPr="006875E7">
        <w:rPr>
          <w:rFonts w:ascii="Times New Roman" w:eastAsia="SimSun" w:hAnsi="Times New Roman"/>
          <w:color w:val="auto"/>
          <w:kern w:val="0"/>
          <w:sz w:val="24"/>
          <w:szCs w:val="24"/>
          <w:lang w:eastAsia="zh-CN"/>
          <w14:ligatures w14:val="none"/>
        </w:rPr>
        <w:t xml:space="preserve">Кафедра </w:t>
      </w:r>
      <w:r w:rsidRPr="006875E7">
        <w:rPr>
          <w:rFonts w:ascii="Times New Roman" w:eastAsia="SimSun" w:hAnsi="Times New Roman"/>
          <w:color w:val="auto"/>
          <w:kern w:val="0"/>
          <w:sz w:val="24"/>
          <w:szCs w:val="24"/>
          <w:u w:val="single"/>
          <w:lang w:eastAsia="zh-CN"/>
          <w14:ligatures w14:val="none"/>
        </w:rPr>
        <w:t xml:space="preserve">экономики и управления </w:t>
      </w:r>
      <w:r w:rsidRPr="006875E7">
        <w:rPr>
          <w:rFonts w:ascii="Times New Roman" w:eastAsia="SimSun" w:hAnsi="Times New Roman"/>
          <w:color w:val="auto"/>
          <w:kern w:val="0"/>
          <w:sz w:val="24"/>
          <w:szCs w:val="24"/>
          <w:lang w:eastAsia="zh-CN"/>
          <w14:ligatures w14:val="none"/>
        </w:rPr>
        <w:t xml:space="preserve">гр. </w:t>
      </w:r>
      <w:r w:rsidRPr="006875E7">
        <w:rPr>
          <w:rFonts w:ascii="Times New Roman" w:hAnsi="Times New Roman"/>
          <w:color w:val="auto"/>
          <w:kern w:val="0"/>
          <w:sz w:val="28"/>
          <w:szCs w:val="28"/>
          <w:u w:val="single"/>
          <w14:ligatures w14:val="none"/>
        </w:rPr>
        <w:t>В</w:t>
      </w:r>
      <w:r>
        <w:rPr>
          <w:rFonts w:ascii="Times New Roman" w:hAnsi="Times New Roman"/>
          <w:color w:val="auto"/>
          <w:kern w:val="0"/>
          <w:sz w:val="28"/>
          <w:szCs w:val="28"/>
          <w:u w:val="single"/>
          <w14:ligatures w14:val="none"/>
        </w:rPr>
        <w:t>БГ</w:t>
      </w:r>
      <w:r w:rsidRPr="006875E7">
        <w:rPr>
          <w:rFonts w:ascii="Times New Roman" w:hAnsi="Times New Roman"/>
          <w:color w:val="auto"/>
          <w:kern w:val="0"/>
          <w:sz w:val="28"/>
          <w:szCs w:val="28"/>
          <w:u w:val="single"/>
          <w14:ligatures w14:val="none"/>
        </w:rPr>
        <w:t>У-22-</w:t>
      </w:r>
      <w:r>
        <w:rPr>
          <w:rFonts w:ascii="Times New Roman" w:hAnsi="Times New Roman"/>
          <w:color w:val="auto"/>
          <w:kern w:val="0"/>
          <w:sz w:val="28"/>
          <w:szCs w:val="28"/>
          <w:u w:val="single"/>
          <w14:ligatures w14:val="none"/>
        </w:rPr>
        <w:t>УР</w:t>
      </w:r>
      <w:r w:rsidRPr="006875E7">
        <w:rPr>
          <w:rFonts w:ascii="Times New Roman" w:hAnsi="Times New Roman"/>
          <w:color w:val="auto"/>
          <w:kern w:val="0"/>
          <w:sz w:val="28"/>
          <w:szCs w:val="28"/>
          <w:u w:val="single"/>
          <w14:ligatures w14:val="none"/>
        </w:rPr>
        <w:t>1</w:t>
      </w:r>
    </w:p>
    <w:p w14:paraId="40987CCD" w14:textId="77777777" w:rsidR="00DA6694" w:rsidRPr="00DA6694" w:rsidRDefault="00DA6694" w:rsidP="00DA6694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b/>
          <w:bCs/>
          <w:color w:val="auto"/>
          <w:kern w:val="0"/>
          <w:sz w:val="24"/>
          <w:szCs w:val="28"/>
          <w:lang w:eastAsia="en-US"/>
          <w14:ligatures w14:val="none"/>
        </w:rPr>
      </w:pPr>
    </w:p>
    <w:p w14:paraId="34F88BA8" w14:textId="73362327" w:rsidR="00DA6694" w:rsidRPr="00DA6694" w:rsidRDefault="00C56A3A" w:rsidP="00DA6694">
      <w:pPr>
        <w:widowControl w:val="0"/>
        <w:spacing w:after="0" w:line="240" w:lineRule="auto"/>
        <w:jc w:val="both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  <w:bookmarkStart w:id="9" w:name="_Hlk127135437"/>
      <w:r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 xml:space="preserve">Руководитель практики </w:t>
      </w:r>
      <w:r w:rsidR="0073292C">
        <w:rPr>
          <w:rFonts w:ascii="Times New Roman" w:eastAsia="Calibri" w:hAnsi="Times New Roman"/>
          <w:color w:val="auto"/>
          <w:kern w:val="0"/>
          <w:sz w:val="24"/>
          <w:szCs w:val="24"/>
          <w:u w:val="single"/>
          <w:lang w:eastAsia="en-US"/>
          <w14:ligatures w14:val="none"/>
        </w:rPr>
        <w:t>Я</w:t>
      </w:r>
      <w:r w:rsidR="00D665AA">
        <w:rPr>
          <w:rFonts w:ascii="Times New Roman" w:eastAsia="Calibri" w:hAnsi="Times New Roman"/>
          <w:color w:val="auto"/>
          <w:kern w:val="0"/>
          <w:sz w:val="24"/>
          <w:szCs w:val="24"/>
          <w:u w:val="single"/>
          <w:lang w:eastAsia="en-US"/>
          <w14:ligatures w14:val="none"/>
        </w:rPr>
        <w:t xml:space="preserve">на </w:t>
      </w:r>
      <w:r w:rsidR="0073292C">
        <w:rPr>
          <w:rFonts w:ascii="Times New Roman" w:eastAsia="Calibri" w:hAnsi="Times New Roman"/>
          <w:color w:val="auto"/>
          <w:kern w:val="0"/>
          <w:sz w:val="24"/>
          <w:szCs w:val="24"/>
          <w:u w:val="single"/>
          <w:lang w:eastAsia="en-US"/>
          <w14:ligatures w14:val="none"/>
        </w:rPr>
        <w:t>А</w:t>
      </w:r>
      <w:r w:rsidR="00D665AA">
        <w:rPr>
          <w:rFonts w:ascii="Times New Roman" w:eastAsia="Calibri" w:hAnsi="Times New Roman"/>
          <w:color w:val="auto"/>
          <w:kern w:val="0"/>
          <w:sz w:val="24"/>
          <w:szCs w:val="24"/>
          <w:u w:val="single"/>
          <w:lang w:eastAsia="en-US"/>
          <w14:ligatures w14:val="none"/>
        </w:rPr>
        <w:t>лександровна</w:t>
      </w:r>
      <w:r w:rsidR="0073292C">
        <w:rPr>
          <w:rFonts w:ascii="Times New Roman" w:eastAsia="Calibri" w:hAnsi="Times New Roman"/>
          <w:color w:val="auto"/>
          <w:kern w:val="0"/>
          <w:sz w:val="24"/>
          <w:szCs w:val="24"/>
          <w:u w:val="single"/>
          <w:lang w:eastAsia="en-US"/>
          <w14:ligatures w14:val="none"/>
        </w:rPr>
        <w:t xml:space="preserve"> Волынчук</w:t>
      </w:r>
      <w:r w:rsidR="00DA6694" w:rsidRPr="00DA6694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 xml:space="preserve">    </w:t>
      </w:r>
    </w:p>
    <w:bookmarkEnd w:id="9"/>
    <w:p w14:paraId="3E1274F0" w14:textId="77777777" w:rsidR="00DA6694" w:rsidRPr="00DA6694" w:rsidRDefault="00DA6694" w:rsidP="00DA6694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</w:p>
    <w:p w14:paraId="651CEAE9" w14:textId="4D6531A0" w:rsidR="00DA6694" w:rsidRPr="00DA6694" w:rsidRDefault="00DA6694" w:rsidP="00DA6694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  <w:r w:rsidRPr="00DA6694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>Инструктаж по ознакомлению с требованиями охраны труда, техники безопасности, пожарной безопасности провел</w:t>
      </w:r>
      <w:r w:rsidR="00B54E99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 xml:space="preserve"> </w:t>
      </w:r>
      <w:r w:rsidRPr="00DA6694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>__________________________</w:t>
      </w:r>
      <w:r w:rsidR="004C5EAB">
        <w:rPr>
          <w:rFonts w:ascii="Times New Roman" w:hAnsi="Times New Roman"/>
          <w:color w:val="auto"/>
          <w:kern w:val="0"/>
          <w:sz w:val="24"/>
          <w:szCs w:val="24"/>
          <w14:ligatures w14:val="none"/>
        </w:rPr>
        <w:t xml:space="preserve"> Н.Н. Кошелева</w:t>
      </w:r>
    </w:p>
    <w:p w14:paraId="216CD0AD" w14:textId="58510DF0" w:rsidR="00DA6694" w:rsidRPr="00DA6694" w:rsidRDefault="00882491" w:rsidP="00882491">
      <w:pPr>
        <w:widowControl w:val="0"/>
        <w:suppressAutoHyphens/>
        <w:spacing w:after="0" w:line="240" w:lineRule="auto"/>
        <w:ind w:left="2832"/>
        <w:contextualSpacing/>
        <w:rPr>
          <w:rFonts w:ascii="Times New Roman" w:eastAsia="Calibri" w:hAnsi="Times New Roman"/>
          <w:color w:val="auto"/>
          <w:kern w:val="0"/>
          <w:sz w:val="18"/>
          <w:szCs w:val="18"/>
          <w:lang w:eastAsia="en-US"/>
          <w14:ligatures w14:val="none"/>
        </w:rPr>
      </w:pPr>
      <w:r>
        <w:rPr>
          <w:rFonts w:ascii="Times New Roman" w:eastAsia="Calibri" w:hAnsi="Times New Roman"/>
          <w:color w:val="auto"/>
          <w:kern w:val="0"/>
          <w:sz w:val="18"/>
          <w:szCs w:val="18"/>
          <w:lang w:eastAsia="en-US"/>
          <w14:ligatures w14:val="none"/>
        </w:rPr>
        <w:t xml:space="preserve">          </w:t>
      </w:r>
      <w:r w:rsidR="00B54E99">
        <w:rPr>
          <w:rFonts w:ascii="Times New Roman" w:eastAsia="Calibri" w:hAnsi="Times New Roman"/>
          <w:color w:val="auto"/>
          <w:kern w:val="0"/>
          <w:sz w:val="18"/>
          <w:szCs w:val="18"/>
          <w:lang w:eastAsia="en-US"/>
          <w14:ligatures w14:val="none"/>
        </w:rPr>
        <w:t xml:space="preserve"> </w:t>
      </w:r>
      <w:r w:rsidR="00DA6694" w:rsidRPr="00DA6694">
        <w:rPr>
          <w:rFonts w:ascii="Times New Roman" w:eastAsia="Calibri" w:hAnsi="Times New Roman"/>
          <w:color w:val="auto"/>
          <w:kern w:val="0"/>
          <w:sz w:val="18"/>
          <w:szCs w:val="18"/>
          <w:lang w:eastAsia="en-US"/>
          <w14:ligatures w14:val="none"/>
        </w:rPr>
        <w:t>(подпись уполномоченного лица, МП)</w:t>
      </w:r>
    </w:p>
    <w:p w14:paraId="668E4321" w14:textId="77777777" w:rsidR="00DA6694" w:rsidRPr="00DA6694" w:rsidRDefault="00DA6694" w:rsidP="00DA6694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</w:p>
    <w:p w14:paraId="7AB2315C" w14:textId="477CF367" w:rsidR="00DA6694" w:rsidRPr="00DA6694" w:rsidRDefault="00DA6694" w:rsidP="00DA6694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  <w:r w:rsidRPr="00DA6694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>С правилами трудового распорядка ознакомлен</w:t>
      </w:r>
      <w:r w:rsidR="00B54E99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 xml:space="preserve"> </w:t>
      </w:r>
      <w:r w:rsidRPr="00DA6694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>__________________</w:t>
      </w:r>
      <w:r w:rsidR="00B54E99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 xml:space="preserve"> М.Н. Горелкин</w:t>
      </w:r>
    </w:p>
    <w:p w14:paraId="211C979A" w14:textId="5DD4F608" w:rsidR="00DA6694" w:rsidRPr="00DA6694" w:rsidRDefault="00DA6694" w:rsidP="00DA6694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color w:val="auto"/>
          <w:kern w:val="0"/>
          <w:sz w:val="24"/>
          <w:szCs w:val="24"/>
          <w:lang w:eastAsia="zh-CN"/>
          <w14:ligatures w14:val="none"/>
        </w:rPr>
      </w:pPr>
      <w:r w:rsidRPr="00DA6694">
        <w:rPr>
          <w:rFonts w:ascii="Times New Roman" w:eastAsia="Calibri" w:hAnsi="Times New Roman"/>
          <w:color w:val="auto"/>
          <w:kern w:val="0"/>
          <w:sz w:val="18"/>
          <w:szCs w:val="18"/>
          <w:lang w:eastAsia="en-US"/>
          <w14:ligatures w14:val="none"/>
        </w:rPr>
        <w:t xml:space="preserve">                           </w:t>
      </w:r>
      <w:r w:rsidR="00B54E99">
        <w:rPr>
          <w:rFonts w:ascii="Times New Roman" w:eastAsia="Calibri" w:hAnsi="Times New Roman"/>
          <w:color w:val="auto"/>
          <w:kern w:val="0"/>
          <w:sz w:val="18"/>
          <w:szCs w:val="18"/>
          <w:lang w:eastAsia="en-US"/>
          <w14:ligatures w14:val="none"/>
        </w:rPr>
        <w:t xml:space="preserve">                         </w:t>
      </w:r>
      <w:r w:rsidRPr="00DA6694">
        <w:rPr>
          <w:rFonts w:ascii="Times New Roman" w:eastAsia="Calibri" w:hAnsi="Times New Roman"/>
          <w:color w:val="auto"/>
          <w:kern w:val="0"/>
          <w:sz w:val="18"/>
          <w:szCs w:val="18"/>
          <w:lang w:eastAsia="en-US"/>
          <w14:ligatures w14:val="none"/>
        </w:rPr>
        <w:t xml:space="preserve"> (подпись обучающегося)</w:t>
      </w:r>
    </w:p>
    <w:p w14:paraId="62F37FFF" w14:textId="3C4EF19B" w:rsidR="00BB6870" w:rsidRPr="00850C12" w:rsidRDefault="00BB6870" w:rsidP="00DA6694">
      <w:pPr>
        <w:widowControl w:val="0"/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jc w:val="both"/>
        <w:rPr>
          <w:rFonts w:ascii="Arial" w:hAnsi="Arial" w:cs="Arial"/>
          <w:b/>
          <w:color w:val="auto"/>
          <w:kern w:val="0"/>
          <w:sz w:val="24"/>
          <w:szCs w:val="24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1"/>
        <w:gridCol w:w="3193"/>
        <w:gridCol w:w="1918"/>
        <w:gridCol w:w="2442"/>
      </w:tblGrid>
      <w:tr w:rsidR="00850C12" w:rsidRPr="00850C12" w14:paraId="27E2128E" w14:textId="77777777" w:rsidTr="00C93690">
        <w:trPr>
          <w:trHeight w:val="1000"/>
        </w:trPr>
        <w:tc>
          <w:tcPr>
            <w:tcW w:w="1168" w:type="pct"/>
            <w:vAlign w:val="center"/>
          </w:tcPr>
          <w:p w14:paraId="32823FEA" w14:textId="77777777" w:rsidR="00BB6870" w:rsidRPr="00850C12" w:rsidRDefault="00BB6870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Этапы практики</w:t>
            </w:r>
          </w:p>
        </w:tc>
        <w:tc>
          <w:tcPr>
            <w:tcW w:w="1620" w:type="pct"/>
            <w:vAlign w:val="center"/>
          </w:tcPr>
          <w:p w14:paraId="49DACB86" w14:textId="4A9261BE" w:rsidR="00BB6870" w:rsidRPr="00850C12" w:rsidRDefault="00AB2181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Виды работы</w:t>
            </w:r>
          </w:p>
        </w:tc>
        <w:tc>
          <w:tcPr>
            <w:tcW w:w="973" w:type="pct"/>
            <w:vAlign w:val="center"/>
          </w:tcPr>
          <w:p w14:paraId="69BEB383" w14:textId="77777777" w:rsidR="00BB6870" w:rsidRPr="00850C12" w:rsidRDefault="00BB6870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val="en-US"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Срок выполнения</w:t>
            </w:r>
          </w:p>
        </w:tc>
        <w:tc>
          <w:tcPr>
            <w:tcW w:w="1239" w:type="pct"/>
            <w:vAlign w:val="center"/>
          </w:tcPr>
          <w:p w14:paraId="53F98EA4" w14:textId="77777777" w:rsidR="00BB6870" w:rsidRPr="00850C12" w:rsidRDefault="00BB6870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Отметка руководителя о выполнении</w:t>
            </w:r>
          </w:p>
        </w:tc>
      </w:tr>
      <w:tr w:rsidR="00850C12" w:rsidRPr="00850C12" w14:paraId="62867E2A" w14:textId="77777777" w:rsidTr="00AB2181">
        <w:trPr>
          <w:trHeight w:val="255"/>
        </w:trPr>
        <w:tc>
          <w:tcPr>
            <w:tcW w:w="1168" w:type="pct"/>
            <w:vMerge w:val="restart"/>
            <w:vAlign w:val="center"/>
          </w:tcPr>
          <w:p w14:paraId="26EE976C" w14:textId="77777777" w:rsidR="00BB6870" w:rsidRPr="00850C12" w:rsidRDefault="00BB6870" w:rsidP="00FE4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1. Подготовительный</w:t>
            </w:r>
          </w:p>
        </w:tc>
        <w:tc>
          <w:tcPr>
            <w:tcW w:w="1620" w:type="pct"/>
            <w:vAlign w:val="center"/>
          </w:tcPr>
          <w:p w14:paraId="2A33C8CD" w14:textId="77777777" w:rsidR="00BB6870" w:rsidRPr="00850C12" w:rsidRDefault="00BB6870" w:rsidP="00FE4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Организационное собрание</w:t>
            </w:r>
          </w:p>
        </w:tc>
        <w:tc>
          <w:tcPr>
            <w:tcW w:w="973" w:type="pct"/>
            <w:vMerge w:val="restart"/>
            <w:vAlign w:val="center"/>
          </w:tcPr>
          <w:p w14:paraId="1FAB2DA7" w14:textId="77777777" w:rsidR="00BB6870" w:rsidRPr="00850C12" w:rsidRDefault="00BB6870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14.04.2025</w:t>
            </w:r>
          </w:p>
        </w:tc>
        <w:tc>
          <w:tcPr>
            <w:tcW w:w="1239" w:type="pct"/>
            <w:vMerge w:val="restart"/>
            <w:vAlign w:val="center"/>
          </w:tcPr>
          <w:p w14:paraId="05031698" w14:textId="14D47EDC" w:rsidR="00BB6870" w:rsidRPr="00850C12" w:rsidRDefault="00362EE9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 xml:space="preserve">Выполнено </w:t>
            </w:r>
          </w:p>
        </w:tc>
      </w:tr>
      <w:tr w:rsidR="00850C12" w:rsidRPr="00850C12" w14:paraId="34A45DD6" w14:textId="77777777" w:rsidTr="00C93690">
        <w:trPr>
          <w:trHeight w:val="413"/>
        </w:trPr>
        <w:tc>
          <w:tcPr>
            <w:tcW w:w="1168" w:type="pct"/>
            <w:vMerge/>
            <w:vAlign w:val="center"/>
          </w:tcPr>
          <w:p w14:paraId="5CA2ECE5" w14:textId="77777777" w:rsidR="00BB6870" w:rsidRPr="00850C12" w:rsidRDefault="00BB6870" w:rsidP="00FE4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</w:p>
        </w:tc>
        <w:tc>
          <w:tcPr>
            <w:tcW w:w="1620" w:type="pct"/>
            <w:vAlign w:val="center"/>
          </w:tcPr>
          <w:p w14:paraId="7166ECA6" w14:textId="77777777" w:rsidR="00BB6870" w:rsidRPr="00850C12" w:rsidRDefault="00BB6870" w:rsidP="00FE4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Инструктаж по технике безопасности</w:t>
            </w:r>
          </w:p>
        </w:tc>
        <w:tc>
          <w:tcPr>
            <w:tcW w:w="973" w:type="pct"/>
            <w:vMerge/>
            <w:vAlign w:val="center"/>
          </w:tcPr>
          <w:p w14:paraId="149185E2" w14:textId="77777777" w:rsidR="00BB6870" w:rsidRPr="00850C12" w:rsidRDefault="00BB6870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</w:p>
        </w:tc>
        <w:tc>
          <w:tcPr>
            <w:tcW w:w="1239" w:type="pct"/>
            <w:vMerge/>
            <w:vAlign w:val="center"/>
          </w:tcPr>
          <w:p w14:paraId="2DC9E008" w14:textId="77777777" w:rsidR="00BB6870" w:rsidRPr="00850C12" w:rsidRDefault="00BB6870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</w:p>
        </w:tc>
      </w:tr>
      <w:tr w:rsidR="00850C12" w:rsidRPr="00850C12" w14:paraId="064F7E53" w14:textId="77777777" w:rsidTr="00C93690">
        <w:trPr>
          <w:trHeight w:val="413"/>
        </w:trPr>
        <w:tc>
          <w:tcPr>
            <w:tcW w:w="1168" w:type="pct"/>
            <w:vAlign w:val="center"/>
          </w:tcPr>
          <w:p w14:paraId="20B0A6CC" w14:textId="77777777" w:rsidR="00BB6870" w:rsidRPr="00850C12" w:rsidRDefault="00BB6870" w:rsidP="00FE4FEC">
            <w:pPr>
              <w:widowControl w:val="0"/>
              <w:spacing w:after="0" w:line="240" w:lineRule="auto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 xml:space="preserve">2. Исследовательский </w:t>
            </w:r>
          </w:p>
        </w:tc>
        <w:tc>
          <w:tcPr>
            <w:tcW w:w="1620" w:type="pct"/>
            <w:vAlign w:val="center"/>
          </w:tcPr>
          <w:p w14:paraId="33FBA199" w14:textId="77777777" w:rsidR="00BB6870" w:rsidRPr="00850C12" w:rsidRDefault="00BB6870" w:rsidP="00FE4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Описание организации: организационно-управленческая структура, виды деятельности, анализ ресурсов.</w:t>
            </w:r>
          </w:p>
          <w:p w14:paraId="57733AFB" w14:textId="77777777" w:rsidR="00BB6870" w:rsidRPr="00850C12" w:rsidRDefault="00BB6870" w:rsidP="00FE4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Разработка сценариев инвестиционного проекта в зависимости от различных условий внутренней и внешней сред.</w:t>
            </w:r>
          </w:p>
          <w:p w14:paraId="7AAA8533" w14:textId="77777777" w:rsidR="00BB6870" w:rsidRPr="00850C12" w:rsidRDefault="00BB6870" w:rsidP="00FE4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Сбор информационного и литературного материала.</w:t>
            </w:r>
          </w:p>
        </w:tc>
        <w:tc>
          <w:tcPr>
            <w:tcW w:w="973" w:type="pct"/>
            <w:vMerge w:val="restart"/>
            <w:vAlign w:val="center"/>
          </w:tcPr>
          <w:p w14:paraId="2E766D60" w14:textId="77777777" w:rsidR="00CA0B0E" w:rsidRDefault="00BB6870" w:rsidP="00632CFB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15.04.2025</w:t>
            </w:r>
          </w:p>
          <w:p w14:paraId="3983B45E" w14:textId="77777777" w:rsidR="00CA0B0E" w:rsidRDefault="00BB6870" w:rsidP="00632CFB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-</w:t>
            </w:r>
          </w:p>
          <w:p w14:paraId="7AC4E372" w14:textId="6584FA50" w:rsidR="00BB6870" w:rsidRPr="00850C12" w:rsidRDefault="00BB6870" w:rsidP="00632CFB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29.04.2025</w:t>
            </w:r>
          </w:p>
        </w:tc>
        <w:tc>
          <w:tcPr>
            <w:tcW w:w="1239" w:type="pct"/>
            <w:vMerge w:val="restart"/>
            <w:vAlign w:val="center"/>
          </w:tcPr>
          <w:p w14:paraId="6E56783C" w14:textId="1DB07C6A" w:rsidR="00BB6870" w:rsidRPr="00850C12" w:rsidRDefault="00362EE9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Выполнено</w:t>
            </w:r>
          </w:p>
        </w:tc>
      </w:tr>
      <w:tr w:rsidR="00850C12" w:rsidRPr="00850C12" w14:paraId="439813F0" w14:textId="77777777" w:rsidTr="00C93690">
        <w:trPr>
          <w:trHeight w:val="413"/>
        </w:trPr>
        <w:tc>
          <w:tcPr>
            <w:tcW w:w="1168" w:type="pct"/>
            <w:vMerge w:val="restart"/>
            <w:vAlign w:val="center"/>
          </w:tcPr>
          <w:p w14:paraId="32ADF89D" w14:textId="1B180C5A" w:rsidR="00BB6870" w:rsidRPr="00850C12" w:rsidRDefault="00BB6870" w:rsidP="00FE4FEC">
            <w:pPr>
              <w:widowControl w:val="0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3</w:t>
            </w:r>
            <w:r w:rsidR="00FA05A4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.</w:t>
            </w: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 xml:space="preserve"> Аналитический </w:t>
            </w:r>
          </w:p>
        </w:tc>
        <w:tc>
          <w:tcPr>
            <w:tcW w:w="1620" w:type="pct"/>
            <w:vAlign w:val="center"/>
          </w:tcPr>
          <w:p w14:paraId="57277D4B" w14:textId="77777777" w:rsidR="00BB6870" w:rsidRPr="00850C12" w:rsidRDefault="00BB6870" w:rsidP="00FE4FEC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Обработка информационного и литературного материала по вопросу выбора целей, результатов и необходимых ресурсов при реализации инвестиционных проектов</w:t>
            </w:r>
          </w:p>
        </w:tc>
        <w:tc>
          <w:tcPr>
            <w:tcW w:w="973" w:type="pct"/>
            <w:vMerge/>
            <w:vAlign w:val="center"/>
          </w:tcPr>
          <w:p w14:paraId="20FE936B" w14:textId="77777777" w:rsidR="00BB6870" w:rsidRPr="00850C12" w:rsidRDefault="00BB6870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</w:p>
        </w:tc>
        <w:tc>
          <w:tcPr>
            <w:tcW w:w="1239" w:type="pct"/>
            <w:vMerge/>
            <w:vAlign w:val="center"/>
          </w:tcPr>
          <w:p w14:paraId="616A3C4C" w14:textId="77777777" w:rsidR="00BB6870" w:rsidRPr="00850C12" w:rsidRDefault="00BB6870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</w:p>
        </w:tc>
      </w:tr>
      <w:tr w:rsidR="00850C12" w:rsidRPr="00850C12" w14:paraId="4F23BF72" w14:textId="77777777" w:rsidTr="00C93690">
        <w:trPr>
          <w:trHeight w:val="714"/>
        </w:trPr>
        <w:tc>
          <w:tcPr>
            <w:tcW w:w="1168" w:type="pct"/>
            <w:vMerge/>
            <w:vAlign w:val="center"/>
          </w:tcPr>
          <w:p w14:paraId="3C41C058" w14:textId="77777777" w:rsidR="00BB6870" w:rsidRPr="00850C12" w:rsidRDefault="00BB6870" w:rsidP="00FE4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</w:p>
        </w:tc>
        <w:tc>
          <w:tcPr>
            <w:tcW w:w="1620" w:type="pct"/>
            <w:vAlign w:val="center"/>
          </w:tcPr>
          <w:p w14:paraId="417CC7DC" w14:textId="77777777" w:rsidR="00BB6870" w:rsidRPr="00850C12" w:rsidRDefault="00BB6870" w:rsidP="00FE4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hAnsi="Times New Roman"/>
                <w:color w:val="auto"/>
                <w:kern w:val="0"/>
                <w:szCs w:val="22"/>
                <w14:ligatures w14:val="none"/>
              </w:rPr>
              <w:t>Используя метод SWOT-анализа провести анализ внешней и внутренней среды организации, определив возможные угрозы и риски развития организации.</w:t>
            </w:r>
          </w:p>
        </w:tc>
        <w:tc>
          <w:tcPr>
            <w:tcW w:w="973" w:type="pct"/>
            <w:vMerge/>
            <w:vAlign w:val="center"/>
          </w:tcPr>
          <w:p w14:paraId="6B0C1F3B" w14:textId="77777777" w:rsidR="00BB6870" w:rsidRPr="00850C12" w:rsidRDefault="00BB6870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</w:p>
        </w:tc>
        <w:tc>
          <w:tcPr>
            <w:tcW w:w="1239" w:type="pct"/>
            <w:vMerge/>
            <w:vAlign w:val="center"/>
          </w:tcPr>
          <w:p w14:paraId="4B17123E" w14:textId="77777777" w:rsidR="00BB6870" w:rsidRPr="00850C12" w:rsidRDefault="00BB6870" w:rsidP="00FE4FE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</w:p>
        </w:tc>
      </w:tr>
      <w:tr w:rsidR="00BB6870" w:rsidRPr="00850C12" w14:paraId="70BA43C5" w14:textId="77777777" w:rsidTr="00AB2181">
        <w:trPr>
          <w:trHeight w:val="828"/>
        </w:trPr>
        <w:tc>
          <w:tcPr>
            <w:tcW w:w="1168" w:type="pct"/>
            <w:vAlign w:val="center"/>
          </w:tcPr>
          <w:p w14:paraId="297459F9" w14:textId="7C6A144E" w:rsidR="00BB6870" w:rsidRPr="00850C12" w:rsidRDefault="00BB6870" w:rsidP="00FE4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4</w:t>
            </w:r>
            <w:r w:rsidR="00FA05A4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.</w:t>
            </w: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 xml:space="preserve"> Оценочно-результативный</w:t>
            </w:r>
          </w:p>
        </w:tc>
        <w:tc>
          <w:tcPr>
            <w:tcW w:w="1620" w:type="pct"/>
            <w:vAlign w:val="center"/>
          </w:tcPr>
          <w:p w14:paraId="6FAC6BF6" w14:textId="77777777" w:rsidR="00BB6870" w:rsidRPr="00850C12" w:rsidRDefault="00BB6870" w:rsidP="00FE4F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Подготовка и сдача отчета</w:t>
            </w:r>
          </w:p>
        </w:tc>
        <w:tc>
          <w:tcPr>
            <w:tcW w:w="973" w:type="pct"/>
            <w:vAlign w:val="center"/>
          </w:tcPr>
          <w:p w14:paraId="36A13E1D" w14:textId="77777777" w:rsidR="00CA0B0E" w:rsidRDefault="00BB6870" w:rsidP="00632CFB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15.05.2025</w:t>
            </w:r>
          </w:p>
          <w:p w14:paraId="24AE0D34" w14:textId="77777777" w:rsidR="00CA0B0E" w:rsidRDefault="00BB6870" w:rsidP="00632CFB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-</w:t>
            </w:r>
          </w:p>
          <w:p w14:paraId="44B6B9A6" w14:textId="460764AD" w:rsidR="00BB6870" w:rsidRPr="00850C12" w:rsidRDefault="00BB6870" w:rsidP="00632CFB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17.05.2025</w:t>
            </w:r>
          </w:p>
        </w:tc>
        <w:tc>
          <w:tcPr>
            <w:tcW w:w="1239" w:type="pct"/>
            <w:vAlign w:val="center"/>
          </w:tcPr>
          <w:p w14:paraId="30FCE3C1" w14:textId="16A1A6C8" w:rsidR="00BB6870" w:rsidRPr="00850C12" w:rsidRDefault="00362EE9" w:rsidP="00FE4FEC">
            <w:pPr>
              <w:widowControl w:val="0"/>
              <w:tabs>
                <w:tab w:val="num" w:pos="643"/>
              </w:tabs>
              <w:spacing w:after="0"/>
              <w:jc w:val="center"/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</w:pPr>
            <w:r w:rsidRPr="00850C12">
              <w:rPr>
                <w:rFonts w:ascii="Times New Roman" w:eastAsia="Calibri" w:hAnsi="Times New Roman"/>
                <w:color w:val="auto"/>
                <w:kern w:val="0"/>
                <w:szCs w:val="22"/>
                <w:lang w:eastAsia="en-US"/>
                <w14:ligatures w14:val="none"/>
              </w:rPr>
              <w:t>Выполнено</w:t>
            </w:r>
          </w:p>
        </w:tc>
      </w:tr>
    </w:tbl>
    <w:p w14:paraId="34C6C28B" w14:textId="77777777" w:rsidR="00BB6870" w:rsidRPr="00850C12" w:rsidRDefault="00BB6870" w:rsidP="00FB342E">
      <w:pPr>
        <w:widowControl w:val="0"/>
        <w:spacing w:after="0" w:line="259" w:lineRule="auto"/>
        <w:rPr>
          <w:rFonts w:ascii="Arial" w:hAnsi="Arial" w:cs="Arial"/>
          <w:b/>
          <w:color w:val="auto"/>
          <w:kern w:val="0"/>
          <w:sz w:val="24"/>
          <w:szCs w:val="24"/>
          <w14:ligatures w14:val="none"/>
        </w:rPr>
      </w:pPr>
    </w:p>
    <w:p w14:paraId="48223094" w14:textId="77777777" w:rsidR="00BB6870" w:rsidRPr="00AB2181" w:rsidRDefault="00BB6870" w:rsidP="00FE4FEC">
      <w:pPr>
        <w:widowControl w:val="0"/>
        <w:spacing w:after="0" w:line="240" w:lineRule="auto"/>
        <w:jc w:val="both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  <w:r w:rsidRPr="00AB2181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>Руководитель практики</w:t>
      </w:r>
    </w:p>
    <w:p w14:paraId="62AE6EB0" w14:textId="1FF58C79" w:rsidR="00BB6870" w:rsidRPr="00AB2181" w:rsidRDefault="00C56A3A" w:rsidP="00FE4FEC">
      <w:pPr>
        <w:widowControl w:val="0"/>
        <w:spacing w:after="0" w:line="240" w:lineRule="auto"/>
        <w:jc w:val="both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  <w:r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>канд. полит</w:t>
      </w:r>
      <w:r w:rsidR="00BB6870" w:rsidRPr="00AB2181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>. наук, доцент</w:t>
      </w:r>
      <w:r w:rsidR="009C622F" w:rsidRPr="00AB2181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ab/>
      </w:r>
      <w:r w:rsidR="009C622F" w:rsidRPr="00AB2181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ab/>
      </w:r>
      <w:r w:rsidR="009C622F" w:rsidRPr="00AB2181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ab/>
      </w:r>
      <w:r w:rsidR="003F6BE4" w:rsidRPr="00AB2181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>_</w:t>
      </w:r>
      <w:r w:rsidR="009C622F" w:rsidRPr="00AB2181">
        <w:rPr>
          <w:rFonts w:ascii="Times New Roman" w:eastAsia="Calibri" w:hAnsi="Times New Roman"/>
          <w:color w:val="auto"/>
          <w:sz w:val="24"/>
          <w:szCs w:val="24"/>
        </w:rPr>
        <w:t>____________</w:t>
      </w:r>
      <w:r w:rsidR="009C622F" w:rsidRPr="00AB2181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ab/>
      </w:r>
      <w:r w:rsidR="009C622F" w:rsidRPr="00AB2181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ab/>
      </w:r>
      <w:r w:rsidR="00083F12" w:rsidRPr="00AB2181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>Я.А. Волынчук</w:t>
      </w:r>
    </w:p>
    <w:p w14:paraId="0B788637" w14:textId="77777777" w:rsidR="00AB2181" w:rsidRPr="00AB2181" w:rsidRDefault="00AB2181" w:rsidP="00FE4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</w:p>
    <w:p w14:paraId="2007AB96" w14:textId="4C0C35CB" w:rsidR="00BB6870" w:rsidRPr="00AB2181" w:rsidRDefault="00BB6870" w:rsidP="00FE4F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</w:pPr>
      <w:r w:rsidRPr="00AB2181">
        <w:rPr>
          <w:rFonts w:ascii="Times New Roman" w:eastAsia="Calibri" w:hAnsi="Times New Roman"/>
          <w:color w:val="auto"/>
          <w:kern w:val="0"/>
          <w:sz w:val="24"/>
          <w:szCs w:val="24"/>
          <w:lang w:eastAsia="en-US"/>
          <w14:ligatures w14:val="none"/>
        </w:rPr>
        <w:t xml:space="preserve">График согласован </w:t>
      </w:r>
    </w:p>
    <w:p w14:paraId="71224BE8" w14:textId="77777777" w:rsidR="00AB2181" w:rsidRPr="00AB2181" w:rsidRDefault="00AB2181" w:rsidP="00AB2181">
      <w:pPr>
        <w:widowControl w:val="0"/>
        <w:tabs>
          <w:tab w:val="left" w:pos="4395"/>
          <w:tab w:val="left" w:pos="4678"/>
          <w:tab w:val="left" w:pos="5812"/>
        </w:tabs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AB2181">
        <w:rPr>
          <w:rFonts w:ascii="Times New Roman" w:hAnsi="Times New Roman"/>
          <w:color w:val="auto"/>
          <w:sz w:val="24"/>
          <w:szCs w:val="24"/>
        </w:rPr>
        <w:t xml:space="preserve">Руководитель практики от </w:t>
      </w:r>
    </w:p>
    <w:p w14:paraId="4BC6E8F5" w14:textId="77777777" w:rsidR="00AB2181" w:rsidRPr="00AB2181" w:rsidRDefault="00AB2181" w:rsidP="00AB2181">
      <w:pPr>
        <w:widowControl w:val="0"/>
        <w:tabs>
          <w:tab w:val="left" w:pos="4395"/>
          <w:tab w:val="left" w:pos="4678"/>
          <w:tab w:val="left" w:pos="5812"/>
        </w:tabs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AB2181">
        <w:rPr>
          <w:rFonts w:ascii="Times New Roman" w:hAnsi="Times New Roman"/>
          <w:color w:val="auto"/>
          <w:sz w:val="24"/>
          <w:szCs w:val="24"/>
        </w:rPr>
        <w:t xml:space="preserve">ПАО «Славянский СРЗ», </w:t>
      </w:r>
    </w:p>
    <w:p w14:paraId="6F7B3FAE" w14:textId="77777777" w:rsidR="008B46BB" w:rsidRDefault="00AB2181" w:rsidP="00AB2181">
      <w:pPr>
        <w:widowControl w:val="0"/>
        <w:tabs>
          <w:tab w:val="left" w:pos="4395"/>
          <w:tab w:val="left" w:pos="4678"/>
          <w:tab w:val="left" w:pos="5812"/>
        </w:tabs>
        <w:spacing w:after="0" w:line="240" w:lineRule="auto"/>
        <w:rPr>
          <w:rFonts w:ascii="Times New Roman" w:eastAsia="Calibri" w:hAnsi="Times New Roman"/>
          <w:color w:val="auto"/>
          <w:sz w:val="24"/>
          <w:szCs w:val="24"/>
        </w:rPr>
        <w:sectPr w:rsidR="008B46BB" w:rsidSect="008B46BB">
          <w:pgSz w:w="11906" w:h="16838" w:code="9"/>
          <w:pgMar w:top="1134" w:right="567" w:bottom="1134" w:left="1701" w:header="567" w:footer="407" w:gutter="0"/>
          <w:pgNumType w:start="0"/>
          <w:cols w:space="720"/>
          <w:titlePg/>
          <w:docGrid w:linePitch="299"/>
        </w:sectPr>
      </w:pPr>
      <w:r w:rsidRPr="00AB2181">
        <w:rPr>
          <w:rFonts w:ascii="Times New Roman" w:hAnsi="Times New Roman"/>
          <w:bCs/>
          <w:color w:val="auto"/>
          <w:sz w:val="24"/>
          <w:szCs w:val="24"/>
        </w:rPr>
        <w:t>Начальник отдела кадров</w:t>
      </w:r>
      <w:r w:rsidR="00D14F56">
        <w:rPr>
          <w:rFonts w:ascii="Times New Roman" w:eastAsia="Calibri" w:hAnsi="Times New Roman"/>
          <w:color w:val="auto"/>
          <w:sz w:val="24"/>
          <w:szCs w:val="24"/>
        </w:rPr>
        <w:t xml:space="preserve">                           </w:t>
      </w:r>
      <w:r w:rsidR="000A5E0D" w:rsidRPr="00AB2181">
        <w:rPr>
          <w:rFonts w:ascii="Times New Roman" w:eastAsia="Calibri" w:hAnsi="Times New Roman"/>
          <w:color w:val="auto"/>
          <w:sz w:val="24"/>
          <w:szCs w:val="24"/>
        </w:rPr>
        <w:t>___</w:t>
      </w:r>
      <w:r w:rsidR="00D14F56">
        <w:rPr>
          <w:rFonts w:ascii="Times New Roman" w:eastAsia="Calibri" w:hAnsi="Times New Roman"/>
          <w:color w:val="auto"/>
          <w:sz w:val="24"/>
          <w:szCs w:val="24"/>
        </w:rPr>
        <w:t>_</w:t>
      </w:r>
      <w:r w:rsidR="000A5E0D" w:rsidRPr="00AB2181">
        <w:rPr>
          <w:rFonts w:ascii="Times New Roman" w:eastAsia="Calibri" w:hAnsi="Times New Roman"/>
          <w:color w:val="auto"/>
          <w:sz w:val="24"/>
          <w:szCs w:val="24"/>
        </w:rPr>
        <w:t>_________</w:t>
      </w:r>
      <w:r w:rsidR="000A5E0D" w:rsidRPr="00AB2181">
        <w:rPr>
          <w:rFonts w:ascii="Times New Roman" w:eastAsia="Calibri" w:hAnsi="Times New Roman"/>
          <w:color w:val="auto"/>
          <w:sz w:val="24"/>
          <w:szCs w:val="24"/>
        </w:rPr>
        <w:tab/>
      </w:r>
      <w:r w:rsidR="000A5E0D" w:rsidRPr="00AB2181">
        <w:rPr>
          <w:rFonts w:ascii="Times New Roman" w:eastAsia="Calibri" w:hAnsi="Times New Roman"/>
          <w:color w:val="auto"/>
          <w:sz w:val="24"/>
          <w:szCs w:val="24"/>
        </w:rPr>
        <w:tab/>
      </w:r>
      <w:r w:rsidR="00FC7B4B">
        <w:rPr>
          <w:rFonts w:ascii="Times New Roman" w:eastAsia="Calibri" w:hAnsi="Times New Roman"/>
          <w:color w:val="auto"/>
          <w:sz w:val="24"/>
          <w:szCs w:val="24"/>
        </w:rPr>
        <w:tab/>
      </w:r>
      <w:r w:rsidR="004966E1" w:rsidRPr="00AB2181">
        <w:rPr>
          <w:rFonts w:ascii="Times New Roman" w:eastAsia="Calibri" w:hAnsi="Times New Roman"/>
          <w:color w:val="auto"/>
          <w:sz w:val="24"/>
          <w:szCs w:val="24"/>
        </w:rPr>
        <w:t>А.Е. Янковая</w:t>
      </w:r>
    </w:p>
    <w:p w14:paraId="578769A2" w14:textId="77D8A42F" w:rsidR="00BB6870" w:rsidRPr="00850C12" w:rsidRDefault="00F6579F" w:rsidP="00FE4FEC">
      <w:pPr>
        <w:widowControl w:val="0"/>
        <w:spacing w:after="240" w:line="240" w:lineRule="auto"/>
        <w:jc w:val="center"/>
        <w:rPr>
          <w:rFonts w:ascii="Arial" w:eastAsia="Calibri" w:hAnsi="Arial" w:cs="Arial"/>
          <w:bCs/>
          <w:color w:val="auto"/>
          <w:kern w:val="0"/>
          <w:sz w:val="30"/>
          <w:szCs w:val="30"/>
          <w:lang w:eastAsia="en-US"/>
          <w14:ligatures w14:val="none"/>
        </w:rPr>
      </w:pPr>
      <w:r>
        <w:rPr>
          <w:rFonts w:ascii="Arial" w:eastAsia="Calibri" w:hAnsi="Arial" w:cs="Arial"/>
          <w:bCs/>
          <w:noProof/>
          <w:color w:val="auto"/>
          <w:kern w:val="0"/>
          <w:sz w:val="30"/>
          <w:szCs w:val="30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4F8228" wp14:editId="78412FEE">
                <wp:simplePos x="0" y="0"/>
                <wp:positionH relativeFrom="column">
                  <wp:posOffset>5212080</wp:posOffset>
                </wp:positionH>
                <wp:positionV relativeFrom="paragraph">
                  <wp:posOffset>-378460</wp:posOffset>
                </wp:positionV>
                <wp:extent cx="376555" cy="307340"/>
                <wp:effectExtent l="5715" t="8255" r="8255" b="8255"/>
                <wp:wrapNone/>
                <wp:docPr id="3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555" cy="30734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ACDCB43" id="Oval 3" o:spid="_x0000_s1026" style="position:absolute;margin-left:410.4pt;margin-top:-29.8pt;width:29.65pt;height:24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" fillcolor="white [3212]" strokecolor="white [3212]"/>
            </w:pict>
          </mc:Fallback>
        </mc:AlternateContent>
      </w:r>
      <w:r w:rsidR="002C74F6">
        <w:rPr>
          <w:rFonts w:ascii="Arial" w:eastAsia="Calibri" w:hAnsi="Arial" w:cs="Arial"/>
          <w:bCs/>
          <w:color w:val="auto"/>
          <w:kern w:val="0"/>
          <w:sz w:val="30"/>
          <w:szCs w:val="30"/>
          <w:lang w:eastAsia="en-US"/>
          <w14:ligatures w14:val="none"/>
        </w:rPr>
        <w:t>Х</w:t>
      </w:r>
      <w:r w:rsidR="00BB6870" w:rsidRPr="00850C12">
        <w:rPr>
          <w:rFonts w:ascii="Arial" w:eastAsia="Calibri" w:hAnsi="Arial" w:cs="Arial"/>
          <w:bCs/>
          <w:color w:val="auto"/>
          <w:kern w:val="0"/>
          <w:sz w:val="30"/>
          <w:szCs w:val="30"/>
          <w:lang w:eastAsia="en-US"/>
          <w14:ligatures w14:val="none"/>
        </w:rPr>
        <w:t>арактеристика</w:t>
      </w:r>
    </w:p>
    <w:p w14:paraId="58E0BEC1" w14:textId="55BC2EB5" w:rsidR="005312B8" w:rsidRPr="00850C12" w:rsidRDefault="005312B8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bookmarkStart w:id="10" w:name="_Toc165012262"/>
      <w:r w:rsidRPr="00850C12">
        <w:rPr>
          <w:rFonts w:ascii="Times New Roman" w:hAnsi="Times New Roman"/>
          <w:color w:val="auto"/>
          <w:sz w:val="28"/>
          <w:szCs w:val="24"/>
        </w:rPr>
        <w:t xml:space="preserve">Характеристика </w:t>
      </w:r>
      <w:r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>дана студент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 xml:space="preserve">у </w:t>
      </w:r>
      <w:r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 xml:space="preserve">Владивостокского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государственного университета гр. </w:t>
      </w:r>
      <w:r w:rsidR="004B500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ВБГУ-22-УР1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</w:t>
      </w:r>
      <w:r w:rsidR="001A7AA3"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Горелкину Максиму Николаевичу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, проходивш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ему </w:t>
      </w:r>
      <w:r w:rsidR="00C56A3A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производственную</w:t>
      </w:r>
      <w:r w:rsidR="00C56A3A" w:rsidRPr="00C56A3A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органи</w:t>
      </w:r>
      <w:r w:rsidR="00C56A3A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зационно-управленческая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практику в период </w:t>
      </w:r>
      <w:r w:rsidRPr="00850C12">
        <w:rPr>
          <w:rFonts w:ascii="Times New Roman" w:hAnsi="Times New Roman"/>
          <w:color w:val="auto"/>
          <w:sz w:val="28"/>
          <w:szCs w:val="28"/>
        </w:rPr>
        <w:t>с</w:t>
      </w:r>
      <w:r w:rsidRPr="00850C12">
        <w:rPr>
          <w:rFonts w:ascii="Times New Roman" w:eastAsia="Calibri" w:hAnsi="Times New Roman"/>
          <w:color w:val="auto"/>
          <w:sz w:val="28"/>
          <w:szCs w:val="28"/>
        </w:rPr>
        <w:t xml:space="preserve"> 14.04.2025 по 17.05.2025.</w:t>
      </w:r>
    </w:p>
    <w:p w14:paraId="62F5BB2B" w14:textId="7D0C11F2" w:rsidR="005312B8" w:rsidRPr="00850C12" w:rsidRDefault="005312B8" w:rsidP="00FE4FEC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>Во время прохождения практики студент выполнял обязанности в рамках программы практики.</w:t>
      </w:r>
    </w:p>
    <w:p w14:paraId="27CF2DD8" w14:textId="11EA3F83" w:rsidR="005312B8" w:rsidRPr="00850C12" w:rsidRDefault="005312B8" w:rsidP="00FE4FEC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color w:val="auto"/>
          <w:sz w:val="28"/>
          <w:szCs w:val="24"/>
        </w:rPr>
      </w:pPr>
      <w:r w:rsidRPr="00850C12">
        <w:rPr>
          <w:rFonts w:ascii="Times New Roman" w:hAnsi="Times New Roman"/>
          <w:color w:val="auto"/>
          <w:sz w:val="28"/>
          <w:szCs w:val="24"/>
        </w:rPr>
        <w:t xml:space="preserve">В ходе практики </w:t>
      </w:r>
      <w:r w:rsidR="00083F12"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>М.Н. Горелкиным</w:t>
      </w:r>
      <w:r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4"/>
        </w:rPr>
        <w:t>был подготовлен отчет, в котором отражены основные результаты выполнения задания на практику.</w:t>
      </w:r>
    </w:p>
    <w:p w14:paraId="414E8530" w14:textId="3078C166" w:rsidR="005A3C10" w:rsidRPr="00850C12" w:rsidRDefault="005A3C10" w:rsidP="00FE4FEC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 xml:space="preserve">К выполнению всех заданий студент подходил добросовестно и с ответственностью, соблюдал дисциплину, грамотно выполнял возложенные на него функции. </w:t>
      </w:r>
    </w:p>
    <w:p w14:paraId="280ABBF0" w14:textId="71063531" w:rsidR="005A3C10" w:rsidRPr="00850C12" w:rsidRDefault="005A3C10" w:rsidP="00FE4FEC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 xml:space="preserve">За время прохождения практики студент 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М.Н. Горелкин</w:t>
      </w:r>
      <w:r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 xml:space="preserve"> показал хороший уровень теоретической и практической подготовки, стремление к получению новых знаний и навыков. В коллективе проявил себя как коммуникабельн</w:t>
      </w:r>
      <w:r w:rsidR="00083F12"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>ый и</w:t>
      </w:r>
      <w:r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 xml:space="preserve"> неконфликтный человек.</w:t>
      </w:r>
    </w:p>
    <w:p w14:paraId="3ED8B935" w14:textId="4FF56190" w:rsidR="005A3C10" w:rsidRPr="00850C12" w:rsidRDefault="005A3C10" w:rsidP="00FE4FEC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 xml:space="preserve">В целом работа </w:t>
      </w:r>
      <w:r w:rsidR="00083F12"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>М.Н. Горелкина</w:t>
      </w:r>
      <w:r w:rsidRPr="00850C12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 xml:space="preserve"> заслуживает хорошей оценки.</w:t>
      </w:r>
    </w:p>
    <w:p w14:paraId="4C223F3C" w14:textId="77777777" w:rsidR="005312B8" w:rsidRPr="00850C12" w:rsidRDefault="005312B8" w:rsidP="00FE4FEC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</w:p>
    <w:p w14:paraId="473C7E04" w14:textId="77777777" w:rsidR="00362EE9" w:rsidRPr="00850C12" w:rsidRDefault="00362EE9" w:rsidP="00FE4FEC">
      <w:pPr>
        <w:widowControl w:val="0"/>
        <w:spacing w:after="0" w:line="240" w:lineRule="auto"/>
        <w:ind w:firstLine="400"/>
        <w:jc w:val="both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</w:p>
    <w:p w14:paraId="76BB4C52" w14:textId="77777777" w:rsidR="00362EE9" w:rsidRPr="00850C12" w:rsidRDefault="00362EE9" w:rsidP="00FE4FEC">
      <w:pPr>
        <w:widowControl w:val="0"/>
        <w:spacing w:after="0" w:line="240" w:lineRule="auto"/>
        <w:ind w:firstLine="400"/>
        <w:jc w:val="both"/>
        <w:rPr>
          <w:rFonts w:ascii="Times New Roman" w:hAnsi="Times New Roman"/>
          <w:color w:val="auto"/>
          <w:kern w:val="0"/>
          <w:sz w:val="36"/>
          <w:szCs w:val="28"/>
          <w14:ligatures w14:val="none"/>
        </w:rPr>
      </w:pPr>
    </w:p>
    <w:p w14:paraId="0A6BE313" w14:textId="2F58BAAF" w:rsidR="00362EE9" w:rsidRPr="00850C12" w:rsidRDefault="00362EE9" w:rsidP="00FE4FEC">
      <w:pPr>
        <w:widowControl w:val="0"/>
        <w:spacing w:after="0" w:line="240" w:lineRule="auto"/>
        <w:rPr>
          <w:rFonts w:ascii="Times New Roman" w:eastAsia="Calibri" w:hAnsi="Times New Roman"/>
          <w:color w:val="auto"/>
          <w:kern w:val="0"/>
          <w:sz w:val="28"/>
          <w:szCs w:val="24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4"/>
          <w:lang w:eastAsia="en-US"/>
          <w14:ligatures w14:val="none"/>
        </w:rPr>
        <w:t xml:space="preserve">Руководитель практики от </w:t>
      </w:r>
      <w:r w:rsidR="00C56A3A">
        <w:rPr>
          <w:rFonts w:ascii="Times New Roman" w:eastAsia="Calibri" w:hAnsi="Times New Roman"/>
          <w:color w:val="auto"/>
          <w:kern w:val="0"/>
          <w:sz w:val="28"/>
          <w:szCs w:val="24"/>
          <w:lang w:eastAsia="en-US"/>
          <w14:ligatures w14:val="none"/>
        </w:rPr>
        <w:t>организации</w:t>
      </w:r>
    </w:p>
    <w:p w14:paraId="565BB2DF" w14:textId="77777777" w:rsidR="00083F12" w:rsidRPr="00850C12" w:rsidRDefault="00083F12" w:rsidP="00FE4FEC">
      <w:pPr>
        <w:widowControl w:val="0"/>
        <w:tabs>
          <w:tab w:val="left" w:pos="4395"/>
          <w:tab w:val="left" w:pos="4678"/>
          <w:tab w:val="left" w:pos="5812"/>
        </w:tabs>
        <w:spacing w:after="0" w:line="240" w:lineRule="auto"/>
        <w:rPr>
          <w:rFonts w:ascii="Times New Roman" w:eastAsia="Calibri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ПАО «Славянский СРЗ»</w:t>
      </w:r>
      <w:r w:rsidRPr="00850C12">
        <w:rPr>
          <w:rFonts w:ascii="Times New Roman" w:eastAsia="Calibri" w:hAnsi="Times New Roman"/>
          <w:color w:val="auto"/>
          <w:sz w:val="28"/>
          <w:szCs w:val="28"/>
        </w:rPr>
        <w:t xml:space="preserve">, </w:t>
      </w:r>
    </w:p>
    <w:p w14:paraId="14FE6B4B" w14:textId="12325B42" w:rsidR="00083F12" w:rsidRPr="00850C12" w:rsidRDefault="00071281" w:rsidP="00071281">
      <w:pPr>
        <w:widowControl w:val="0"/>
        <w:tabs>
          <w:tab w:val="left" w:pos="4395"/>
          <w:tab w:val="left" w:pos="4678"/>
          <w:tab w:val="left" w:pos="5812"/>
        </w:tabs>
        <w:spacing w:after="0" w:line="240" w:lineRule="auto"/>
        <w:rPr>
          <w:rFonts w:ascii="Times New Roman" w:eastAsia="Calibri" w:hAnsi="Times New Roman"/>
          <w:color w:val="auto"/>
          <w:sz w:val="28"/>
          <w:szCs w:val="28"/>
        </w:rPr>
      </w:pPr>
      <w:r w:rsidRPr="00071281">
        <w:rPr>
          <w:rFonts w:ascii="Times New Roman" w:eastAsia="Calibri" w:hAnsi="Times New Roman"/>
          <w:bCs/>
          <w:color w:val="auto"/>
          <w:sz w:val="28"/>
          <w:szCs w:val="28"/>
        </w:rPr>
        <w:t>Начальник отдела кадров</w:t>
      </w:r>
      <w:r w:rsidR="000F2107">
        <w:rPr>
          <w:rFonts w:ascii="Times New Roman" w:eastAsia="Calibri" w:hAnsi="Times New Roman"/>
          <w:color w:val="auto"/>
          <w:sz w:val="28"/>
          <w:szCs w:val="28"/>
        </w:rPr>
        <w:tab/>
      </w:r>
      <w:r w:rsidR="000F2107">
        <w:rPr>
          <w:rFonts w:ascii="Times New Roman" w:eastAsia="Calibri" w:hAnsi="Times New Roman"/>
          <w:color w:val="auto"/>
          <w:sz w:val="28"/>
          <w:szCs w:val="28"/>
        </w:rPr>
        <w:tab/>
        <w:t xml:space="preserve">    </w:t>
      </w:r>
      <w:r w:rsidR="003E7355">
        <w:rPr>
          <w:rFonts w:ascii="Times New Roman" w:eastAsia="Calibri" w:hAnsi="Times New Roman"/>
          <w:color w:val="auto"/>
          <w:sz w:val="28"/>
          <w:szCs w:val="28"/>
        </w:rPr>
        <w:t>____________</w:t>
      </w:r>
      <w:r w:rsidR="003E7355">
        <w:rPr>
          <w:rFonts w:ascii="Times New Roman" w:eastAsia="Calibri" w:hAnsi="Times New Roman"/>
          <w:color w:val="auto"/>
          <w:sz w:val="28"/>
          <w:szCs w:val="28"/>
        </w:rPr>
        <w:tab/>
      </w:r>
      <w:r w:rsidR="003E7355">
        <w:rPr>
          <w:rFonts w:ascii="Times New Roman" w:eastAsia="Calibri" w:hAnsi="Times New Roman"/>
          <w:color w:val="auto"/>
          <w:sz w:val="28"/>
          <w:szCs w:val="28"/>
        </w:rPr>
        <w:tab/>
      </w:r>
      <w:r w:rsidR="000F2107">
        <w:rPr>
          <w:rFonts w:ascii="Times New Roman" w:eastAsia="Calibri" w:hAnsi="Times New Roman"/>
          <w:color w:val="auto"/>
          <w:sz w:val="28"/>
          <w:szCs w:val="28"/>
        </w:rPr>
        <w:t>А.Е. Янковая</w:t>
      </w:r>
    </w:p>
    <w:p w14:paraId="607EBA69" w14:textId="6C46482A" w:rsidR="00083F12" w:rsidRPr="003E7355" w:rsidRDefault="003E7355" w:rsidP="00FE4FEC">
      <w:pPr>
        <w:widowControl w:val="0"/>
        <w:tabs>
          <w:tab w:val="left" w:pos="4395"/>
          <w:tab w:val="left" w:pos="4678"/>
          <w:tab w:val="left" w:pos="5812"/>
        </w:tabs>
        <w:spacing w:after="0" w:line="240" w:lineRule="auto"/>
        <w:rPr>
          <w:rFonts w:ascii="Times New Roman" w:hAnsi="Times New Roman"/>
          <w:color w:val="auto"/>
          <w:kern w:val="0"/>
          <w:sz w:val="18"/>
          <w:szCs w:val="18"/>
          <w14:ligatures w14:val="none"/>
        </w:rPr>
      </w:pPr>
      <w:r>
        <w:rPr>
          <w:rFonts w:ascii="Times New Roman" w:hAnsi="Times New Roman"/>
          <w:color w:val="auto"/>
          <w:kern w:val="0"/>
          <w:sz w:val="18"/>
          <w:szCs w:val="18"/>
          <w14:ligatures w14:val="none"/>
        </w:rPr>
        <w:tab/>
      </w:r>
      <w:r>
        <w:rPr>
          <w:rFonts w:ascii="Times New Roman" w:hAnsi="Times New Roman"/>
          <w:color w:val="auto"/>
          <w:kern w:val="0"/>
          <w:sz w:val="18"/>
          <w:szCs w:val="18"/>
          <w14:ligatures w14:val="none"/>
        </w:rPr>
        <w:tab/>
        <w:t xml:space="preserve">                </w:t>
      </w:r>
      <w:r w:rsidR="00083F12" w:rsidRPr="003E7355">
        <w:rPr>
          <w:rFonts w:ascii="Times New Roman" w:hAnsi="Times New Roman"/>
          <w:color w:val="auto"/>
          <w:kern w:val="0"/>
          <w:sz w:val="18"/>
          <w:szCs w:val="18"/>
          <w14:ligatures w14:val="none"/>
        </w:rPr>
        <w:t xml:space="preserve">(подпись) </w:t>
      </w:r>
      <w:r w:rsidR="00083F12" w:rsidRPr="003E7355">
        <w:rPr>
          <w:rFonts w:ascii="Times New Roman" w:hAnsi="Times New Roman"/>
          <w:color w:val="auto"/>
          <w:kern w:val="0"/>
          <w:sz w:val="18"/>
          <w:szCs w:val="18"/>
          <w14:ligatures w14:val="none"/>
        </w:rPr>
        <w:br/>
        <w:t xml:space="preserve">                                                                         </w:t>
      </w:r>
    </w:p>
    <w:p w14:paraId="4B95FF71" w14:textId="77777777" w:rsidR="00083F12" w:rsidRPr="00850C12" w:rsidRDefault="00083F12" w:rsidP="00FE4FEC">
      <w:pPr>
        <w:widowControl w:val="0"/>
        <w:tabs>
          <w:tab w:val="left" w:pos="4395"/>
          <w:tab w:val="left" w:pos="4678"/>
          <w:tab w:val="left" w:pos="5812"/>
        </w:tabs>
        <w:spacing w:after="0" w:line="240" w:lineRule="auto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</w:p>
    <w:p w14:paraId="0669A9A2" w14:textId="7DCD25BC" w:rsidR="00AA2A17" w:rsidRPr="00AA2A17" w:rsidRDefault="002F090C" w:rsidP="00AA2A17">
      <w:pPr>
        <w:widowControl w:val="0"/>
        <w:spacing w:after="0" w:line="240" w:lineRule="auto"/>
        <w:jc w:val="both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  <w:r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>17.05</w:t>
      </w:r>
      <w:r w:rsidR="00AA2A17" w:rsidRPr="00AA2A17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 xml:space="preserve">.2025 г.                </w:t>
      </w:r>
    </w:p>
    <w:p w14:paraId="1E9D66D3" w14:textId="77777777" w:rsidR="00AA2A17" w:rsidRPr="00AA2A17" w:rsidRDefault="00AA2A17" w:rsidP="00AA2A17">
      <w:pPr>
        <w:widowControl w:val="0"/>
        <w:spacing w:after="0" w:line="240" w:lineRule="auto"/>
        <w:jc w:val="both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</w:p>
    <w:p w14:paraId="177E5E42" w14:textId="77777777" w:rsidR="00AA2A17" w:rsidRPr="00AA2A17" w:rsidRDefault="00AA2A17" w:rsidP="00AA2A17">
      <w:pPr>
        <w:widowControl w:val="0"/>
        <w:spacing w:after="0" w:line="240" w:lineRule="auto"/>
        <w:jc w:val="both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  <w:r w:rsidRPr="00AA2A17"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  <w:t>М.П.</w:t>
      </w:r>
    </w:p>
    <w:p w14:paraId="4DB0F1A7" w14:textId="48CAEA9A" w:rsidR="00CB0003" w:rsidRDefault="00CB0003">
      <w:pPr>
        <w:spacing w:after="0" w:line="240" w:lineRule="auto"/>
        <w:rPr>
          <w:rFonts w:ascii="Times New Roman" w:hAnsi="Times New Roman"/>
          <w:b/>
          <w:bCs/>
          <w:color w:val="auto"/>
          <w:kern w:val="0"/>
          <w:sz w:val="24"/>
          <w:szCs w:val="28"/>
          <w:lang w:eastAsia="en-US"/>
          <w14:ligatures w14:val="none"/>
        </w:rPr>
      </w:pPr>
      <w:r>
        <w:rPr>
          <w:rFonts w:ascii="Times New Roman" w:hAnsi="Times New Roman"/>
          <w:b/>
          <w:bCs/>
          <w:color w:val="auto"/>
          <w:kern w:val="0"/>
          <w:sz w:val="24"/>
          <w:szCs w:val="28"/>
          <w:lang w:eastAsia="en-US"/>
          <w14:ligatures w14:val="none"/>
        </w:rPr>
        <w:br w:type="page"/>
      </w:r>
    </w:p>
    <w:p w14:paraId="183375C0" w14:textId="77777777" w:rsidR="00362EE9" w:rsidRPr="00850C12" w:rsidRDefault="00362EE9" w:rsidP="00FE4FEC">
      <w:pPr>
        <w:widowControl w:val="0"/>
        <w:spacing w:after="0" w:line="240" w:lineRule="auto"/>
        <w:jc w:val="both"/>
        <w:rPr>
          <w:rFonts w:ascii="Times New Roman" w:hAnsi="Times New Roman"/>
          <w:color w:val="auto"/>
          <w:kern w:val="0"/>
          <w:sz w:val="28"/>
          <w:szCs w:val="24"/>
          <w14:ligatures w14:val="none"/>
        </w:rPr>
      </w:pPr>
    </w:p>
    <w:p w14:paraId="153AB2EC" w14:textId="4267AEE9" w:rsidR="00D24FAD" w:rsidRPr="00850C12" w:rsidRDefault="00362EE9" w:rsidP="00FE4FEC">
      <w:pPr>
        <w:widowControl w:val="0"/>
        <w:spacing w:after="240" w:line="240" w:lineRule="auto"/>
        <w:jc w:val="center"/>
        <w:rPr>
          <w:rFonts w:ascii="Arial" w:eastAsia="Calibri" w:hAnsi="Arial" w:cs="Arial"/>
          <w:noProof/>
          <w:color w:val="auto"/>
          <w:kern w:val="0"/>
          <w:sz w:val="30"/>
          <w:szCs w:val="30"/>
          <w:lang w:eastAsia="en-US"/>
          <w14:ligatures w14:val="none"/>
        </w:rPr>
      </w:pPr>
      <w:r w:rsidRPr="00850C12">
        <w:rPr>
          <w:rFonts w:ascii="Arial" w:eastAsia="Calibri" w:hAnsi="Arial" w:cs="Arial"/>
          <w:bCs/>
          <w:color w:val="auto"/>
          <w:kern w:val="0"/>
          <w:sz w:val="30"/>
          <w:szCs w:val="30"/>
          <w:lang w:eastAsia="en-US"/>
          <w14:ligatures w14:val="none"/>
        </w:rPr>
        <w:t>Содержание</w:t>
      </w:r>
      <w:r w:rsidR="005A3C10" w:rsidRPr="00850C12">
        <w:rPr>
          <w:rFonts w:ascii="Arial" w:eastAsia="Calibri" w:hAnsi="Arial" w:cs="Arial"/>
          <w:color w:val="auto"/>
          <w:sz w:val="30"/>
          <w:szCs w:val="30"/>
          <w14:ligatures w14:val="none"/>
        </w:rPr>
        <w:t xml:space="preserve">  </w:t>
      </w:r>
      <w:r w:rsidR="00D24FAD" w:rsidRPr="00850C12">
        <w:rPr>
          <w:rFonts w:ascii="Arial" w:eastAsia="Calibri" w:hAnsi="Arial" w:cs="Arial"/>
          <w:color w:val="auto"/>
          <w:sz w:val="30"/>
          <w:szCs w:val="30"/>
          <w14:ligatures w14:val="none"/>
        </w:rPr>
        <w:fldChar w:fldCharType="begin"/>
      </w:r>
      <w:r w:rsidR="00D24FAD" w:rsidRPr="00850C12">
        <w:rPr>
          <w:rFonts w:ascii="Arial" w:eastAsia="Calibri" w:hAnsi="Arial" w:cs="Arial"/>
          <w:color w:val="auto"/>
          <w:sz w:val="30"/>
          <w:szCs w:val="30"/>
          <w14:ligatures w14:val="none"/>
        </w:rPr>
        <w:instrText xml:space="preserve"> TOC \o "1-3" \h \z \u </w:instrText>
      </w:r>
      <w:r w:rsidR="00D24FAD" w:rsidRPr="00850C12">
        <w:rPr>
          <w:rFonts w:ascii="Arial" w:eastAsia="Calibri" w:hAnsi="Arial" w:cs="Arial"/>
          <w:color w:val="auto"/>
          <w:sz w:val="30"/>
          <w:szCs w:val="30"/>
          <w14:ligatures w14:val="none"/>
        </w:rPr>
        <w:fldChar w:fldCharType="separate"/>
      </w:r>
    </w:p>
    <w:p w14:paraId="07EEBB37" w14:textId="1BEDABDA" w:rsidR="00D24FAD" w:rsidRPr="00850C12" w:rsidRDefault="0016335D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</w:t>
      </w:r>
      <w:hyperlink w:anchor="_Toc198890350" w:history="1">
        <w:r w:rsidR="00D24FAD" w:rsidRPr="00850C12">
          <w:rPr>
            <w:rStyle w:val="af1"/>
            <w:rFonts w:ascii="Times New Roman" w:eastAsia="Calibri" w:hAnsi="Times New Roman" w:cs="Times New Roman"/>
            <w:noProof/>
            <w:color w:val="auto"/>
            <w:sz w:val="28"/>
            <w:szCs w:val="28"/>
          </w:rPr>
          <w:t>Введение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_Toc198890350 \h </w:instrTex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46BB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C90D849" w14:textId="654573B5" w:rsidR="00D24FAD" w:rsidRPr="00850C12" w:rsidRDefault="00C56A3A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hyperlink w:anchor="_Toc198890351" w:history="1"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1</w:t>
        </w:r>
        <w:r w:rsidR="00D24FAD" w:rsidRPr="00850C12">
          <w:rPr>
            <w:rStyle w:val="af1"/>
            <w:rFonts w:ascii="Times New Roman" w:eastAsia="Calibri" w:hAnsi="Times New Roman" w:cs="Times New Roman"/>
            <w:noProof/>
            <w:color w:val="auto"/>
            <w:sz w:val="28"/>
            <w:szCs w:val="28"/>
          </w:rPr>
          <w:t xml:space="preserve"> 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Общая характеристика ПАО «Славянский СРЗ»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_Toc198890351 \h </w:instrTex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46BB">
          <w:rPr>
            <w:rFonts w:ascii="Times New Roman" w:hAnsi="Times New Roman" w:cs="Times New Roman"/>
            <w:noProof/>
            <w:webHidden/>
            <w:sz w:val="28"/>
            <w:szCs w:val="28"/>
          </w:rPr>
          <w:t>4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0BC66847" w14:textId="666F5116" w:rsidR="00D24FAD" w:rsidRPr="00850C12" w:rsidRDefault="00C56A3A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hyperlink w:anchor="_Toc198890352" w:history="1"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2 Индивидуальное задание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_Toc198890352 \h </w:instrTex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46BB">
          <w:rPr>
            <w:rFonts w:ascii="Times New Roman" w:hAnsi="Times New Roman" w:cs="Times New Roman"/>
            <w:noProof/>
            <w:webHidden/>
            <w:sz w:val="28"/>
            <w:szCs w:val="28"/>
          </w:rPr>
          <w:t>10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59B13BB" w14:textId="5CF2DE96" w:rsidR="00D24FAD" w:rsidRPr="00850C12" w:rsidRDefault="0016335D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       </w:t>
      </w:r>
      <w:hyperlink w:anchor="_Toc198890353" w:history="1"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2.1 Анализ внешней и внутренней среды ПАО «Славянский СРЗ»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_Toc198890353 \h </w:instrTex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46BB">
          <w:rPr>
            <w:rFonts w:ascii="Times New Roman" w:hAnsi="Times New Roman" w:cs="Times New Roman"/>
            <w:noProof/>
            <w:webHidden/>
            <w:sz w:val="28"/>
            <w:szCs w:val="28"/>
          </w:rPr>
          <w:t>10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3950BFA8" w14:textId="16E4D838" w:rsidR="00D24FAD" w:rsidRPr="00850C12" w:rsidRDefault="0016335D" w:rsidP="00FE4FEC">
      <w:pPr>
        <w:pStyle w:val="21"/>
        <w:widowControl w:val="0"/>
        <w:tabs>
          <w:tab w:val="right" w:pos="9628"/>
        </w:tabs>
        <w:spacing w:after="0" w:line="360" w:lineRule="auto"/>
        <w:ind w:left="0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       </w:t>
      </w:r>
      <w:hyperlink w:anchor="_Toc198890354" w:history="1"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2.2 Обоснование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pacing w:val="-9"/>
            <w:sz w:val="28"/>
            <w:szCs w:val="28"/>
          </w:rPr>
          <w:t xml:space="preserve"> 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инвестиционного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pacing w:val="-8"/>
            <w:sz w:val="28"/>
            <w:szCs w:val="28"/>
          </w:rPr>
          <w:t xml:space="preserve"> 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проекта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pacing w:val="-5"/>
            <w:sz w:val="28"/>
            <w:szCs w:val="28"/>
          </w:rPr>
          <w:t xml:space="preserve"> 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ПАО «Славянский СРЗ»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_Toc198890354 \h </w:instrTex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46BB"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9D557E3" w14:textId="32E9C9B0" w:rsidR="00D24FAD" w:rsidRPr="00850C12" w:rsidRDefault="0016335D" w:rsidP="00FE4FEC">
      <w:pPr>
        <w:pStyle w:val="21"/>
        <w:widowControl w:val="0"/>
        <w:tabs>
          <w:tab w:val="right" w:pos="9628"/>
        </w:tabs>
        <w:spacing w:after="120" w:line="240" w:lineRule="auto"/>
        <w:ind w:left="0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       </w:t>
      </w:r>
      <w:hyperlink w:anchor="_Toc198890355" w:history="1">
        <w:r w:rsidR="00D24FAD" w:rsidRPr="00850C12">
          <w:rPr>
            <w:rStyle w:val="af1"/>
            <w:rFonts w:ascii="Times New Roman" w:eastAsiaTheme="majorEastAsia" w:hAnsi="Times New Roman" w:cs="Times New Roman"/>
            <w:noProof/>
            <w:color w:val="auto"/>
            <w:sz w:val="28"/>
            <w:szCs w:val="28"/>
          </w:rPr>
          <w:t xml:space="preserve">2.3 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Этапы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pacing w:val="-6"/>
            <w:sz w:val="28"/>
            <w:szCs w:val="28"/>
          </w:rPr>
          <w:t xml:space="preserve"> 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внедрения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pacing w:val="-7"/>
            <w:sz w:val="28"/>
            <w:szCs w:val="28"/>
          </w:rPr>
          <w:t xml:space="preserve"> 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инвестиционной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pacing w:val="-6"/>
            <w:sz w:val="28"/>
            <w:szCs w:val="28"/>
          </w:rPr>
          <w:t xml:space="preserve"> 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стратегии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pacing w:val="-6"/>
            <w:sz w:val="28"/>
            <w:szCs w:val="28"/>
          </w:rPr>
          <w:t xml:space="preserve"> 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и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pacing w:val="-7"/>
            <w:sz w:val="28"/>
            <w:szCs w:val="28"/>
          </w:rPr>
          <w:t xml:space="preserve"> 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мониторинг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pacing w:val="-6"/>
            <w:sz w:val="28"/>
            <w:szCs w:val="28"/>
          </w:rPr>
          <w:t xml:space="preserve"> 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 xml:space="preserve">ее </w:t>
        </w:r>
        <w:r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br/>
        </w:r>
        <w:r w:rsidRPr="00850C12">
          <w:rPr>
            <w:rStyle w:val="af1"/>
            <w:rFonts w:ascii="Times New Roman" w:hAnsi="Times New Roman" w:cs="Times New Roman"/>
            <w:noProof/>
            <w:color w:val="auto"/>
            <w:spacing w:val="-2"/>
            <w:sz w:val="28"/>
            <w:szCs w:val="28"/>
          </w:rPr>
          <w:t xml:space="preserve">              </w:t>
        </w:r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pacing w:val="-2"/>
            <w:sz w:val="28"/>
            <w:szCs w:val="28"/>
          </w:rPr>
          <w:t>выполнения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_Toc198890355 \h </w:instrTex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46BB">
          <w:rPr>
            <w:rFonts w:ascii="Times New Roman" w:hAnsi="Times New Roman" w:cs="Times New Roman"/>
            <w:noProof/>
            <w:webHidden/>
            <w:sz w:val="28"/>
            <w:szCs w:val="28"/>
          </w:rPr>
          <w:t>19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73EC0A34" w14:textId="003F77AF" w:rsidR="00D24FAD" w:rsidRPr="00850C12" w:rsidRDefault="0016335D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       </w:t>
      </w:r>
      <w:hyperlink w:anchor="_Toc198890356" w:history="1"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2.5 Финансирование проекта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_Toc198890356 \h </w:instrTex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46BB">
          <w:rPr>
            <w:rFonts w:ascii="Times New Roman" w:hAnsi="Times New Roman" w:cs="Times New Roman"/>
            <w:noProof/>
            <w:webHidden/>
            <w:sz w:val="28"/>
            <w:szCs w:val="28"/>
          </w:rPr>
          <w:t>26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1BE8E33" w14:textId="62F8DD39" w:rsidR="00D24FAD" w:rsidRPr="00850C12" w:rsidRDefault="0016335D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</w:t>
      </w:r>
      <w:hyperlink w:anchor="_Toc198890358" w:history="1"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Заключение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_Toc198890358 \h </w:instrTex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46BB">
          <w:rPr>
            <w:rFonts w:ascii="Times New Roman" w:hAnsi="Times New Roman" w:cs="Times New Roman"/>
            <w:noProof/>
            <w:webHidden/>
            <w:sz w:val="28"/>
            <w:szCs w:val="28"/>
          </w:rPr>
          <w:t>28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66202E8" w14:textId="0460FF95" w:rsidR="00D24FAD" w:rsidRPr="00850C12" w:rsidRDefault="0016335D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</w:t>
      </w:r>
      <w:hyperlink w:anchor="_Toc198890360" w:history="1">
        <w:r w:rsidR="00D24FAD" w:rsidRPr="00850C12">
          <w:rPr>
            <w:rStyle w:val="af1"/>
            <w:rFonts w:ascii="Times New Roman" w:hAnsi="Times New Roman" w:cs="Times New Roman"/>
            <w:noProof/>
            <w:color w:val="auto"/>
            <w:sz w:val="28"/>
            <w:szCs w:val="28"/>
          </w:rPr>
          <w:t>Список использованных источников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_Toc198890360 \h </w:instrTex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46BB">
          <w:rPr>
            <w:rFonts w:ascii="Times New Roman" w:hAnsi="Times New Roman" w:cs="Times New Roman"/>
            <w:noProof/>
            <w:webHidden/>
            <w:sz w:val="28"/>
            <w:szCs w:val="28"/>
          </w:rPr>
          <w:t>30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391669F4" w14:textId="6BE8CA53" w:rsidR="00D24FAD" w:rsidRPr="00850C12" w:rsidRDefault="0016335D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</w:t>
      </w:r>
      <w:hyperlink w:anchor="_Toc198890361" w:history="1">
        <w:r w:rsidR="00D24FAD" w:rsidRPr="00850C12">
          <w:rPr>
            <w:rStyle w:val="af1"/>
            <w:rFonts w:ascii="Times New Roman" w:eastAsia="Calibri" w:hAnsi="Times New Roman" w:cs="Times New Roman"/>
            <w:noProof/>
            <w:color w:val="auto"/>
            <w:sz w:val="28"/>
            <w:szCs w:val="28"/>
          </w:rPr>
          <w:t>Приложение А</w:t>
        </w:r>
        <w:r w:rsidR="00B85F7D" w:rsidRPr="00850C12">
          <w:rPr>
            <w:rStyle w:val="af1"/>
            <w:rFonts w:ascii="Times New Roman" w:eastAsia="Calibri" w:hAnsi="Times New Roman" w:cs="Times New Roman"/>
            <w:noProof/>
            <w:color w:val="auto"/>
            <w:sz w:val="28"/>
            <w:szCs w:val="28"/>
          </w:rPr>
          <w:t xml:space="preserve">. </w:t>
        </w:r>
        <w:r w:rsidR="00B85F7D" w:rsidRPr="00850C12">
          <w:rPr>
            <w:rFonts w:ascii="Times New Roman" w:hAnsi="Times New Roman" w:cs="Times New Roman"/>
            <w:noProof/>
            <w:sz w:val="28"/>
            <w:szCs w:val="28"/>
          </w:rPr>
          <w:t>Бухгалтерский баланс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_Toc198890361 \h </w:instrTex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46BB">
          <w:rPr>
            <w:rFonts w:ascii="Times New Roman" w:hAnsi="Times New Roman" w:cs="Times New Roman"/>
            <w:noProof/>
            <w:webHidden/>
            <w:sz w:val="28"/>
            <w:szCs w:val="28"/>
          </w:rPr>
          <w:t>32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2BEB9028" w14:textId="75D88FC5" w:rsidR="00D24FAD" w:rsidRPr="00850C12" w:rsidRDefault="0016335D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</w:t>
      </w:r>
      <w:hyperlink w:anchor="_Toc198890362" w:history="1">
        <w:r w:rsidR="00D24FAD" w:rsidRPr="00850C12">
          <w:rPr>
            <w:rStyle w:val="af1"/>
            <w:rFonts w:ascii="Times New Roman" w:eastAsia="Calibri" w:hAnsi="Times New Roman" w:cs="Times New Roman"/>
            <w:noProof/>
            <w:color w:val="auto"/>
            <w:sz w:val="28"/>
            <w:szCs w:val="28"/>
          </w:rPr>
          <w:t>Приложение Б</w:t>
        </w:r>
        <w:r w:rsidR="00B85F7D" w:rsidRPr="00850C12">
          <w:rPr>
            <w:rStyle w:val="af1"/>
            <w:rFonts w:ascii="Times New Roman" w:eastAsia="Calibri" w:hAnsi="Times New Roman" w:cs="Times New Roman"/>
            <w:noProof/>
            <w:color w:val="auto"/>
            <w:sz w:val="28"/>
            <w:szCs w:val="28"/>
          </w:rPr>
          <w:t xml:space="preserve">. </w:t>
        </w:r>
        <w:r w:rsidR="00B85F7D" w:rsidRPr="00850C12">
          <w:rPr>
            <w:rFonts w:ascii="Times New Roman" w:hAnsi="Times New Roman" w:cs="Times New Roman"/>
            <w:noProof/>
            <w:sz w:val="28"/>
            <w:szCs w:val="28"/>
          </w:rPr>
          <w:t>Отчет о финансовых результатах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_Toc198890362 \h </w:instrTex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46BB">
          <w:rPr>
            <w:rFonts w:ascii="Times New Roman" w:hAnsi="Times New Roman" w:cs="Times New Roman"/>
            <w:noProof/>
            <w:webHidden/>
            <w:sz w:val="28"/>
            <w:szCs w:val="28"/>
          </w:rPr>
          <w:t>33</w:t>
        </w:r>
        <w:r w:rsidR="00D24FAD"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2414DDA8" w14:textId="0FC0E8D5" w:rsidR="00A771C9" w:rsidRPr="00850C12" w:rsidRDefault="00D24FAD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rFonts w:ascii="Arial" w:eastAsia="Calibri" w:hAnsi="Arial" w:cs="Arial"/>
          <w:sz w:val="30"/>
          <w:szCs w:val="30"/>
          <w14:ligatures w14:val="none"/>
        </w:rPr>
        <w:fldChar w:fldCharType="end"/>
      </w:r>
      <w:r w:rsidR="00A771C9" w:rsidRPr="00850C12">
        <w:rPr>
          <w:noProof/>
        </w:rPr>
        <w:t xml:space="preserve">   </w:t>
      </w:r>
      <w:r w:rsidR="00A771C9" w:rsidRPr="009E1786">
        <w:rPr>
          <w:rFonts w:ascii="Times New Roman" w:eastAsia="Calibri" w:hAnsi="Times New Roman" w:cs="Times New Roman"/>
          <w:noProof/>
          <w:sz w:val="28"/>
          <w:szCs w:val="28"/>
        </w:rPr>
        <w:t>Приложение В</w:t>
      </w:r>
      <w:r w:rsidR="00850C12" w:rsidRPr="009E1786">
        <w:rPr>
          <w:rFonts w:ascii="Times New Roman" w:eastAsia="Calibri" w:hAnsi="Times New Roman" w:cs="Times New Roman"/>
          <w:noProof/>
          <w:sz w:val="28"/>
          <w:szCs w:val="28"/>
        </w:rPr>
        <w:t xml:space="preserve">. </w:t>
      </w:r>
      <w:r w:rsidR="00850C12" w:rsidRPr="00850C12">
        <w:rPr>
          <w:rFonts w:ascii="Times New Roman" w:hAnsi="Times New Roman"/>
          <w:sz w:val="28"/>
          <w:szCs w:val="28"/>
          <w14:ligatures w14:val="none"/>
        </w:rPr>
        <w:t>Основные</w:t>
      </w:r>
      <w:r w:rsidR="00850C12" w:rsidRPr="00850C12">
        <w:rPr>
          <w:rFonts w:ascii="Times New Roman" w:hAnsi="Times New Roman"/>
          <w:spacing w:val="-5"/>
          <w:sz w:val="28"/>
          <w:szCs w:val="28"/>
          <w14:ligatures w14:val="none"/>
        </w:rPr>
        <w:t xml:space="preserve"> </w:t>
      </w:r>
      <w:r w:rsidR="00850C12" w:rsidRPr="00850C12">
        <w:rPr>
          <w:rFonts w:ascii="Times New Roman" w:hAnsi="Times New Roman"/>
          <w:sz w:val="28"/>
          <w:szCs w:val="28"/>
          <w14:ligatures w14:val="none"/>
        </w:rPr>
        <w:t>технико-экономические</w:t>
      </w:r>
      <w:r w:rsidR="00850C12" w:rsidRPr="00850C12">
        <w:rPr>
          <w:rFonts w:ascii="Times New Roman" w:hAnsi="Times New Roman"/>
          <w:spacing w:val="-9"/>
          <w:sz w:val="28"/>
          <w:szCs w:val="28"/>
          <w14:ligatures w14:val="none"/>
        </w:rPr>
        <w:t xml:space="preserve"> </w:t>
      </w:r>
      <w:r w:rsidR="00850C12" w:rsidRPr="00850C12">
        <w:rPr>
          <w:rFonts w:ascii="Times New Roman" w:hAnsi="Times New Roman"/>
          <w:sz w:val="28"/>
          <w:szCs w:val="28"/>
          <w14:ligatures w14:val="none"/>
        </w:rPr>
        <w:t>показатели</w:t>
      </w:r>
      <w:r w:rsidR="00A771C9" w:rsidRPr="00850C12">
        <w:rPr>
          <w:rFonts w:ascii="Times New Roman" w:hAnsi="Times New Roman" w:cs="Times New Roman"/>
          <w:noProof/>
          <w:webHidden/>
          <w:sz w:val="28"/>
          <w:szCs w:val="28"/>
        </w:rPr>
        <w:tab/>
      </w:r>
      <w:r w:rsidR="002657E2">
        <w:rPr>
          <w:rFonts w:ascii="Times New Roman" w:hAnsi="Times New Roman" w:cs="Times New Roman"/>
          <w:noProof/>
          <w:webHidden/>
          <w:sz w:val="28"/>
          <w:szCs w:val="28"/>
        </w:rPr>
        <w:t>3</w:t>
      </w:r>
      <w:r w:rsidR="003A260D">
        <w:rPr>
          <w:rFonts w:ascii="Times New Roman" w:hAnsi="Times New Roman" w:cs="Times New Roman"/>
          <w:noProof/>
          <w:webHidden/>
          <w:sz w:val="28"/>
          <w:szCs w:val="28"/>
        </w:rPr>
        <w:t>4</w:t>
      </w:r>
    </w:p>
    <w:p w14:paraId="3B365224" w14:textId="7EBADCA4" w:rsidR="00A771C9" w:rsidRPr="00850C12" w:rsidRDefault="00A771C9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</w:t>
      </w:r>
      <w:hyperlink w:anchor="_Toc198890362" w:history="1">
        <w:r w:rsidRPr="00850C12">
          <w:rPr>
            <w:rStyle w:val="af1"/>
            <w:rFonts w:ascii="Times New Roman" w:eastAsia="Calibri" w:hAnsi="Times New Roman" w:cs="Times New Roman"/>
            <w:noProof/>
            <w:color w:val="auto"/>
            <w:sz w:val="28"/>
            <w:szCs w:val="28"/>
            <w:u w:val="none"/>
          </w:rPr>
          <w:t>Приложение Г</w:t>
        </w:r>
        <w:r w:rsidR="00850C12" w:rsidRPr="00850C12">
          <w:rPr>
            <w:rStyle w:val="af1"/>
            <w:rFonts w:ascii="Times New Roman" w:eastAsia="Calibri" w:hAnsi="Times New Roman" w:cs="Times New Roman"/>
            <w:noProof/>
            <w:color w:val="auto"/>
            <w:sz w:val="28"/>
            <w:szCs w:val="28"/>
            <w:u w:val="none"/>
          </w:rPr>
          <w:t xml:space="preserve">. </w:t>
        </w:r>
        <w:r w:rsidR="00850C12" w:rsidRPr="00850C12">
          <w:rPr>
            <w:rFonts w:ascii="Times New Roman" w:hAnsi="Times New Roman"/>
            <w:sz w:val="28"/>
          </w:rPr>
          <w:t>Динамика товарной продукции</w:t>
        </w:r>
        <w:r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3A260D">
        <w:rPr>
          <w:rFonts w:ascii="Times New Roman" w:hAnsi="Times New Roman" w:cs="Times New Roman"/>
          <w:noProof/>
          <w:sz w:val="28"/>
          <w:szCs w:val="28"/>
        </w:rPr>
        <w:t>35</w:t>
      </w:r>
    </w:p>
    <w:p w14:paraId="2DFA0A0B" w14:textId="7B23B124" w:rsidR="00A771C9" w:rsidRPr="00850C12" w:rsidRDefault="00A771C9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</w:t>
      </w:r>
      <w:hyperlink w:anchor="_Toc198890362" w:history="1">
        <w:r w:rsidRPr="00850C12">
          <w:rPr>
            <w:rStyle w:val="af1"/>
            <w:rFonts w:ascii="Times New Roman" w:eastAsia="Calibri" w:hAnsi="Times New Roman" w:cs="Times New Roman"/>
            <w:noProof/>
            <w:color w:val="auto"/>
            <w:sz w:val="28"/>
            <w:szCs w:val="28"/>
            <w:u w:val="none"/>
          </w:rPr>
          <w:t>Приложение Д</w:t>
        </w:r>
        <w:r w:rsidR="00850C12" w:rsidRPr="00850C12">
          <w:rPr>
            <w:rStyle w:val="af1"/>
            <w:rFonts w:ascii="Times New Roman" w:eastAsia="Calibri" w:hAnsi="Times New Roman" w:cs="Times New Roman"/>
            <w:noProof/>
            <w:color w:val="auto"/>
            <w:sz w:val="28"/>
            <w:szCs w:val="28"/>
            <w:u w:val="none"/>
          </w:rPr>
          <w:t xml:space="preserve">. </w:t>
        </w:r>
        <w:r w:rsidR="00850C12" w:rsidRPr="00850C12">
          <w:rPr>
            <w:rFonts w:ascii="Times New Roman" w:hAnsi="Times New Roman"/>
            <w:sz w:val="28"/>
          </w:rPr>
          <w:t>Структура товарной продукции</w:t>
        </w:r>
        <w:r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3A260D">
        <w:rPr>
          <w:rFonts w:ascii="Times New Roman" w:hAnsi="Times New Roman" w:cs="Times New Roman"/>
          <w:noProof/>
          <w:sz w:val="28"/>
          <w:szCs w:val="28"/>
        </w:rPr>
        <w:t>36</w:t>
      </w:r>
    </w:p>
    <w:p w14:paraId="0E2132C4" w14:textId="147A82D3" w:rsidR="00A771C9" w:rsidRPr="00850C12" w:rsidRDefault="00A771C9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</w:t>
      </w:r>
      <w:hyperlink w:anchor="_Toc198890362" w:history="1">
        <w:r w:rsidRPr="00850C12">
          <w:rPr>
            <w:rStyle w:val="af1"/>
            <w:rFonts w:ascii="Times New Roman" w:eastAsia="Calibri" w:hAnsi="Times New Roman" w:cs="Times New Roman"/>
            <w:noProof/>
            <w:color w:val="auto"/>
            <w:sz w:val="28"/>
            <w:szCs w:val="28"/>
            <w:u w:val="none"/>
          </w:rPr>
          <w:t>Приложение Е</w:t>
        </w:r>
        <w:r w:rsidR="00850C12" w:rsidRPr="00850C12">
          <w:rPr>
            <w:rStyle w:val="af1"/>
            <w:rFonts w:ascii="Times New Roman" w:eastAsia="Calibri" w:hAnsi="Times New Roman" w:cs="Times New Roman"/>
            <w:noProof/>
            <w:color w:val="auto"/>
            <w:sz w:val="28"/>
            <w:szCs w:val="28"/>
            <w:u w:val="none"/>
          </w:rPr>
          <w:t xml:space="preserve">. </w:t>
        </w:r>
        <w:r w:rsidR="00850C12" w:rsidRPr="00850C12">
          <w:rPr>
            <w:rFonts w:ascii="Times New Roman" w:eastAsia="Calibri" w:hAnsi="Times New Roman"/>
            <w:sz w:val="28"/>
            <w:szCs w:val="28"/>
            <w14:ligatures w14:val="none"/>
          </w:rPr>
          <w:t>Организационная структура</w:t>
        </w:r>
        <w:r w:rsidRPr="00850C12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3A260D">
          <w:rPr>
            <w:rFonts w:ascii="Times New Roman" w:hAnsi="Times New Roman" w:cs="Times New Roman"/>
            <w:noProof/>
            <w:webHidden/>
            <w:sz w:val="28"/>
            <w:szCs w:val="28"/>
          </w:rPr>
          <w:t>37</w:t>
        </w:r>
      </w:hyperlink>
    </w:p>
    <w:p w14:paraId="79D54233" w14:textId="7CB53AE5" w:rsidR="004175B0" w:rsidRPr="00850C12" w:rsidRDefault="004175B0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</w:pPr>
      <w:r w:rsidRPr="00850C12">
        <w:rPr>
          <w:noProof/>
        </w:rPr>
        <w:t xml:space="preserve">   </w:t>
      </w:r>
      <w:r w:rsidRPr="009E1786">
        <w:rPr>
          <w:rFonts w:ascii="Times New Roman" w:eastAsia="Calibri" w:hAnsi="Times New Roman" w:cs="Times New Roman"/>
          <w:noProof/>
          <w:sz w:val="28"/>
          <w:szCs w:val="28"/>
        </w:rPr>
        <w:t>Приложение Ж</w:t>
      </w:r>
      <w:r w:rsidR="00850C12" w:rsidRPr="009E1786">
        <w:rPr>
          <w:rFonts w:ascii="Times New Roman" w:eastAsia="Calibri" w:hAnsi="Times New Roman" w:cs="Times New Roman"/>
          <w:noProof/>
          <w:sz w:val="28"/>
          <w:szCs w:val="28"/>
        </w:rPr>
        <w:t xml:space="preserve">. </w:t>
      </w:r>
      <w:r w:rsidR="00850C12" w:rsidRPr="00850C12">
        <w:rPr>
          <w:rFonts w:ascii="Times New Roman" w:hAnsi="Times New Roman" w:cs="Times New Roman"/>
          <w:sz w:val="28"/>
          <w:szCs w:val="28"/>
        </w:rPr>
        <w:t>Определение</w:t>
      </w:r>
      <w:r w:rsidR="00850C12" w:rsidRPr="00850C1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850C12" w:rsidRPr="00850C12">
        <w:rPr>
          <w:rFonts w:ascii="Times New Roman" w:hAnsi="Times New Roman" w:cs="Times New Roman"/>
          <w:sz w:val="28"/>
          <w:szCs w:val="28"/>
        </w:rPr>
        <w:t>внутренней</w:t>
      </w:r>
      <w:r w:rsidR="00850C12" w:rsidRPr="00850C1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850C12" w:rsidRPr="00850C12">
        <w:rPr>
          <w:rFonts w:ascii="Times New Roman" w:hAnsi="Times New Roman" w:cs="Times New Roman"/>
          <w:sz w:val="28"/>
          <w:szCs w:val="28"/>
        </w:rPr>
        <w:t>нормы</w:t>
      </w:r>
      <w:r w:rsidR="00850C12" w:rsidRPr="00850C1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850C12" w:rsidRPr="00850C12">
        <w:rPr>
          <w:rFonts w:ascii="Times New Roman" w:hAnsi="Times New Roman" w:cs="Times New Roman"/>
          <w:spacing w:val="-2"/>
          <w:sz w:val="28"/>
          <w:szCs w:val="28"/>
        </w:rPr>
        <w:t>доходности</w:t>
      </w:r>
      <w:r w:rsidRPr="00850C12">
        <w:rPr>
          <w:rFonts w:ascii="Times New Roman" w:hAnsi="Times New Roman" w:cs="Times New Roman"/>
          <w:noProof/>
          <w:webHidden/>
          <w:sz w:val="28"/>
          <w:szCs w:val="28"/>
        </w:rPr>
        <w:tab/>
      </w:r>
      <w:r w:rsidR="003A260D">
        <w:rPr>
          <w:rFonts w:ascii="Times New Roman" w:hAnsi="Times New Roman" w:cs="Times New Roman"/>
          <w:noProof/>
          <w:webHidden/>
          <w:sz w:val="28"/>
          <w:szCs w:val="28"/>
        </w:rPr>
        <w:t>38</w:t>
      </w:r>
    </w:p>
    <w:p w14:paraId="6FBDDCD4" w14:textId="4F884E72" w:rsidR="00362EE9" w:rsidRPr="00850C12" w:rsidRDefault="00362EE9" w:rsidP="00FE4FEC">
      <w:pPr>
        <w:pStyle w:val="14"/>
        <w:widowControl w:val="0"/>
        <w:tabs>
          <w:tab w:val="right" w:pos="9628"/>
        </w:tabs>
        <w:spacing w:after="0" w:line="360" w:lineRule="auto"/>
        <w:jc w:val="both"/>
        <w:rPr>
          <w:rFonts w:ascii="Arial" w:eastAsia="Calibri" w:hAnsi="Arial" w:cs="Arial"/>
          <w:sz w:val="30"/>
          <w:szCs w:val="30"/>
          <w14:ligatures w14:val="none"/>
        </w:rPr>
      </w:pPr>
    </w:p>
    <w:p w14:paraId="488D1B5D" w14:textId="77777777" w:rsidR="005A3C10" w:rsidRPr="00850C12" w:rsidRDefault="005A3C10" w:rsidP="00FE4FEC">
      <w:pPr>
        <w:widowControl w:val="0"/>
        <w:spacing w:after="240" w:line="240" w:lineRule="auto"/>
        <w:jc w:val="center"/>
        <w:outlineLvl w:val="0"/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</w:pPr>
      <w:bookmarkStart w:id="11" w:name="_Toc198606092"/>
      <w:r w:rsidRPr="00850C12"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  <w:br w:type="page"/>
      </w:r>
    </w:p>
    <w:p w14:paraId="7A67D076" w14:textId="22F5BE2A" w:rsidR="00CB32E4" w:rsidRPr="00850C12" w:rsidRDefault="00CB32E4" w:rsidP="00FE4FEC">
      <w:pPr>
        <w:widowControl w:val="0"/>
        <w:spacing w:after="240" w:line="240" w:lineRule="auto"/>
        <w:jc w:val="center"/>
        <w:outlineLvl w:val="0"/>
        <w:rPr>
          <w:color w:val="auto"/>
        </w:rPr>
      </w:pPr>
      <w:bookmarkStart w:id="12" w:name="_Toc198890350"/>
      <w:r w:rsidRPr="00850C12"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  <w:lastRenderedPageBreak/>
        <w:t>Введение</w:t>
      </w:r>
      <w:bookmarkEnd w:id="10"/>
      <w:bookmarkEnd w:id="11"/>
      <w:bookmarkEnd w:id="12"/>
    </w:p>
    <w:p w14:paraId="306C60F6" w14:textId="637AE5D4" w:rsidR="002C21A1" w:rsidRPr="00850C12" w:rsidRDefault="002C21A1" w:rsidP="00FE4FEC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Место прохождения </w:t>
      </w:r>
      <w:r w:rsidRPr="00850C12">
        <w:rPr>
          <w:rFonts w:ascii="Times New Roman" w:eastAsiaTheme="minorHAns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производственной организационно-управленческой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практики: 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850C12">
        <w:rPr>
          <w:rFonts w:ascii="Times New Roman" w:eastAsiaTheme="minorHAnsi" w:hAnsi="Times New Roman"/>
          <w:color w:val="auto"/>
          <w:kern w:val="0"/>
          <w:sz w:val="28"/>
          <w:szCs w:val="28"/>
          <w:lang w:bidi="ru-RU"/>
          <w14:ligatures w14:val="none"/>
        </w:rPr>
        <w:t xml:space="preserve">, по адресу: </w:t>
      </w:r>
      <w:r w:rsidR="00791D7C" w:rsidRPr="00850C12">
        <w:rPr>
          <w:rFonts w:ascii="Times New Roman" w:eastAsia="Calibri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 xml:space="preserve">Приморский край, </w:t>
      </w:r>
      <w:r w:rsidR="006F029F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Хасанский муниципальный округ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, поселок городского типа Славянка, </w:t>
      </w:r>
      <w:r w:rsidR="005F37FF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ул. Весенняя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1/33</w:t>
      </w:r>
      <w:r w:rsidRPr="00850C12">
        <w:rPr>
          <w:rFonts w:ascii="Times New Roman" w:eastAsia="Calibri" w:hAnsi="Times New Roman"/>
          <w:bCs/>
          <w:color w:val="auto"/>
          <w:kern w:val="0"/>
          <w:sz w:val="28"/>
          <w:szCs w:val="28"/>
          <w:lang w:eastAsia="en-US"/>
          <w14:ligatures w14:val="none"/>
        </w:rPr>
        <w:t>.</w:t>
      </w:r>
    </w:p>
    <w:p w14:paraId="48D09C9A" w14:textId="688EC8DE" w:rsidR="002C21A1" w:rsidRPr="00850C12" w:rsidRDefault="002C21A1" w:rsidP="00FE4FE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Период прохождения учебной ознакомительной практики: </w:t>
      </w:r>
      <w:r w:rsidR="00B60DD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с</w:t>
      </w:r>
      <w:r w:rsidR="00B60DD3"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14.04.2025 г. по 17.05.2025 г.</w:t>
      </w:r>
    </w:p>
    <w:p w14:paraId="0614949E" w14:textId="6CCF7357" w:rsidR="002C21A1" w:rsidRPr="00850C12" w:rsidRDefault="002C21A1" w:rsidP="00FE4FE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Theme="minorHAns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lang w:bidi="ru-RU"/>
          <w14:ligatures w14:val="none"/>
        </w:rPr>
        <w:t xml:space="preserve">Целью </w:t>
      </w:r>
      <w:r w:rsidRPr="00850C12">
        <w:rPr>
          <w:rFonts w:ascii="Times New Roman" w:eastAsiaTheme="minorHAnsi" w:hAnsi="Times New Roman"/>
          <w:color w:val="auto"/>
          <w:kern w:val="0"/>
          <w:sz w:val="28"/>
          <w:szCs w:val="28"/>
          <w:lang w:eastAsia="en-US"/>
          <w14:ligatures w14:val="none"/>
        </w:rPr>
        <w:t>производственной организационно-управленческой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bidi="ru-RU"/>
          <w14:ligatures w14:val="none"/>
        </w:rPr>
        <w:t xml:space="preserve"> практики является получение профессиональ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bidi="ru-RU"/>
          <w14:ligatures w14:val="none"/>
        </w:rPr>
        <w:softHyphen/>
        <w:t xml:space="preserve">ных умений и навыков по сбору, анализу и обработке данных, необходимых для изучения деятельности 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bidi="ru-RU"/>
          <w14:ligatures w14:val="none"/>
        </w:rPr>
        <w:t>,</w:t>
      </w:r>
      <w:r w:rsidRPr="00850C12">
        <w:rPr>
          <w:rFonts w:ascii="Times New Roman" w:eastAsiaTheme="minorHAns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а также оценка эффективности реализации инвестиционного проекта.</w:t>
      </w:r>
    </w:p>
    <w:p w14:paraId="5E962E9D" w14:textId="77777777" w:rsidR="002C21A1" w:rsidRPr="00850C12" w:rsidRDefault="002C21A1" w:rsidP="00FE4FE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:lang w:bidi="ru-RU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lang w:bidi="ru-RU"/>
          <w14:ligatures w14:val="none"/>
        </w:rPr>
        <w:t>Задачами практики являются:</w:t>
      </w:r>
    </w:p>
    <w:p w14:paraId="4287263C" w14:textId="30C014FD" w:rsidR="002C21A1" w:rsidRPr="00850C12" w:rsidRDefault="002C21A1" w:rsidP="00FE4FEC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Провести общую характеристику 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, включая описание организационно-управленческой структуры и видов деятельности.</w:t>
      </w:r>
    </w:p>
    <w:p w14:paraId="55D2A689" w14:textId="03C1C939" w:rsidR="002C21A1" w:rsidRPr="00850C12" w:rsidRDefault="002C21A1" w:rsidP="00FE4FEC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Проанализировать ресурсы 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: финансовые, материальные и человеческие.</w:t>
      </w:r>
    </w:p>
    <w:p w14:paraId="0D4BAE57" w14:textId="15C76586" w:rsidR="002C21A1" w:rsidRPr="00850C12" w:rsidRDefault="002C21A1" w:rsidP="00FE4FEC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Использовать метод SWOT-анализа для анализа внешней и внутренней 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.</w:t>
      </w:r>
    </w:p>
    <w:p w14:paraId="2B6BE78B" w14:textId="7EC7B9D2" w:rsidR="002C21A1" w:rsidRPr="00850C12" w:rsidRDefault="002C21A1" w:rsidP="00FE4FEC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Определить возможные угрозы и риски, связанные с развитием 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.</w:t>
      </w:r>
    </w:p>
    <w:p w14:paraId="659E9237" w14:textId="16D06B4D" w:rsidR="002C21A1" w:rsidRPr="00850C12" w:rsidRDefault="002C21A1" w:rsidP="00FE4FEC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Оценить эффективность реализации инвестиционного проекта 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.</w:t>
      </w:r>
    </w:p>
    <w:p w14:paraId="0F5C3634" w14:textId="2DD8E8B2" w:rsidR="002C21A1" w:rsidRPr="00850C12" w:rsidRDefault="002C21A1" w:rsidP="00FE4FEC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Предложить варианты финансирования инвестиционных проектов 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.</w:t>
      </w:r>
    </w:p>
    <w:p w14:paraId="7CAE5468" w14:textId="1B23F1DD" w:rsidR="00CB32E4" w:rsidRPr="0058029C" w:rsidRDefault="002C21A1" w:rsidP="0058029C">
      <w:pPr>
        <w:widowControl w:val="0"/>
        <w:shd w:val="clear" w:color="auto" w:fill="FFFFFF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При написании отчета по практике были использованы методы исследования, в число которых входят: анализ, синтез, системный, структурны</w:t>
      </w:r>
      <w:r w:rsidR="0058029C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й, формально-логический методы.</w:t>
      </w:r>
    </w:p>
    <w:p w14:paraId="46E91CE8" w14:textId="77777777" w:rsidR="00CB32E4" w:rsidRPr="00850C12" w:rsidRDefault="00CB32E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Cs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bCs/>
          <w:color w:val="auto"/>
          <w:kern w:val="0"/>
          <w:sz w:val="28"/>
          <w:szCs w:val="28"/>
          <w14:ligatures w14:val="none"/>
        </w:rPr>
        <w:br w:type="page"/>
      </w:r>
    </w:p>
    <w:p w14:paraId="46907AC2" w14:textId="4D2C20AD" w:rsidR="00CB32E4" w:rsidRPr="00850C12" w:rsidRDefault="00CB32E4" w:rsidP="00FE4FEC">
      <w:pPr>
        <w:widowControl w:val="0"/>
        <w:spacing w:after="240" w:line="240" w:lineRule="auto"/>
        <w:ind w:firstLine="709"/>
        <w:jc w:val="both"/>
        <w:outlineLvl w:val="0"/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</w:pPr>
      <w:bookmarkStart w:id="13" w:name="_Toc198606093"/>
      <w:bookmarkStart w:id="14" w:name="_Toc198890351"/>
      <w:r w:rsidRPr="00850C12">
        <w:rPr>
          <w:rFonts w:ascii="Arial" w:hAnsi="Arial" w:cs="Arial"/>
          <w:color w:val="auto"/>
          <w:kern w:val="0"/>
          <w:sz w:val="30"/>
          <w:szCs w:val="30"/>
          <w14:ligatures w14:val="none"/>
        </w:rPr>
        <w:lastRenderedPageBreak/>
        <w:t>1</w:t>
      </w:r>
      <w:r w:rsidRPr="00850C12"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  <w:t xml:space="preserve"> </w:t>
      </w:r>
      <w:r w:rsidRPr="00850C12">
        <w:rPr>
          <w:rFonts w:ascii="Arial" w:hAnsi="Arial" w:cs="Arial"/>
          <w:color w:val="auto"/>
          <w:kern w:val="0"/>
          <w:sz w:val="30"/>
          <w:szCs w:val="30"/>
          <w14:ligatures w14:val="none"/>
        </w:rPr>
        <w:t xml:space="preserve">Общая характеристика </w:t>
      </w:r>
      <w:bookmarkEnd w:id="13"/>
      <w:r w:rsidR="00295263" w:rsidRPr="00850C12">
        <w:rPr>
          <w:rFonts w:ascii="Arial" w:hAnsi="Arial" w:cs="Arial"/>
          <w:color w:val="auto"/>
          <w:kern w:val="0"/>
          <w:sz w:val="30"/>
          <w:szCs w:val="30"/>
          <w14:ligatures w14:val="none"/>
        </w:rPr>
        <w:t>ПАО «Славянский СРЗ»</w:t>
      </w:r>
      <w:bookmarkEnd w:id="14"/>
    </w:p>
    <w:p w14:paraId="29007F47" w14:textId="167DEB95" w:rsidR="004175B0" w:rsidRPr="00850C12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 нахо</w:t>
      </w:r>
      <w:r w:rsidR="00524A7F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дится по адресу: Хасанский муниципальный округ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, поселок городского типа Славянка, </w:t>
      </w:r>
      <w:r w:rsidR="0052799B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ул. Весенняя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1/33. </w:t>
      </w:r>
    </w:p>
    <w:p w14:paraId="7F1128D7" w14:textId="77777777" w:rsidR="00AF5140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ПАО «Славянский СРЗ» зарегистрирована 13.09.2002. </w:t>
      </w:r>
    </w:p>
    <w:p w14:paraId="07EA50FE" w14:textId="55A9BDC6" w:rsidR="00AF5140" w:rsidRPr="003D7B3E" w:rsidRDefault="00AF5140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присвоены</w:t>
      </w:r>
      <w:r w:rsidRPr="003D7B3E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:</w:t>
      </w:r>
    </w:p>
    <w:p w14:paraId="4D234538" w14:textId="69D7692A" w:rsidR="00AF5140" w:rsidRDefault="00AF5140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ИНН 2531001535</w:t>
      </w:r>
    </w:p>
    <w:p w14:paraId="7AE5FB5B" w14:textId="6C6C436A" w:rsidR="00AF5140" w:rsidRPr="003D7B3E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ОГРН 1022501193802,</w:t>
      </w:r>
    </w:p>
    <w:p w14:paraId="07EB999F" w14:textId="431B383C" w:rsidR="005D578B" w:rsidRPr="00850C12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ОКПО 01125123 [1].</w:t>
      </w:r>
    </w:p>
    <w:p w14:paraId="7471103F" w14:textId="77777777" w:rsidR="005D578B" w:rsidRPr="00850C12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Руководитель организации: генеральный директор Мусханов Магомед Селимович [2].</w:t>
      </w:r>
    </w:p>
    <w:p w14:paraId="30893687" w14:textId="2A45EA4D" w:rsidR="005D578B" w:rsidRPr="00850C12" w:rsidRDefault="005D578B" w:rsidP="00401F8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ПАО «Славянский СРЗ» является публичным акционерным обществом (ПАО). Публичное акционерное общество – это форма организации, в которой уставной капитал разделен на акции, принадлежащие акционерам. </w:t>
      </w:r>
      <w:r w:rsidR="00401F8E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Участники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несут риск убытков, связанных с деятельностью общества, только в пределах своей доли в уставном капитале.</w:t>
      </w:r>
    </w:p>
    <w:p w14:paraId="1AFD936A" w14:textId="0F1178A1" w:rsidR="005D578B" w:rsidRPr="00850C12" w:rsidRDefault="005D578B" w:rsidP="003D7B3E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Отраслевая и организационная принадлежность ПАО «Славянский СРЗ» указывает на то, что данное публичное акционерное общество специализируется в судостроении и ремонте судов.</w:t>
      </w:r>
      <w:r w:rsidR="003D7B3E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Такая специализация определяет виды деятельности, организационную структуру и особенности управления данного предприятия.</w:t>
      </w:r>
    </w:p>
    <w:p w14:paraId="0D0D1018" w14:textId="3A81EBA6" w:rsidR="005D578B" w:rsidRPr="00850C12" w:rsidRDefault="00FE4FEC" w:rsidP="003D7B3E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E4FEC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Организация не применяет специальных режимов налогообложения (находится на общем режиме).</w:t>
      </w:r>
      <w:r w:rsidR="003D7B3E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</w:t>
      </w:r>
      <w:r w:rsidR="005D578B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Основным видом деятельности является «</w:t>
      </w:r>
      <w:hyperlink r:id="rId10" w:history="1">
        <w:r w:rsidR="005D578B" w:rsidRPr="00850C12">
          <w:rPr>
            <w:rFonts w:ascii="Times New Roman" w:hAnsi="Times New Roman"/>
            <w:color w:val="auto"/>
            <w:kern w:val="0"/>
            <w:sz w:val="28"/>
            <w:szCs w:val="28"/>
            <w14:ligatures w14:val="none"/>
          </w:rPr>
          <w:t>Ремонт и техническое обслуживание судов и лодок</w:t>
        </w:r>
      </w:hyperlink>
      <w:r w:rsidR="005D578B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» (таблица 1.1). </w:t>
      </w:r>
    </w:p>
    <w:p w14:paraId="492F203E" w14:textId="77777777" w:rsidR="005D578B" w:rsidRPr="00850C12" w:rsidRDefault="005D578B" w:rsidP="00FE4FEC">
      <w:pPr>
        <w:widowControl w:val="0"/>
        <w:spacing w:after="0" w:line="360" w:lineRule="auto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Таблица 1.1 – Описание видов деятельности ПАО «Славянский СРЗ»</w:t>
      </w:r>
    </w:p>
    <w:tbl>
      <w:tblPr>
        <w:tblStyle w:val="22"/>
        <w:tblW w:w="4891" w:type="pct"/>
        <w:tblInd w:w="108" w:type="dxa"/>
        <w:tblLook w:val="04A0" w:firstRow="1" w:lastRow="0" w:firstColumn="1" w:lastColumn="0" w:noHBand="0" w:noVBand="1"/>
      </w:tblPr>
      <w:tblGrid>
        <w:gridCol w:w="3119"/>
        <w:gridCol w:w="6520"/>
      </w:tblGrid>
      <w:tr w:rsidR="00850C12" w:rsidRPr="00F90920" w14:paraId="596EC386" w14:textId="77777777" w:rsidTr="003D7B3E">
        <w:trPr>
          <w:trHeight w:val="454"/>
        </w:trPr>
        <w:tc>
          <w:tcPr>
            <w:tcW w:w="1618" w:type="pct"/>
            <w:vAlign w:val="center"/>
            <w:hideMark/>
          </w:tcPr>
          <w:p w14:paraId="65F1498B" w14:textId="77777777" w:rsidR="00C93140" w:rsidRDefault="00C93140" w:rsidP="00FE4FE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  <w:t>Виды</w:t>
            </w:r>
          </w:p>
          <w:p w14:paraId="2FF4B4DB" w14:textId="4ACAECF5" w:rsidR="005D578B" w:rsidRPr="00F90920" w:rsidRDefault="005D578B" w:rsidP="00FE4FE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</w:pPr>
            <w:r w:rsidRPr="00F90920"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  <w:t>деятельности</w:t>
            </w:r>
          </w:p>
        </w:tc>
        <w:tc>
          <w:tcPr>
            <w:tcW w:w="3382" w:type="pct"/>
            <w:vAlign w:val="center"/>
          </w:tcPr>
          <w:p w14:paraId="59CAF03A" w14:textId="77777777" w:rsidR="005D578B" w:rsidRPr="00F90920" w:rsidRDefault="005D578B" w:rsidP="00FE4FE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</w:pPr>
            <w:r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Описание</w:t>
            </w:r>
          </w:p>
        </w:tc>
      </w:tr>
      <w:tr w:rsidR="00850C12" w:rsidRPr="00F90920" w14:paraId="54CF655B" w14:textId="77777777" w:rsidTr="00F53776">
        <w:trPr>
          <w:trHeight w:val="1640"/>
        </w:trPr>
        <w:tc>
          <w:tcPr>
            <w:tcW w:w="1618" w:type="pct"/>
          </w:tcPr>
          <w:p w14:paraId="094FDF73" w14:textId="77777777" w:rsidR="005D578B" w:rsidRPr="00F90920" w:rsidRDefault="005D578B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</w:pPr>
            <w:r w:rsidRPr="00F90920">
              <w:rPr>
                <w:rFonts w:ascii="Times New Roman" w:hAnsi="Times New Roman"/>
                <w:bCs/>
                <w:color w:val="auto"/>
                <w:sz w:val="28"/>
                <w:szCs w:val="28"/>
                <w:lang w:eastAsia="en-US"/>
                <w14:ligatures w14:val="none"/>
              </w:rPr>
              <w:t>Судоремонт</w:t>
            </w:r>
          </w:p>
        </w:tc>
        <w:tc>
          <w:tcPr>
            <w:tcW w:w="3382" w:type="pct"/>
          </w:tcPr>
          <w:p w14:paraId="0CAFF179" w14:textId="724BA73A" w:rsidR="005D578B" w:rsidRPr="00F90920" w:rsidRDefault="007E53F1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     </w:t>
            </w:r>
            <w:r w:rsidR="005D578B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Судоремонт является основным направлением деятельности предприятия и составляет 80% от общего объема производства. Сегодня, наряду с ремонтом коммерческих судов, принадлежащих судовладельцам Дальнего Востока и стран Азиатско-</w:t>
            </w:r>
          </w:p>
        </w:tc>
      </w:tr>
    </w:tbl>
    <w:p w14:paraId="683ABB63" w14:textId="5A6920B3" w:rsidR="00BF6B1A" w:rsidRDefault="00BF6B1A">
      <w:pPr>
        <w:spacing w:after="0" w:line="240" w:lineRule="auto"/>
      </w:pPr>
      <w:r>
        <w:br w:type="page"/>
      </w:r>
    </w:p>
    <w:p w14:paraId="7E5EB4C0" w14:textId="1CBBB5D0" w:rsidR="00192CB0" w:rsidRDefault="00192CB0" w:rsidP="00192CB0">
      <w:r w:rsidRPr="00F90920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lastRenderedPageBreak/>
        <w:t>Продолжение таблицы 1.1</w:t>
      </w:r>
    </w:p>
    <w:tbl>
      <w:tblPr>
        <w:tblStyle w:val="22"/>
        <w:tblW w:w="4891" w:type="pct"/>
        <w:tblInd w:w="108" w:type="dxa"/>
        <w:tblLook w:val="04A0" w:firstRow="1" w:lastRow="0" w:firstColumn="1" w:lastColumn="0" w:noHBand="0" w:noVBand="1"/>
      </w:tblPr>
      <w:tblGrid>
        <w:gridCol w:w="3119"/>
        <w:gridCol w:w="6520"/>
      </w:tblGrid>
      <w:tr w:rsidR="00850C12" w:rsidRPr="00F90920" w14:paraId="4BACAAFD" w14:textId="77777777" w:rsidTr="00C93140">
        <w:trPr>
          <w:trHeight w:val="454"/>
        </w:trPr>
        <w:tc>
          <w:tcPr>
            <w:tcW w:w="1618" w:type="pct"/>
            <w:hideMark/>
          </w:tcPr>
          <w:p w14:paraId="593E17AD" w14:textId="2DA00CEE" w:rsidR="005D578B" w:rsidRPr="00F90920" w:rsidRDefault="005D578B" w:rsidP="00286CA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</w:pPr>
          </w:p>
        </w:tc>
        <w:tc>
          <w:tcPr>
            <w:tcW w:w="3382" w:type="pct"/>
          </w:tcPr>
          <w:p w14:paraId="1B5DD8EB" w14:textId="1BD9597C" w:rsidR="00286CA2" w:rsidRPr="00286CA2" w:rsidRDefault="007E53F1" w:rsidP="00286CA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  <w:t xml:space="preserve">     </w:t>
            </w:r>
            <w:r w:rsidR="00286CA2" w:rsidRPr="00286CA2"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  <w:t>Тихоокеанского региона, завод выполняет заказы по ремонту Военно-Морского флота и кораблей пограничной службы.</w:t>
            </w:r>
          </w:p>
          <w:p w14:paraId="3E1F23C9" w14:textId="1F101C2D" w:rsidR="005D578B" w:rsidRPr="00F90920" w:rsidRDefault="007E53F1" w:rsidP="00286CA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  <w:t xml:space="preserve">     </w:t>
            </w:r>
            <w:r w:rsidR="00286CA2" w:rsidRPr="00286CA2"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  <w:t>Три дока, специализированные цеха по ремонту всех составных частей судна, оборудованные всеми необходимыми коммуникациями, достроечные набережные создают условия для выполнения любых видов ремонта - докования, модернизации, переоборудования кораблей и судов различного класса и назначения [3]</w:t>
            </w:r>
          </w:p>
        </w:tc>
      </w:tr>
      <w:tr w:rsidR="00850C12" w:rsidRPr="00F90920" w14:paraId="3DBAB653" w14:textId="77777777" w:rsidTr="00C93140">
        <w:trPr>
          <w:trHeight w:val="454"/>
        </w:trPr>
        <w:tc>
          <w:tcPr>
            <w:tcW w:w="1618" w:type="pct"/>
          </w:tcPr>
          <w:p w14:paraId="3A288500" w14:textId="77777777" w:rsidR="005D578B" w:rsidRPr="00F90920" w:rsidRDefault="005D578B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</w:pPr>
            <w:r w:rsidRPr="00F90920">
              <w:rPr>
                <w:rFonts w:ascii="Times New Roman" w:hAnsi="Times New Roman"/>
                <w:bCs/>
                <w:color w:val="auto"/>
                <w:sz w:val="28"/>
                <w:szCs w:val="28"/>
                <w:lang w:eastAsia="en-US"/>
                <w14:ligatures w14:val="none"/>
              </w:rPr>
              <w:t>Судостроение</w:t>
            </w:r>
          </w:p>
        </w:tc>
        <w:tc>
          <w:tcPr>
            <w:tcW w:w="3382" w:type="pct"/>
          </w:tcPr>
          <w:p w14:paraId="4B97700E" w14:textId="77777777" w:rsidR="0081661C" w:rsidRDefault="007E53F1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     </w:t>
            </w:r>
            <w:r w:rsidR="005D578B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Начиная с 1973 года, на ССРЗ параллельно с работами по ремонту и переоборудованию судов шло с</w:t>
            </w:r>
            <w:r w:rsidR="0081661C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троительство маломерного флота.</w:t>
            </w:r>
          </w:p>
          <w:p w14:paraId="3F8329B7" w14:textId="5B713818" w:rsidR="005D578B" w:rsidRPr="00F90920" w:rsidRDefault="0081661C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     </w:t>
            </w:r>
            <w:r w:rsidR="005D578B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Объем судостроения составлял до 40% от общего объема продукции предприятия. Было построено: самоходные баржи проекта «Восток» - 206 единиц, самоходные баржи «Славянка» - 22 единицы, баржи г/п 400 т, плавучие пирсы - 13 единиц, плавучие контейнера (лихтеры) - 646 единиц.</w:t>
            </w:r>
          </w:p>
          <w:p w14:paraId="181D93A8" w14:textId="77777777" w:rsidR="007E53F1" w:rsidRDefault="007E53F1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     </w:t>
            </w:r>
            <w:r w:rsidR="005D578B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Завод был номинирован Министерством транспорта РФ как базовое предприятие на российском Дальнем Востоке по строительству малотоннажного портового флота. ССРЗ предлагает свои обоснованные</w:t>
            </w:r>
            <w:r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 и конкурентоспособные условия.</w:t>
            </w:r>
          </w:p>
          <w:p w14:paraId="219EC61C" w14:textId="77777777" w:rsidR="0081661C" w:rsidRDefault="007E53F1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     </w:t>
            </w:r>
            <w:r w:rsidR="005D578B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Кроме того, славянцы в состоянии решить проблемы, связанные с модернизацией и переоборудованием судов. Баржи по проекту «Восток» на ССРЗ выпускают с 1973 г. </w:t>
            </w:r>
          </w:p>
          <w:p w14:paraId="25E42DB8" w14:textId="5D7F5798" w:rsidR="005D578B" w:rsidRPr="00F90920" w:rsidRDefault="0081661C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     </w:t>
            </w:r>
            <w:r w:rsidR="005D578B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Последняя баржа была спущена на воду в 2006 году. В 2007-2008 гг. в рамках выигранного конкурса реализован проект по строительству двух самоходных барж «Славянка» пр.</w:t>
            </w:r>
            <w:r w:rsidR="00295263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2024</w:t>
            </w:r>
            <w:r w:rsidR="005D578B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0 [4]</w:t>
            </w:r>
          </w:p>
        </w:tc>
      </w:tr>
      <w:tr w:rsidR="00850C12" w:rsidRPr="00F90920" w14:paraId="74649673" w14:textId="77777777" w:rsidTr="00077934">
        <w:trPr>
          <w:trHeight w:val="350"/>
        </w:trPr>
        <w:tc>
          <w:tcPr>
            <w:tcW w:w="1618" w:type="pct"/>
          </w:tcPr>
          <w:p w14:paraId="3EF156C2" w14:textId="77777777" w:rsidR="005D578B" w:rsidRPr="00F90920" w:rsidRDefault="005D578B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  <w14:ligatures w14:val="none"/>
              </w:rPr>
            </w:pPr>
            <w:r w:rsidRPr="00F90920">
              <w:rPr>
                <w:rFonts w:ascii="Times New Roman" w:hAnsi="Times New Roman"/>
                <w:bCs/>
                <w:color w:val="auto"/>
                <w:sz w:val="28"/>
                <w:szCs w:val="28"/>
                <w:lang w:eastAsia="en-US"/>
                <w14:ligatures w14:val="none"/>
              </w:rPr>
              <w:t>Изготовление металлоконструкций</w:t>
            </w:r>
          </w:p>
        </w:tc>
        <w:tc>
          <w:tcPr>
            <w:tcW w:w="3382" w:type="pct"/>
          </w:tcPr>
          <w:p w14:paraId="4B9A2AB1" w14:textId="18189886" w:rsidR="00077934" w:rsidRPr="00F90920" w:rsidRDefault="007E53F1" w:rsidP="00A9658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     </w:t>
            </w:r>
            <w:r w:rsidR="005D578B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Участок занимается изготовлением металлоконструкций для объектов капитального строительства и индивидуальных заказов по чертежам заказчика и техническим требованиям, предлагая заказчику конструкторское сопр</w:t>
            </w:r>
            <w:r w:rsidR="00077934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овождение и обеспечение заказа.</w:t>
            </w:r>
            <w:r w:rsidR="00A9658A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 </w:t>
            </w:r>
            <w:r w:rsidR="005D578B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Участок закупает материал для изготовления конструкций в строгом соответствии с требованиями конструкторской документации с предоставлением сертификатов, актов входного контроля или использует материал, предоставляемый заказчиком.</w:t>
            </w:r>
          </w:p>
        </w:tc>
      </w:tr>
    </w:tbl>
    <w:p w14:paraId="55D47855" w14:textId="4A43C3C0" w:rsidR="00A9658A" w:rsidRDefault="00A9658A">
      <w:pPr>
        <w:spacing w:after="0" w:line="240" w:lineRule="auto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br w:type="page"/>
      </w:r>
    </w:p>
    <w:p w14:paraId="64D96F5C" w14:textId="74D2CB77" w:rsidR="00077934" w:rsidRDefault="00077934" w:rsidP="00324441">
      <w:pPr>
        <w:spacing w:after="0" w:line="240" w:lineRule="auto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F90920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lastRenderedPageBreak/>
        <w:t>Продолжение таблицы 1.1</w:t>
      </w:r>
    </w:p>
    <w:p w14:paraId="44CA4E81" w14:textId="77777777" w:rsidR="00324441" w:rsidRPr="00324441" w:rsidRDefault="00324441" w:rsidP="00324441">
      <w:pPr>
        <w:spacing w:after="0" w:line="240" w:lineRule="auto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</w:p>
    <w:tbl>
      <w:tblPr>
        <w:tblStyle w:val="22"/>
        <w:tblW w:w="4891" w:type="pct"/>
        <w:tblInd w:w="108" w:type="dxa"/>
        <w:tblLook w:val="04A0" w:firstRow="1" w:lastRow="0" w:firstColumn="1" w:lastColumn="0" w:noHBand="0" w:noVBand="1"/>
      </w:tblPr>
      <w:tblGrid>
        <w:gridCol w:w="3119"/>
        <w:gridCol w:w="6520"/>
      </w:tblGrid>
      <w:tr w:rsidR="00077934" w:rsidRPr="00F90920" w14:paraId="1EC897E2" w14:textId="77777777" w:rsidTr="000E36C9">
        <w:trPr>
          <w:trHeight w:val="6849"/>
        </w:trPr>
        <w:tc>
          <w:tcPr>
            <w:tcW w:w="1618" w:type="pct"/>
          </w:tcPr>
          <w:p w14:paraId="7F0A2B6C" w14:textId="77777777" w:rsidR="00077934" w:rsidRPr="00F90920" w:rsidRDefault="00077934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  <w:lang w:eastAsia="en-US"/>
                <w14:ligatures w14:val="none"/>
              </w:rPr>
            </w:pPr>
          </w:p>
        </w:tc>
        <w:tc>
          <w:tcPr>
            <w:tcW w:w="3382" w:type="pct"/>
          </w:tcPr>
          <w:p w14:paraId="002448A2" w14:textId="65ED1664" w:rsidR="000E36C9" w:rsidRDefault="00077934" w:rsidP="0007793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</w:pPr>
            <w:r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Заказчику предоставляются полный пакет документов на изделие. На участке ведется постоянный пооперационный контроль качест</w:t>
            </w:r>
            <w:r w:rsidR="00AD40B5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ва за изготовлением продукции. </w:t>
            </w:r>
            <w:r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Завод располагает новым оборудованием и специалистами в области проведения дефектоскопии разных видов, что позволяет производить сварочные работы в соответствии с требованиями к </w:t>
            </w:r>
            <w:r w:rsidR="000E36C9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данным конструкциям и изделиям.</w:t>
            </w:r>
          </w:p>
          <w:p w14:paraId="7831F5CD" w14:textId="5B613174" w:rsidR="000E36C9" w:rsidRDefault="000E36C9" w:rsidP="0007793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     </w:t>
            </w:r>
            <w:r w:rsidR="00077934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Персонал обладает достаточной квалификацией и разрядами для выполнения различных сложных задач, сварщики постоянно подтверждают аттестации </w:t>
            </w:r>
            <w:r w:rsidR="00FF6C47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НАКС и требования Регистра РМС.</w:t>
            </w:r>
            <w:r w:rsidR="00AD40B5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 </w:t>
            </w:r>
            <w:r w:rsidR="00077934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Участок располагает всем современным сварочным оборудованием для качестве</w:t>
            </w:r>
            <w:r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нного выполнения любого заказа.</w:t>
            </w:r>
          </w:p>
          <w:p w14:paraId="4430CA2A" w14:textId="12A77D41" w:rsidR="000E36C9" w:rsidRDefault="000E36C9" w:rsidP="0007793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      </w:t>
            </w:r>
            <w:r w:rsidR="00077934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Для изготовления деталей из листового проката на участке имеется станок плазменной резки, способный производить качественную резку м</w:t>
            </w:r>
            <w:r w:rsidR="00AD40B5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 xml:space="preserve">еталла толщиной от 1 до 70 мм. </w:t>
            </w:r>
            <w:r w:rsidR="00077934" w:rsidRPr="00F90920">
              <w:rPr>
                <w:rFonts w:ascii="Times New Roman" w:hAnsi="Times New Roman"/>
                <w:color w:val="auto"/>
                <w:sz w:val="28"/>
                <w:szCs w:val="28"/>
                <w:lang w:eastAsia="en-US"/>
                <w14:ligatures w14:val="none"/>
              </w:rPr>
              <w:t>По желанию заказчика детали и конструкции могут пройти дробеструйную обработку гупершлаком, а также могут быть огрунтованы и окрашены [5]</w:t>
            </w:r>
          </w:p>
        </w:tc>
      </w:tr>
    </w:tbl>
    <w:p w14:paraId="51ECA4ED" w14:textId="75981627" w:rsidR="005D578B" w:rsidRPr="00850C12" w:rsidRDefault="005D578B" w:rsidP="00FE4FEC">
      <w:pPr>
        <w:widowControl w:val="0"/>
        <w:tabs>
          <w:tab w:val="left" w:pos="993"/>
        </w:tabs>
        <w:spacing w:before="120"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Помимо основных видов деятельности ПАО «Славянский СРЗ» готов предложить своим партнерам следующие виды услуг [6]:</w:t>
      </w:r>
    </w:p>
    <w:p w14:paraId="7E7FE858" w14:textId="0864CF91" w:rsidR="005D578B" w:rsidRPr="00850C12" w:rsidRDefault="0058472F" w:rsidP="00FE4FEC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восстановление деталей СЗЧ</w:t>
      </w:r>
      <w:r w:rsidR="005D578B"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;</w:t>
      </w:r>
    </w:p>
    <w:p w14:paraId="0C01666B" w14:textId="3634A8FF" w:rsidR="005D578B" w:rsidRPr="00850C12" w:rsidRDefault="005D578B" w:rsidP="00FE4FEC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автоматизированная резка листового проката толщиной до 60 мм;</w:t>
      </w:r>
    </w:p>
    <w:p w14:paraId="465E1B13" w14:textId="77777777" w:rsidR="005D578B" w:rsidRPr="00850C12" w:rsidRDefault="005D578B" w:rsidP="00FE4FEC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зачистка топливных танков;</w:t>
      </w:r>
    </w:p>
    <w:p w14:paraId="24125C93" w14:textId="77777777" w:rsidR="005D578B" w:rsidRPr="00850C12" w:rsidRDefault="005D578B" w:rsidP="00FE4FEC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бункеровка водой;</w:t>
      </w:r>
    </w:p>
    <w:p w14:paraId="6F7643A6" w14:textId="77777777" w:rsidR="005D578B" w:rsidRPr="00850C12" w:rsidRDefault="005D578B" w:rsidP="00FE4FEC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оформление автотранспорта;</w:t>
      </w:r>
    </w:p>
    <w:p w14:paraId="270E25C0" w14:textId="1FAEF0F3" w:rsidR="005D578B" w:rsidRPr="00850C12" w:rsidRDefault="002E1D76" w:rsidP="00FE4FEC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навигационный ремонт судов в</w:t>
      </w:r>
      <w:r w:rsidR="00AD40B5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меж</w:t>
      </w:r>
      <w:r w:rsidR="00AF0B34"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рейсовом</w:t>
      </w:r>
      <w:r w:rsidR="005D578B"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режиме (г. Владивосток);</w:t>
      </w:r>
    </w:p>
    <w:p w14:paraId="64CB06B2" w14:textId="77777777" w:rsidR="005D578B" w:rsidRPr="00850C12" w:rsidRDefault="005D578B" w:rsidP="00FE4FEC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морское агентирование;</w:t>
      </w:r>
    </w:p>
    <w:p w14:paraId="5BCCD399" w14:textId="77777777" w:rsidR="005D578B" w:rsidRPr="00850C12" w:rsidRDefault="005D578B" w:rsidP="00FE4FEC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снабжение судов;</w:t>
      </w:r>
    </w:p>
    <w:p w14:paraId="5BDE74DD" w14:textId="77777777" w:rsidR="005D578B" w:rsidRPr="00850C12" w:rsidRDefault="005D578B" w:rsidP="00FE4FEC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услуги плавучего крана;</w:t>
      </w:r>
    </w:p>
    <w:p w14:paraId="393A8E45" w14:textId="42105C56" w:rsidR="005D578B" w:rsidRPr="00AD40B5" w:rsidRDefault="00AD40B5" w:rsidP="00AD40B5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конструкторские услуги и </w:t>
      </w:r>
      <w:r w:rsidR="005D578B" w:rsidRPr="00AD40B5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технологические услуги;</w:t>
      </w:r>
    </w:p>
    <w:p w14:paraId="29D4532D" w14:textId="32E281AE" w:rsidR="002E1D76" w:rsidRDefault="005D578B" w:rsidP="00FE4FEC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производство и реализация</w:t>
      </w:r>
      <w:r w:rsidR="004B151B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углекислоты</w:t>
      </w:r>
      <w:r w:rsidR="002E1D76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в баллонах</w:t>
      </w:r>
      <w:r w:rsidR="002E1D76"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;</w:t>
      </w:r>
    </w:p>
    <w:p w14:paraId="1670B527" w14:textId="694D138E" w:rsidR="005D578B" w:rsidRDefault="002E1D76" w:rsidP="00FE4FEC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lastRenderedPageBreak/>
        <w:t>производство и реализация</w:t>
      </w:r>
      <w:r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</w:t>
      </w:r>
      <w:r w:rsidR="005D578B"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к</w:t>
      </w:r>
      <w:r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ислорода</w:t>
      </w:r>
      <w:r w:rsidR="00AD40B5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.</w:t>
      </w:r>
    </w:p>
    <w:p w14:paraId="7CE250FC" w14:textId="1ADF4404" w:rsidR="005D578B" w:rsidRPr="00850C12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Организационная структура ПАО «Славянский СРЗ» представлена в Приложении </w:t>
      </w:r>
      <w:r w:rsid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Е</w:t>
      </w: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и включает в себя следующие ключевые подразделения и схему управления:</w:t>
      </w:r>
    </w:p>
    <w:p w14:paraId="1149E01E" w14:textId="77777777" w:rsidR="005D578B" w:rsidRPr="00850C12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1 Генеральный директорат: руководство завода, включая генерального директора и его заместителей.</w:t>
      </w:r>
    </w:p>
    <w:p w14:paraId="5A278915" w14:textId="77777777" w:rsidR="005D578B" w:rsidRPr="00850C12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2 Отделы производства: </w:t>
      </w:r>
    </w:p>
    <w:p w14:paraId="39C2CE95" w14:textId="77777777" w:rsidR="005D578B" w:rsidRPr="00850C12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– механическое производство;</w:t>
      </w:r>
    </w:p>
    <w:p w14:paraId="017C0FD0" w14:textId="77777777" w:rsidR="005D578B" w:rsidRPr="00850C12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– электрическое производство;</w:t>
      </w:r>
    </w:p>
    <w:p w14:paraId="0F773E56" w14:textId="77777777" w:rsidR="005D578B" w:rsidRPr="00850C12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– судостроительное производство;</w:t>
      </w:r>
    </w:p>
    <w:p w14:paraId="6C9F1D51" w14:textId="77777777" w:rsidR="005D578B" w:rsidRPr="00850C12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– ремонтно-судовой цех.</w:t>
      </w:r>
    </w:p>
    <w:p w14:paraId="2F349AFC" w14:textId="77777777" w:rsidR="005D578B" w:rsidRPr="00850C12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3 Отдел закупок и снабжения: отвечает за закупку материалов и оборудования для производства.</w:t>
      </w:r>
    </w:p>
    <w:p w14:paraId="102A7CA8" w14:textId="77777777" w:rsidR="005D578B" w:rsidRPr="00850C12" w:rsidRDefault="005D578B" w:rsidP="00FE4FE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4 Отдел кадров: занимается вопросами персонала, наймом, обучением и развитием сотрудников.</w:t>
      </w:r>
    </w:p>
    <w:p w14:paraId="48FCFAF8" w14:textId="77777777" w:rsidR="005D578B" w:rsidRPr="00850C12" w:rsidRDefault="005D578B" w:rsidP="00FE4FE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5 Финансовый отдел: контролирует финансовые операции и учет на предприятии.</w:t>
      </w:r>
    </w:p>
    <w:p w14:paraId="6DA236B8" w14:textId="031A2E21" w:rsidR="00FE4FEC" w:rsidRPr="00850C12" w:rsidRDefault="005D578B" w:rsidP="00FE4FEC">
      <w:pPr>
        <w:pStyle w:val="a8"/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Отдел маркетинга и продаж: </w:t>
      </w:r>
    </w:p>
    <w:p w14:paraId="420CBCFA" w14:textId="6479EFB8" w:rsidR="00FE4FEC" w:rsidRPr="00850C12" w:rsidRDefault="00FE4FEC" w:rsidP="00FE4FE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– </w:t>
      </w:r>
      <w:r w:rsidR="005D578B"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занимается продвижением продукции завода на рынке</w:t>
      </w: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;</w:t>
      </w:r>
    </w:p>
    <w:p w14:paraId="2C34CFF1" w14:textId="34E5590A" w:rsidR="005D578B" w:rsidRPr="00850C12" w:rsidRDefault="00FE4FEC" w:rsidP="00FE4FE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– </w:t>
      </w:r>
      <w:r w:rsidR="005D578B"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привлечением новых клиентов.</w:t>
      </w:r>
    </w:p>
    <w:p w14:paraId="011A0DD9" w14:textId="77777777" w:rsidR="005D578B" w:rsidRPr="00850C12" w:rsidRDefault="005D578B" w:rsidP="00BB51E0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7 Отдел безопасности и охраны труда: обеспечивает безопасность работников и производственных процессов.</w:t>
      </w:r>
    </w:p>
    <w:p w14:paraId="65E036C4" w14:textId="65A1D983" w:rsidR="00BB51E0" w:rsidRPr="00850C12" w:rsidRDefault="005D578B" w:rsidP="00BB51E0">
      <w:pPr>
        <w:pStyle w:val="a8"/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Отдел качества: контролирует качество выпускаемой продукции.</w:t>
      </w:r>
    </w:p>
    <w:p w14:paraId="7A7C110B" w14:textId="18112C61" w:rsidR="005D578B" w:rsidRPr="00850C12" w:rsidRDefault="005D578B" w:rsidP="00BB51E0">
      <w:pPr>
        <w:pStyle w:val="a8"/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Отдел информационных технологий: ответственен за ИТ-инфра</w:t>
      </w:r>
      <w:r w:rsidR="00BB51E0"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-</w:t>
      </w: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структуру предприятия.</w:t>
      </w:r>
    </w:p>
    <w:p w14:paraId="3DAD05C6" w14:textId="77196D4E" w:rsidR="005D578B" w:rsidRPr="00850C12" w:rsidRDefault="005D578B" w:rsidP="00BB51E0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ПАО «Славянский СРЗ»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занимается таким видом деятельности, как: судоремонт, судостроение, изготовлением и сборкой металлоконструкций, и агентированием судов. </w:t>
      </w:r>
    </w:p>
    <w:p w14:paraId="01BA4043" w14:textId="76F26618" w:rsidR="0073072A" w:rsidRPr="00850C12" w:rsidRDefault="005D578B" w:rsidP="00FE4FE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Для определения эффективности деятельности предприятия, необходимо провести динамику экономических показателей деятельности</w:t>
      </w:r>
      <w:r w:rsidR="0016335D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, представленных </w:t>
      </w:r>
      <w:r w:rsidR="0016335D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lastRenderedPageBreak/>
        <w:t xml:space="preserve">в Приложении </w:t>
      </w:r>
      <w:r w:rsidR="00A771C9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В</w:t>
      </w:r>
      <w:r w:rsidR="0016335D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и выполненных на основании Приложений </w:t>
      </w:r>
      <w:r w:rsidR="00A771C9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А</w:t>
      </w:r>
      <w:r w:rsidR="0016335D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и </w:t>
      </w:r>
      <w:r w:rsidR="00A771C9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Б</w:t>
      </w:r>
      <w:r w:rsidR="0016335D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[7]</w:t>
      </w:r>
      <w:r w:rsidR="0016335D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.</w:t>
      </w:r>
    </w:p>
    <w:p w14:paraId="1A29A987" w14:textId="3F19AC14" w:rsidR="008635BA" w:rsidRPr="001C5296" w:rsidRDefault="0016335D" w:rsidP="001C5296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Итак, </w:t>
      </w:r>
      <w:r w:rsidR="00295263" w:rsidRPr="00850C12">
        <w:rPr>
          <w:rFonts w:ascii="Times New Roman" w:hAnsi="Times New Roman"/>
          <w:color w:val="auto"/>
          <w:sz w:val="28"/>
          <w:szCs w:val="28"/>
        </w:rPr>
        <w:t>2024</w:t>
      </w:r>
      <w:r w:rsidR="008635BA" w:rsidRPr="00850C12">
        <w:rPr>
          <w:rFonts w:ascii="Times New Roman" w:hAnsi="Times New Roman"/>
          <w:color w:val="auto"/>
          <w:sz w:val="28"/>
          <w:szCs w:val="28"/>
        </w:rPr>
        <w:t xml:space="preserve"> г. размер выручки составил 854253 тыс. руб., что на 6,7% больше чем в </w:t>
      </w:r>
      <w:r w:rsidR="00295263" w:rsidRPr="00850C12">
        <w:rPr>
          <w:rFonts w:ascii="Times New Roman" w:hAnsi="Times New Roman"/>
          <w:color w:val="auto"/>
          <w:sz w:val="28"/>
          <w:szCs w:val="28"/>
        </w:rPr>
        <w:t>2022</w:t>
      </w:r>
      <w:r w:rsidR="008635BA" w:rsidRPr="00850C12">
        <w:rPr>
          <w:rFonts w:ascii="Times New Roman" w:hAnsi="Times New Roman"/>
          <w:color w:val="auto"/>
          <w:sz w:val="28"/>
          <w:szCs w:val="28"/>
        </w:rPr>
        <w:t xml:space="preserve"> г. и на 8,9% меньше</w:t>
      </w:r>
      <w:r w:rsidR="00FE4FEC" w:rsidRPr="00850C12">
        <w:rPr>
          <w:rFonts w:ascii="Times New Roman" w:hAnsi="Times New Roman"/>
          <w:color w:val="auto"/>
          <w:sz w:val="28"/>
          <w:szCs w:val="28"/>
        </w:rPr>
        <w:t>,</w:t>
      </w:r>
      <w:r w:rsidR="008635BA" w:rsidRPr="00850C12">
        <w:rPr>
          <w:rFonts w:ascii="Times New Roman" w:hAnsi="Times New Roman"/>
          <w:color w:val="auto"/>
          <w:sz w:val="28"/>
          <w:szCs w:val="28"/>
        </w:rPr>
        <w:t xml:space="preserve"> чем</w:t>
      </w:r>
      <w:r w:rsidR="008635BA" w:rsidRPr="00850C12">
        <w:rPr>
          <w:rFonts w:ascii="Times New Roman" w:hAnsi="Times New Roman"/>
          <w:color w:val="auto"/>
          <w:spacing w:val="-1"/>
          <w:sz w:val="28"/>
          <w:szCs w:val="28"/>
        </w:rPr>
        <w:t xml:space="preserve"> </w:t>
      </w:r>
      <w:r w:rsidR="008635BA" w:rsidRPr="00850C12">
        <w:rPr>
          <w:rFonts w:ascii="Times New Roman" w:hAnsi="Times New Roman"/>
          <w:color w:val="auto"/>
          <w:sz w:val="28"/>
          <w:szCs w:val="28"/>
        </w:rPr>
        <w:t xml:space="preserve">в </w:t>
      </w:r>
      <w:r w:rsidR="00295263" w:rsidRPr="00850C12">
        <w:rPr>
          <w:rFonts w:ascii="Times New Roman" w:hAnsi="Times New Roman"/>
          <w:color w:val="auto"/>
          <w:sz w:val="28"/>
          <w:szCs w:val="28"/>
        </w:rPr>
        <w:t>2023</w:t>
      </w:r>
      <w:r w:rsidR="008635BA" w:rsidRPr="00850C12">
        <w:rPr>
          <w:rFonts w:ascii="Times New Roman" w:hAnsi="Times New Roman"/>
          <w:color w:val="auto"/>
          <w:sz w:val="28"/>
          <w:szCs w:val="28"/>
        </w:rPr>
        <w:t xml:space="preserve"> г. Себестоимость на протяжении трех лет имеет тенденцию к росту, так в </w:t>
      </w:r>
      <w:r w:rsidR="00295263" w:rsidRPr="00850C12">
        <w:rPr>
          <w:rFonts w:ascii="Times New Roman" w:hAnsi="Times New Roman"/>
          <w:color w:val="auto"/>
          <w:sz w:val="28"/>
          <w:szCs w:val="28"/>
        </w:rPr>
        <w:t>2024</w:t>
      </w:r>
      <w:r w:rsidR="008635BA" w:rsidRPr="00850C12">
        <w:rPr>
          <w:rFonts w:ascii="Times New Roman" w:hAnsi="Times New Roman"/>
          <w:color w:val="auto"/>
          <w:sz w:val="28"/>
          <w:szCs w:val="28"/>
        </w:rPr>
        <w:t xml:space="preserve"> г. себестоимость продаж больше на 252 276 тыс. руб., чем в </w:t>
      </w:r>
      <w:r w:rsidR="00295263" w:rsidRPr="00850C12">
        <w:rPr>
          <w:rFonts w:ascii="Times New Roman" w:hAnsi="Times New Roman"/>
          <w:color w:val="auto"/>
          <w:sz w:val="28"/>
          <w:szCs w:val="28"/>
        </w:rPr>
        <w:t>2022</w:t>
      </w:r>
      <w:r w:rsidR="008635BA" w:rsidRPr="00850C12">
        <w:rPr>
          <w:rFonts w:ascii="Times New Roman" w:hAnsi="Times New Roman"/>
          <w:color w:val="auto"/>
          <w:sz w:val="28"/>
          <w:szCs w:val="28"/>
        </w:rPr>
        <w:t xml:space="preserve"> г.</w:t>
      </w:r>
      <w:r w:rsidR="001C5296" w:rsidRPr="001C5296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8635BA" w:rsidRPr="001C5296">
        <w:rPr>
          <w:rFonts w:ascii="Times New Roman" w:hAnsi="Times New Roman"/>
          <w:sz w:val="28"/>
          <w:szCs w:val="28"/>
        </w:rPr>
        <w:t>Снижение</w:t>
      </w:r>
      <w:r w:rsidR="008635BA" w:rsidRPr="001C5296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8635BA" w:rsidRPr="001C5296">
        <w:rPr>
          <w:rFonts w:ascii="Times New Roman" w:hAnsi="Times New Roman"/>
          <w:sz w:val="28"/>
          <w:szCs w:val="28"/>
        </w:rPr>
        <w:t>размера</w:t>
      </w:r>
      <w:r w:rsidR="008635BA" w:rsidRPr="001C5296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8635BA" w:rsidRPr="001C5296">
        <w:rPr>
          <w:rFonts w:ascii="Times New Roman" w:hAnsi="Times New Roman"/>
          <w:sz w:val="28"/>
          <w:szCs w:val="28"/>
        </w:rPr>
        <w:t>выручки и повышение себестоимости продаж в</w:t>
      </w:r>
      <w:r w:rsidR="008635BA" w:rsidRPr="001C5296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295263" w:rsidRPr="001C5296">
        <w:rPr>
          <w:rFonts w:ascii="Times New Roman" w:hAnsi="Times New Roman"/>
          <w:sz w:val="28"/>
          <w:szCs w:val="28"/>
        </w:rPr>
        <w:t>2024</w:t>
      </w:r>
      <w:r w:rsidR="008635BA" w:rsidRPr="001C5296">
        <w:rPr>
          <w:rFonts w:ascii="Times New Roman" w:hAnsi="Times New Roman"/>
          <w:sz w:val="28"/>
          <w:szCs w:val="28"/>
        </w:rPr>
        <w:t xml:space="preserve"> г. привело к увеличению показателя затрат на 1 руб. реализованной продукции на 28,3 % по сравнению с </w:t>
      </w:r>
      <w:r w:rsidR="00295263" w:rsidRPr="001C5296">
        <w:rPr>
          <w:rFonts w:ascii="Times New Roman" w:hAnsi="Times New Roman"/>
          <w:sz w:val="28"/>
          <w:szCs w:val="28"/>
        </w:rPr>
        <w:t>2022</w:t>
      </w:r>
      <w:r w:rsidR="008635BA" w:rsidRPr="001C5296">
        <w:rPr>
          <w:rFonts w:ascii="Times New Roman" w:hAnsi="Times New Roman"/>
          <w:sz w:val="28"/>
          <w:szCs w:val="28"/>
        </w:rPr>
        <w:t xml:space="preserve"> г.</w:t>
      </w:r>
    </w:p>
    <w:p w14:paraId="65D97C09" w14:textId="77777777" w:rsidR="00FE4FEC" w:rsidRPr="00850C12" w:rsidRDefault="008635BA" w:rsidP="00FE4FEC">
      <w:pPr>
        <w:pStyle w:val="af"/>
        <w:spacing w:line="360" w:lineRule="auto"/>
        <w:ind w:left="0" w:firstLine="709"/>
      </w:pPr>
      <w:r w:rsidRPr="00850C12">
        <w:t xml:space="preserve">В </w:t>
      </w:r>
      <w:r w:rsidR="00295263" w:rsidRPr="00850C12">
        <w:t>2023</w:t>
      </w:r>
      <w:r w:rsidRPr="00850C12">
        <w:t xml:space="preserve"> г. предприятие получило максимальную прибыль за анализируемый период – 16</w:t>
      </w:r>
      <w:r w:rsidRPr="00850C12">
        <w:rPr>
          <w:spacing w:val="-3"/>
        </w:rPr>
        <w:t xml:space="preserve"> </w:t>
      </w:r>
      <w:r w:rsidRPr="00850C12">
        <w:t xml:space="preserve">752 тыс. руб., в то время как в </w:t>
      </w:r>
      <w:r w:rsidR="00295263" w:rsidRPr="00850C12">
        <w:t>2024</w:t>
      </w:r>
      <w:r w:rsidRPr="00850C12">
        <w:t xml:space="preserve"> г. из-за более высокой себестоимости и более низкой выручки финансовый результат был отрицательным, убыток составил 237</w:t>
      </w:r>
      <w:r w:rsidRPr="00850C12">
        <w:rPr>
          <w:spacing w:val="-1"/>
        </w:rPr>
        <w:t xml:space="preserve"> </w:t>
      </w:r>
      <w:r w:rsidRPr="00850C12">
        <w:t>969 тыс. руб.</w:t>
      </w:r>
      <w:r w:rsidR="00A771C9" w:rsidRPr="00850C12">
        <w:t xml:space="preserve"> </w:t>
      </w:r>
    </w:p>
    <w:p w14:paraId="4B594DF9" w14:textId="370C16F5" w:rsidR="008635BA" w:rsidRPr="00850C12" w:rsidRDefault="008635BA" w:rsidP="00FE4FEC">
      <w:pPr>
        <w:pStyle w:val="af"/>
        <w:spacing w:line="360" w:lineRule="auto"/>
        <w:ind w:left="0" w:firstLine="709"/>
      </w:pPr>
      <w:r w:rsidRPr="00850C12">
        <w:t>Рентабельность продаж, которая напрямую</w:t>
      </w:r>
      <w:r w:rsidRPr="00850C12">
        <w:rPr>
          <w:spacing w:val="-1"/>
        </w:rPr>
        <w:t xml:space="preserve"> </w:t>
      </w:r>
      <w:r w:rsidRPr="00850C12">
        <w:t>зависит</w:t>
      </w:r>
      <w:r w:rsidRPr="00850C12">
        <w:rPr>
          <w:spacing w:val="-2"/>
        </w:rPr>
        <w:t xml:space="preserve"> </w:t>
      </w:r>
      <w:r w:rsidRPr="00850C12">
        <w:t>от размера прибыли имеет ту</w:t>
      </w:r>
      <w:r w:rsidRPr="00850C12">
        <w:rPr>
          <w:spacing w:val="-4"/>
        </w:rPr>
        <w:t xml:space="preserve"> </w:t>
      </w:r>
      <w:r w:rsidRPr="00850C12">
        <w:t xml:space="preserve">же тенденцию – в </w:t>
      </w:r>
      <w:r w:rsidR="00295263" w:rsidRPr="00850C12">
        <w:t>2023</w:t>
      </w:r>
      <w:r w:rsidRPr="00850C12">
        <w:t xml:space="preserve"> году уровень рентабельности выше 1,5 % чем в </w:t>
      </w:r>
      <w:r w:rsidR="00295263" w:rsidRPr="00850C12">
        <w:t>2022</w:t>
      </w:r>
      <w:r w:rsidRPr="00850C12">
        <w:t xml:space="preserve"> г. и 28,1 % чем в </w:t>
      </w:r>
      <w:r w:rsidR="00295263" w:rsidRPr="00850C12">
        <w:t>2024</w:t>
      </w:r>
      <w:r w:rsidRPr="00850C12">
        <w:t xml:space="preserve"> г.</w:t>
      </w:r>
    </w:p>
    <w:p w14:paraId="3C11308F" w14:textId="7B42C292" w:rsidR="008635BA" w:rsidRPr="00850C12" w:rsidRDefault="008635BA" w:rsidP="0064270D">
      <w:pPr>
        <w:pStyle w:val="af"/>
        <w:spacing w:line="360" w:lineRule="auto"/>
        <w:ind w:left="0" w:firstLine="709"/>
      </w:pPr>
      <w:r w:rsidRPr="00850C12">
        <w:t>Среднесписочная</w:t>
      </w:r>
      <w:r w:rsidRPr="00850C12">
        <w:rPr>
          <w:spacing w:val="-12"/>
        </w:rPr>
        <w:t xml:space="preserve"> </w:t>
      </w:r>
      <w:r w:rsidRPr="00850C12">
        <w:t>численность</w:t>
      </w:r>
      <w:r w:rsidRPr="00850C12">
        <w:rPr>
          <w:spacing w:val="-13"/>
        </w:rPr>
        <w:t xml:space="preserve"> </w:t>
      </w:r>
      <w:r w:rsidRPr="00850C12">
        <w:t>работников</w:t>
      </w:r>
      <w:r w:rsidRPr="00850C12">
        <w:rPr>
          <w:spacing w:val="-10"/>
        </w:rPr>
        <w:t xml:space="preserve"> </w:t>
      </w:r>
      <w:r w:rsidRPr="00850C12">
        <w:t>предприятия</w:t>
      </w:r>
      <w:r w:rsidRPr="00850C12">
        <w:rPr>
          <w:spacing w:val="-10"/>
        </w:rPr>
        <w:t xml:space="preserve"> </w:t>
      </w:r>
      <w:r w:rsidRPr="00850C12">
        <w:t>за</w:t>
      </w:r>
      <w:r w:rsidRPr="00850C12">
        <w:rPr>
          <w:spacing w:val="-12"/>
        </w:rPr>
        <w:t xml:space="preserve"> </w:t>
      </w:r>
      <w:r w:rsidRPr="00850C12">
        <w:t>анализируемый период,</w:t>
      </w:r>
      <w:r w:rsidRPr="00850C12">
        <w:rPr>
          <w:spacing w:val="-15"/>
        </w:rPr>
        <w:t xml:space="preserve"> </w:t>
      </w:r>
      <w:r w:rsidRPr="00850C12">
        <w:t>который</w:t>
      </w:r>
      <w:r w:rsidRPr="00850C12">
        <w:rPr>
          <w:spacing w:val="-14"/>
        </w:rPr>
        <w:t xml:space="preserve"> </w:t>
      </w:r>
      <w:r w:rsidRPr="00850C12">
        <w:t>составляет</w:t>
      </w:r>
      <w:r w:rsidRPr="00850C12">
        <w:rPr>
          <w:spacing w:val="-15"/>
        </w:rPr>
        <w:t xml:space="preserve"> </w:t>
      </w:r>
      <w:r w:rsidRPr="00850C12">
        <w:t>три</w:t>
      </w:r>
      <w:r w:rsidRPr="00850C12">
        <w:rPr>
          <w:spacing w:val="-14"/>
        </w:rPr>
        <w:t xml:space="preserve"> </w:t>
      </w:r>
      <w:r w:rsidRPr="00850C12">
        <w:t>года,</w:t>
      </w:r>
      <w:r w:rsidRPr="00850C12">
        <w:rPr>
          <w:spacing w:val="40"/>
        </w:rPr>
        <w:t xml:space="preserve"> </w:t>
      </w:r>
      <w:r w:rsidRPr="00850C12">
        <w:t>увеличилась</w:t>
      </w:r>
      <w:r w:rsidRPr="00850C12">
        <w:rPr>
          <w:spacing w:val="-14"/>
        </w:rPr>
        <w:t xml:space="preserve"> </w:t>
      </w:r>
      <w:r w:rsidRPr="00850C12">
        <w:t>на</w:t>
      </w:r>
      <w:r w:rsidRPr="00850C12">
        <w:rPr>
          <w:spacing w:val="-14"/>
        </w:rPr>
        <w:t xml:space="preserve"> </w:t>
      </w:r>
      <w:r w:rsidRPr="00850C12">
        <w:t>234</w:t>
      </w:r>
      <w:r w:rsidRPr="00850C12">
        <w:rPr>
          <w:spacing w:val="-13"/>
        </w:rPr>
        <w:t xml:space="preserve"> </w:t>
      </w:r>
      <w:r w:rsidRPr="00850C12">
        <w:t>чел.,</w:t>
      </w:r>
      <w:r w:rsidRPr="00850C12">
        <w:rPr>
          <w:spacing w:val="-16"/>
        </w:rPr>
        <w:t xml:space="preserve"> </w:t>
      </w:r>
      <w:r w:rsidRPr="00850C12">
        <w:t>что</w:t>
      </w:r>
      <w:r w:rsidRPr="00850C12">
        <w:rPr>
          <w:spacing w:val="-14"/>
        </w:rPr>
        <w:t xml:space="preserve"> </w:t>
      </w:r>
      <w:r w:rsidRPr="00850C12">
        <w:t>в</w:t>
      </w:r>
      <w:r w:rsidRPr="00850C12">
        <w:rPr>
          <w:spacing w:val="-13"/>
        </w:rPr>
        <w:t xml:space="preserve"> </w:t>
      </w:r>
      <w:r w:rsidRPr="00850C12">
        <w:t xml:space="preserve">процентном отношении составило 15,8 %. Данное увеличение численности при увеличении выручки на 6,7 % оказало негативное влияние на производительность труда, которая в </w:t>
      </w:r>
      <w:r w:rsidR="00295263" w:rsidRPr="00850C12">
        <w:t>2024</w:t>
      </w:r>
      <w:r w:rsidRPr="00850C12">
        <w:t xml:space="preserve"> г. снизилась по сравнению с </w:t>
      </w:r>
      <w:r w:rsidR="00295263" w:rsidRPr="00850C12">
        <w:t>2022</w:t>
      </w:r>
      <w:r w:rsidRPr="00850C12">
        <w:t xml:space="preserve"> г. на 42,4 тыс. руб./чел.</w:t>
      </w:r>
    </w:p>
    <w:p w14:paraId="0DD56807" w14:textId="1212BAD5" w:rsidR="0073072A" w:rsidRPr="00850C12" w:rsidRDefault="008635BA" w:rsidP="00C43805">
      <w:pPr>
        <w:pStyle w:val="af"/>
        <w:spacing w:line="360" w:lineRule="auto"/>
        <w:ind w:left="0" w:firstLine="709"/>
      </w:pPr>
      <w:r w:rsidRPr="00850C12">
        <w:t>На</w:t>
      </w:r>
      <w:r w:rsidRPr="00850C12">
        <w:rPr>
          <w:spacing w:val="-18"/>
        </w:rPr>
        <w:t xml:space="preserve"> </w:t>
      </w:r>
      <w:r w:rsidRPr="00850C12">
        <w:t>протяжении</w:t>
      </w:r>
      <w:r w:rsidRPr="00850C12">
        <w:rPr>
          <w:spacing w:val="-17"/>
        </w:rPr>
        <w:t xml:space="preserve"> </w:t>
      </w:r>
      <w:r w:rsidRPr="00850C12">
        <w:t>трех</w:t>
      </w:r>
      <w:r w:rsidRPr="00850C12">
        <w:rPr>
          <w:spacing w:val="-18"/>
        </w:rPr>
        <w:t xml:space="preserve"> </w:t>
      </w:r>
      <w:r w:rsidRPr="00850C12">
        <w:t>лет</w:t>
      </w:r>
      <w:r w:rsidRPr="00850C12">
        <w:rPr>
          <w:spacing w:val="-17"/>
        </w:rPr>
        <w:t xml:space="preserve"> </w:t>
      </w:r>
      <w:r w:rsidRPr="00850C12">
        <w:t>наблюдалось</w:t>
      </w:r>
      <w:r w:rsidRPr="00850C12">
        <w:rPr>
          <w:spacing w:val="-18"/>
        </w:rPr>
        <w:t xml:space="preserve"> </w:t>
      </w:r>
      <w:r w:rsidRPr="00850C12">
        <w:t>снижение</w:t>
      </w:r>
      <w:r w:rsidRPr="00850C12">
        <w:rPr>
          <w:spacing w:val="-17"/>
        </w:rPr>
        <w:t xml:space="preserve"> </w:t>
      </w:r>
      <w:r w:rsidRPr="00850C12">
        <w:t>остаточной</w:t>
      </w:r>
      <w:r w:rsidRPr="00850C12">
        <w:rPr>
          <w:spacing w:val="-18"/>
        </w:rPr>
        <w:t xml:space="preserve"> </w:t>
      </w:r>
      <w:r w:rsidRPr="00850C12">
        <w:t>среднегодовой стоимости основных фондов завода, общее снижение составило 64 212,5 тыс. руб. (7,6 %). Эффективность использования основных фондов выросла, о чем свидетельствует</w:t>
      </w:r>
      <w:r w:rsidRPr="00850C12">
        <w:rPr>
          <w:spacing w:val="-7"/>
        </w:rPr>
        <w:t xml:space="preserve"> </w:t>
      </w:r>
      <w:r w:rsidRPr="00850C12">
        <w:t>увеличение</w:t>
      </w:r>
      <w:r w:rsidRPr="00850C12">
        <w:rPr>
          <w:spacing w:val="-10"/>
        </w:rPr>
        <w:t xml:space="preserve"> </w:t>
      </w:r>
      <w:r w:rsidRPr="00850C12">
        <w:t>показателя</w:t>
      </w:r>
      <w:r w:rsidRPr="00850C12">
        <w:rPr>
          <w:spacing w:val="-12"/>
        </w:rPr>
        <w:t xml:space="preserve"> </w:t>
      </w:r>
      <w:r w:rsidRPr="00850C12">
        <w:t>фондоотдачи</w:t>
      </w:r>
      <w:r w:rsidRPr="00850C12">
        <w:rPr>
          <w:spacing w:val="-9"/>
        </w:rPr>
        <w:t xml:space="preserve"> </w:t>
      </w:r>
      <w:r w:rsidRPr="00850C12">
        <w:t>и</w:t>
      </w:r>
      <w:r w:rsidRPr="00850C12">
        <w:rPr>
          <w:spacing w:val="-9"/>
        </w:rPr>
        <w:t xml:space="preserve"> </w:t>
      </w:r>
      <w:r w:rsidRPr="00850C12">
        <w:t>снижение</w:t>
      </w:r>
      <w:r w:rsidRPr="00850C12">
        <w:rPr>
          <w:spacing w:val="-10"/>
        </w:rPr>
        <w:t xml:space="preserve"> </w:t>
      </w:r>
      <w:r w:rsidRPr="00850C12">
        <w:t xml:space="preserve">фондоемкости </w:t>
      </w:r>
      <w:r w:rsidRPr="00850C12">
        <w:rPr>
          <w:spacing w:val="-2"/>
        </w:rPr>
        <w:t>производства.</w:t>
      </w:r>
    </w:p>
    <w:p w14:paraId="51D00CDE" w14:textId="40115E61" w:rsidR="0073072A" w:rsidRPr="00850C12" w:rsidRDefault="008635BA" w:rsidP="00FE4FEC">
      <w:pPr>
        <w:pStyle w:val="af"/>
        <w:spacing w:line="360" w:lineRule="auto"/>
        <w:ind w:left="0" w:firstLine="709"/>
      </w:pPr>
      <w:r w:rsidRPr="00850C12">
        <w:t>Общее изменение среднегодовой стоимости оборотных средств</w:t>
      </w:r>
      <w:r w:rsidRPr="00850C12">
        <w:rPr>
          <w:spacing w:val="40"/>
        </w:rPr>
        <w:t xml:space="preserve"> </w:t>
      </w:r>
      <w:r w:rsidRPr="00850C12">
        <w:t>за</w:t>
      </w:r>
      <w:r w:rsidRPr="00850C12">
        <w:rPr>
          <w:spacing w:val="80"/>
        </w:rPr>
        <w:t xml:space="preserve"> </w:t>
      </w:r>
      <w:r w:rsidRPr="00850C12">
        <w:t>период</w:t>
      </w:r>
      <w:r w:rsidRPr="00850C12">
        <w:rPr>
          <w:spacing w:val="80"/>
        </w:rPr>
        <w:t xml:space="preserve"> </w:t>
      </w:r>
      <w:r w:rsidRPr="00850C12">
        <w:t>с</w:t>
      </w:r>
      <w:r w:rsidRPr="00850C12">
        <w:rPr>
          <w:spacing w:val="80"/>
        </w:rPr>
        <w:t xml:space="preserve"> </w:t>
      </w:r>
      <w:r w:rsidR="00295263" w:rsidRPr="00850C12">
        <w:t>2022</w:t>
      </w:r>
      <w:r w:rsidRPr="00850C12">
        <w:rPr>
          <w:spacing w:val="80"/>
        </w:rPr>
        <w:t xml:space="preserve"> </w:t>
      </w:r>
      <w:r w:rsidRPr="00850C12">
        <w:t>по</w:t>
      </w:r>
      <w:r w:rsidRPr="00850C12">
        <w:rPr>
          <w:spacing w:val="80"/>
        </w:rPr>
        <w:t xml:space="preserve"> </w:t>
      </w:r>
      <w:r w:rsidR="00295263" w:rsidRPr="00850C12">
        <w:t>2024</w:t>
      </w:r>
      <w:r w:rsidRPr="00850C12">
        <w:rPr>
          <w:spacing w:val="80"/>
        </w:rPr>
        <w:t xml:space="preserve"> </w:t>
      </w:r>
      <w:r w:rsidRPr="00850C12">
        <w:t>гг.</w:t>
      </w:r>
      <w:r w:rsidRPr="00850C12">
        <w:rPr>
          <w:spacing w:val="80"/>
        </w:rPr>
        <w:t xml:space="preserve"> </w:t>
      </w:r>
      <w:r w:rsidRPr="00850C12">
        <w:t>составило</w:t>
      </w:r>
      <w:r w:rsidRPr="00850C12">
        <w:rPr>
          <w:spacing w:val="80"/>
        </w:rPr>
        <w:t xml:space="preserve"> </w:t>
      </w:r>
      <w:r w:rsidRPr="00850C12">
        <w:t>-927</w:t>
      </w:r>
      <w:r w:rsidRPr="00850C12">
        <w:rPr>
          <w:spacing w:val="80"/>
        </w:rPr>
        <w:t xml:space="preserve"> </w:t>
      </w:r>
      <w:r w:rsidRPr="00850C12">
        <w:t>075</w:t>
      </w:r>
      <w:r w:rsidRPr="00850C12">
        <w:rPr>
          <w:spacing w:val="80"/>
        </w:rPr>
        <w:t xml:space="preserve"> </w:t>
      </w:r>
      <w:r w:rsidRPr="00850C12">
        <w:t>тыс.</w:t>
      </w:r>
      <w:r w:rsidRPr="00850C12">
        <w:rPr>
          <w:spacing w:val="79"/>
        </w:rPr>
        <w:t xml:space="preserve"> </w:t>
      </w:r>
      <w:r w:rsidRPr="00850C12">
        <w:t>руб.,</w:t>
      </w:r>
      <w:r w:rsidRPr="00850C12">
        <w:rPr>
          <w:spacing w:val="80"/>
        </w:rPr>
        <w:t xml:space="preserve"> </w:t>
      </w:r>
      <w:r w:rsidRPr="00850C12">
        <w:t>в</w:t>
      </w:r>
      <w:r w:rsidRPr="00850C12">
        <w:rPr>
          <w:spacing w:val="80"/>
        </w:rPr>
        <w:t xml:space="preserve"> </w:t>
      </w:r>
      <w:r w:rsidRPr="00850C12">
        <w:t>т.ч.</w:t>
      </w:r>
      <w:r w:rsidRPr="00850C12">
        <w:rPr>
          <w:spacing w:val="80"/>
        </w:rPr>
        <w:t xml:space="preserve"> </w:t>
      </w:r>
      <w:r w:rsidRPr="00850C12">
        <w:t>в</w:t>
      </w:r>
      <w:r w:rsidRPr="00850C12">
        <w:rPr>
          <w:spacing w:val="79"/>
        </w:rPr>
        <w:t xml:space="preserve"> </w:t>
      </w:r>
      <w:r w:rsidR="00295263" w:rsidRPr="00850C12">
        <w:t>2023</w:t>
      </w:r>
      <w:r w:rsidRPr="00850C12">
        <w:rPr>
          <w:spacing w:val="80"/>
        </w:rPr>
        <w:t xml:space="preserve"> </w:t>
      </w:r>
      <w:r w:rsidRPr="00850C12">
        <w:t>г.</w:t>
      </w:r>
      <w:r w:rsidR="0073072A" w:rsidRPr="00850C12">
        <w:t xml:space="preserve"> </w:t>
      </w:r>
      <w:r w:rsidRPr="00850C12">
        <w:t>снижение</w:t>
      </w:r>
      <w:r w:rsidRPr="00850C12">
        <w:rPr>
          <w:spacing w:val="27"/>
        </w:rPr>
        <w:t xml:space="preserve"> </w:t>
      </w:r>
      <w:r w:rsidRPr="00850C12">
        <w:t>составило</w:t>
      </w:r>
      <w:r w:rsidRPr="00850C12">
        <w:rPr>
          <w:spacing w:val="30"/>
        </w:rPr>
        <w:t xml:space="preserve"> </w:t>
      </w:r>
      <w:r w:rsidRPr="00850C12">
        <w:t>287</w:t>
      </w:r>
      <w:r w:rsidRPr="00850C12">
        <w:rPr>
          <w:spacing w:val="31"/>
        </w:rPr>
        <w:t xml:space="preserve"> </w:t>
      </w:r>
      <w:r w:rsidRPr="00850C12">
        <w:t>363,5</w:t>
      </w:r>
      <w:r w:rsidRPr="00850C12">
        <w:rPr>
          <w:spacing w:val="29"/>
        </w:rPr>
        <w:t xml:space="preserve"> </w:t>
      </w:r>
      <w:r w:rsidRPr="00850C12">
        <w:t>тыс.</w:t>
      </w:r>
      <w:r w:rsidRPr="00850C12">
        <w:rPr>
          <w:spacing w:val="25"/>
        </w:rPr>
        <w:t xml:space="preserve"> </w:t>
      </w:r>
      <w:r w:rsidRPr="00850C12">
        <w:t>руб.,</w:t>
      </w:r>
      <w:r w:rsidRPr="00850C12">
        <w:rPr>
          <w:spacing w:val="26"/>
        </w:rPr>
        <w:t xml:space="preserve"> </w:t>
      </w:r>
      <w:r w:rsidRPr="00850C12">
        <w:t>а</w:t>
      </w:r>
      <w:r w:rsidRPr="00850C12">
        <w:rPr>
          <w:spacing w:val="28"/>
        </w:rPr>
        <w:t xml:space="preserve"> </w:t>
      </w:r>
      <w:r w:rsidRPr="00850C12">
        <w:t>в</w:t>
      </w:r>
      <w:r w:rsidRPr="00850C12">
        <w:rPr>
          <w:spacing w:val="27"/>
        </w:rPr>
        <w:t xml:space="preserve"> </w:t>
      </w:r>
      <w:r w:rsidR="00295263" w:rsidRPr="00850C12">
        <w:t>2024</w:t>
      </w:r>
      <w:r w:rsidRPr="00850C12">
        <w:rPr>
          <w:spacing w:val="26"/>
        </w:rPr>
        <w:t xml:space="preserve"> </w:t>
      </w:r>
      <w:r w:rsidRPr="00850C12">
        <w:t>г.639</w:t>
      </w:r>
      <w:r w:rsidRPr="00850C12">
        <w:rPr>
          <w:spacing w:val="39"/>
        </w:rPr>
        <w:t xml:space="preserve"> </w:t>
      </w:r>
      <w:r w:rsidRPr="00850C12">
        <w:t>711,5</w:t>
      </w:r>
      <w:r w:rsidRPr="00850C12">
        <w:rPr>
          <w:spacing w:val="29"/>
        </w:rPr>
        <w:t xml:space="preserve"> </w:t>
      </w:r>
      <w:r w:rsidRPr="00850C12">
        <w:t>тыс.</w:t>
      </w:r>
      <w:r w:rsidRPr="00850C12">
        <w:rPr>
          <w:spacing w:val="27"/>
        </w:rPr>
        <w:t xml:space="preserve"> </w:t>
      </w:r>
      <w:r w:rsidRPr="00850C12">
        <w:rPr>
          <w:spacing w:val="-4"/>
        </w:rPr>
        <w:t>руб.</w:t>
      </w:r>
    </w:p>
    <w:p w14:paraId="292CD33B" w14:textId="3C3838BC" w:rsidR="0073072A" w:rsidRPr="00850C12" w:rsidRDefault="008635BA" w:rsidP="00D376BD">
      <w:pPr>
        <w:pStyle w:val="af"/>
        <w:spacing w:line="360" w:lineRule="auto"/>
        <w:ind w:left="0" w:firstLine="709"/>
      </w:pPr>
      <w:r w:rsidRPr="00850C12">
        <w:t xml:space="preserve">Темп прироста коэффициента оборачиваемости в </w:t>
      </w:r>
      <w:r w:rsidR="00295263" w:rsidRPr="00850C12">
        <w:t>2024</w:t>
      </w:r>
      <w:r w:rsidRPr="00850C12">
        <w:t xml:space="preserve"> г. по отношению к </w:t>
      </w:r>
      <w:r w:rsidR="00295263" w:rsidRPr="00850C12">
        <w:t>2022</w:t>
      </w:r>
      <w:r w:rsidRPr="00850C12">
        <w:t>0 г составил 66,0%, что свидетельствует о повышении эффективности использования оборотных средств предприятия.</w:t>
      </w:r>
      <w:r w:rsidR="00D376BD">
        <w:t xml:space="preserve"> </w:t>
      </w:r>
      <w:r w:rsidRPr="00850C12">
        <w:t>Таким</w:t>
      </w:r>
      <w:r w:rsidRPr="00850C12">
        <w:rPr>
          <w:spacing w:val="-13"/>
        </w:rPr>
        <w:t xml:space="preserve"> </w:t>
      </w:r>
      <w:r w:rsidRPr="00850C12">
        <w:t>образом,</w:t>
      </w:r>
      <w:r w:rsidRPr="00850C12">
        <w:rPr>
          <w:spacing w:val="-14"/>
        </w:rPr>
        <w:t xml:space="preserve"> </w:t>
      </w:r>
      <w:r w:rsidRPr="00850C12">
        <w:t>можно</w:t>
      </w:r>
      <w:r w:rsidRPr="00850C12">
        <w:rPr>
          <w:spacing w:val="-12"/>
        </w:rPr>
        <w:t xml:space="preserve"> </w:t>
      </w:r>
      <w:r w:rsidRPr="00850C12">
        <w:t>сделать</w:t>
      </w:r>
      <w:r w:rsidRPr="00850C12">
        <w:rPr>
          <w:spacing w:val="-14"/>
        </w:rPr>
        <w:t xml:space="preserve"> </w:t>
      </w:r>
      <w:r w:rsidRPr="00850C12">
        <w:lastRenderedPageBreak/>
        <w:t>вывод,</w:t>
      </w:r>
      <w:r w:rsidRPr="00850C12">
        <w:rPr>
          <w:spacing w:val="-14"/>
        </w:rPr>
        <w:t xml:space="preserve"> </w:t>
      </w:r>
      <w:r w:rsidRPr="00850C12">
        <w:t>что</w:t>
      </w:r>
      <w:r w:rsidRPr="00850C12">
        <w:rPr>
          <w:spacing w:val="-10"/>
        </w:rPr>
        <w:t xml:space="preserve"> </w:t>
      </w:r>
      <w:r w:rsidR="004B5003" w:rsidRPr="00850C12">
        <w:t>ПАО «Славянский СРЗ»</w:t>
      </w:r>
      <w:r w:rsidRPr="00850C12">
        <w:t xml:space="preserve"> является крупным судостроительным предприятием с развитой производственной инфраструктурой, обладает необходимыми площадями и производственными мощностями. Однако финансовый результат производственно-хозяйственной деятельности исследуемого предприятия в </w:t>
      </w:r>
      <w:r w:rsidR="00295263" w:rsidRPr="00850C12">
        <w:t>2024</w:t>
      </w:r>
      <w:r w:rsidRPr="00850C12">
        <w:t xml:space="preserve"> г. имеет отрицательное значение.</w:t>
      </w:r>
    </w:p>
    <w:p w14:paraId="4234AA35" w14:textId="44E1A231" w:rsidR="0073072A" w:rsidRPr="00850C12" w:rsidRDefault="008635BA" w:rsidP="00FE4FEC">
      <w:pPr>
        <w:pStyle w:val="af"/>
        <w:spacing w:line="360" w:lineRule="auto"/>
        <w:ind w:left="0" w:firstLine="709"/>
      </w:pPr>
      <w:r w:rsidRPr="00850C12">
        <w:t>Данные</w:t>
      </w:r>
      <w:r w:rsidR="0073072A" w:rsidRPr="00850C12">
        <w:rPr>
          <w:spacing w:val="76"/>
        </w:rPr>
        <w:t xml:space="preserve"> </w:t>
      </w:r>
      <w:r w:rsidRPr="00850C12">
        <w:t>об</w:t>
      </w:r>
      <w:r w:rsidR="0073072A" w:rsidRPr="00850C12">
        <w:rPr>
          <w:spacing w:val="77"/>
        </w:rPr>
        <w:t xml:space="preserve"> </w:t>
      </w:r>
      <w:r w:rsidRPr="00850C12">
        <w:t>изменении</w:t>
      </w:r>
      <w:r w:rsidR="0073072A" w:rsidRPr="00850C12">
        <w:rPr>
          <w:spacing w:val="78"/>
        </w:rPr>
        <w:t xml:space="preserve"> </w:t>
      </w:r>
      <w:r w:rsidRPr="00850C12">
        <w:t>ассортимента</w:t>
      </w:r>
      <w:r w:rsidR="0073072A" w:rsidRPr="00850C12">
        <w:rPr>
          <w:spacing w:val="77"/>
        </w:rPr>
        <w:t xml:space="preserve"> </w:t>
      </w:r>
      <w:r w:rsidRPr="00850C12">
        <w:t>товарной</w:t>
      </w:r>
      <w:r w:rsidR="0073072A" w:rsidRPr="00850C12">
        <w:rPr>
          <w:spacing w:val="78"/>
        </w:rPr>
        <w:t xml:space="preserve"> </w:t>
      </w:r>
      <w:r w:rsidRPr="00850C12">
        <w:t>продукции</w:t>
      </w:r>
      <w:r w:rsidR="0073072A" w:rsidRPr="00850C12">
        <w:rPr>
          <w:spacing w:val="78"/>
        </w:rPr>
        <w:t xml:space="preserve"> </w:t>
      </w:r>
      <w:r w:rsidR="004B5003" w:rsidRPr="00850C12">
        <w:rPr>
          <w:spacing w:val="-5"/>
        </w:rPr>
        <w:t>ПАО «Славянский СРЗ»</w:t>
      </w:r>
      <w:r w:rsidRPr="00850C12">
        <w:rPr>
          <w:spacing w:val="-13"/>
        </w:rPr>
        <w:t xml:space="preserve"> </w:t>
      </w:r>
      <w:r w:rsidRPr="00850C12">
        <w:rPr>
          <w:spacing w:val="-6"/>
        </w:rPr>
        <w:t>за</w:t>
      </w:r>
      <w:r w:rsidRPr="00850C12">
        <w:rPr>
          <w:spacing w:val="-14"/>
        </w:rPr>
        <w:t xml:space="preserve"> </w:t>
      </w:r>
      <w:r w:rsidR="00295263" w:rsidRPr="00850C12">
        <w:rPr>
          <w:spacing w:val="-6"/>
        </w:rPr>
        <w:t>2022</w:t>
      </w:r>
      <w:r w:rsidRPr="00850C12">
        <w:rPr>
          <w:spacing w:val="-6"/>
        </w:rPr>
        <w:t>-</w:t>
      </w:r>
      <w:r w:rsidR="00295263" w:rsidRPr="00850C12">
        <w:rPr>
          <w:spacing w:val="-6"/>
        </w:rPr>
        <w:t>2024</w:t>
      </w:r>
      <w:r w:rsidRPr="00850C12">
        <w:rPr>
          <w:spacing w:val="-13"/>
        </w:rPr>
        <w:t xml:space="preserve"> </w:t>
      </w:r>
      <w:r w:rsidRPr="00850C12">
        <w:rPr>
          <w:spacing w:val="-6"/>
        </w:rPr>
        <w:t>гг.</w:t>
      </w:r>
      <w:r w:rsidRPr="00850C12">
        <w:rPr>
          <w:spacing w:val="-14"/>
        </w:rPr>
        <w:t xml:space="preserve"> </w:t>
      </w:r>
      <w:r w:rsidRPr="00850C12">
        <w:rPr>
          <w:spacing w:val="-6"/>
        </w:rPr>
        <w:t>представлен</w:t>
      </w:r>
      <w:r w:rsidR="0073072A" w:rsidRPr="00850C12">
        <w:rPr>
          <w:spacing w:val="-6"/>
        </w:rPr>
        <w:t xml:space="preserve">ы </w:t>
      </w:r>
      <w:r w:rsidRPr="00850C12">
        <w:rPr>
          <w:spacing w:val="-6"/>
        </w:rPr>
        <w:t>в</w:t>
      </w:r>
      <w:r w:rsidRPr="00850C12">
        <w:rPr>
          <w:spacing w:val="-11"/>
        </w:rPr>
        <w:t xml:space="preserve"> </w:t>
      </w:r>
      <w:r w:rsidR="00A771C9" w:rsidRPr="00850C12">
        <w:rPr>
          <w:spacing w:val="-6"/>
        </w:rPr>
        <w:t>Приложении Г.</w:t>
      </w:r>
    </w:p>
    <w:p w14:paraId="7DEF8521" w14:textId="71396AB9" w:rsidR="0073072A" w:rsidRPr="00850C12" w:rsidRDefault="008635BA" w:rsidP="009B0F10">
      <w:pPr>
        <w:pStyle w:val="af"/>
        <w:spacing w:line="360" w:lineRule="auto"/>
        <w:ind w:left="0" w:firstLine="709"/>
      </w:pPr>
      <w:r w:rsidRPr="00850C12">
        <w:t>Основными видами продукции на анализируемом предприятии является производство судов и судоремонт</w:t>
      </w:r>
      <w:r w:rsidR="009B0F10">
        <w:t xml:space="preserve">. </w:t>
      </w:r>
      <w:r w:rsidR="0078543B">
        <w:t>И</w:t>
      </w:r>
      <w:r w:rsidRPr="00850C12">
        <w:t>зменение</w:t>
      </w:r>
      <w:r w:rsidRPr="00850C12">
        <w:rPr>
          <w:spacing w:val="40"/>
        </w:rPr>
        <w:t xml:space="preserve"> </w:t>
      </w:r>
      <w:r w:rsidRPr="00850C12">
        <w:t>за</w:t>
      </w:r>
      <w:r w:rsidRPr="00850C12">
        <w:rPr>
          <w:spacing w:val="40"/>
        </w:rPr>
        <w:t xml:space="preserve"> </w:t>
      </w:r>
      <w:r w:rsidR="00295263" w:rsidRPr="00850C12">
        <w:t>2022</w:t>
      </w:r>
      <w:r w:rsidRPr="00850C12">
        <w:t>-</w:t>
      </w:r>
      <w:r w:rsidR="00295263" w:rsidRPr="00850C12">
        <w:t>2024</w:t>
      </w:r>
      <w:r w:rsidRPr="00850C12">
        <w:rPr>
          <w:spacing w:val="40"/>
        </w:rPr>
        <w:t xml:space="preserve"> </w:t>
      </w:r>
      <w:r w:rsidRPr="00850C12">
        <w:t>гг.</w:t>
      </w:r>
      <w:r w:rsidRPr="00850C12">
        <w:rPr>
          <w:spacing w:val="40"/>
        </w:rPr>
        <w:t xml:space="preserve"> </w:t>
      </w:r>
      <w:r w:rsidRPr="00850C12">
        <w:t>по</w:t>
      </w:r>
      <w:r w:rsidRPr="00850C12">
        <w:rPr>
          <w:spacing w:val="40"/>
        </w:rPr>
        <w:t xml:space="preserve"> </w:t>
      </w:r>
      <w:r w:rsidRPr="00850C12">
        <w:t>данным</w:t>
      </w:r>
      <w:r w:rsidRPr="00850C12">
        <w:rPr>
          <w:spacing w:val="40"/>
        </w:rPr>
        <w:t xml:space="preserve"> </w:t>
      </w:r>
      <w:r w:rsidRPr="00850C12">
        <w:t>видам</w:t>
      </w:r>
      <w:r w:rsidRPr="00850C12">
        <w:rPr>
          <w:spacing w:val="40"/>
        </w:rPr>
        <w:t xml:space="preserve"> </w:t>
      </w:r>
      <w:r w:rsidRPr="00850C12">
        <w:t>работ</w:t>
      </w:r>
      <w:r w:rsidRPr="00850C12">
        <w:rPr>
          <w:spacing w:val="40"/>
        </w:rPr>
        <w:t xml:space="preserve"> </w:t>
      </w:r>
      <w:r w:rsidRPr="00850C12">
        <w:t>составило</w:t>
      </w:r>
      <w:r w:rsidRPr="00850C12">
        <w:rPr>
          <w:spacing w:val="40"/>
        </w:rPr>
        <w:t xml:space="preserve"> </w:t>
      </w:r>
      <w:r w:rsidRPr="00850C12">
        <w:t>- 17 742 тыс. руб. и +29 319 тыс. руб. соответственно.</w:t>
      </w:r>
    </w:p>
    <w:p w14:paraId="1322BF28" w14:textId="77777777" w:rsidR="00FE4FEC" w:rsidRPr="00850C12" w:rsidRDefault="008635BA" w:rsidP="00FE4FEC">
      <w:pPr>
        <w:pStyle w:val="af"/>
        <w:spacing w:line="360" w:lineRule="auto"/>
        <w:ind w:left="0" w:firstLine="709"/>
      </w:pPr>
      <w:r w:rsidRPr="00850C12">
        <w:t>Значительное</w:t>
      </w:r>
      <w:r w:rsidRPr="00850C12">
        <w:rPr>
          <w:spacing w:val="-2"/>
        </w:rPr>
        <w:t xml:space="preserve"> </w:t>
      </w:r>
      <w:r w:rsidRPr="00850C12">
        <w:t>увеличение</w:t>
      </w:r>
      <w:r w:rsidRPr="00850C12">
        <w:rPr>
          <w:spacing w:val="-2"/>
        </w:rPr>
        <w:t xml:space="preserve"> </w:t>
      </w:r>
      <w:r w:rsidRPr="00850C12">
        <w:t>произошло</w:t>
      </w:r>
      <w:r w:rsidRPr="00850C12">
        <w:rPr>
          <w:spacing w:val="-1"/>
        </w:rPr>
        <w:t xml:space="preserve"> </w:t>
      </w:r>
      <w:r w:rsidRPr="00850C12">
        <w:t>в</w:t>
      </w:r>
      <w:r w:rsidRPr="00850C12">
        <w:rPr>
          <w:spacing w:val="-3"/>
        </w:rPr>
        <w:t xml:space="preserve"> </w:t>
      </w:r>
      <w:r w:rsidRPr="00850C12">
        <w:t>обработке</w:t>
      </w:r>
      <w:r w:rsidRPr="00850C12">
        <w:rPr>
          <w:spacing w:val="-2"/>
        </w:rPr>
        <w:t xml:space="preserve"> </w:t>
      </w:r>
      <w:r w:rsidRPr="00850C12">
        <w:t>металла</w:t>
      </w:r>
      <w:r w:rsidR="0073072A" w:rsidRPr="00850C12">
        <w:rPr>
          <w:spacing w:val="80"/>
        </w:rPr>
        <w:t xml:space="preserve"> </w:t>
      </w:r>
      <w:r w:rsidRPr="00850C12">
        <w:t>+</w:t>
      </w:r>
      <w:r w:rsidRPr="00850C12">
        <w:rPr>
          <w:spacing w:val="-2"/>
        </w:rPr>
        <w:t xml:space="preserve"> </w:t>
      </w:r>
      <w:r w:rsidRPr="00850C12">
        <w:t>5</w:t>
      </w:r>
      <w:r w:rsidRPr="00850C12">
        <w:rPr>
          <w:spacing w:val="-2"/>
        </w:rPr>
        <w:t xml:space="preserve"> </w:t>
      </w:r>
      <w:r w:rsidRPr="00850C12">
        <w:t>187</w:t>
      </w:r>
      <w:r w:rsidRPr="00850C12">
        <w:rPr>
          <w:spacing w:val="-1"/>
        </w:rPr>
        <w:t xml:space="preserve"> </w:t>
      </w:r>
      <w:r w:rsidRPr="00850C12">
        <w:t xml:space="preserve">тыс. руб. в </w:t>
      </w:r>
      <w:r w:rsidR="00295263" w:rsidRPr="00850C12">
        <w:t>2024</w:t>
      </w:r>
      <w:r w:rsidRPr="00850C12">
        <w:t xml:space="preserve"> г. по отношению к </w:t>
      </w:r>
      <w:r w:rsidR="00295263" w:rsidRPr="00850C12">
        <w:t>2022</w:t>
      </w:r>
      <w:r w:rsidRPr="00850C12">
        <w:t xml:space="preserve"> г.</w:t>
      </w:r>
      <w:r w:rsidR="0073072A" w:rsidRPr="00850C12">
        <w:t xml:space="preserve"> </w:t>
      </w:r>
      <w:r w:rsidRPr="00850C12">
        <w:t xml:space="preserve">Анализ структуры производимой продукции и оказываемых услуг показал, что в среднем 92 % в структуре товарной продукции завода занимает судостроение. </w:t>
      </w:r>
    </w:p>
    <w:p w14:paraId="11EEAD55" w14:textId="68647010" w:rsidR="0073072A" w:rsidRPr="00D376BD" w:rsidRDefault="008635BA" w:rsidP="00D376BD">
      <w:pPr>
        <w:pStyle w:val="af"/>
        <w:spacing w:line="360" w:lineRule="auto"/>
        <w:ind w:left="0" w:firstLine="709"/>
        <w:rPr>
          <w:spacing w:val="-16"/>
        </w:rPr>
      </w:pPr>
      <w:r w:rsidRPr="00850C12">
        <w:t xml:space="preserve">В </w:t>
      </w:r>
      <w:r w:rsidR="00295263" w:rsidRPr="00850C12">
        <w:t>2024</w:t>
      </w:r>
      <w:r w:rsidRPr="00850C12">
        <w:t xml:space="preserve"> г. удельный вес данного вида продукции составил 90,42%.</w:t>
      </w:r>
      <w:r w:rsidRPr="00850C12">
        <w:rPr>
          <w:spacing w:val="40"/>
        </w:rPr>
        <w:t xml:space="preserve"> </w:t>
      </w:r>
      <w:r w:rsidRPr="00850C12">
        <w:t xml:space="preserve">Доля услуг по ремонту и техническому обслуживанию судов в </w:t>
      </w:r>
      <w:r w:rsidR="00295263" w:rsidRPr="00850C12">
        <w:t>2022</w:t>
      </w:r>
      <w:r w:rsidRPr="00850C12">
        <w:t xml:space="preserve"> г. составила 4,27 %, а в </w:t>
      </w:r>
      <w:r w:rsidR="00295263" w:rsidRPr="00850C12">
        <w:t>2024</w:t>
      </w:r>
      <w:r w:rsidRPr="00850C12">
        <w:t xml:space="preserve"> г. увеличилась</w:t>
      </w:r>
      <w:r w:rsidRPr="00850C12">
        <w:rPr>
          <w:spacing w:val="-17"/>
        </w:rPr>
        <w:t xml:space="preserve"> </w:t>
      </w:r>
      <w:r w:rsidRPr="00850C12">
        <w:t>до</w:t>
      </w:r>
      <w:r w:rsidRPr="00850C12">
        <w:rPr>
          <w:spacing w:val="-15"/>
        </w:rPr>
        <w:t xml:space="preserve"> </w:t>
      </w:r>
      <w:r w:rsidRPr="00850C12">
        <w:t>7,87</w:t>
      </w:r>
      <w:r w:rsidRPr="00850C12">
        <w:rPr>
          <w:spacing w:val="-17"/>
        </w:rPr>
        <w:t xml:space="preserve"> </w:t>
      </w:r>
      <w:r w:rsidRPr="00850C12">
        <w:t>%.</w:t>
      </w:r>
      <w:r w:rsidR="00D376BD">
        <w:rPr>
          <w:spacing w:val="-16"/>
        </w:rPr>
        <w:t xml:space="preserve"> </w:t>
      </w:r>
      <w:r w:rsidRPr="00850C12">
        <w:t>Остальные</w:t>
      </w:r>
      <w:r w:rsidRPr="00850C12">
        <w:rPr>
          <w:spacing w:val="-16"/>
        </w:rPr>
        <w:t xml:space="preserve"> </w:t>
      </w:r>
      <w:r w:rsidRPr="00850C12">
        <w:t>виды</w:t>
      </w:r>
      <w:r w:rsidRPr="00850C12">
        <w:rPr>
          <w:spacing w:val="-18"/>
        </w:rPr>
        <w:t xml:space="preserve"> </w:t>
      </w:r>
      <w:r w:rsidRPr="00850C12">
        <w:t>выпускаемой</w:t>
      </w:r>
      <w:r w:rsidRPr="00850C12">
        <w:rPr>
          <w:spacing w:val="-17"/>
        </w:rPr>
        <w:t xml:space="preserve"> </w:t>
      </w:r>
      <w:r w:rsidRPr="00850C12">
        <w:t>продукции</w:t>
      </w:r>
      <w:r w:rsidRPr="00850C12">
        <w:rPr>
          <w:spacing w:val="-18"/>
        </w:rPr>
        <w:t xml:space="preserve"> </w:t>
      </w:r>
      <w:r w:rsidRPr="00850C12">
        <w:t>и</w:t>
      </w:r>
      <w:r w:rsidRPr="00850C12">
        <w:rPr>
          <w:spacing w:val="-17"/>
        </w:rPr>
        <w:t xml:space="preserve"> </w:t>
      </w:r>
      <w:r w:rsidRPr="00850C12">
        <w:t xml:space="preserve">оказываемых услуг занимают незначительную долю в общей структуре товарной продукции предприятия и не претерпели значительных изменений за анализируемый </w:t>
      </w:r>
      <w:r w:rsidRPr="00850C12">
        <w:rPr>
          <w:spacing w:val="-2"/>
        </w:rPr>
        <w:t>период.</w:t>
      </w:r>
    </w:p>
    <w:p w14:paraId="19FC4F8D" w14:textId="03A1534D" w:rsidR="0073072A" w:rsidRPr="00255525" w:rsidRDefault="008635BA" w:rsidP="00D376BD">
      <w:pPr>
        <w:pStyle w:val="af"/>
        <w:spacing w:line="360" w:lineRule="auto"/>
        <w:ind w:left="0" w:firstLine="709"/>
      </w:pPr>
      <w:r w:rsidRPr="00850C12">
        <w:t xml:space="preserve">Производственные мощности </w:t>
      </w:r>
      <w:r w:rsidR="004B5003" w:rsidRPr="00850C12">
        <w:t>ПАО «Славянский СРЗ»</w:t>
      </w:r>
      <w:r w:rsidRPr="00850C12">
        <w:t xml:space="preserve"> в части</w:t>
      </w:r>
      <w:r w:rsidRPr="00850C12">
        <w:rPr>
          <w:spacing w:val="-4"/>
        </w:rPr>
        <w:t xml:space="preserve"> </w:t>
      </w:r>
      <w:r w:rsidRPr="00850C12">
        <w:t>судостроения</w:t>
      </w:r>
      <w:r w:rsidRPr="00850C12">
        <w:rPr>
          <w:spacing w:val="-6"/>
        </w:rPr>
        <w:t xml:space="preserve"> </w:t>
      </w:r>
      <w:r w:rsidRPr="00850C12">
        <w:t>и</w:t>
      </w:r>
      <w:r w:rsidRPr="00850C12">
        <w:rPr>
          <w:spacing w:val="-3"/>
        </w:rPr>
        <w:t xml:space="preserve"> </w:t>
      </w:r>
      <w:r w:rsidRPr="00850C12">
        <w:t>судоремонта</w:t>
      </w:r>
      <w:r w:rsidRPr="00850C12">
        <w:rPr>
          <w:spacing w:val="-6"/>
        </w:rPr>
        <w:t xml:space="preserve"> </w:t>
      </w:r>
      <w:r w:rsidRPr="00850C12">
        <w:t>по</w:t>
      </w:r>
      <w:r w:rsidRPr="00850C12">
        <w:rPr>
          <w:spacing w:val="-2"/>
        </w:rPr>
        <w:t xml:space="preserve"> </w:t>
      </w:r>
      <w:r w:rsidRPr="00850C12">
        <w:t>состоянию</w:t>
      </w:r>
      <w:r w:rsidRPr="00850C12">
        <w:rPr>
          <w:spacing w:val="-7"/>
        </w:rPr>
        <w:t xml:space="preserve"> </w:t>
      </w:r>
      <w:r w:rsidRPr="00850C12">
        <w:t>на</w:t>
      </w:r>
      <w:r w:rsidRPr="00850C12">
        <w:rPr>
          <w:spacing w:val="-6"/>
        </w:rPr>
        <w:t xml:space="preserve"> </w:t>
      </w:r>
      <w:r w:rsidRPr="00850C12">
        <w:t>конец</w:t>
      </w:r>
      <w:r w:rsidRPr="00850C12">
        <w:rPr>
          <w:spacing w:val="-6"/>
        </w:rPr>
        <w:t xml:space="preserve"> </w:t>
      </w:r>
      <w:r w:rsidR="00295263" w:rsidRPr="00850C12">
        <w:t>2024</w:t>
      </w:r>
      <w:r w:rsidRPr="00850C12">
        <w:rPr>
          <w:spacing w:val="-2"/>
        </w:rPr>
        <w:t xml:space="preserve"> </w:t>
      </w:r>
      <w:r w:rsidRPr="00850C12">
        <w:t>г.</w:t>
      </w:r>
      <w:r w:rsidRPr="00850C12">
        <w:rPr>
          <w:spacing w:val="-8"/>
        </w:rPr>
        <w:t xml:space="preserve"> </w:t>
      </w:r>
      <w:r w:rsidRPr="00850C12">
        <w:t>используются только на 40-50%, также имеется большой запас производственных мощностей в производстве металлоконструкций.</w:t>
      </w:r>
      <w:r w:rsidR="00D376BD">
        <w:t xml:space="preserve"> </w:t>
      </w:r>
      <w:r w:rsidRPr="00850C12">
        <w:t>Таким образом, инвестиционная стратегия предприятия должна быть направлена на увеличение объема производства и расширение номенклатуры. Для этого необходимо привлечение инвестиционного капитала в виде человеческих ресурсов, материальных запасов как в основной, так и дополнительные виды деятельности завода, что позволит занять заводу свою нишу на рынке судостроения и судоремонта.</w:t>
      </w:r>
      <w:bookmarkStart w:id="15" w:name="_Toc198606094"/>
      <w:r w:rsidR="0073072A" w:rsidRPr="00850C12">
        <w:rPr>
          <w:rFonts w:ascii="Arial" w:eastAsiaTheme="minorHAnsi" w:hAnsi="Arial" w:cs="Arial"/>
          <w:sz w:val="30"/>
          <w:szCs w:val="30"/>
          <w14:ligatures w14:val="none"/>
        </w:rPr>
        <w:br w:type="page"/>
      </w:r>
    </w:p>
    <w:p w14:paraId="56FB3F27" w14:textId="2F2E3036" w:rsidR="0029316D" w:rsidRPr="00850C12" w:rsidRDefault="0029316D" w:rsidP="00FE4FEC">
      <w:pPr>
        <w:widowControl w:val="0"/>
        <w:spacing w:after="240" w:line="240" w:lineRule="auto"/>
        <w:ind w:firstLine="709"/>
        <w:jc w:val="both"/>
        <w:outlineLvl w:val="0"/>
        <w:rPr>
          <w:rFonts w:ascii="Arial" w:eastAsiaTheme="minorHAnsi" w:hAnsi="Arial" w:cs="Arial"/>
          <w:color w:val="auto"/>
          <w:kern w:val="0"/>
          <w:sz w:val="30"/>
          <w:szCs w:val="30"/>
          <w:lang w:eastAsia="en-US"/>
          <w14:ligatures w14:val="none"/>
        </w:rPr>
      </w:pPr>
      <w:bookmarkStart w:id="16" w:name="_Toc198890352"/>
      <w:r w:rsidRPr="00850C12">
        <w:rPr>
          <w:rFonts w:ascii="Arial" w:eastAsiaTheme="minorHAnsi" w:hAnsi="Arial" w:cs="Arial"/>
          <w:color w:val="auto"/>
          <w:kern w:val="0"/>
          <w:sz w:val="30"/>
          <w:szCs w:val="30"/>
          <w:lang w:eastAsia="en-US"/>
          <w14:ligatures w14:val="none"/>
        </w:rPr>
        <w:lastRenderedPageBreak/>
        <w:t>2 Индивидуальное задание</w:t>
      </w:r>
      <w:bookmarkEnd w:id="15"/>
      <w:bookmarkEnd w:id="16"/>
    </w:p>
    <w:p w14:paraId="7FB2AEEE" w14:textId="32F4131F" w:rsidR="0029316D" w:rsidRPr="00850C12" w:rsidRDefault="0029316D" w:rsidP="00FE4FEC">
      <w:pPr>
        <w:widowControl w:val="0"/>
        <w:spacing w:after="120" w:line="240" w:lineRule="auto"/>
        <w:ind w:firstLine="709"/>
        <w:outlineLvl w:val="0"/>
        <w:rPr>
          <w:rFonts w:ascii="Arial" w:hAnsi="Arial" w:cs="Arial"/>
          <w:color w:val="auto"/>
          <w:kern w:val="0"/>
          <w:sz w:val="28"/>
          <w:szCs w:val="28"/>
          <w14:ligatures w14:val="none"/>
        </w:rPr>
      </w:pPr>
      <w:bookmarkStart w:id="17" w:name="_Toc197951178"/>
      <w:bookmarkStart w:id="18" w:name="_Toc198606095"/>
      <w:bookmarkStart w:id="19" w:name="_Toc197499394"/>
      <w:bookmarkStart w:id="20" w:name="_Toc198890353"/>
      <w:r w:rsidRPr="00850C12">
        <w:rPr>
          <w:rFonts w:ascii="Arial" w:eastAsiaTheme="minorHAnsi" w:hAnsi="Arial" w:cs="Arial"/>
          <w:color w:val="auto"/>
          <w:kern w:val="0"/>
          <w:sz w:val="28"/>
          <w:szCs w:val="28"/>
          <w:lang w:eastAsia="en-US"/>
          <w14:ligatures w14:val="none"/>
        </w:rPr>
        <w:t xml:space="preserve">2.1 Анализ внешней и внутренней среды </w:t>
      </w:r>
      <w:bookmarkEnd w:id="17"/>
      <w:bookmarkEnd w:id="18"/>
      <w:bookmarkEnd w:id="19"/>
      <w:r w:rsidR="004B5003" w:rsidRPr="00850C12">
        <w:rPr>
          <w:rFonts w:ascii="Arial" w:hAnsi="Arial" w:cs="Arial"/>
          <w:color w:val="auto"/>
          <w:kern w:val="0"/>
          <w:sz w:val="28"/>
          <w:szCs w:val="28"/>
          <w14:ligatures w14:val="none"/>
        </w:rPr>
        <w:t>ПАО «Славянский СРЗ»</w:t>
      </w:r>
      <w:bookmarkEnd w:id="20"/>
    </w:p>
    <w:p w14:paraId="37F2104D" w14:textId="77777777" w:rsidR="00A771C9" w:rsidRPr="00850C12" w:rsidRDefault="00656BA4" w:rsidP="00FE4FE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>По</w:t>
      </w:r>
      <w:r w:rsidR="0016335D"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</w:t>
      </w: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данным предоставленным в годовом отчете компании, можно судить о наличии линейно-функциональной организационной структуре, которая теоретически должна быть оптимальной для управления крупным, сложно-технологическим производством, с достаточно широкими различиями в технологических аспектах. </w:t>
      </w: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14:ligatures w14:val="none"/>
        </w:rPr>
        <w:t xml:space="preserve">Для того, чтобы оценить направления деятельности по реструктуризации предприятия, а также имеющиеся конкурентные преимущества и недостатки организации, необходимо оценить предприятие с помощью SWOT-анализа. </w:t>
      </w:r>
    </w:p>
    <w:p w14:paraId="562BB224" w14:textId="42079529" w:rsidR="00656BA4" w:rsidRPr="00850C12" w:rsidRDefault="00656BA4" w:rsidP="00FE4FEC">
      <w:pPr>
        <w:widowControl w:val="0"/>
        <w:spacing w:after="240" w:line="360" w:lineRule="auto"/>
        <w:ind w:firstLine="709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14:ligatures w14:val="none"/>
        </w:rPr>
        <w:t>В таблице 2.1 сведем сильные, слабые стороны предприятия, возможности и угрозы.</w:t>
      </w:r>
    </w:p>
    <w:p w14:paraId="655DE6BE" w14:textId="19B28650" w:rsidR="00656BA4" w:rsidRPr="00850C12" w:rsidRDefault="00656BA4" w:rsidP="00FE4FEC">
      <w:pPr>
        <w:widowControl w:val="0"/>
        <w:spacing w:after="0" w:line="360" w:lineRule="auto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7"/>
          <w:szCs w:val="27"/>
          <w14:ligatures w14:val="none"/>
        </w:rPr>
        <w:t xml:space="preserve">Таблица 2.1 – Матрица SWOT – анализа </w:t>
      </w:r>
      <w:r w:rsidR="00A771C9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</w:p>
    <w:tbl>
      <w:tblPr>
        <w:tblStyle w:val="32"/>
        <w:tblW w:w="9673" w:type="dxa"/>
        <w:tblInd w:w="108" w:type="dxa"/>
        <w:tblLook w:val="04A0" w:firstRow="1" w:lastRow="0" w:firstColumn="1" w:lastColumn="0" w:noHBand="0" w:noVBand="1"/>
      </w:tblPr>
      <w:tblGrid>
        <w:gridCol w:w="4678"/>
        <w:gridCol w:w="4995"/>
      </w:tblGrid>
      <w:tr w:rsidR="00850C12" w:rsidRPr="00850C12" w14:paraId="4D064A4F" w14:textId="77777777" w:rsidTr="00152171">
        <w:trPr>
          <w:trHeight w:val="209"/>
        </w:trPr>
        <w:tc>
          <w:tcPr>
            <w:tcW w:w="4678" w:type="dxa"/>
            <w:vAlign w:val="center"/>
            <w:hideMark/>
          </w:tcPr>
          <w:p w14:paraId="5E69F4CB" w14:textId="25BFFB16" w:rsidR="00656BA4" w:rsidRPr="00EB0DAB" w:rsidRDefault="00656BA4" w:rsidP="00DA1BD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 w:rsidRPr="00EB0DAB">
              <w:rPr>
                <w:rFonts w:ascii="Times New Roman" w:eastAsia="Times New Roman" w:hAnsi="Times New Roman"/>
                <w:bCs/>
                <w:color w:val="auto"/>
                <w:sz w:val="28"/>
                <w:szCs w:val="28"/>
                <w14:ligatures w14:val="none"/>
              </w:rPr>
              <w:t>Сильные стороны:</w:t>
            </w:r>
          </w:p>
        </w:tc>
        <w:tc>
          <w:tcPr>
            <w:tcW w:w="4995" w:type="dxa"/>
            <w:vAlign w:val="center"/>
            <w:hideMark/>
          </w:tcPr>
          <w:p w14:paraId="21E0ED8F" w14:textId="51104E9D" w:rsidR="00656BA4" w:rsidRPr="00EB0DAB" w:rsidRDefault="00656BA4" w:rsidP="00DA1BD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 w:rsidRPr="00EB0DAB">
              <w:rPr>
                <w:rFonts w:ascii="Times New Roman" w:eastAsia="Times New Roman" w:hAnsi="Times New Roman"/>
                <w:bCs/>
                <w:color w:val="auto"/>
                <w:sz w:val="28"/>
                <w:szCs w:val="28"/>
                <w14:ligatures w14:val="none"/>
              </w:rPr>
              <w:t>Слабые стороны:</w:t>
            </w:r>
          </w:p>
        </w:tc>
      </w:tr>
      <w:tr w:rsidR="00850C12" w:rsidRPr="00850C12" w14:paraId="6BF5CF0B" w14:textId="77777777" w:rsidTr="00152171">
        <w:trPr>
          <w:trHeight w:val="1551"/>
        </w:trPr>
        <w:tc>
          <w:tcPr>
            <w:tcW w:w="4678" w:type="dxa"/>
            <w:hideMark/>
          </w:tcPr>
          <w:p w14:paraId="055D9DDB" w14:textId="5F1F6C9F" w:rsidR="00656BA4" w:rsidRPr="00EB0DAB" w:rsidRDefault="00DA1BDA" w:rsidP="00CF04F0">
            <w:pPr>
              <w:widowControl w:val="0"/>
              <w:tabs>
                <w:tab w:val="left" w:pos="31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 xml:space="preserve">1. </w:t>
            </w:r>
            <w:r w:rsidR="00656BA4"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Наличие постоянных потребителей</w:t>
            </w:r>
          </w:p>
          <w:p w14:paraId="737D9646" w14:textId="4577F382" w:rsidR="00656BA4" w:rsidRPr="00EB0DAB" w:rsidRDefault="00DA1BDA" w:rsidP="00CF04F0">
            <w:pPr>
              <w:widowControl w:val="0"/>
              <w:tabs>
                <w:tab w:val="left" w:pos="31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 xml:space="preserve">2. </w:t>
            </w:r>
            <w:r w:rsidR="00656BA4"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Высокое качество оказываемых услуг</w:t>
            </w:r>
          </w:p>
          <w:p w14:paraId="33FAF2B7" w14:textId="0957FB73" w:rsidR="00656BA4" w:rsidRPr="00EB0DAB" w:rsidRDefault="00DA1BDA" w:rsidP="00CF04F0">
            <w:pPr>
              <w:widowControl w:val="0"/>
              <w:tabs>
                <w:tab w:val="left" w:pos="31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 xml:space="preserve">3. </w:t>
            </w:r>
            <w:r w:rsidR="00656BA4"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Квалифицированный персонал</w:t>
            </w:r>
          </w:p>
        </w:tc>
        <w:tc>
          <w:tcPr>
            <w:tcW w:w="4995" w:type="dxa"/>
            <w:hideMark/>
          </w:tcPr>
          <w:p w14:paraId="3D3E36EA" w14:textId="5F722444" w:rsidR="00656BA4" w:rsidRPr="00EB0DAB" w:rsidRDefault="00467935" w:rsidP="00CF04F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 xml:space="preserve">1. </w:t>
            </w:r>
            <w:r w:rsidR="00656BA4"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Недостаток финансов</w:t>
            </w:r>
          </w:p>
          <w:p w14:paraId="16CD8015" w14:textId="07C2AD46" w:rsidR="00656BA4" w:rsidRPr="00EB0DAB" w:rsidRDefault="00467935" w:rsidP="00CF04F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 xml:space="preserve">2. </w:t>
            </w:r>
            <w:r w:rsidR="00656BA4"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Несоответствие структуры предприятия обозначенным целям</w:t>
            </w:r>
          </w:p>
          <w:p w14:paraId="64B76DA2" w14:textId="4BF9850D" w:rsidR="00656BA4" w:rsidRPr="00EB0DAB" w:rsidRDefault="00467935" w:rsidP="00CF04F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 xml:space="preserve">3. </w:t>
            </w:r>
            <w:r w:rsidR="00656BA4"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Отсутствие молодых кадров</w:t>
            </w:r>
          </w:p>
        </w:tc>
      </w:tr>
      <w:tr w:rsidR="00850C12" w:rsidRPr="00850C12" w14:paraId="6FE74DB7" w14:textId="77777777" w:rsidTr="00152171">
        <w:trPr>
          <w:trHeight w:val="252"/>
        </w:trPr>
        <w:tc>
          <w:tcPr>
            <w:tcW w:w="4678" w:type="dxa"/>
            <w:vAlign w:val="center"/>
            <w:hideMark/>
          </w:tcPr>
          <w:p w14:paraId="5014C81D" w14:textId="77777777" w:rsidR="00656BA4" w:rsidRPr="00EB0DAB" w:rsidRDefault="00656BA4" w:rsidP="00DA1BD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 w:rsidRPr="00EB0DAB">
              <w:rPr>
                <w:rFonts w:ascii="Times New Roman" w:eastAsia="Times New Roman" w:hAnsi="Times New Roman"/>
                <w:bCs/>
                <w:color w:val="auto"/>
                <w:sz w:val="28"/>
                <w:szCs w:val="28"/>
                <w14:ligatures w14:val="none"/>
              </w:rPr>
              <w:t>Возможные угрозы:</w:t>
            </w:r>
          </w:p>
        </w:tc>
        <w:tc>
          <w:tcPr>
            <w:tcW w:w="4995" w:type="dxa"/>
            <w:vAlign w:val="center"/>
            <w:hideMark/>
          </w:tcPr>
          <w:p w14:paraId="484DE8C3" w14:textId="77777777" w:rsidR="00656BA4" w:rsidRPr="00EB0DAB" w:rsidRDefault="00656BA4" w:rsidP="00DA1BD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 w:rsidRPr="00EB0DAB">
              <w:rPr>
                <w:rFonts w:ascii="Times New Roman" w:eastAsia="Times New Roman" w:hAnsi="Times New Roman"/>
                <w:bCs/>
                <w:color w:val="auto"/>
                <w:sz w:val="28"/>
                <w:szCs w:val="28"/>
                <w14:ligatures w14:val="none"/>
              </w:rPr>
              <w:t>Благоприятные возможности</w:t>
            </w:r>
            <w:r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:</w:t>
            </w:r>
          </w:p>
        </w:tc>
      </w:tr>
      <w:tr w:rsidR="00850C12" w:rsidRPr="00850C12" w14:paraId="1EFB37C9" w14:textId="77777777" w:rsidTr="00152171">
        <w:trPr>
          <w:trHeight w:val="1499"/>
        </w:trPr>
        <w:tc>
          <w:tcPr>
            <w:tcW w:w="4678" w:type="dxa"/>
            <w:hideMark/>
          </w:tcPr>
          <w:p w14:paraId="179D4D42" w14:textId="47F9499E" w:rsidR="00656BA4" w:rsidRPr="00EB0DAB" w:rsidRDefault="00467935" w:rsidP="00CF04F0">
            <w:pPr>
              <w:widowControl w:val="0"/>
              <w:tabs>
                <w:tab w:val="left" w:pos="31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 xml:space="preserve">1. </w:t>
            </w:r>
            <w:r w:rsidR="00656BA4"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Жесткая конкуренция</w:t>
            </w:r>
          </w:p>
          <w:p w14:paraId="08A9A67C" w14:textId="2CB84873" w:rsidR="00656BA4" w:rsidRPr="00EB0DAB" w:rsidRDefault="00467935" w:rsidP="00CF04F0">
            <w:pPr>
              <w:widowControl w:val="0"/>
              <w:tabs>
                <w:tab w:val="left" w:pos="31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 xml:space="preserve">2. </w:t>
            </w:r>
            <w:r w:rsidR="00656BA4"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Наличие устаревшего оборудования</w:t>
            </w:r>
          </w:p>
          <w:p w14:paraId="6F649DCA" w14:textId="46FEC936" w:rsidR="00656BA4" w:rsidRPr="00EB0DAB" w:rsidRDefault="00467935" w:rsidP="00CF04F0">
            <w:pPr>
              <w:widowControl w:val="0"/>
              <w:tabs>
                <w:tab w:val="left" w:pos="31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 xml:space="preserve">3. </w:t>
            </w:r>
            <w:r w:rsidR="00656BA4"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Возможность ухода квалифицированного персонала</w:t>
            </w:r>
          </w:p>
        </w:tc>
        <w:tc>
          <w:tcPr>
            <w:tcW w:w="4995" w:type="dxa"/>
            <w:hideMark/>
          </w:tcPr>
          <w:p w14:paraId="020637D0" w14:textId="14D45906" w:rsidR="00656BA4" w:rsidRPr="00EB0DAB" w:rsidRDefault="00467935" w:rsidP="00CF04F0">
            <w:pPr>
              <w:widowControl w:val="0"/>
              <w:tabs>
                <w:tab w:val="left" w:pos="31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 xml:space="preserve">1. </w:t>
            </w:r>
            <w:r w:rsidR="00656BA4"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Проведение государством политики по поддержанию и развитию судоремонта в России</w:t>
            </w:r>
          </w:p>
          <w:p w14:paraId="4397C98E" w14:textId="3D0F50AA" w:rsidR="00656BA4" w:rsidRPr="00EB0DAB" w:rsidRDefault="00467935" w:rsidP="00CF04F0">
            <w:pPr>
              <w:widowControl w:val="0"/>
              <w:tabs>
                <w:tab w:val="left" w:pos="31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 xml:space="preserve">2. </w:t>
            </w:r>
            <w:r w:rsidR="00656BA4"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Хорошая репутация предприятия</w:t>
            </w:r>
          </w:p>
          <w:p w14:paraId="311C1FC3" w14:textId="01BE2BD9" w:rsidR="00656BA4" w:rsidRPr="00EB0DAB" w:rsidRDefault="00467935" w:rsidP="00CF04F0">
            <w:pPr>
              <w:widowControl w:val="0"/>
              <w:tabs>
                <w:tab w:val="left" w:pos="317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 xml:space="preserve">3. </w:t>
            </w:r>
            <w:r w:rsidR="00656BA4" w:rsidRPr="00EB0DAB">
              <w:rPr>
                <w:rFonts w:ascii="Times New Roman" w:eastAsia="Times New Roman" w:hAnsi="Times New Roman"/>
                <w:color w:val="auto"/>
                <w:sz w:val="28"/>
                <w:szCs w:val="28"/>
                <w14:ligatures w14:val="none"/>
              </w:rPr>
              <w:t>Получение государственных заказов</w:t>
            </w:r>
          </w:p>
        </w:tc>
      </w:tr>
    </w:tbl>
    <w:p w14:paraId="224E439A" w14:textId="77777777" w:rsidR="00E66028" w:rsidRDefault="00E66028" w:rsidP="00FE4FEC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7"/>
          <w14:ligatures w14:val="none"/>
        </w:rPr>
      </w:pPr>
    </w:p>
    <w:p w14:paraId="2496B308" w14:textId="6E6D2D0B" w:rsidR="00656BA4" w:rsidRPr="00AF0B34" w:rsidRDefault="00656BA4" w:rsidP="00152171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7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7"/>
          <w14:ligatures w14:val="none"/>
        </w:rPr>
        <w:t>Предприятию в настоящее время при всех его сильных и слабых сторонах, возможных угрозах и благоприятных возможностях необходимо менять организационную структуру. Это будет первым и самым важным шагом в направлении стабилизации положения предприятия на рынке. Также привлечение и обучение молодых производственных рабочих будет способствовать повышению производительности труда и обеспечит предприятие квалифицированными кадрами в перспективе.</w:t>
      </w:r>
      <w:r w:rsidR="00152171">
        <w:rPr>
          <w:rFonts w:ascii="Times New Roman" w:hAnsi="Times New Roman"/>
          <w:color w:val="auto"/>
          <w:kern w:val="0"/>
          <w:sz w:val="28"/>
          <w:szCs w:val="27"/>
          <w14:ligatures w14:val="none"/>
        </w:rPr>
        <w:br w:type="page"/>
      </w:r>
    </w:p>
    <w:p w14:paraId="45744B73" w14:textId="7BF5EFB7" w:rsidR="003627F7" w:rsidRPr="00850C12" w:rsidRDefault="0029316D" w:rsidP="00FE4FEC">
      <w:pPr>
        <w:pStyle w:val="2"/>
        <w:widowControl w:val="0"/>
        <w:tabs>
          <w:tab w:val="left" w:pos="782"/>
          <w:tab w:val="left" w:pos="3818"/>
        </w:tabs>
        <w:ind w:firstLine="709"/>
        <w:rPr>
          <w:rFonts w:ascii="Arial" w:hAnsi="Arial" w:cs="Arial"/>
          <w:b w:val="0"/>
          <w:bCs/>
          <w:color w:val="auto"/>
        </w:rPr>
      </w:pPr>
      <w:bookmarkStart w:id="21" w:name="_Toc197499399"/>
      <w:bookmarkStart w:id="22" w:name="_Toc197951179"/>
      <w:bookmarkStart w:id="23" w:name="_Toc198606096"/>
      <w:bookmarkStart w:id="24" w:name="_Toc198890354"/>
      <w:r w:rsidRPr="00850C12">
        <w:rPr>
          <w:rFonts w:ascii="Arial" w:eastAsiaTheme="minorHAnsi" w:hAnsi="Arial" w:cs="Arial"/>
          <w:b w:val="0"/>
          <w:bCs/>
          <w:color w:val="auto"/>
          <w:kern w:val="0"/>
          <w:szCs w:val="28"/>
          <w:lang w:eastAsia="en-US"/>
          <w14:ligatures w14:val="none"/>
        </w:rPr>
        <w:lastRenderedPageBreak/>
        <w:t xml:space="preserve">2.2 </w:t>
      </w:r>
      <w:bookmarkEnd w:id="21"/>
      <w:bookmarkEnd w:id="22"/>
      <w:bookmarkEnd w:id="23"/>
      <w:r w:rsidR="003627F7" w:rsidRPr="00850C12">
        <w:rPr>
          <w:rFonts w:ascii="Arial" w:hAnsi="Arial" w:cs="Arial"/>
          <w:b w:val="0"/>
          <w:bCs/>
          <w:color w:val="auto"/>
        </w:rPr>
        <w:t>Обоснование</w:t>
      </w:r>
      <w:r w:rsidR="003627F7" w:rsidRPr="00850C12">
        <w:rPr>
          <w:rFonts w:ascii="Arial" w:hAnsi="Arial" w:cs="Arial"/>
          <w:b w:val="0"/>
          <w:bCs/>
          <w:color w:val="auto"/>
          <w:spacing w:val="-9"/>
        </w:rPr>
        <w:t xml:space="preserve"> </w:t>
      </w:r>
      <w:r w:rsidR="003627F7" w:rsidRPr="00850C12">
        <w:rPr>
          <w:rFonts w:ascii="Arial" w:hAnsi="Arial" w:cs="Arial"/>
          <w:b w:val="0"/>
          <w:bCs/>
          <w:color w:val="auto"/>
        </w:rPr>
        <w:t>инвестиционного</w:t>
      </w:r>
      <w:r w:rsidR="003627F7" w:rsidRPr="00850C12">
        <w:rPr>
          <w:rFonts w:ascii="Arial" w:hAnsi="Arial" w:cs="Arial"/>
          <w:b w:val="0"/>
          <w:bCs/>
          <w:color w:val="auto"/>
          <w:spacing w:val="-8"/>
        </w:rPr>
        <w:t xml:space="preserve"> </w:t>
      </w:r>
      <w:r w:rsidR="003627F7" w:rsidRPr="00850C12">
        <w:rPr>
          <w:rFonts w:ascii="Arial" w:hAnsi="Arial" w:cs="Arial"/>
          <w:b w:val="0"/>
          <w:bCs/>
          <w:color w:val="auto"/>
        </w:rPr>
        <w:t>проекта</w:t>
      </w:r>
      <w:r w:rsidR="003627F7" w:rsidRPr="00850C12">
        <w:rPr>
          <w:rFonts w:ascii="Arial" w:hAnsi="Arial" w:cs="Arial"/>
          <w:b w:val="0"/>
          <w:bCs/>
          <w:color w:val="auto"/>
          <w:spacing w:val="-5"/>
        </w:rPr>
        <w:t xml:space="preserve"> </w:t>
      </w:r>
      <w:r w:rsidR="004B5003" w:rsidRPr="00850C12">
        <w:rPr>
          <w:rFonts w:ascii="Arial" w:hAnsi="Arial" w:cs="Arial"/>
          <w:b w:val="0"/>
          <w:bCs/>
          <w:color w:val="auto"/>
        </w:rPr>
        <w:t>ПАО «Славянский СРЗ»</w:t>
      </w:r>
      <w:bookmarkEnd w:id="24"/>
    </w:p>
    <w:p w14:paraId="04C32D84" w14:textId="77777777" w:rsidR="0073072A" w:rsidRPr="00850C12" w:rsidRDefault="003627F7" w:rsidP="00FE4FEC">
      <w:pPr>
        <w:pStyle w:val="af"/>
        <w:spacing w:line="360" w:lineRule="auto"/>
        <w:ind w:left="0" w:firstLine="709"/>
      </w:pPr>
      <w:r w:rsidRPr="00850C12">
        <w:t xml:space="preserve">Главная цель и критерий эффективной инвестиционной стратегией предприятия – добиться наивысших конечных результатов при рациональном </w:t>
      </w:r>
      <w:r w:rsidRPr="00850C12">
        <w:rPr>
          <w:spacing w:val="-2"/>
        </w:rPr>
        <w:t>использовании</w:t>
      </w:r>
      <w:r w:rsidRPr="00850C12">
        <w:rPr>
          <w:spacing w:val="-12"/>
        </w:rPr>
        <w:t xml:space="preserve"> </w:t>
      </w:r>
      <w:r w:rsidRPr="00850C12">
        <w:rPr>
          <w:spacing w:val="-2"/>
        </w:rPr>
        <w:t>всех</w:t>
      </w:r>
      <w:r w:rsidRPr="00850C12">
        <w:rPr>
          <w:spacing w:val="-9"/>
        </w:rPr>
        <w:t xml:space="preserve"> </w:t>
      </w:r>
      <w:r w:rsidRPr="00850C12">
        <w:rPr>
          <w:spacing w:val="-2"/>
        </w:rPr>
        <w:t>видов</w:t>
      </w:r>
      <w:r w:rsidRPr="00850C12">
        <w:rPr>
          <w:spacing w:val="-16"/>
        </w:rPr>
        <w:t xml:space="preserve"> </w:t>
      </w:r>
      <w:r w:rsidRPr="00850C12">
        <w:rPr>
          <w:spacing w:val="-2"/>
        </w:rPr>
        <w:t>инвестиционных</w:t>
      </w:r>
      <w:r w:rsidRPr="00850C12">
        <w:rPr>
          <w:spacing w:val="-14"/>
        </w:rPr>
        <w:t xml:space="preserve"> </w:t>
      </w:r>
      <w:r w:rsidRPr="00850C12">
        <w:rPr>
          <w:spacing w:val="-2"/>
        </w:rPr>
        <w:t>активов.</w:t>
      </w:r>
    </w:p>
    <w:p w14:paraId="50FB74C3" w14:textId="77777777" w:rsidR="0073072A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8"/>
        </w:rPr>
        <w:t>Для реализации</w:t>
      </w:r>
      <w:r w:rsidRPr="00850C12">
        <w:t xml:space="preserve"> </w:t>
      </w:r>
      <w:r w:rsidRPr="00850C12">
        <w:rPr>
          <w:spacing w:val="-8"/>
        </w:rPr>
        <w:t>любого хозяйственного процесса необходимы, прежде</w:t>
      </w:r>
      <w:r w:rsidRPr="00850C12">
        <w:t xml:space="preserve"> </w:t>
      </w:r>
      <w:r w:rsidRPr="00850C12">
        <w:rPr>
          <w:spacing w:val="-8"/>
        </w:rPr>
        <w:t xml:space="preserve">всего, </w:t>
      </w:r>
      <w:r w:rsidRPr="00850C12">
        <w:t xml:space="preserve">основные средства. Однако, не всегда приобретение новых основных средств </w:t>
      </w:r>
      <w:r w:rsidRPr="00850C12">
        <w:rPr>
          <w:spacing w:val="-6"/>
        </w:rPr>
        <w:t xml:space="preserve">эффективно. Затраты на приобретение необоротных активов, как правило, велики, </w:t>
      </w:r>
      <w:r w:rsidRPr="00850C12">
        <w:t xml:space="preserve">но они осуществляются относительно редко, кроме того, при одних и тех же </w:t>
      </w:r>
      <w:r w:rsidRPr="00850C12">
        <w:rPr>
          <w:spacing w:val="-2"/>
        </w:rPr>
        <w:t>основных</w:t>
      </w:r>
      <w:r w:rsidRPr="00850C12">
        <w:rPr>
          <w:spacing w:val="-16"/>
        </w:rPr>
        <w:t xml:space="preserve"> </w:t>
      </w:r>
      <w:r w:rsidRPr="00850C12">
        <w:rPr>
          <w:spacing w:val="-2"/>
        </w:rPr>
        <w:t>фондах</w:t>
      </w:r>
      <w:r w:rsidRPr="00850C12">
        <w:rPr>
          <w:spacing w:val="-15"/>
        </w:rPr>
        <w:t xml:space="preserve"> </w:t>
      </w:r>
      <w:r w:rsidRPr="00850C12">
        <w:rPr>
          <w:spacing w:val="-2"/>
        </w:rPr>
        <w:t>можно</w:t>
      </w:r>
      <w:r w:rsidRPr="00850C12">
        <w:rPr>
          <w:spacing w:val="-16"/>
        </w:rPr>
        <w:t xml:space="preserve"> </w:t>
      </w:r>
      <w:r w:rsidRPr="00850C12">
        <w:rPr>
          <w:spacing w:val="-2"/>
        </w:rPr>
        <w:t>производить</w:t>
      </w:r>
      <w:r w:rsidRPr="00850C12">
        <w:rPr>
          <w:spacing w:val="-15"/>
        </w:rPr>
        <w:t xml:space="preserve"> </w:t>
      </w:r>
      <w:r w:rsidRPr="00850C12">
        <w:rPr>
          <w:spacing w:val="-2"/>
        </w:rPr>
        <w:t>различный</w:t>
      </w:r>
      <w:r w:rsidRPr="00850C12">
        <w:rPr>
          <w:spacing w:val="-16"/>
        </w:rPr>
        <w:t xml:space="preserve"> </w:t>
      </w:r>
      <w:r w:rsidRPr="00850C12">
        <w:rPr>
          <w:spacing w:val="-2"/>
        </w:rPr>
        <w:t>объем</w:t>
      </w:r>
      <w:r w:rsidRPr="00850C12">
        <w:rPr>
          <w:spacing w:val="-15"/>
        </w:rPr>
        <w:t xml:space="preserve"> </w:t>
      </w:r>
      <w:r w:rsidRPr="00850C12">
        <w:rPr>
          <w:spacing w:val="-2"/>
        </w:rPr>
        <w:t>продукции.</w:t>
      </w:r>
    </w:p>
    <w:p w14:paraId="5FF89207" w14:textId="2EC06CF5" w:rsidR="0073072A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6"/>
        </w:rPr>
        <w:t>Анализ</w:t>
      </w:r>
      <w:r w:rsidRPr="00850C12">
        <w:rPr>
          <w:spacing w:val="-10"/>
        </w:rPr>
        <w:t xml:space="preserve"> </w:t>
      </w:r>
      <w:r w:rsidRPr="00850C12">
        <w:rPr>
          <w:spacing w:val="-6"/>
        </w:rPr>
        <w:t>эффективности</w:t>
      </w:r>
      <w:r w:rsidRPr="00850C12">
        <w:rPr>
          <w:spacing w:val="-10"/>
        </w:rPr>
        <w:t xml:space="preserve"> </w:t>
      </w:r>
      <w:r w:rsidRPr="00850C12">
        <w:rPr>
          <w:spacing w:val="-6"/>
        </w:rPr>
        <w:t>инвестиционных</w:t>
      </w:r>
      <w:r w:rsidRPr="00850C12">
        <w:rPr>
          <w:spacing w:val="-11"/>
        </w:rPr>
        <w:t xml:space="preserve"> </w:t>
      </w:r>
      <w:r w:rsidRPr="00850C12">
        <w:rPr>
          <w:spacing w:val="-6"/>
        </w:rPr>
        <w:t>ресурсов</w:t>
      </w:r>
      <w:r w:rsidRPr="00850C12">
        <w:rPr>
          <w:spacing w:val="-10"/>
        </w:rPr>
        <w:t xml:space="preserve"> </w:t>
      </w:r>
      <w:r w:rsidR="004B5003" w:rsidRPr="00850C12">
        <w:rPr>
          <w:spacing w:val="-6"/>
        </w:rPr>
        <w:t>ПАО «Славянский СРЗ»</w:t>
      </w:r>
      <w:r w:rsidRPr="00850C12">
        <w:t xml:space="preserve"> показал, что эффективность использования основного капитала предприятия снижается с каждым годом. В связи с чем предлагается </w:t>
      </w:r>
      <w:r w:rsidRPr="00850C12">
        <w:rPr>
          <w:spacing w:val="-4"/>
        </w:rPr>
        <w:t>инвестиционный</w:t>
      </w:r>
      <w:r w:rsidRPr="00850C12">
        <w:rPr>
          <w:spacing w:val="-5"/>
        </w:rPr>
        <w:t xml:space="preserve"> </w:t>
      </w:r>
      <w:r w:rsidRPr="00850C12">
        <w:rPr>
          <w:spacing w:val="-4"/>
        </w:rPr>
        <w:t>проект по выпуску</w:t>
      </w:r>
      <w:r w:rsidRPr="00850C12">
        <w:rPr>
          <w:spacing w:val="-8"/>
        </w:rPr>
        <w:t xml:space="preserve"> </w:t>
      </w:r>
      <w:r w:rsidRPr="00850C12">
        <w:rPr>
          <w:spacing w:val="-4"/>
        </w:rPr>
        <w:t>башен</w:t>
      </w:r>
      <w:r w:rsidRPr="00850C12">
        <w:rPr>
          <w:spacing w:val="-5"/>
        </w:rPr>
        <w:t xml:space="preserve"> </w:t>
      </w:r>
      <w:r w:rsidRPr="00850C12">
        <w:rPr>
          <w:spacing w:val="-4"/>
        </w:rPr>
        <w:t>ветроэнергетических установок.</w:t>
      </w:r>
    </w:p>
    <w:p w14:paraId="1D5BC89C" w14:textId="77777777" w:rsidR="0073072A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6"/>
        </w:rPr>
        <w:t>С</w:t>
      </w:r>
      <w:r w:rsidRPr="00850C12">
        <w:rPr>
          <w:spacing w:val="-10"/>
        </w:rPr>
        <w:t xml:space="preserve"> </w:t>
      </w:r>
      <w:r w:rsidRPr="00850C12">
        <w:rPr>
          <w:spacing w:val="-6"/>
        </w:rPr>
        <w:t>недавних</w:t>
      </w:r>
      <w:r w:rsidRPr="00850C12">
        <w:rPr>
          <w:spacing w:val="-7"/>
        </w:rPr>
        <w:t xml:space="preserve"> </w:t>
      </w:r>
      <w:r w:rsidRPr="00850C12">
        <w:rPr>
          <w:spacing w:val="-6"/>
        </w:rPr>
        <w:t>пор</w:t>
      </w:r>
      <w:r w:rsidRPr="00850C12">
        <w:rPr>
          <w:spacing w:val="-9"/>
        </w:rPr>
        <w:t xml:space="preserve"> </w:t>
      </w:r>
      <w:r w:rsidRPr="00850C12">
        <w:rPr>
          <w:spacing w:val="-6"/>
        </w:rPr>
        <w:t>на</w:t>
      </w:r>
      <w:r w:rsidRPr="00850C12">
        <w:rPr>
          <w:spacing w:val="-8"/>
        </w:rPr>
        <w:t xml:space="preserve"> </w:t>
      </w:r>
      <w:r w:rsidRPr="00850C12">
        <w:rPr>
          <w:spacing w:val="-6"/>
        </w:rPr>
        <w:t>полуострове</w:t>
      </w:r>
      <w:r w:rsidRPr="00850C12">
        <w:rPr>
          <w:spacing w:val="-8"/>
        </w:rPr>
        <w:t xml:space="preserve"> </w:t>
      </w:r>
      <w:r w:rsidRPr="00850C12">
        <w:rPr>
          <w:spacing w:val="-6"/>
        </w:rPr>
        <w:t>для</w:t>
      </w:r>
      <w:r w:rsidRPr="00850C12">
        <w:rPr>
          <w:spacing w:val="-8"/>
        </w:rPr>
        <w:t xml:space="preserve"> </w:t>
      </w:r>
      <w:r w:rsidRPr="00850C12">
        <w:rPr>
          <w:spacing w:val="-6"/>
        </w:rPr>
        <w:t>населения</w:t>
      </w:r>
      <w:r w:rsidRPr="00850C12">
        <w:rPr>
          <w:spacing w:val="-10"/>
        </w:rPr>
        <w:t xml:space="preserve"> </w:t>
      </w:r>
      <w:r w:rsidRPr="00850C12">
        <w:rPr>
          <w:spacing w:val="-6"/>
        </w:rPr>
        <w:t>Крыма</w:t>
      </w:r>
      <w:r w:rsidRPr="00850C12">
        <w:rPr>
          <w:spacing w:val="-10"/>
        </w:rPr>
        <w:t xml:space="preserve"> </w:t>
      </w:r>
      <w:r w:rsidRPr="00850C12">
        <w:rPr>
          <w:spacing w:val="-6"/>
        </w:rPr>
        <w:t>остро</w:t>
      </w:r>
      <w:r w:rsidRPr="00850C12">
        <w:rPr>
          <w:spacing w:val="-7"/>
        </w:rPr>
        <w:t xml:space="preserve"> </w:t>
      </w:r>
      <w:r w:rsidRPr="00850C12">
        <w:rPr>
          <w:spacing w:val="-6"/>
        </w:rPr>
        <w:t>встала</w:t>
      </w:r>
      <w:r w:rsidRPr="00850C12">
        <w:rPr>
          <w:spacing w:val="-8"/>
        </w:rPr>
        <w:t xml:space="preserve"> </w:t>
      </w:r>
      <w:r w:rsidRPr="00850C12">
        <w:rPr>
          <w:spacing w:val="-6"/>
        </w:rPr>
        <w:t xml:space="preserve">проблема </w:t>
      </w:r>
      <w:r w:rsidRPr="00850C12">
        <w:t xml:space="preserve">обеспеченности электроэнергией и водоснабжения. Любой бизнес в этом направлении, который основан на реальных научных данных, гарантирует его </w:t>
      </w:r>
      <w:r w:rsidRPr="00850C12">
        <w:rPr>
          <w:spacing w:val="-4"/>
        </w:rPr>
        <w:t>организатору</w:t>
      </w:r>
      <w:r w:rsidRPr="00850C12">
        <w:rPr>
          <w:spacing w:val="-12"/>
        </w:rPr>
        <w:t xml:space="preserve"> </w:t>
      </w:r>
      <w:r w:rsidRPr="00850C12">
        <w:rPr>
          <w:spacing w:val="-4"/>
        </w:rPr>
        <w:t>огромные</w:t>
      </w:r>
      <w:r w:rsidRPr="00850C12">
        <w:rPr>
          <w:spacing w:val="-11"/>
        </w:rPr>
        <w:t xml:space="preserve"> </w:t>
      </w:r>
      <w:r w:rsidRPr="00850C12">
        <w:rPr>
          <w:spacing w:val="-4"/>
        </w:rPr>
        <w:t>доходы</w:t>
      </w:r>
      <w:r w:rsidRPr="00850C12">
        <w:rPr>
          <w:spacing w:val="-8"/>
        </w:rPr>
        <w:t xml:space="preserve"> </w:t>
      </w:r>
      <w:r w:rsidRPr="00850C12">
        <w:rPr>
          <w:spacing w:val="-4"/>
        </w:rPr>
        <w:t>и</w:t>
      </w:r>
      <w:r w:rsidRPr="00850C12">
        <w:rPr>
          <w:spacing w:val="-8"/>
        </w:rPr>
        <w:t xml:space="preserve"> </w:t>
      </w:r>
      <w:r w:rsidRPr="00850C12">
        <w:rPr>
          <w:spacing w:val="-4"/>
        </w:rPr>
        <w:t>почти</w:t>
      </w:r>
      <w:r w:rsidRPr="00850C12">
        <w:rPr>
          <w:spacing w:val="-6"/>
        </w:rPr>
        <w:t xml:space="preserve"> </w:t>
      </w:r>
      <w:r w:rsidRPr="00850C12">
        <w:rPr>
          <w:spacing w:val="-4"/>
        </w:rPr>
        <w:t>монопольное</w:t>
      </w:r>
      <w:r w:rsidRPr="00850C12">
        <w:rPr>
          <w:spacing w:val="-9"/>
        </w:rPr>
        <w:t xml:space="preserve"> </w:t>
      </w:r>
      <w:r w:rsidRPr="00850C12">
        <w:rPr>
          <w:spacing w:val="-4"/>
        </w:rPr>
        <w:t>положение</w:t>
      </w:r>
      <w:r w:rsidRPr="00850C12">
        <w:rPr>
          <w:spacing w:val="-11"/>
        </w:rPr>
        <w:t xml:space="preserve"> </w:t>
      </w:r>
      <w:r w:rsidRPr="00850C12">
        <w:rPr>
          <w:spacing w:val="-4"/>
        </w:rPr>
        <w:t>на</w:t>
      </w:r>
      <w:r w:rsidRPr="00850C12">
        <w:rPr>
          <w:spacing w:val="-9"/>
        </w:rPr>
        <w:t xml:space="preserve"> </w:t>
      </w:r>
      <w:r w:rsidRPr="00850C12">
        <w:rPr>
          <w:spacing w:val="-4"/>
        </w:rPr>
        <w:t>этом</w:t>
      </w:r>
      <w:r w:rsidRPr="00850C12">
        <w:rPr>
          <w:spacing w:val="-9"/>
        </w:rPr>
        <w:t xml:space="preserve"> </w:t>
      </w:r>
      <w:r w:rsidRPr="00850C12">
        <w:rPr>
          <w:spacing w:val="-4"/>
        </w:rPr>
        <w:t>рынке</w:t>
      </w:r>
      <w:r w:rsidRPr="00850C12">
        <w:rPr>
          <w:spacing w:val="-7"/>
        </w:rPr>
        <w:t xml:space="preserve"> </w:t>
      </w:r>
      <w:r w:rsidRPr="00850C12">
        <w:rPr>
          <w:spacing w:val="-4"/>
        </w:rPr>
        <w:t xml:space="preserve">в </w:t>
      </w:r>
      <w:r w:rsidRPr="00850C12">
        <w:t>ближайшие десятилетия.</w:t>
      </w:r>
    </w:p>
    <w:p w14:paraId="50A246B7" w14:textId="77777777" w:rsidR="0073072A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4"/>
        </w:rPr>
        <w:t>Для</w:t>
      </w:r>
      <w:r w:rsidRPr="00850C12">
        <w:rPr>
          <w:spacing w:val="-14"/>
        </w:rPr>
        <w:t xml:space="preserve"> </w:t>
      </w:r>
      <w:r w:rsidRPr="00850C12">
        <w:rPr>
          <w:spacing w:val="-4"/>
        </w:rPr>
        <w:t>получения</w:t>
      </w:r>
      <w:r w:rsidRPr="00850C12">
        <w:rPr>
          <w:spacing w:val="-13"/>
        </w:rPr>
        <w:t xml:space="preserve"> </w:t>
      </w:r>
      <w:r w:rsidRPr="00850C12">
        <w:rPr>
          <w:spacing w:val="-4"/>
        </w:rPr>
        <w:t>электричества</w:t>
      </w:r>
      <w:r w:rsidRPr="00850C12">
        <w:rPr>
          <w:spacing w:val="-14"/>
        </w:rPr>
        <w:t xml:space="preserve"> </w:t>
      </w:r>
      <w:r w:rsidRPr="00850C12">
        <w:rPr>
          <w:spacing w:val="-4"/>
        </w:rPr>
        <w:t>в</w:t>
      </w:r>
      <w:r w:rsidRPr="00850C12">
        <w:rPr>
          <w:spacing w:val="-13"/>
        </w:rPr>
        <w:t xml:space="preserve"> </w:t>
      </w:r>
      <w:r w:rsidRPr="00850C12">
        <w:rPr>
          <w:spacing w:val="-4"/>
        </w:rPr>
        <w:t>Крыму</w:t>
      </w:r>
      <w:r w:rsidRPr="00850C12">
        <w:rPr>
          <w:spacing w:val="-14"/>
        </w:rPr>
        <w:t xml:space="preserve"> </w:t>
      </w:r>
      <w:r w:rsidRPr="00850C12">
        <w:rPr>
          <w:spacing w:val="-4"/>
        </w:rPr>
        <w:t>можно</w:t>
      </w:r>
      <w:r w:rsidRPr="00850C12">
        <w:rPr>
          <w:spacing w:val="-13"/>
        </w:rPr>
        <w:t xml:space="preserve"> </w:t>
      </w:r>
      <w:r w:rsidRPr="00850C12">
        <w:rPr>
          <w:spacing w:val="-4"/>
        </w:rPr>
        <w:t>использовать:</w:t>
      </w:r>
      <w:r w:rsidRPr="00850C12">
        <w:rPr>
          <w:spacing w:val="-14"/>
        </w:rPr>
        <w:t xml:space="preserve"> </w:t>
      </w:r>
      <w:r w:rsidRPr="00850C12">
        <w:rPr>
          <w:spacing w:val="-4"/>
        </w:rPr>
        <w:t>энергию</w:t>
      </w:r>
      <w:r w:rsidRPr="00850C12">
        <w:rPr>
          <w:spacing w:val="-13"/>
        </w:rPr>
        <w:t xml:space="preserve"> </w:t>
      </w:r>
      <w:r w:rsidRPr="00850C12">
        <w:rPr>
          <w:spacing w:val="-4"/>
        </w:rPr>
        <w:t xml:space="preserve">ветра; </w:t>
      </w:r>
      <w:r w:rsidRPr="00850C12">
        <w:t>солнечный</w:t>
      </w:r>
      <w:r w:rsidRPr="00850C12">
        <w:rPr>
          <w:spacing w:val="-9"/>
        </w:rPr>
        <w:t xml:space="preserve"> </w:t>
      </w:r>
      <w:r w:rsidRPr="00850C12">
        <w:t>свет;</w:t>
      </w:r>
      <w:r w:rsidRPr="00850C12">
        <w:rPr>
          <w:spacing w:val="-9"/>
        </w:rPr>
        <w:t xml:space="preserve"> </w:t>
      </w:r>
      <w:r w:rsidRPr="00850C12">
        <w:t>морские</w:t>
      </w:r>
      <w:r w:rsidRPr="00850C12">
        <w:rPr>
          <w:spacing w:val="-10"/>
        </w:rPr>
        <w:t xml:space="preserve"> </w:t>
      </w:r>
      <w:r w:rsidRPr="00850C12">
        <w:t>волны.</w:t>
      </w:r>
    </w:p>
    <w:p w14:paraId="5BBC9CCB" w14:textId="77777777" w:rsidR="0073072A" w:rsidRPr="00850C12" w:rsidRDefault="003627F7" w:rsidP="00FE4FEC">
      <w:pPr>
        <w:pStyle w:val="af"/>
        <w:spacing w:line="360" w:lineRule="auto"/>
        <w:ind w:left="0" w:firstLine="709"/>
      </w:pPr>
      <w:r w:rsidRPr="00850C12">
        <w:t xml:space="preserve">Первый вариант является самым перспективным и реальным. Ветряные </w:t>
      </w:r>
      <w:r w:rsidRPr="00850C12">
        <w:rPr>
          <w:spacing w:val="-6"/>
        </w:rPr>
        <w:t xml:space="preserve">электростанции позволят обеспечить себя электричеством не только для бытового </w:t>
      </w:r>
      <w:r w:rsidRPr="00850C12">
        <w:rPr>
          <w:spacing w:val="-2"/>
        </w:rPr>
        <w:t>потребления,</w:t>
      </w:r>
      <w:r w:rsidRPr="00850C12">
        <w:rPr>
          <w:spacing w:val="-12"/>
        </w:rPr>
        <w:t xml:space="preserve"> </w:t>
      </w:r>
      <w:r w:rsidRPr="00850C12">
        <w:rPr>
          <w:spacing w:val="-2"/>
        </w:rPr>
        <w:t>но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>и</w:t>
      </w:r>
      <w:r w:rsidRPr="00850C12">
        <w:rPr>
          <w:spacing w:val="-11"/>
        </w:rPr>
        <w:t xml:space="preserve"> </w:t>
      </w:r>
      <w:r w:rsidRPr="00850C12">
        <w:rPr>
          <w:spacing w:val="-2"/>
        </w:rPr>
        <w:t>для</w:t>
      </w:r>
      <w:r w:rsidRPr="00850C12">
        <w:rPr>
          <w:spacing w:val="-14"/>
        </w:rPr>
        <w:t xml:space="preserve"> </w:t>
      </w:r>
      <w:r w:rsidRPr="00850C12">
        <w:rPr>
          <w:spacing w:val="-2"/>
        </w:rPr>
        <w:t>работы</w:t>
      </w:r>
      <w:r w:rsidRPr="00850C12">
        <w:rPr>
          <w:spacing w:val="-11"/>
        </w:rPr>
        <w:t xml:space="preserve"> </w:t>
      </w:r>
      <w:r w:rsidRPr="00850C12">
        <w:rPr>
          <w:spacing w:val="-2"/>
        </w:rPr>
        <w:t>промышленных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>объектов.</w:t>
      </w:r>
    </w:p>
    <w:p w14:paraId="0EAD1E30" w14:textId="77777777" w:rsidR="0073072A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4"/>
        </w:rPr>
        <w:t>Предложенный</w:t>
      </w:r>
      <w:r w:rsidRPr="00850C12">
        <w:rPr>
          <w:spacing w:val="-9"/>
        </w:rPr>
        <w:t xml:space="preserve"> </w:t>
      </w:r>
      <w:r w:rsidRPr="00850C12">
        <w:rPr>
          <w:spacing w:val="-4"/>
        </w:rPr>
        <w:t>новый</w:t>
      </w:r>
      <w:r w:rsidRPr="00850C12">
        <w:rPr>
          <w:spacing w:val="-9"/>
        </w:rPr>
        <w:t xml:space="preserve"> </w:t>
      </w:r>
      <w:r w:rsidRPr="00850C12">
        <w:rPr>
          <w:spacing w:val="-4"/>
        </w:rPr>
        <w:t>альтернативный</w:t>
      </w:r>
      <w:r w:rsidRPr="00850C12">
        <w:rPr>
          <w:spacing w:val="-6"/>
        </w:rPr>
        <w:t xml:space="preserve"> </w:t>
      </w:r>
      <w:r w:rsidRPr="00850C12">
        <w:rPr>
          <w:spacing w:val="-4"/>
        </w:rPr>
        <w:t>вид</w:t>
      </w:r>
      <w:r w:rsidRPr="00850C12">
        <w:rPr>
          <w:spacing w:val="-9"/>
        </w:rPr>
        <w:t xml:space="preserve"> </w:t>
      </w:r>
      <w:r w:rsidRPr="00850C12">
        <w:rPr>
          <w:spacing w:val="-4"/>
        </w:rPr>
        <w:t>продукции</w:t>
      </w:r>
      <w:r w:rsidRPr="00850C12">
        <w:rPr>
          <w:spacing w:val="-7"/>
        </w:rPr>
        <w:t xml:space="preserve"> </w:t>
      </w:r>
      <w:r w:rsidRPr="00850C12">
        <w:rPr>
          <w:spacing w:val="-4"/>
        </w:rPr>
        <w:t>для</w:t>
      </w:r>
      <w:r w:rsidRPr="00850C12">
        <w:rPr>
          <w:spacing w:val="-9"/>
        </w:rPr>
        <w:t xml:space="preserve"> </w:t>
      </w:r>
      <w:r w:rsidRPr="00850C12">
        <w:rPr>
          <w:spacing w:val="-4"/>
        </w:rPr>
        <w:t>производства</w:t>
      </w:r>
      <w:r w:rsidRPr="00850C12">
        <w:rPr>
          <w:spacing w:val="-8"/>
        </w:rPr>
        <w:t xml:space="preserve"> </w:t>
      </w:r>
      <w:r w:rsidRPr="00850C12">
        <w:rPr>
          <w:spacing w:val="-4"/>
        </w:rPr>
        <w:t xml:space="preserve">на </w:t>
      </w:r>
      <w:r w:rsidRPr="00850C12">
        <w:rPr>
          <w:spacing w:val="-2"/>
        </w:rPr>
        <w:t>судостроительном</w:t>
      </w:r>
      <w:r w:rsidRPr="00850C12">
        <w:rPr>
          <w:spacing w:val="27"/>
        </w:rPr>
        <w:t xml:space="preserve"> </w:t>
      </w:r>
      <w:r w:rsidRPr="00850C12">
        <w:rPr>
          <w:spacing w:val="-2"/>
        </w:rPr>
        <w:t>предприятии</w:t>
      </w:r>
      <w:r w:rsidRPr="00850C12">
        <w:rPr>
          <w:spacing w:val="31"/>
        </w:rPr>
        <w:t xml:space="preserve"> </w:t>
      </w:r>
      <w:r w:rsidRPr="00850C12">
        <w:rPr>
          <w:spacing w:val="-2"/>
        </w:rPr>
        <w:t>будет</w:t>
      </w:r>
      <w:r w:rsidRPr="00850C12">
        <w:rPr>
          <w:spacing w:val="29"/>
        </w:rPr>
        <w:t xml:space="preserve"> </w:t>
      </w:r>
      <w:r w:rsidRPr="00850C12">
        <w:rPr>
          <w:spacing w:val="-2"/>
        </w:rPr>
        <w:t>производиться</w:t>
      </w:r>
      <w:r w:rsidRPr="00850C12">
        <w:rPr>
          <w:spacing w:val="31"/>
        </w:rPr>
        <w:t xml:space="preserve"> </w:t>
      </w:r>
      <w:r w:rsidRPr="00850C12">
        <w:rPr>
          <w:spacing w:val="-2"/>
        </w:rPr>
        <w:t>параллельно</w:t>
      </w:r>
      <w:r w:rsidRPr="00850C12">
        <w:rPr>
          <w:spacing w:val="32"/>
        </w:rPr>
        <w:t xml:space="preserve"> </w:t>
      </w:r>
      <w:r w:rsidRPr="00850C12">
        <w:rPr>
          <w:spacing w:val="-2"/>
        </w:rPr>
        <w:t>с</w:t>
      </w:r>
      <w:r w:rsidRPr="00850C12">
        <w:rPr>
          <w:spacing w:val="31"/>
        </w:rPr>
        <w:t xml:space="preserve"> </w:t>
      </w:r>
      <w:r w:rsidRPr="00850C12">
        <w:rPr>
          <w:spacing w:val="-2"/>
        </w:rPr>
        <w:t>основны</w:t>
      </w:r>
      <w:r w:rsidR="0073072A" w:rsidRPr="00850C12">
        <w:rPr>
          <w:spacing w:val="-2"/>
        </w:rPr>
        <w:t xml:space="preserve">м </w:t>
      </w:r>
      <w:r w:rsidR="0073072A" w:rsidRPr="00850C12">
        <w:t xml:space="preserve">видом продукции, наращивая объемы в периоды спада судостроительного </w:t>
      </w:r>
      <w:r w:rsidR="0073072A" w:rsidRPr="00850C12">
        <w:rPr>
          <w:spacing w:val="-2"/>
        </w:rPr>
        <w:t>производства.</w:t>
      </w:r>
    </w:p>
    <w:p w14:paraId="5DDCB7DA" w14:textId="2C2F1C61" w:rsidR="0073072A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2"/>
        </w:rPr>
        <w:t>Реализации</w:t>
      </w:r>
      <w:r w:rsidRPr="00850C12">
        <w:rPr>
          <w:spacing w:val="-16"/>
        </w:rPr>
        <w:t xml:space="preserve"> </w:t>
      </w:r>
      <w:r w:rsidRPr="00850C12">
        <w:rPr>
          <w:spacing w:val="-2"/>
        </w:rPr>
        <w:t>проекта</w:t>
      </w:r>
      <w:r w:rsidRPr="00850C12">
        <w:rPr>
          <w:spacing w:val="-14"/>
        </w:rPr>
        <w:t xml:space="preserve"> </w:t>
      </w:r>
      <w:r w:rsidRPr="00850C12">
        <w:rPr>
          <w:spacing w:val="-2"/>
        </w:rPr>
        <w:t>на</w:t>
      </w:r>
      <w:r w:rsidRPr="00850C12">
        <w:rPr>
          <w:spacing w:val="-16"/>
        </w:rPr>
        <w:t xml:space="preserve"> </w:t>
      </w:r>
      <w:r w:rsidRPr="00850C12">
        <w:rPr>
          <w:spacing w:val="-2"/>
        </w:rPr>
        <w:t>базе</w:t>
      </w:r>
      <w:r w:rsidRPr="00850C12">
        <w:rPr>
          <w:spacing w:val="-12"/>
        </w:rPr>
        <w:t xml:space="preserve"> </w:t>
      </w:r>
      <w:r w:rsidR="004B5003" w:rsidRPr="00850C12">
        <w:rPr>
          <w:spacing w:val="-2"/>
        </w:rPr>
        <w:t>ПАО «Славянский СРЗ»</w:t>
      </w:r>
      <w:r w:rsidRPr="00850C12">
        <w:rPr>
          <w:spacing w:val="-16"/>
        </w:rPr>
        <w:t xml:space="preserve"> </w:t>
      </w:r>
      <w:r w:rsidRPr="00850C12">
        <w:rPr>
          <w:spacing w:val="-2"/>
        </w:rPr>
        <w:t xml:space="preserve">имеет </w:t>
      </w:r>
      <w:r w:rsidRPr="00850C12">
        <w:t xml:space="preserve">большие преимущества, так как предприятие располагает действующим </w:t>
      </w:r>
      <w:r w:rsidRPr="00850C12">
        <w:rPr>
          <w:spacing w:val="-4"/>
        </w:rPr>
        <w:t>производственным</w:t>
      </w:r>
      <w:r w:rsidRPr="00850C12">
        <w:rPr>
          <w:spacing w:val="-7"/>
        </w:rPr>
        <w:t xml:space="preserve"> </w:t>
      </w:r>
      <w:r w:rsidRPr="00850C12">
        <w:rPr>
          <w:spacing w:val="-4"/>
        </w:rPr>
        <w:t>корпусом,</w:t>
      </w:r>
      <w:r w:rsidRPr="00850C12">
        <w:rPr>
          <w:spacing w:val="-9"/>
        </w:rPr>
        <w:t xml:space="preserve"> </w:t>
      </w:r>
      <w:r w:rsidRPr="00850C12">
        <w:rPr>
          <w:spacing w:val="-4"/>
        </w:rPr>
        <w:t>оптимальным</w:t>
      </w:r>
      <w:r w:rsidRPr="00850C12">
        <w:rPr>
          <w:spacing w:val="-8"/>
        </w:rPr>
        <w:t xml:space="preserve"> </w:t>
      </w:r>
      <w:r w:rsidRPr="00850C12">
        <w:rPr>
          <w:spacing w:val="-4"/>
        </w:rPr>
        <w:t>для</w:t>
      </w:r>
      <w:r w:rsidRPr="00850C12">
        <w:rPr>
          <w:spacing w:val="-7"/>
        </w:rPr>
        <w:t xml:space="preserve"> </w:t>
      </w:r>
      <w:r w:rsidRPr="00850C12">
        <w:rPr>
          <w:spacing w:val="-4"/>
        </w:rPr>
        <w:t>размещения</w:t>
      </w:r>
      <w:r w:rsidRPr="00850C12">
        <w:rPr>
          <w:spacing w:val="-6"/>
        </w:rPr>
        <w:t xml:space="preserve"> </w:t>
      </w:r>
      <w:r w:rsidRPr="00850C12">
        <w:rPr>
          <w:spacing w:val="-4"/>
        </w:rPr>
        <w:t>производства</w:t>
      </w:r>
      <w:r w:rsidRPr="00850C12">
        <w:rPr>
          <w:spacing w:val="-8"/>
        </w:rPr>
        <w:t xml:space="preserve"> </w:t>
      </w:r>
      <w:r w:rsidRPr="00850C12">
        <w:rPr>
          <w:spacing w:val="-4"/>
        </w:rPr>
        <w:t xml:space="preserve">башен </w:t>
      </w:r>
      <w:r w:rsidRPr="00850C12">
        <w:t>ВЭУ, с необходи</w:t>
      </w:r>
      <w:r w:rsidRPr="00850C12">
        <w:lastRenderedPageBreak/>
        <w:t xml:space="preserve">мыми габаритами, коммуникациями и грузоподъемными </w:t>
      </w:r>
      <w:r w:rsidRPr="00850C12">
        <w:rPr>
          <w:spacing w:val="-2"/>
        </w:rPr>
        <w:t>механизмами.</w:t>
      </w:r>
    </w:p>
    <w:p w14:paraId="592B903A" w14:textId="77777777" w:rsidR="0073072A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2"/>
        </w:rPr>
        <w:t>Площадь</w:t>
      </w:r>
      <w:r w:rsidRPr="00850C12">
        <w:rPr>
          <w:spacing w:val="-5"/>
        </w:rPr>
        <w:t xml:space="preserve"> </w:t>
      </w:r>
      <w:r w:rsidRPr="00850C12">
        <w:rPr>
          <w:spacing w:val="-2"/>
        </w:rPr>
        <w:t>прилегающей</w:t>
      </w:r>
      <w:r w:rsidRPr="00850C12">
        <w:rPr>
          <w:spacing w:val="-3"/>
        </w:rPr>
        <w:t xml:space="preserve"> </w:t>
      </w:r>
      <w:r w:rsidRPr="00850C12">
        <w:rPr>
          <w:spacing w:val="-2"/>
        </w:rPr>
        <w:t>территории</w:t>
      </w:r>
      <w:r w:rsidRPr="00850C12">
        <w:rPr>
          <w:spacing w:val="-3"/>
        </w:rPr>
        <w:t xml:space="preserve"> </w:t>
      </w:r>
      <w:r w:rsidRPr="00850C12">
        <w:rPr>
          <w:spacing w:val="-2"/>
        </w:rPr>
        <w:t>позволит</w:t>
      </w:r>
      <w:r w:rsidRPr="00850C12">
        <w:rPr>
          <w:spacing w:val="-4"/>
        </w:rPr>
        <w:t xml:space="preserve"> </w:t>
      </w:r>
      <w:r w:rsidRPr="00850C12">
        <w:rPr>
          <w:spacing w:val="-2"/>
        </w:rPr>
        <w:t>организовать</w:t>
      </w:r>
      <w:r w:rsidRPr="00850C12">
        <w:rPr>
          <w:spacing w:val="-3"/>
        </w:rPr>
        <w:t xml:space="preserve"> </w:t>
      </w:r>
      <w:r w:rsidRPr="00850C12">
        <w:rPr>
          <w:spacing w:val="-2"/>
        </w:rPr>
        <w:t xml:space="preserve">складирование </w:t>
      </w:r>
      <w:r w:rsidRPr="00850C12">
        <w:t>больших объемов готовой продукции и сырья. Кроме того, «Залив» имеет возможность производить внутреннее насыщение башен ВЭУ, в том числе, в оцинкованном виде.</w:t>
      </w:r>
    </w:p>
    <w:p w14:paraId="76FF5BA8" w14:textId="77777777" w:rsidR="0073072A" w:rsidRPr="00850C12" w:rsidRDefault="003627F7" w:rsidP="00FE4FEC">
      <w:pPr>
        <w:pStyle w:val="af"/>
        <w:spacing w:line="360" w:lineRule="auto"/>
        <w:ind w:left="0" w:firstLine="709"/>
      </w:pPr>
      <w:r w:rsidRPr="00850C12">
        <w:t xml:space="preserve">Технические и производственные специалисты завода имеют опыт </w:t>
      </w:r>
      <w:r w:rsidRPr="00850C12">
        <w:rPr>
          <w:spacing w:val="-4"/>
        </w:rPr>
        <w:t>производства крупногабаритной высокотехнологичной продукции.</w:t>
      </w:r>
    </w:p>
    <w:p w14:paraId="5E7AB1C2" w14:textId="77777777" w:rsidR="0073072A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8"/>
        </w:rPr>
        <w:t>Данное мероприятие</w:t>
      </w:r>
      <w:r w:rsidRPr="00850C12">
        <w:rPr>
          <w:spacing w:val="-5"/>
        </w:rPr>
        <w:t xml:space="preserve"> </w:t>
      </w:r>
      <w:r w:rsidRPr="00850C12">
        <w:rPr>
          <w:spacing w:val="-8"/>
        </w:rPr>
        <w:t>позволит</w:t>
      </w:r>
      <w:r w:rsidRPr="00850C12">
        <w:rPr>
          <w:spacing w:val="-5"/>
        </w:rPr>
        <w:t xml:space="preserve"> </w:t>
      </w:r>
      <w:r w:rsidRPr="00850C12">
        <w:rPr>
          <w:spacing w:val="-8"/>
        </w:rPr>
        <w:t>увеличить</w:t>
      </w:r>
      <w:r w:rsidRPr="00850C12">
        <w:rPr>
          <w:spacing w:val="-10"/>
        </w:rPr>
        <w:t xml:space="preserve"> </w:t>
      </w:r>
      <w:r w:rsidRPr="00850C12">
        <w:rPr>
          <w:spacing w:val="-8"/>
        </w:rPr>
        <w:t>объем</w:t>
      </w:r>
      <w:r w:rsidRPr="00850C12">
        <w:rPr>
          <w:spacing w:val="-5"/>
        </w:rPr>
        <w:t xml:space="preserve"> </w:t>
      </w:r>
      <w:r w:rsidRPr="00850C12">
        <w:rPr>
          <w:spacing w:val="-8"/>
        </w:rPr>
        <w:t>товарной продукции,</w:t>
      </w:r>
      <w:r w:rsidRPr="00850C12">
        <w:rPr>
          <w:spacing w:val="-10"/>
        </w:rPr>
        <w:t xml:space="preserve"> </w:t>
      </w:r>
      <w:r w:rsidRPr="00850C12">
        <w:rPr>
          <w:spacing w:val="-8"/>
        </w:rPr>
        <w:t>а</w:t>
      </w:r>
      <w:r w:rsidRPr="00850C12">
        <w:rPr>
          <w:spacing w:val="-5"/>
        </w:rPr>
        <w:t xml:space="preserve"> </w:t>
      </w:r>
      <w:r w:rsidRPr="00850C12">
        <w:rPr>
          <w:spacing w:val="-8"/>
        </w:rPr>
        <w:t xml:space="preserve">также </w:t>
      </w:r>
      <w:r w:rsidRPr="00850C12">
        <w:rPr>
          <w:spacing w:val="-4"/>
        </w:rPr>
        <w:t>эффективнее</w:t>
      </w:r>
      <w:r w:rsidRPr="00850C12">
        <w:rPr>
          <w:spacing w:val="-6"/>
        </w:rPr>
        <w:t xml:space="preserve"> </w:t>
      </w:r>
      <w:r w:rsidRPr="00850C12">
        <w:rPr>
          <w:spacing w:val="-4"/>
        </w:rPr>
        <w:t>использовать</w:t>
      </w:r>
      <w:r w:rsidRPr="00850C12">
        <w:rPr>
          <w:spacing w:val="-5"/>
        </w:rPr>
        <w:t xml:space="preserve"> </w:t>
      </w:r>
      <w:r w:rsidRPr="00850C12">
        <w:rPr>
          <w:spacing w:val="-4"/>
        </w:rPr>
        <w:t>основные производственные</w:t>
      </w:r>
      <w:r w:rsidRPr="00850C12">
        <w:rPr>
          <w:spacing w:val="-6"/>
        </w:rPr>
        <w:t xml:space="preserve"> </w:t>
      </w:r>
      <w:r w:rsidRPr="00850C12">
        <w:rPr>
          <w:spacing w:val="-4"/>
        </w:rPr>
        <w:t>фонды предприятия.</w:t>
      </w:r>
    </w:p>
    <w:p w14:paraId="7057B77B" w14:textId="77777777" w:rsidR="0073072A" w:rsidRPr="00850C12" w:rsidRDefault="003627F7" w:rsidP="00FE4FEC">
      <w:pPr>
        <w:pStyle w:val="af"/>
        <w:spacing w:line="360" w:lineRule="auto"/>
        <w:ind w:left="0" w:firstLine="709"/>
      </w:pPr>
      <w:r w:rsidRPr="00850C12">
        <w:t xml:space="preserve">Башня ферменной конструкции представляет собой квадратную в плане </w:t>
      </w:r>
      <w:r w:rsidRPr="00850C12">
        <w:rPr>
          <w:spacing w:val="-6"/>
        </w:rPr>
        <w:t xml:space="preserve">конструкцию, сооруженную из Н-образных элементов. Предполагается выпускать </w:t>
      </w:r>
      <w:r w:rsidRPr="00850C12">
        <w:t>нижние</w:t>
      </w:r>
      <w:r w:rsidRPr="00850C12">
        <w:rPr>
          <w:spacing w:val="-15"/>
        </w:rPr>
        <w:t xml:space="preserve"> </w:t>
      </w:r>
      <w:r w:rsidRPr="00850C12">
        <w:t>и</w:t>
      </w:r>
      <w:r w:rsidRPr="00850C12">
        <w:rPr>
          <w:spacing w:val="-11"/>
        </w:rPr>
        <w:t xml:space="preserve"> </w:t>
      </w:r>
      <w:r w:rsidRPr="00850C12">
        <w:t>верхние</w:t>
      </w:r>
      <w:r w:rsidRPr="00850C12">
        <w:rPr>
          <w:spacing w:val="-14"/>
        </w:rPr>
        <w:t xml:space="preserve"> </w:t>
      </w:r>
      <w:r w:rsidRPr="00850C12">
        <w:t>секции</w:t>
      </w:r>
      <w:r w:rsidRPr="00850C12">
        <w:rPr>
          <w:spacing w:val="-14"/>
        </w:rPr>
        <w:t xml:space="preserve"> </w:t>
      </w:r>
      <w:r w:rsidRPr="00850C12">
        <w:t>башен</w:t>
      </w:r>
      <w:r w:rsidRPr="00850C12">
        <w:rPr>
          <w:spacing w:val="-11"/>
        </w:rPr>
        <w:t xml:space="preserve"> </w:t>
      </w:r>
      <w:r w:rsidRPr="00850C12">
        <w:t>ветроэнергетических</w:t>
      </w:r>
      <w:r w:rsidRPr="00850C12">
        <w:rPr>
          <w:spacing w:val="-11"/>
        </w:rPr>
        <w:t xml:space="preserve"> </w:t>
      </w:r>
      <w:r w:rsidRPr="00850C12">
        <w:t>установок</w:t>
      </w:r>
      <w:r w:rsidRPr="00850C12">
        <w:rPr>
          <w:spacing w:val="-13"/>
        </w:rPr>
        <w:t xml:space="preserve"> </w:t>
      </w:r>
      <w:r w:rsidRPr="00850C12">
        <w:t>типа</w:t>
      </w:r>
      <w:r w:rsidRPr="00850C12">
        <w:rPr>
          <w:spacing w:val="-14"/>
        </w:rPr>
        <w:t xml:space="preserve"> </w:t>
      </w:r>
      <w:r w:rsidRPr="00850C12">
        <w:t>ВЭУ</w:t>
      </w:r>
      <w:r w:rsidRPr="00850C12">
        <w:rPr>
          <w:spacing w:val="-13"/>
        </w:rPr>
        <w:t xml:space="preserve"> </w:t>
      </w:r>
      <w:r w:rsidRPr="00850C12">
        <w:t>600. Башни</w:t>
      </w:r>
      <w:r w:rsidRPr="00850C12">
        <w:rPr>
          <w:spacing w:val="-18"/>
        </w:rPr>
        <w:t xml:space="preserve"> </w:t>
      </w:r>
      <w:r w:rsidRPr="00850C12">
        <w:t>для</w:t>
      </w:r>
      <w:r w:rsidRPr="00850C12">
        <w:rPr>
          <w:spacing w:val="-17"/>
        </w:rPr>
        <w:t xml:space="preserve"> </w:t>
      </w:r>
      <w:r w:rsidRPr="00850C12">
        <w:t>установки</w:t>
      </w:r>
      <w:r w:rsidRPr="00850C12">
        <w:rPr>
          <w:spacing w:val="-18"/>
        </w:rPr>
        <w:t xml:space="preserve"> </w:t>
      </w:r>
      <w:r w:rsidRPr="00850C12">
        <w:t>ветротурбин</w:t>
      </w:r>
      <w:r w:rsidRPr="00850C12">
        <w:rPr>
          <w:spacing w:val="-17"/>
        </w:rPr>
        <w:t xml:space="preserve"> </w:t>
      </w:r>
      <w:r w:rsidRPr="00850C12">
        <w:t>изготавливают</w:t>
      </w:r>
      <w:r w:rsidRPr="00850C12">
        <w:rPr>
          <w:spacing w:val="-18"/>
        </w:rPr>
        <w:t xml:space="preserve"> </w:t>
      </w:r>
      <w:r w:rsidRPr="00850C12">
        <w:t>из</w:t>
      </w:r>
      <w:r w:rsidRPr="00850C12">
        <w:rPr>
          <w:spacing w:val="-17"/>
        </w:rPr>
        <w:t xml:space="preserve"> </w:t>
      </w:r>
      <w:r w:rsidRPr="00850C12">
        <w:t>стального</w:t>
      </w:r>
      <w:r w:rsidRPr="00850C12">
        <w:rPr>
          <w:spacing w:val="-18"/>
        </w:rPr>
        <w:t xml:space="preserve"> </w:t>
      </w:r>
      <w:r w:rsidRPr="00850C12">
        <w:t>проката</w:t>
      </w:r>
      <w:r w:rsidRPr="00850C12">
        <w:rPr>
          <w:spacing w:val="-17"/>
        </w:rPr>
        <w:t xml:space="preserve"> </w:t>
      </w:r>
      <w:r w:rsidRPr="00850C12">
        <w:t>и</w:t>
      </w:r>
      <w:r w:rsidRPr="00850C12">
        <w:rPr>
          <w:spacing w:val="-18"/>
        </w:rPr>
        <w:t xml:space="preserve"> </w:t>
      </w:r>
      <w:r w:rsidRPr="00850C12">
        <w:t>имеют высоту 60 м.</w:t>
      </w:r>
    </w:p>
    <w:p w14:paraId="07967F31" w14:textId="6F0C0FFB" w:rsidR="00727C08" w:rsidRPr="00850C12" w:rsidRDefault="003627F7" w:rsidP="00D8579C">
      <w:pPr>
        <w:pStyle w:val="af"/>
        <w:spacing w:line="360" w:lineRule="auto"/>
        <w:ind w:left="0" w:firstLine="709"/>
      </w:pPr>
      <w:r w:rsidRPr="00850C12">
        <w:rPr>
          <w:spacing w:val="-8"/>
        </w:rPr>
        <w:t>Типовые</w:t>
      </w:r>
      <w:r w:rsidRPr="00850C12">
        <w:rPr>
          <w:spacing w:val="-10"/>
        </w:rPr>
        <w:t xml:space="preserve"> </w:t>
      </w:r>
      <w:r w:rsidRPr="00850C12">
        <w:rPr>
          <w:spacing w:val="-8"/>
        </w:rPr>
        <w:t>фермы,</w:t>
      </w:r>
      <w:r w:rsidRPr="00850C12">
        <w:rPr>
          <w:spacing w:val="-9"/>
        </w:rPr>
        <w:t xml:space="preserve"> </w:t>
      </w:r>
      <w:r w:rsidRPr="00850C12">
        <w:rPr>
          <w:spacing w:val="-8"/>
        </w:rPr>
        <w:t>из</w:t>
      </w:r>
      <w:r w:rsidRPr="00850C12">
        <w:rPr>
          <w:spacing w:val="-10"/>
        </w:rPr>
        <w:t xml:space="preserve"> </w:t>
      </w:r>
      <w:r w:rsidRPr="00850C12">
        <w:rPr>
          <w:spacing w:val="-8"/>
        </w:rPr>
        <w:t>которых</w:t>
      </w:r>
      <w:r w:rsidRPr="00850C12">
        <w:rPr>
          <w:spacing w:val="-9"/>
        </w:rPr>
        <w:t xml:space="preserve"> </w:t>
      </w:r>
      <w:r w:rsidRPr="00850C12">
        <w:rPr>
          <w:spacing w:val="-8"/>
        </w:rPr>
        <w:t>состоит</w:t>
      </w:r>
      <w:r w:rsidRPr="00850C12">
        <w:rPr>
          <w:spacing w:val="-10"/>
        </w:rPr>
        <w:t xml:space="preserve"> </w:t>
      </w:r>
      <w:r w:rsidRPr="00850C12">
        <w:rPr>
          <w:spacing w:val="-8"/>
        </w:rPr>
        <w:t>башня</w:t>
      </w:r>
      <w:r w:rsidRPr="00850C12">
        <w:rPr>
          <w:spacing w:val="-9"/>
        </w:rPr>
        <w:t xml:space="preserve"> </w:t>
      </w:r>
      <w:r w:rsidRPr="00850C12">
        <w:rPr>
          <w:spacing w:val="-8"/>
        </w:rPr>
        <w:t>выпускаются</w:t>
      </w:r>
      <w:r w:rsidRPr="00850C12">
        <w:rPr>
          <w:spacing w:val="-10"/>
        </w:rPr>
        <w:t xml:space="preserve"> </w:t>
      </w:r>
      <w:r w:rsidRPr="00850C12">
        <w:rPr>
          <w:spacing w:val="-8"/>
        </w:rPr>
        <w:t>в</w:t>
      </w:r>
      <w:r w:rsidRPr="00850C12">
        <w:rPr>
          <w:spacing w:val="-9"/>
        </w:rPr>
        <w:t xml:space="preserve"> </w:t>
      </w:r>
      <w:r w:rsidRPr="00850C12">
        <w:rPr>
          <w:spacing w:val="-8"/>
        </w:rPr>
        <w:t>виде</w:t>
      </w:r>
      <w:r w:rsidRPr="00850C12">
        <w:rPr>
          <w:spacing w:val="-10"/>
        </w:rPr>
        <w:t xml:space="preserve"> </w:t>
      </w:r>
      <w:r w:rsidRPr="00850C12">
        <w:rPr>
          <w:spacing w:val="-8"/>
        </w:rPr>
        <w:t xml:space="preserve">отправочных </w:t>
      </w:r>
      <w:r w:rsidRPr="00850C12">
        <w:t>элементов, удобных</w:t>
      </w:r>
      <w:r w:rsidRPr="00850C12">
        <w:rPr>
          <w:spacing w:val="-1"/>
        </w:rPr>
        <w:t xml:space="preserve"> </w:t>
      </w:r>
      <w:r w:rsidRPr="00850C12">
        <w:t>для</w:t>
      </w:r>
      <w:r w:rsidRPr="00850C12">
        <w:rPr>
          <w:spacing w:val="-1"/>
        </w:rPr>
        <w:t xml:space="preserve"> </w:t>
      </w:r>
      <w:r w:rsidRPr="00850C12">
        <w:t>перевозки.</w:t>
      </w:r>
      <w:r w:rsidRPr="00850C12">
        <w:rPr>
          <w:spacing w:val="-2"/>
        </w:rPr>
        <w:t xml:space="preserve"> </w:t>
      </w:r>
      <w:r w:rsidRPr="00850C12">
        <w:t>Укрупнительная</w:t>
      </w:r>
      <w:r w:rsidRPr="00850C12">
        <w:rPr>
          <w:spacing w:val="-1"/>
        </w:rPr>
        <w:t xml:space="preserve"> </w:t>
      </w:r>
      <w:r w:rsidRPr="00850C12">
        <w:t>сборка их</w:t>
      </w:r>
      <w:r w:rsidRPr="00850C12">
        <w:rPr>
          <w:spacing w:val="-2"/>
        </w:rPr>
        <w:t xml:space="preserve"> </w:t>
      </w:r>
      <w:r w:rsidRPr="00850C12">
        <w:t>выполняется</w:t>
      </w:r>
      <w:r w:rsidRPr="00850C12">
        <w:rPr>
          <w:spacing w:val="-1"/>
        </w:rPr>
        <w:t xml:space="preserve"> </w:t>
      </w:r>
      <w:r w:rsidRPr="00850C12">
        <w:t>на строительной площадке.</w:t>
      </w:r>
      <w:r w:rsidR="00D8579C">
        <w:t xml:space="preserve"> </w:t>
      </w:r>
      <w:r w:rsidRPr="00850C12">
        <w:t xml:space="preserve">Готовое изделие представляет собой комплект, в который входит набор стальных оцинкованных ферм и монтажные наборы для соединения стальных </w:t>
      </w:r>
      <w:r w:rsidRPr="00850C12">
        <w:rPr>
          <w:spacing w:val="-2"/>
        </w:rPr>
        <w:t>конструкций.</w:t>
      </w:r>
      <w:r w:rsidR="00D8579C">
        <w:t xml:space="preserve"> </w:t>
      </w:r>
      <w:r w:rsidRPr="00850C12">
        <w:t xml:space="preserve">Расчет материальных затрат на производство одной башни представим в табл. </w:t>
      </w:r>
      <w:r w:rsidR="00A771C9" w:rsidRPr="00850C12">
        <w:t>2.2</w:t>
      </w:r>
      <w:r w:rsidRPr="00850C12">
        <w:t>.</w:t>
      </w:r>
    </w:p>
    <w:p w14:paraId="3538547D" w14:textId="67588195" w:rsidR="003627F7" w:rsidRPr="00850C12" w:rsidRDefault="003627F7" w:rsidP="00FE4FEC">
      <w:pPr>
        <w:pStyle w:val="af"/>
        <w:spacing w:line="360" w:lineRule="auto"/>
        <w:ind w:left="0"/>
      </w:pPr>
      <w:r w:rsidRPr="00850C12">
        <w:t>Таблица</w:t>
      </w:r>
      <w:r w:rsidRPr="00850C12">
        <w:rPr>
          <w:spacing w:val="-21"/>
        </w:rPr>
        <w:t xml:space="preserve"> </w:t>
      </w:r>
      <w:r w:rsidR="00A771C9" w:rsidRPr="00850C12">
        <w:t>2.2 –</w:t>
      </w:r>
      <w:r w:rsidRPr="00850C12">
        <w:t xml:space="preserve"> Прямые материальные затраты на единицу продукции</w:t>
      </w:r>
    </w:p>
    <w:p w14:paraId="49701515" w14:textId="7488691B" w:rsidR="00654F2F" w:rsidRPr="00850C12" w:rsidRDefault="00654F2F" w:rsidP="00FE4FEC">
      <w:pPr>
        <w:pStyle w:val="af"/>
        <w:spacing w:after="120"/>
        <w:ind w:left="0"/>
        <w:jc w:val="right"/>
      </w:pPr>
      <w:r w:rsidRPr="00850C12">
        <w:t xml:space="preserve">В тысячах рублей </w:t>
      </w:r>
    </w:p>
    <w:tbl>
      <w:tblPr>
        <w:tblStyle w:val="1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4962"/>
        <w:gridCol w:w="2409"/>
        <w:gridCol w:w="1075"/>
        <w:gridCol w:w="1201"/>
      </w:tblGrid>
      <w:tr w:rsidR="00850C12" w:rsidRPr="00850C12" w14:paraId="2B309418" w14:textId="77777777" w:rsidTr="001B184A">
        <w:trPr>
          <w:trHeight w:val="890"/>
        </w:trPr>
        <w:tc>
          <w:tcPr>
            <w:tcW w:w="4962" w:type="dxa"/>
            <w:vAlign w:val="center"/>
          </w:tcPr>
          <w:p w14:paraId="2DC3C244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Показатели</w:t>
            </w:r>
          </w:p>
        </w:tc>
        <w:tc>
          <w:tcPr>
            <w:tcW w:w="2409" w:type="dxa"/>
            <w:vAlign w:val="center"/>
          </w:tcPr>
          <w:p w14:paraId="4A0064D9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 xml:space="preserve">Расход </w:t>
            </w:r>
            <w:r w:rsidRPr="009D64A5">
              <w:rPr>
                <w:rFonts w:cs="Times New Roman"/>
                <w:sz w:val="28"/>
                <w:szCs w:val="28"/>
              </w:rPr>
              <w:t>материала</w:t>
            </w:r>
            <w:r w:rsidRPr="009D64A5">
              <w:rPr>
                <w:rFonts w:cs="Times New Roman"/>
                <w:spacing w:val="-19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 xml:space="preserve">на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ед.</w:t>
            </w:r>
          </w:p>
          <w:p w14:paraId="0C29B0E0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продукции</w:t>
            </w:r>
          </w:p>
        </w:tc>
        <w:tc>
          <w:tcPr>
            <w:tcW w:w="1075" w:type="dxa"/>
            <w:vAlign w:val="center"/>
          </w:tcPr>
          <w:p w14:paraId="36734543" w14:textId="1E1B1746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Цена</w:t>
            </w:r>
          </w:p>
        </w:tc>
        <w:tc>
          <w:tcPr>
            <w:tcW w:w="1201" w:type="dxa"/>
            <w:vAlign w:val="center"/>
          </w:tcPr>
          <w:p w14:paraId="7F34E48B" w14:textId="26BF9099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Сумма</w:t>
            </w:r>
          </w:p>
        </w:tc>
      </w:tr>
      <w:tr w:rsidR="00850C12" w:rsidRPr="00850C12" w14:paraId="6F8E2FBE" w14:textId="77777777" w:rsidTr="001B184A">
        <w:trPr>
          <w:trHeight w:val="338"/>
        </w:trPr>
        <w:tc>
          <w:tcPr>
            <w:tcW w:w="4962" w:type="dxa"/>
          </w:tcPr>
          <w:p w14:paraId="01AE3045" w14:textId="77777777" w:rsidR="0073072A" w:rsidRPr="009D64A5" w:rsidRDefault="0073072A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Стальной</w:t>
            </w:r>
            <w:r w:rsidRPr="009D64A5">
              <w:rPr>
                <w:rFonts w:cs="Times New Roman"/>
                <w:spacing w:val="-1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металлопрокат,</w:t>
            </w:r>
            <w:r w:rsidRPr="009D64A5">
              <w:rPr>
                <w:rFonts w:cs="Times New Roman"/>
                <w:spacing w:val="-9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10"/>
                <w:sz w:val="28"/>
                <w:szCs w:val="28"/>
              </w:rPr>
              <w:t>т</w:t>
            </w:r>
          </w:p>
        </w:tc>
        <w:tc>
          <w:tcPr>
            <w:tcW w:w="2409" w:type="dxa"/>
            <w:vAlign w:val="bottom"/>
          </w:tcPr>
          <w:p w14:paraId="127E687D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56</w:t>
            </w:r>
          </w:p>
        </w:tc>
        <w:tc>
          <w:tcPr>
            <w:tcW w:w="1075" w:type="dxa"/>
            <w:vAlign w:val="bottom"/>
          </w:tcPr>
          <w:p w14:paraId="167B3757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21,6</w:t>
            </w:r>
          </w:p>
        </w:tc>
        <w:tc>
          <w:tcPr>
            <w:tcW w:w="1201" w:type="dxa"/>
            <w:vAlign w:val="bottom"/>
          </w:tcPr>
          <w:p w14:paraId="1006CA5E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1209,6</w:t>
            </w:r>
          </w:p>
        </w:tc>
      </w:tr>
      <w:tr w:rsidR="00850C12" w:rsidRPr="00850C12" w14:paraId="6408882F" w14:textId="77777777" w:rsidTr="001B184A">
        <w:trPr>
          <w:trHeight w:val="272"/>
        </w:trPr>
        <w:tc>
          <w:tcPr>
            <w:tcW w:w="4962" w:type="dxa"/>
          </w:tcPr>
          <w:p w14:paraId="3CCA83AF" w14:textId="77777777" w:rsidR="0073072A" w:rsidRPr="009D64A5" w:rsidRDefault="0073072A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Защитная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газовая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смесь,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10"/>
                <w:sz w:val="28"/>
                <w:szCs w:val="28"/>
              </w:rPr>
              <w:t>л</w:t>
            </w:r>
          </w:p>
        </w:tc>
        <w:tc>
          <w:tcPr>
            <w:tcW w:w="2409" w:type="dxa"/>
            <w:vAlign w:val="bottom"/>
          </w:tcPr>
          <w:p w14:paraId="402AAD8F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1680</w:t>
            </w:r>
          </w:p>
        </w:tc>
        <w:tc>
          <w:tcPr>
            <w:tcW w:w="1075" w:type="dxa"/>
            <w:vAlign w:val="bottom"/>
          </w:tcPr>
          <w:p w14:paraId="405130C0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0,0084</w:t>
            </w:r>
          </w:p>
        </w:tc>
        <w:tc>
          <w:tcPr>
            <w:tcW w:w="1201" w:type="dxa"/>
            <w:vAlign w:val="bottom"/>
          </w:tcPr>
          <w:p w14:paraId="05C7FB83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14,11</w:t>
            </w:r>
          </w:p>
        </w:tc>
      </w:tr>
      <w:tr w:rsidR="00850C12" w:rsidRPr="00850C12" w14:paraId="5CC11499" w14:textId="77777777" w:rsidTr="001B184A">
        <w:trPr>
          <w:trHeight w:val="361"/>
        </w:trPr>
        <w:tc>
          <w:tcPr>
            <w:tcW w:w="4962" w:type="dxa"/>
          </w:tcPr>
          <w:p w14:paraId="365D6ABC" w14:textId="77777777" w:rsidR="0073072A" w:rsidRPr="009D64A5" w:rsidRDefault="0073072A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Электродная</w:t>
            </w:r>
            <w:r w:rsidRPr="009D64A5">
              <w:rPr>
                <w:rFonts w:cs="Times New Roman"/>
                <w:spacing w:val="-12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проволока,</w:t>
            </w:r>
            <w:r w:rsidRPr="009D64A5">
              <w:rPr>
                <w:rFonts w:cs="Times New Roman"/>
                <w:spacing w:val="-1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>кг.</w:t>
            </w:r>
          </w:p>
        </w:tc>
        <w:tc>
          <w:tcPr>
            <w:tcW w:w="2409" w:type="dxa"/>
            <w:vAlign w:val="bottom"/>
          </w:tcPr>
          <w:p w14:paraId="38D48B35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2325</w:t>
            </w:r>
          </w:p>
        </w:tc>
        <w:tc>
          <w:tcPr>
            <w:tcW w:w="1075" w:type="dxa"/>
            <w:vAlign w:val="bottom"/>
          </w:tcPr>
          <w:p w14:paraId="4CED5315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0,06</w:t>
            </w:r>
          </w:p>
        </w:tc>
        <w:tc>
          <w:tcPr>
            <w:tcW w:w="1201" w:type="dxa"/>
            <w:vAlign w:val="bottom"/>
          </w:tcPr>
          <w:p w14:paraId="47993CDF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139,5</w:t>
            </w:r>
          </w:p>
        </w:tc>
      </w:tr>
      <w:tr w:rsidR="00850C12" w:rsidRPr="00850C12" w14:paraId="1EFAA576" w14:textId="77777777" w:rsidTr="001B184A">
        <w:trPr>
          <w:trHeight w:val="454"/>
        </w:trPr>
        <w:tc>
          <w:tcPr>
            <w:tcW w:w="4962" w:type="dxa"/>
          </w:tcPr>
          <w:p w14:paraId="11426893" w14:textId="3BE14D83" w:rsidR="0073072A" w:rsidRPr="009D64A5" w:rsidRDefault="0073072A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Монтажные</w:t>
            </w:r>
            <w:r w:rsidRPr="009D64A5">
              <w:rPr>
                <w:rFonts w:cs="Times New Roman"/>
                <w:spacing w:val="2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комплекты</w:t>
            </w:r>
            <w:r w:rsidRPr="009D64A5">
              <w:rPr>
                <w:rFonts w:cs="Times New Roman"/>
                <w:spacing w:val="2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(винт,</w:t>
            </w:r>
            <w:r w:rsidRPr="009D64A5">
              <w:rPr>
                <w:rFonts w:cs="Times New Roman"/>
                <w:spacing w:val="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шайба,</w:t>
            </w:r>
            <w:r w:rsidRPr="009D64A5">
              <w:rPr>
                <w:rFonts w:cs="Times New Roman"/>
                <w:spacing w:val="2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гайка),</w:t>
            </w:r>
            <w:r w:rsidR="00727C08" w:rsidRPr="009D64A5">
              <w:rPr>
                <w:rFonts w:cs="Times New Roman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>шт</w:t>
            </w:r>
            <w:r w:rsidR="001C3E34" w:rsidRPr="009D64A5">
              <w:rPr>
                <w:rFonts w:cs="Times New Roman"/>
                <w:spacing w:val="-5"/>
                <w:sz w:val="28"/>
                <w:szCs w:val="28"/>
              </w:rPr>
              <w:t>.</w:t>
            </w:r>
          </w:p>
        </w:tc>
        <w:tc>
          <w:tcPr>
            <w:tcW w:w="2409" w:type="dxa"/>
            <w:vAlign w:val="bottom"/>
          </w:tcPr>
          <w:p w14:paraId="3BB28A12" w14:textId="77777777" w:rsidR="0073072A" w:rsidRPr="009D64A5" w:rsidRDefault="0073072A" w:rsidP="008F5149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1760</w:t>
            </w:r>
          </w:p>
        </w:tc>
        <w:tc>
          <w:tcPr>
            <w:tcW w:w="1075" w:type="dxa"/>
            <w:vAlign w:val="bottom"/>
          </w:tcPr>
          <w:p w14:paraId="4B67B6FF" w14:textId="77777777" w:rsidR="0073072A" w:rsidRPr="009D64A5" w:rsidRDefault="0073072A" w:rsidP="008F5149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0,009</w:t>
            </w:r>
          </w:p>
        </w:tc>
        <w:tc>
          <w:tcPr>
            <w:tcW w:w="1201" w:type="dxa"/>
            <w:vAlign w:val="bottom"/>
          </w:tcPr>
          <w:p w14:paraId="64E42209" w14:textId="77777777" w:rsidR="0073072A" w:rsidRPr="009D64A5" w:rsidRDefault="0073072A" w:rsidP="008F5149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15,84</w:t>
            </w:r>
          </w:p>
        </w:tc>
      </w:tr>
      <w:tr w:rsidR="00850C12" w:rsidRPr="00850C12" w14:paraId="79CEF876" w14:textId="77777777" w:rsidTr="00A04D01">
        <w:trPr>
          <w:trHeight w:val="334"/>
        </w:trPr>
        <w:tc>
          <w:tcPr>
            <w:tcW w:w="4962" w:type="dxa"/>
          </w:tcPr>
          <w:p w14:paraId="10AA72D1" w14:textId="28D2A926" w:rsidR="0073072A" w:rsidRPr="009D64A5" w:rsidRDefault="0073072A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Состав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для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холодного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="00D9552E" w:rsidRPr="009D64A5">
              <w:rPr>
                <w:rFonts w:cs="Times New Roman"/>
                <w:sz w:val="28"/>
                <w:szCs w:val="28"/>
              </w:rPr>
              <w:t>оцинкования</w:t>
            </w:r>
            <w:r w:rsidRPr="009D64A5">
              <w:rPr>
                <w:rFonts w:cs="Times New Roman"/>
                <w:sz w:val="28"/>
                <w:szCs w:val="28"/>
              </w:rPr>
              <w:t>,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>кг.</w:t>
            </w:r>
          </w:p>
        </w:tc>
        <w:tc>
          <w:tcPr>
            <w:tcW w:w="2409" w:type="dxa"/>
            <w:vAlign w:val="bottom"/>
          </w:tcPr>
          <w:p w14:paraId="76037252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310</w:t>
            </w:r>
          </w:p>
        </w:tc>
        <w:tc>
          <w:tcPr>
            <w:tcW w:w="1075" w:type="dxa"/>
            <w:vAlign w:val="bottom"/>
          </w:tcPr>
          <w:p w14:paraId="7D45AF0B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0,015</w:t>
            </w:r>
          </w:p>
        </w:tc>
        <w:tc>
          <w:tcPr>
            <w:tcW w:w="1201" w:type="dxa"/>
            <w:vAlign w:val="bottom"/>
          </w:tcPr>
          <w:p w14:paraId="7559318E" w14:textId="77777777" w:rsidR="0073072A" w:rsidRPr="009D64A5" w:rsidRDefault="0073072A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4,65</w:t>
            </w:r>
          </w:p>
        </w:tc>
      </w:tr>
      <w:tr w:rsidR="00850C12" w:rsidRPr="00F6579F" w14:paraId="20ADAA96" w14:textId="77777777" w:rsidTr="001B184A">
        <w:trPr>
          <w:trHeight w:val="243"/>
        </w:trPr>
        <w:tc>
          <w:tcPr>
            <w:tcW w:w="4962" w:type="dxa"/>
          </w:tcPr>
          <w:p w14:paraId="4BB6DEFF" w14:textId="2A1C837F" w:rsidR="00C01029" w:rsidRPr="00F6579F" w:rsidRDefault="00C01029" w:rsidP="001B184A">
            <w:pPr>
              <w:pStyle w:val="TableParagraph"/>
              <w:tabs>
                <w:tab w:val="center" w:pos="2302"/>
              </w:tabs>
              <w:jc w:val="both"/>
              <w:rPr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Итого:</w:t>
            </w:r>
            <w:r w:rsidR="001B184A" w:rsidRPr="00F6579F">
              <w:rPr>
                <w:rFonts w:cs="Times New Roman"/>
                <w:spacing w:val="-2"/>
                <w:sz w:val="28"/>
                <w:szCs w:val="28"/>
              </w:rPr>
              <w:tab/>
            </w:r>
          </w:p>
        </w:tc>
        <w:tc>
          <w:tcPr>
            <w:tcW w:w="2409" w:type="dxa"/>
          </w:tcPr>
          <w:p w14:paraId="4195BBDF" w14:textId="0B20607B" w:rsidR="00C01029" w:rsidRPr="00F6579F" w:rsidRDefault="00C01029" w:rsidP="00FE4FEC">
            <w:pPr>
              <w:pStyle w:val="TableParagraph"/>
              <w:jc w:val="center"/>
              <w:rPr>
                <w:spacing w:val="-5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075" w:type="dxa"/>
          </w:tcPr>
          <w:p w14:paraId="28552EAF" w14:textId="7421F951" w:rsidR="00C01029" w:rsidRPr="00F6579F" w:rsidRDefault="00C01029" w:rsidP="00FE4FEC">
            <w:pPr>
              <w:pStyle w:val="TableParagraph"/>
              <w:jc w:val="center"/>
              <w:rPr>
                <w:spacing w:val="-2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201" w:type="dxa"/>
            <w:vAlign w:val="bottom"/>
          </w:tcPr>
          <w:p w14:paraId="66ECACCA" w14:textId="56667FD3" w:rsidR="00C01029" w:rsidRPr="00F6579F" w:rsidRDefault="00C01029" w:rsidP="00FE4FEC">
            <w:pPr>
              <w:pStyle w:val="TableParagraph"/>
              <w:jc w:val="center"/>
              <w:rPr>
                <w:spacing w:val="-4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1383,7</w:t>
            </w:r>
          </w:p>
        </w:tc>
      </w:tr>
    </w:tbl>
    <w:p w14:paraId="7476F281" w14:textId="2645663B" w:rsidR="001B184A" w:rsidRDefault="001B184A">
      <w:pPr>
        <w:spacing w:after="0" w:line="240" w:lineRule="auto"/>
        <w:rPr>
          <w:rFonts w:ascii="Times New Roman" w:hAnsi="Times New Roman"/>
          <w:color w:val="auto"/>
          <w:kern w:val="0"/>
          <w:sz w:val="28"/>
          <w:szCs w:val="28"/>
          <w:lang w:eastAsia="en-US"/>
        </w:rPr>
      </w:pPr>
      <w:r>
        <w:br w:type="page"/>
      </w:r>
    </w:p>
    <w:p w14:paraId="42734BA1" w14:textId="2FD0B330" w:rsidR="00C01029" w:rsidRPr="00850C12" w:rsidRDefault="003627F7" w:rsidP="001B184A">
      <w:pPr>
        <w:pStyle w:val="af"/>
        <w:spacing w:before="120" w:after="240" w:line="360" w:lineRule="auto"/>
        <w:ind w:left="0" w:firstLine="708"/>
      </w:pPr>
      <w:r w:rsidRPr="00850C12">
        <w:lastRenderedPageBreak/>
        <w:t>В первый год реализации проекта предполагается выпустить 100 башен для ветроустановок, в последующие годы количество изделий увеличится до 152</w:t>
      </w:r>
      <w:r w:rsidRPr="00850C12">
        <w:rPr>
          <w:spacing w:val="-3"/>
        </w:rPr>
        <w:t xml:space="preserve"> </w:t>
      </w:r>
      <w:r w:rsidRPr="00850C12">
        <w:t>шт.</w:t>
      </w:r>
      <w:r w:rsidRPr="00850C12">
        <w:rPr>
          <w:spacing w:val="-5"/>
        </w:rPr>
        <w:t xml:space="preserve"> </w:t>
      </w:r>
      <w:r w:rsidRPr="00850C12">
        <w:t>Выпуск</w:t>
      </w:r>
      <w:r w:rsidRPr="00850C12">
        <w:rPr>
          <w:spacing w:val="-4"/>
        </w:rPr>
        <w:t xml:space="preserve"> </w:t>
      </w:r>
      <w:r w:rsidRPr="00850C12">
        <w:t>готовой</w:t>
      </w:r>
      <w:r w:rsidRPr="00850C12">
        <w:rPr>
          <w:spacing w:val="-4"/>
        </w:rPr>
        <w:t xml:space="preserve"> </w:t>
      </w:r>
      <w:r w:rsidRPr="00850C12">
        <w:t>продукции</w:t>
      </w:r>
      <w:r w:rsidRPr="00850C12">
        <w:rPr>
          <w:spacing w:val="-4"/>
        </w:rPr>
        <w:t xml:space="preserve"> </w:t>
      </w:r>
      <w:r w:rsidRPr="00850C12">
        <w:t>по</w:t>
      </w:r>
      <w:r w:rsidRPr="00850C12">
        <w:rPr>
          <w:spacing w:val="-7"/>
        </w:rPr>
        <w:t xml:space="preserve"> </w:t>
      </w:r>
      <w:r w:rsidRPr="00850C12">
        <w:t>годам</w:t>
      </w:r>
      <w:r w:rsidRPr="00850C12">
        <w:rPr>
          <w:spacing w:val="-4"/>
        </w:rPr>
        <w:t xml:space="preserve"> </w:t>
      </w:r>
      <w:r w:rsidRPr="00850C12">
        <w:t>реализации</w:t>
      </w:r>
      <w:r w:rsidRPr="00850C12">
        <w:rPr>
          <w:spacing w:val="-4"/>
        </w:rPr>
        <w:t xml:space="preserve"> </w:t>
      </w:r>
      <w:r w:rsidRPr="00850C12">
        <w:t>проекта</w:t>
      </w:r>
      <w:r w:rsidRPr="00850C12">
        <w:rPr>
          <w:spacing w:val="-4"/>
        </w:rPr>
        <w:t xml:space="preserve"> </w:t>
      </w:r>
      <w:r w:rsidRPr="00850C12">
        <w:t xml:space="preserve">представим в табл. </w:t>
      </w:r>
      <w:r w:rsidR="00A771C9" w:rsidRPr="00850C12">
        <w:t>2.3</w:t>
      </w:r>
      <w:r w:rsidRPr="00850C12">
        <w:t>.</w:t>
      </w:r>
    </w:p>
    <w:p w14:paraId="326BD8E4" w14:textId="6475715A" w:rsidR="00654F2F" w:rsidRPr="00850C12" w:rsidRDefault="003627F7" w:rsidP="00FE4FEC">
      <w:pPr>
        <w:pStyle w:val="af"/>
        <w:spacing w:line="360" w:lineRule="auto"/>
        <w:ind w:left="0"/>
      </w:pPr>
      <w:r w:rsidRPr="00850C12">
        <w:t>Таблица</w:t>
      </w:r>
      <w:r w:rsidRPr="00850C12">
        <w:rPr>
          <w:spacing w:val="-21"/>
        </w:rPr>
        <w:t xml:space="preserve"> </w:t>
      </w:r>
      <w:r w:rsidR="00A771C9" w:rsidRPr="00850C12">
        <w:t xml:space="preserve">2.3 – </w:t>
      </w:r>
      <w:r w:rsidRPr="00850C12">
        <w:t>Объем выпуска продукции по годам реализации проекта</w:t>
      </w:r>
    </w:p>
    <w:tbl>
      <w:tblPr>
        <w:tblStyle w:val="1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3402"/>
        <w:gridCol w:w="1276"/>
        <w:gridCol w:w="1276"/>
        <w:gridCol w:w="1134"/>
        <w:gridCol w:w="1276"/>
        <w:gridCol w:w="1345"/>
      </w:tblGrid>
      <w:tr w:rsidR="00850C12" w:rsidRPr="00850C12" w14:paraId="5D4FF9EF" w14:textId="77777777" w:rsidTr="00A670C6">
        <w:trPr>
          <w:trHeight w:val="735"/>
        </w:trPr>
        <w:tc>
          <w:tcPr>
            <w:tcW w:w="3402" w:type="dxa"/>
            <w:vAlign w:val="center"/>
          </w:tcPr>
          <w:p w14:paraId="432CB1FB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Показатели</w:t>
            </w:r>
          </w:p>
        </w:tc>
        <w:tc>
          <w:tcPr>
            <w:tcW w:w="1276" w:type="dxa"/>
            <w:vAlign w:val="center"/>
          </w:tcPr>
          <w:p w14:paraId="24B4AF7F" w14:textId="5DE526D2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2026</w:t>
            </w:r>
            <w:r w:rsidR="008F5149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276" w:type="dxa"/>
            <w:vAlign w:val="center"/>
          </w:tcPr>
          <w:p w14:paraId="42BD4F49" w14:textId="5FEC42E5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2027</w:t>
            </w:r>
            <w:r w:rsidR="008F5149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134" w:type="dxa"/>
            <w:vAlign w:val="center"/>
          </w:tcPr>
          <w:p w14:paraId="73978D8A" w14:textId="285C4D10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2028</w:t>
            </w:r>
            <w:r w:rsidR="008F5149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276" w:type="dxa"/>
            <w:vAlign w:val="center"/>
          </w:tcPr>
          <w:p w14:paraId="181DE829" w14:textId="225B1EBA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2029</w:t>
            </w:r>
            <w:r w:rsidR="008F5149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345" w:type="dxa"/>
            <w:vAlign w:val="center"/>
          </w:tcPr>
          <w:p w14:paraId="4E603EA4" w14:textId="521F7458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2030</w:t>
            </w:r>
            <w:r w:rsidR="008F5149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</w:tr>
      <w:tr w:rsidR="00850C12" w:rsidRPr="00850C12" w14:paraId="0870EE7F" w14:textId="77777777" w:rsidTr="00A670C6">
        <w:trPr>
          <w:trHeight w:val="561"/>
        </w:trPr>
        <w:tc>
          <w:tcPr>
            <w:tcW w:w="3402" w:type="dxa"/>
          </w:tcPr>
          <w:p w14:paraId="6034364A" w14:textId="77777777" w:rsidR="003627F7" w:rsidRPr="009D64A5" w:rsidRDefault="003627F7" w:rsidP="00A670C6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Выпуск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в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день,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>шт.</w:t>
            </w:r>
          </w:p>
        </w:tc>
        <w:tc>
          <w:tcPr>
            <w:tcW w:w="1276" w:type="dxa"/>
            <w:vAlign w:val="bottom"/>
          </w:tcPr>
          <w:p w14:paraId="4E13A75F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0,397</w:t>
            </w:r>
          </w:p>
        </w:tc>
        <w:tc>
          <w:tcPr>
            <w:tcW w:w="1276" w:type="dxa"/>
            <w:vAlign w:val="bottom"/>
          </w:tcPr>
          <w:p w14:paraId="6308D654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0,5</w:t>
            </w:r>
          </w:p>
        </w:tc>
        <w:tc>
          <w:tcPr>
            <w:tcW w:w="1134" w:type="dxa"/>
            <w:vAlign w:val="bottom"/>
          </w:tcPr>
          <w:p w14:paraId="65134727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0,603</w:t>
            </w:r>
          </w:p>
        </w:tc>
        <w:tc>
          <w:tcPr>
            <w:tcW w:w="1276" w:type="dxa"/>
            <w:vAlign w:val="bottom"/>
          </w:tcPr>
          <w:p w14:paraId="2F9D9FED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0,603</w:t>
            </w:r>
          </w:p>
        </w:tc>
        <w:tc>
          <w:tcPr>
            <w:tcW w:w="1345" w:type="dxa"/>
            <w:vAlign w:val="bottom"/>
          </w:tcPr>
          <w:p w14:paraId="4D0D0B22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0,603</w:t>
            </w:r>
          </w:p>
        </w:tc>
      </w:tr>
      <w:tr w:rsidR="00850C12" w:rsidRPr="00850C12" w14:paraId="2CF2BE6D" w14:textId="77777777" w:rsidTr="00A670C6">
        <w:trPr>
          <w:trHeight w:val="414"/>
        </w:trPr>
        <w:tc>
          <w:tcPr>
            <w:tcW w:w="3402" w:type="dxa"/>
          </w:tcPr>
          <w:p w14:paraId="3F3B3548" w14:textId="17C3FFBC" w:rsidR="003627F7" w:rsidRPr="009D64A5" w:rsidRDefault="003627F7" w:rsidP="00A670C6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Годовой</w:t>
            </w:r>
            <w:r w:rsidRPr="009D64A5">
              <w:rPr>
                <w:rFonts w:cs="Times New Roman"/>
                <w:spacing w:val="78"/>
                <w:w w:val="15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фонд</w:t>
            </w:r>
            <w:r w:rsidRPr="009D64A5">
              <w:rPr>
                <w:rFonts w:cs="Times New Roman"/>
                <w:spacing w:val="78"/>
                <w:w w:val="15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рабочего</w:t>
            </w:r>
            <w:r w:rsidRPr="009D64A5">
              <w:rPr>
                <w:rFonts w:cs="Times New Roman"/>
                <w:spacing w:val="75"/>
                <w:w w:val="15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времени,</w:t>
            </w:r>
            <w:r w:rsidR="00C01029" w:rsidRPr="009D64A5">
              <w:rPr>
                <w:rFonts w:cs="Times New Roman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дней</w:t>
            </w:r>
          </w:p>
        </w:tc>
        <w:tc>
          <w:tcPr>
            <w:tcW w:w="1276" w:type="dxa"/>
            <w:vAlign w:val="bottom"/>
          </w:tcPr>
          <w:p w14:paraId="5D77F255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252</w:t>
            </w:r>
          </w:p>
        </w:tc>
        <w:tc>
          <w:tcPr>
            <w:tcW w:w="1276" w:type="dxa"/>
            <w:vAlign w:val="bottom"/>
          </w:tcPr>
          <w:p w14:paraId="5D988549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252</w:t>
            </w:r>
          </w:p>
        </w:tc>
        <w:tc>
          <w:tcPr>
            <w:tcW w:w="1134" w:type="dxa"/>
            <w:vAlign w:val="bottom"/>
          </w:tcPr>
          <w:p w14:paraId="3F3E3CA1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252</w:t>
            </w:r>
          </w:p>
        </w:tc>
        <w:tc>
          <w:tcPr>
            <w:tcW w:w="1276" w:type="dxa"/>
            <w:vAlign w:val="bottom"/>
          </w:tcPr>
          <w:p w14:paraId="51A8B0AC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252</w:t>
            </w:r>
          </w:p>
        </w:tc>
        <w:tc>
          <w:tcPr>
            <w:tcW w:w="1345" w:type="dxa"/>
            <w:vAlign w:val="bottom"/>
          </w:tcPr>
          <w:p w14:paraId="4F8E9B90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252</w:t>
            </w:r>
          </w:p>
        </w:tc>
      </w:tr>
      <w:tr w:rsidR="00850C12" w:rsidRPr="00850C12" w14:paraId="4E04E509" w14:textId="77777777" w:rsidTr="00A670C6">
        <w:trPr>
          <w:trHeight w:val="607"/>
        </w:trPr>
        <w:tc>
          <w:tcPr>
            <w:tcW w:w="3402" w:type="dxa"/>
          </w:tcPr>
          <w:p w14:paraId="778030A3" w14:textId="77777777" w:rsidR="003627F7" w:rsidRPr="009D64A5" w:rsidRDefault="003627F7" w:rsidP="00A670C6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Годовой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выпуск,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>шт.</w:t>
            </w:r>
          </w:p>
        </w:tc>
        <w:tc>
          <w:tcPr>
            <w:tcW w:w="1276" w:type="dxa"/>
            <w:vAlign w:val="bottom"/>
          </w:tcPr>
          <w:p w14:paraId="0BD6E3A4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100</w:t>
            </w:r>
          </w:p>
        </w:tc>
        <w:tc>
          <w:tcPr>
            <w:tcW w:w="1276" w:type="dxa"/>
            <w:vAlign w:val="bottom"/>
          </w:tcPr>
          <w:p w14:paraId="4DE7B8F5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126</w:t>
            </w:r>
          </w:p>
        </w:tc>
        <w:tc>
          <w:tcPr>
            <w:tcW w:w="1134" w:type="dxa"/>
            <w:vAlign w:val="bottom"/>
          </w:tcPr>
          <w:p w14:paraId="4DAF798D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152</w:t>
            </w:r>
          </w:p>
        </w:tc>
        <w:tc>
          <w:tcPr>
            <w:tcW w:w="1276" w:type="dxa"/>
            <w:vAlign w:val="bottom"/>
          </w:tcPr>
          <w:p w14:paraId="5FD6FB4D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152</w:t>
            </w:r>
          </w:p>
        </w:tc>
        <w:tc>
          <w:tcPr>
            <w:tcW w:w="1345" w:type="dxa"/>
            <w:vAlign w:val="bottom"/>
          </w:tcPr>
          <w:p w14:paraId="55739416" w14:textId="77777777" w:rsidR="003627F7" w:rsidRPr="009D64A5" w:rsidRDefault="003627F7" w:rsidP="00A670C6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152</w:t>
            </w:r>
          </w:p>
        </w:tc>
      </w:tr>
    </w:tbl>
    <w:p w14:paraId="52FC1151" w14:textId="77777777" w:rsidR="00727C08" w:rsidRPr="00850C12" w:rsidRDefault="003627F7" w:rsidP="00FE4FEC">
      <w:pPr>
        <w:pStyle w:val="af"/>
        <w:spacing w:before="120" w:line="360" w:lineRule="auto"/>
        <w:ind w:left="0" w:firstLine="709"/>
      </w:pPr>
      <w:r w:rsidRPr="00850C12">
        <w:t>Для производства стальных конструкций предполагается привлечь сварщиков (4 чел.), которые будут осуществлять сварку стальных ферм, специалистов по гальванизации (4 чел.), осуществляющих оцинковку конструкций,</w:t>
      </w:r>
      <w:r w:rsidRPr="00850C12">
        <w:rPr>
          <w:spacing w:val="-18"/>
        </w:rPr>
        <w:t xml:space="preserve"> </w:t>
      </w:r>
      <w:r w:rsidRPr="00850C12">
        <w:t>а</w:t>
      </w:r>
      <w:r w:rsidRPr="00850C12">
        <w:rPr>
          <w:spacing w:val="-17"/>
        </w:rPr>
        <w:t xml:space="preserve"> </w:t>
      </w:r>
      <w:r w:rsidRPr="00850C12">
        <w:t>также</w:t>
      </w:r>
      <w:r w:rsidRPr="00850C12">
        <w:rPr>
          <w:spacing w:val="-18"/>
        </w:rPr>
        <w:t xml:space="preserve"> </w:t>
      </w:r>
      <w:r w:rsidRPr="00850C12">
        <w:t>рабочих,</w:t>
      </w:r>
      <w:r w:rsidRPr="00850C12">
        <w:rPr>
          <w:spacing w:val="-17"/>
        </w:rPr>
        <w:t xml:space="preserve"> </w:t>
      </w:r>
      <w:r w:rsidRPr="00850C12">
        <w:t>выполняющих</w:t>
      </w:r>
      <w:r w:rsidRPr="00850C12">
        <w:rPr>
          <w:spacing w:val="-18"/>
        </w:rPr>
        <w:t xml:space="preserve"> </w:t>
      </w:r>
      <w:r w:rsidRPr="00850C12">
        <w:t>вспомогательные</w:t>
      </w:r>
      <w:r w:rsidRPr="00850C12">
        <w:rPr>
          <w:spacing w:val="-17"/>
        </w:rPr>
        <w:t xml:space="preserve"> </w:t>
      </w:r>
      <w:r w:rsidRPr="00850C12">
        <w:t>работы</w:t>
      </w:r>
      <w:r w:rsidRPr="00850C12">
        <w:rPr>
          <w:spacing w:val="-18"/>
        </w:rPr>
        <w:t xml:space="preserve"> </w:t>
      </w:r>
      <w:r w:rsidRPr="00850C12">
        <w:t>(2</w:t>
      </w:r>
      <w:r w:rsidRPr="00850C12">
        <w:rPr>
          <w:spacing w:val="-17"/>
        </w:rPr>
        <w:t xml:space="preserve"> </w:t>
      </w:r>
      <w:r w:rsidRPr="00850C12">
        <w:rPr>
          <w:spacing w:val="-2"/>
        </w:rPr>
        <w:t>чел.).</w:t>
      </w:r>
    </w:p>
    <w:p w14:paraId="523C007E" w14:textId="77777777" w:rsidR="00727C08" w:rsidRPr="00850C12" w:rsidRDefault="003627F7" w:rsidP="00FE4FEC">
      <w:pPr>
        <w:pStyle w:val="af"/>
        <w:spacing w:line="360" w:lineRule="auto"/>
        <w:ind w:left="0" w:firstLine="709"/>
      </w:pPr>
      <w:r w:rsidRPr="00850C12">
        <w:t>Расчет расценки в расчете на единицу продукции вспомогательного рабочего осуществляется следующим образом:</w:t>
      </w:r>
    </w:p>
    <w:p w14:paraId="57865BC5" w14:textId="434191B5" w:rsidR="00654F2F" w:rsidRPr="00850C12" w:rsidRDefault="00654F2F" w:rsidP="00FE4FEC">
      <w:pPr>
        <w:pStyle w:val="af"/>
        <w:spacing w:line="360" w:lineRule="auto"/>
        <w:ind w:left="0" w:firstLine="709"/>
      </w:pPr>
      <m:oMathPara>
        <m:oMath>
          <m:r>
            <w:rPr>
              <w:rFonts w:ascii="Cambria Math" w:hAnsi="Cambria Math"/>
            </w:rPr>
            <m:t>80,1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>тыс.</m:t>
          </m:r>
          <m:r>
            <w:rPr>
              <w:rFonts w:ascii="Cambria Math" w:hAnsi="Cambria Math"/>
              <w:spacing w:val="-3"/>
            </w:rPr>
            <m:t xml:space="preserve"> </m:t>
          </m:r>
          <m:r>
            <w:rPr>
              <w:rFonts w:ascii="Cambria Math" w:hAnsi="Cambria Math"/>
            </w:rPr>
            <m:t>руб.</m:t>
          </m:r>
          <m:r>
            <w:rPr>
              <w:rFonts w:ascii="Cambria Math" w:hAnsi="Cambria Math"/>
              <w:spacing w:val="-3"/>
            </w:rPr>
            <m:t xml:space="preserve"> </m:t>
          </m:r>
          <m:r>
            <w:rPr>
              <w:rFonts w:ascii="Cambria Math" w:hAnsi="Cambria Math"/>
            </w:rPr>
            <m:t>*</m:t>
          </m:r>
          <m:r>
            <w:rPr>
              <w:rFonts w:ascii="Cambria Math" w:hAnsi="Cambria Math"/>
              <w:spacing w:val="-1"/>
            </w:rPr>
            <m:t xml:space="preserve"> </m:t>
          </m:r>
          <m:r>
            <w:rPr>
              <w:rFonts w:ascii="Cambria Math" w:hAnsi="Cambria Math"/>
            </w:rPr>
            <m:t>2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>чел.</m:t>
          </m:r>
          <m:r>
            <w:rPr>
              <w:rFonts w:ascii="Cambria Math" w:hAnsi="Cambria Math"/>
              <w:spacing w:val="-4"/>
            </w:rPr>
            <m:t xml:space="preserve"> </m:t>
          </m:r>
          <m:r>
            <w:rPr>
              <w:rFonts w:ascii="Cambria Math" w:hAnsi="Cambria Math"/>
            </w:rPr>
            <m:t>*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>12</m:t>
          </m:r>
          <m:r>
            <w:rPr>
              <w:rFonts w:ascii="Cambria Math" w:hAnsi="Cambria Math"/>
              <w:spacing w:val="-1"/>
            </w:rPr>
            <m:t xml:space="preserve"> </m:t>
          </m:r>
          <m:r>
            <w:rPr>
              <w:rFonts w:ascii="Cambria Math" w:hAnsi="Cambria Math"/>
            </w:rPr>
            <m:t>мес.</m:t>
          </m:r>
          <m:r>
            <w:rPr>
              <w:rFonts w:ascii="Cambria Math" w:hAnsi="Cambria Math"/>
              <w:spacing w:val="-3"/>
            </w:rPr>
            <m:t xml:space="preserve"> </m:t>
          </m:r>
          <m:r>
            <w:rPr>
              <w:rFonts w:ascii="Cambria Math" w:hAnsi="Cambria Math"/>
            </w:rPr>
            <m:t>/</m:t>
          </m:r>
          <m:r>
            <w:rPr>
              <w:rFonts w:ascii="Cambria Math" w:hAnsi="Cambria Math"/>
              <w:spacing w:val="-5"/>
            </w:rPr>
            <m:t xml:space="preserve"> </m:t>
          </m:r>
          <m:r>
            <w:rPr>
              <w:rFonts w:ascii="Cambria Math" w:hAnsi="Cambria Math"/>
            </w:rPr>
            <m:t>100</m:t>
          </m:r>
          <m:r>
            <w:rPr>
              <w:rFonts w:ascii="Cambria Math" w:hAnsi="Cambria Math"/>
              <w:spacing w:val="-1"/>
            </w:rPr>
            <m:t xml:space="preserve"> </m:t>
          </m:r>
          <m:r>
            <w:rPr>
              <w:rFonts w:ascii="Cambria Math" w:hAnsi="Cambria Math"/>
            </w:rPr>
            <m:t>шт.</m:t>
          </m:r>
          <m:r>
            <w:rPr>
              <w:rFonts w:ascii="Cambria Math" w:hAnsi="Cambria Math"/>
              <w:spacing w:val="-6"/>
            </w:rPr>
            <m:t xml:space="preserve"> </m:t>
          </m:r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  <w:spacing w:val="-1"/>
            </w:rPr>
            <m:t xml:space="preserve"> </m:t>
          </m:r>
          <m:r>
            <w:rPr>
              <w:rFonts w:ascii="Cambria Math" w:hAnsi="Cambria Math"/>
            </w:rPr>
            <m:t>10,94</m:t>
          </m:r>
          <m:r>
            <w:rPr>
              <w:rFonts w:ascii="Cambria Math" w:hAnsi="Cambria Math"/>
              <w:spacing w:val="-1"/>
            </w:rPr>
            <m:t xml:space="preserve"> </m:t>
          </m:r>
          <m:r>
            <w:rPr>
              <w:rFonts w:ascii="Cambria Math" w:hAnsi="Cambria Math"/>
            </w:rPr>
            <m:t>тыс.</m:t>
          </m:r>
          <m:r>
            <w:rPr>
              <w:rFonts w:ascii="Cambria Math" w:hAnsi="Cambria Math"/>
              <w:spacing w:val="-3"/>
            </w:rPr>
            <m:t xml:space="preserve"> </m:t>
          </m:r>
          <m:r>
            <w:rPr>
              <w:rFonts w:ascii="Cambria Math" w:hAnsi="Cambria Math"/>
            </w:rPr>
            <m:t xml:space="preserve">руб. </m:t>
          </m:r>
        </m:oMath>
      </m:oMathPara>
    </w:p>
    <w:p w14:paraId="48986832" w14:textId="4215C07D" w:rsidR="00727C08" w:rsidRPr="00850C12" w:rsidRDefault="003627F7" w:rsidP="00FE4FEC">
      <w:pPr>
        <w:pStyle w:val="af"/>
        <w:spacing w:after="240" w:line="360" w:lineRule="auto"/>
        <w:ind w:left="0" w:firstLine="709"/>
      </w:pPr>
      <w:r w:rsidRPr="00850C12">
        <w:t xml:space="preserve">Расчет затрат на оплату труда представим в табл. </w:t>
      </w:r>
      <w:r w:rsidR="00A771C9" w:rsidRPr="00850C12">
        <w:t>2.4</w:t>
      </w:r>
      <w:r w:rsidRPr="00850C12">
        <w:t>.</w:t>
      </w:r>
    </w:p>
    <w:p w14:paraId="415610FA" w14:textId="088A7D50" w:rsidR="003627F7" w:rsidRPr="00850C12" w:rsidRDefault="003627F7" w:rsidP="00FE4FEC">
      <w:pPr>
        <w:pStyle w:val="af"/>
        <w:spacing w:line="360" w:lineRule="auto"/>
        <w:ind w:left="0"/>
      </w:pPr>
      <w:r w:rsidRPr="00850C12">
        <w:t>Таблица</w:t>
      </w:r>
      <w:r w:rsidRPr="00850C12">
        <w:rPr>
          <w:spacing w:val="-21"/>
        </w:rPr>
        <w:t xml:space="preserve"> </w:t>
      </w:r>
      <w:r w:rsidR="00A771C9" w:rsidRPr="00850C12">
        <w:t>2.4 –</w:t>
      </w:r>
      <w:r w:rsidRPr="00850C12">
        <w:t xml:space="preserve"> Затраты на оплату труда на единицу продукции</w:t>
      </w:r>
    </w:p>
    <w:p w14:paraId="43F623F4" w14:textId="031AFB08" w:rsidR="00654F2F" w:rsidRPr="00850C12" w:rsidRDefault="00654F2F" w:rsidP="00FE4FEC">
      <w:pPr>
        <w:pStyle w:val="af"/>
        <w:spacing w:after="120"/>
        <w:ind w:left="0"/>
        <w:jc w:val="right"/>
      </w:pPr>
      <w:r w:rsidRPr="00850C12">
        <w:t xml:space="preserve">В тысячах рублей </w:t>
      </w:r>
    </w:p>
    <w:tbl>
      <w:tblPr>
        <w:tblStyle w:val="1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552"/>
        <w:gridCol w:w="1559"/>
        <w:gridCol w:w="1533"/>
        <w:gridCol w:w="2011"/>
        <w:gridCol w:w="2038"/>
      </w:tblGrid>
      <w:tr w:rsidR="00850C12" w:rsidRPr="00850C12" w14:paraId="65163685" w14:textId="77777777" w:rsidTr="00D757C5">
        <w:trPr>
          <w:trHeight w:val="1058"/>
        </w:trPr>
        <w:tc>
          <w:tcPr>
            <w:tcW w:w="2552" w:type="dxa"/>
            <w:vAlign w:val="center"/>
          </w:tcPr>
          <w:p w14:paraId="3AC3E429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Производственный персонал</w:t>
            </w:r>
          </w:p>
        </w:tc>
        <w:tc>
          <w:tcPr>
            <w:tcW w:w="1559" w:type="dxa"/>
            <w:vAlign w:val="center"/>
          </w:tcPr>
          <w:p w14:paraId="23411853" w14:textId="38455CC3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Месячн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>ый</w:t>
            </w:r>
            <w:r w:rsidR="00C01029" w:rsidRPr="009D64A5">
              <w:rPr>
                <w:rFonts w:cs="Times New Roman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оклад</w:t>
            </w:r>
          </w:p>
        </w:tc>
        <w:tc>
          <w:tcPr>
            <w:tcW w:w="1533" w:type="dxa"/>
            <w:vAlign w:val="center"/>
          </w:tcPr>
          <w:p w14:paraId="134EDB42" w14:textId="201A9EA8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Расценка</w:t>
            </w:r>
            <w:r w:rsidRPr="009D64A5">
              <w:rPr>
                <w:rFonts w:cs="Times New Roman"/>
                <w:spacing w:val="-19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 xml:space="preserve">за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 xml:space="preserve">единицу </w:t>
            </w:r>
            <w:r w:rsidRPr="009D64A5">
              <w:rPr>
                <w:rFonts w:cs="Times New Roman"/>
                <w:sz w:val="28"/>
                <w:szCs w:val="28"/>
              </w:rPr>
              <w:t>работ</w:t>
            </w:r>
          </w:p>
        </w:tc>
        <w:tc>
          <w:tcPr>
            <w:tcW w:w="2011" w:type="dxa"/>
            <w:vAlign w:val="center"/>
          </w:tcPr>
          <w:p w14:paraId="533E21CE" w14:textId="19FEA4E3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Объем</w:t>
            </w:r>
            <w:r w:rsidRPr="009D64A5">
              <w:rPr>
                <w:rFonts w:cs="Times New Roman"/>
                <w:spacing w:val="-19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работ в</w:t>
            </w:r>
            <w:r w:rsidRPr="009D64A5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расчете</w:t>
            </w:r>
            <w:r w:rsidRPr="009D64A5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 xml:space="preserve">на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ед</w:t>
            </w:r>
            <w:r w:rsidR="00380B1E">
              <w:rPr>
                <w:rFonts w:cs="Times New Roman"/>
                <w:spacing w:val="-4"/>
                <w:sz w:val="28"/>
                <w:szCs w:val="28"/>
              </w:rPr>
              <w:t>еницу</w:t>
            </w:r>
          </w:p>
          <w:p w14:paraId="11A3C9D5" w14:textId="55C70158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продукции,</w:t>
            </w:r>
            <w:r w:rsidR="00C01029" w:rsidRPr="009D64A5">
              <w:rPr>
                <w:rFonts w:cs="Times New Roman"/>
                <w:spacing w:val="-2"/>
                <w:sz w:val="28"/>
                <w:szCs w:val="28"/>
              </w:rPr>
              <w:t xml:space="preserve"> м</w:t>
            </w:r>
            <w:r w:rsidR="00C01029" w:rsidRPr="009D64A5">
              <w:rPr>
                <w:rFonts w:cs="Times New Roman"/>
                <w:spacing w:val="-2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038" w:type="dxa"/>
            <w:vAlign w:val="center"/>
          </w:tcPr>
          <w:p w14:paraId="5382BCBB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Расценка</w:t>
            </w:r>
            <w:r w:rsidRPr="009D64A5">
              <w:rPr>
                <w:rFonts w:cs="Times New Roman"/>
                <w:spacing w:val="-19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 xml:space="preserve">в расчете на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единицу</w:t>
            </w:r>
          </w:p>
          <w:p w14:paraId="598F2F4B" w14:textId="3D1D177B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продукции</w:t>
            </w:r>
          </w:p>
        </w:tc>
      </w:tr>
      <w:tr w:rsidR="00850C12" w:rsidRPr="00850C12" w14:paraId="574A5F32" w14:textId="77777777" w:rsidTr="00D757C5">
        <w:trPr>
          <w:trHeight w:val="481"/>
        </w:trPr>
        <w:tc>
          <w:tcPr>
            <w:tcW w:w="2552" w:type="dxa"/>
          </w:tcPr>
          <w:p w14:paraId="74DEA90C" w14:textId="47314D69" w:rsidR="00727C08" w:rsidRPr="009D64A5" w:rsidRDefault="00727C08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Сварщик</w:t>
            </w:r>
          </w:p>
        </w:tc>
        <w:tc>
          <w:tcPr>
            <w:tcW w:w="1559" w:type="dxa"/>
          </w:tcPr>
          <w:p w14:paraId="1D083802" w14:textId="497387B7" w:rsidR="00727C08" w:rsidRPr="009D64A5" w:rsidRDefault="00727C08" w:rsidP="00380B1E">
            <w:pPr>
              <w:pStyle w:val="TableParagraph"/>
              <w:spacing w:line="360" w:lineRule="auto"/>
              <w:jc w:val="center"/>
              <w:rPr>
                <w:rFonts w:cs="Times New Roman"/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533" w:type="dxa"/>
            <w:vAlign w:val="bottom"/>
          </w:tcPr>
          <w:p w14:paraId="5F5967F0" w14:textId="702A57C3" w:rsidR="00727C08" w:rsidRPr="009D64A5" w:rsidRDefault="00727C08" w:rsidP="00380B1E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0,105</w:t>
            </w:r>
          </w:p>
        </w:tc>
        <w:tc>
          <w:tcPr>
            <w:tcW w:w="2011" w:type="dxa"/>
            <w:vAlign w:val="bottom"/>
          </w:tcPr>
          <w:p w14:paraId="03F53968" w14:textId="2375BD57" w:rsidR="00727C08" w:rsidRPr="009D64A5" w:rsidRDefault="00727C08" w:rsidP="00380B1E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50</w:t>
            </w:r>
          </w:p>
        </w:tc>
        <w:tc>
          <w:tcPr>
            <w:tcW w:w="2038" w:type="dxa"/>
            <w:vAlign w:val="bottom"/>
          </w:tcPr>
          <w:p w14:paraId="71A80EBD" w14:textId="76ED82DA" w:rsidR="00727C08" w:rsidRPr="009D64A5" w:rsidRDefault="00727C08" w:rsidP="00380B1E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5,25</w:t>
            </w:r>
          </w:p>
        </w:tc>
      </w:tr>
      <w:tr w:rsidR="00850C12" w:rsidRPr="00850C12" w14:paraId="7704712A" w14:textId="77777777" w:rsidTr="00D757C5">
        <w:trPr>
          <w:trHeight w:val="617"/>
        </w:trPr>
        <w:tc>
          <w:tcPr>
            <w:tcW w:w="2552" w:type="dxa"/>
          </w:tcPr>
          <w:p w14:paraId="77B93504" w14:textId="10C1D3A5" w:rsidR="00727C08" w:rsidRPr="009D64A5" w:rsidRDefault="00727C08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Гальваник</w:t>
            </w:r>
          </w:p>
        </w:tc>
        <w:tc>
          <w:tcPr>
            <w:tcW w:w="1559" w:type="dxa"/>
          </w:tcPr>
          <w:p w14:paraId="1733C9A6" w14:textId="76E10A86" w:rsidR="00727C08" w:rsidRPr="009D64A5" w:rsidRDefault="00727C08" w:rsidP="00380B1E">
            <w:pPr>
              <w:pStyle w:val="TableParagraph"/>
              <w:spacing w:line="276" w:lineRule="auto"/>
              <w:jc w:val="center"/>
              <w:rPr>
                <w:rFonts w:cs="Times New Roman"/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533" w:type="dxa"/>
            <w:vAlign w:val="bottom"/>
          </w:tcPr>
          <w:p w14:paraId="38CBAE10" w14:textId="325DAF9D" w:rsidR="00727C08" w:rsidRPr="009D64A5" w:rsidRDefault="00727C08" w:rsidP="001C18D3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0,027</w:t>
            </w:r>
          </w:p>
        </w:tc>
        <w:tc>
          <w:tcPr>
            <w:tcW w:w="2011" w:type="dxa"/>
            <w:vAlign w:val="bottom"/>
          </w:tcPr>
          <w:p w14:paraId="78E15D99" w14:textId="4F26FA78" w:rsidR="00727C08" w:rsidRPr="009D64A5" w:rsidRDefault="00727C08" w:rsidP="001C18D3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180</w:t>
            </w:r>
          </w:p>
        </w:tc>
        <w:tc>
          <w:tcPr>
            <w:tcW w:w="2038" w:type="dxa"/>
            <w:vAlign w:val="bottom"/>
          </w:tcPr>
          <w:p w14:paraId="78D0A2DA" w14:textId="25639EAB" w:rsidR="00727C08" w:rsidRPr="009D64A5" w:rsidRDefault="00727C08" w:rsidP="001C18D3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4,86</w:t>
            </w:r>
          </w:p>
        </w:tc>
      </w:tr>
      <w:tr w:rsidR="00850C12" w:rsidRPr="00850C12" w14:paraId="6E76E012" w14:textId="77777777" w:rsidTr="00380B1E">
        <w:trPr>
          <w:trHeight w:val="457"/>
        </w:trPr>
        <w:tc>
          <w:tcPr>
            <w:tcW w:w="2552" w:type="dxa"/>
          </w:tcPr>
          <w:p w14:paraId="326C9053" w14:textId="79CACE20" w:rsidR="00727C08" w:rsidRPr="009D64A5" w:rsidRDefault="00727C08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Вспомогательный рабочий</w:t>
            </w:r>
          </w:p>
        </w:tc>
        <w:tc>
          <w:tcPr>
            <w:tcW w:w="1559" w:type="dxa"/>
            <w:vAlign w:val="bottom"/>
          </w:tcPr>
          <w:p w14:paraId="09E9A1B6" w14:textId="538F8080" w:rsidR="00727C08" w:rsidRPr="009D64A5" w:rsidRDefault="00727C08" w:rsidP="00380B1E">
            <w:pPr>
              <w:pStyle w:val="TableParagraph"/>
              <w:spacing w:line="360" w:lineRule="auto"/>
              <w:jc w:val="center"/>
              <w:rPr>
                <w:rFonts w:cs="Times New Roman"/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8</w:t>
            </w:r>
            <w:r w:rsidR="00654F2F" w:rsidRPr="009D64A5">
              <w:rPr>
                <w:rFonts w:cs="Times New Roman"/>
                <w:spacing w:val="-5"/>
                <w:sz w:val="28"/>
                <w:szCs w:val="28"/>
              </w:rPr>
              <w:t>0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>,1</w:t>
            </w:r>
          </w:p>
        </w:tc>
        <w:tc>
          <w:tcPr>
            <w:tcW w:w="1533" w:type="dxa"/>
          </w:tcPr>
          <w:p w14:paraId="62ED899F" w14:textId="1E8A910C" w:rsidR="00727C08" w:rsidRPr="009D64A5" w:rsidRDefault="00727C08" w:rsidP="00380B1E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2011" w:type="dxa"/>
          </w:tcPr>
          <w:p w14:paraId="4DC5960B" w14:textId="44EB3B39" w:rsidR="00727C08" w:rsidRPr="009D64A5" w:rsidRDefault="00727C08" w:rsidP="00380B1E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2038" w:type="dxa"/>
            <w:vAlign w:val="bottom"/>
          </w:tcPr>
          <w:p w14:paraId="3019F273" w14:textId="457F931D" w:rsidR="00727C08" w:rsidRPr="009D64A5" w:rsidRDefault="00727C08" w:rsidP="00380B1E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1</w:t>
            </w:r>
            <w:r w:rsidR="00654F2F" w:rsidRPr="009D64A5">
              <w:rPr>
                <w:rFonts w:cs="Times New Roman"/>
                <w:spacing w:val="-4"/>
                <w:sz w:val="28"/>
                <w:szCs w:val="28"/>
              </w:rPr>
              <w:t>0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,94</w:t>
            </w:r>
          </w:p>
        </w:tc>
      </w:tr>
      <w:tr w:rsidR="00850C12" w:rsidRPr="00F6579F" w14:paraId="179DD40F" w14:textId="77777777" w:rsidTr="00D757C5">
        <w:trPr>
          <w:trHeight w:val="607"/>
        </w:trPr>
        <w:tc>
          <w:tcPr>
            <w:tcW w:w="2552" w:type="dxa"/>
          </w:tcPr>
          <w:p w14:paraId="08FF9C67" w14:textId="2853492B" w:rsidR="00C01029" w:rsidRPr="00F6579F" w:rsidRDefault="00C01029" w:rsidP="001C18D3">
            <w:pPr>
              <w:pStyle w:val="TableParagraph"/>
              <w:spacing w:line="360" w:lineRule="auto"/>
              <w:jc w:val="both"/>
              <w:rPr>
                <w:spacing w:val="-2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Итого:</w:t>
            </w:r>
          </w:p>
        </w:tc>
        <w:tc>
          <w:tcPr>
            <w:tcW w:w="1559" w:type="dxa"/>
          </w:tcPr>
          <w:p w14:paraId="511FC53A" w14:textId="1E2AABF9" w:rsidR="00C01029" w:rsidRPr="00F6579F" w:rsidRDefault="00C01029" w:rsidP="001C18D3">
            <w:pPr>
              <w:pStyle w:val="TableParagraph"/>
              <w:spacing w:line="360" w:lineRule="auto"/>
              <w:jc w:val="center"/>
              <w:rPr>
                <w:spacing w:val="-5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533" w:type="dxa"/>
          </w:tcPr>
          <w:p w14:paraId="4ADE298C" w14:textId="66142F85" w:rsidR="00C01029" w:rsidRPr="00F6579F" w:rsidRDefault="00C01029" w:rsidP="001C18D3">
            <w:pPr>
              <w:pStyle w:val="TableParagraph"/>
              <w:spacing w:line="360" w:lineRule="auto"/>
              <w:jc w:val="center"/>
              <w:rPr>
                <w:spacing w:val="-10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2011" w:type="dxa"/>
          </w:tcPr>
          <w:p w14:paraId="47ECB3C7" w14:textId="2F6FE6C5" w:rsidR="00C01029" w:rsidRPr="00F6579F" w:rsidRDefault="00C01029" w:rsidP="001C18D3">
            <w:pPr>
              <w:pStyle w:val="TableParagraph"/>
              <w:spacing w:line="360" w:lineRule="auto"/>
              <w:jc w:val="center"/>
              <w:rPr>
                <w:spacing w:val="-10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2038" w:type="dxa"/>
            <w:vAlign w:val="bottom"/>
          </w:tcPr>
          <w:p w14:paraId="5EB9C3EA" w14:textId="72F4EB28" w:rsidR="00C01029" w:rsidRPr="00F6579F" w:rsidRDefault="00C01029" w:rsidP="001C18D3">
            <w:pPr>
              <w:pStyle w:val="TableParagraph"/>
              <w:spacing w:line="360" w:lineRule="auto"/>
              <w:jc w:val="center"/>
              <w:rPr>
                <w:spacing w:val="-4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12,054</w:t>
            </w:r>
          </w:p>
        </w:tc>
      </w:tr>
    </w:tbl>
    <w:p w14:paraId="4EF95937" w14:textId="53DB6D88" w:rsidR="00380B1E" w:rsidRDefault="00380B1E">
      <w:pPr>
        <w:spacing w:after="0" w:line="240" w:lineRule="auto"/>
        <w:rPr>
          <w:rFonts w:ascii="Times New Roman" w:hAnsi="Times New Roman"/>
          <w:color w:val="auto"/>
          <w:kern w:val="0"/>
          <w:sz w:val="28"/>
          <w:szCs w:val="28"/>
          <w:lang w:eastAsia="en-US"/>
        </w:rPr>
      </w:pPr>
      <w:r>
        <w:br w:type="page"/>
      </w:r>
    </w:p>
    <w:p w14:paraId="307EDA2A" w14:textId="78863056" w:rsidR="00727C08" w:rsidRPr="00850C12" w:rsidRDefault="003627F7" w:rsidP="00FE4FEC">
      <w:pPr>
        <w:pStyle w:val="af"/>
        <w:spacing w:before="120" w:after="240" w:line="360" w:lineRule="auto"/>
        <w:ind w:left="0" w:firstLine="709"/>
      </w:pPr>
      <w:r w:rsidRPr="00850C12">
        <w:lastRenderedPageBreak/>
        <w:t>Сумма инвестиций будет состоять из затрат, необходимых для запуска производства башен. Расчет потребности в оборотных средствах представим в табл. 2</w:t>
      </w:r>
      <w:r w:rsidR="00A771C9" w:rsidRPr="00850C12">
        <w:t>.5</w:t>
      </w:r>
      <w:r w:rsidRPr="00850C12">
        <w:t>, 2</w:t>
      </w:r>
      <w:r w:rsidR="00A771C9" w:rsidRPr="00850C12">
        <w:t>.6</w:t>
      </w:r>
      <w:r w:rsidRPr="00850C12">
        <w:t>.</w:t>
      </w:r>
    </w:p>
    <w:p w14:paraId="49318E4D" w14:textId="4A3B8884" w:rsidR="003627F7" w:rsidRPr="00850C12" w:rsidRDefault="003627F7" w:rsidP="00FE4FEC">
      <w:pPr>
        <w:pStyle w:val="af"/>
        <w:spacing w:line="360" w:lineRule="auto"/>
        <w:ind w:left="0"/>
      </w:pPr>
      <w:r w:rsidRPr="00850C12">
        <w:t>Таблица</w:t>
      </w:r>
      <w:r w:rsidRPr="00850C12">
        <w:rPr>
          <w:spacing w:val="-21"/>
        </w:rPr>
        <w:t xml:space="preserve"> </w:t>
      </w:r>
      <w:r w:rsidRPr="00850C12">
        <w:t>2</w:t>
      </w:r>
      <w:r w:rsidR="00A771C9" w:rsidRPr="00850C12">
        <w:t>.5 –</w:t>
      </w:r>
      <w:r w:rsidRPr="00850C12">
        <w:t xml:space="preserve"> Потребность в оборотных средствах на материалы</w:t>
      </w:r>
    </w:p>
    <w:p w14:paraId="68F106A5" w14:textId="5D37BCDA" w:rsidR="00654F2F" w:rsidRPr="00850C12" w:rsidRDefault="00654F2F" w:rsidP="00FE4FEC">
      <w:pPr>
        <w:pStyle w:val="af"/>
        <w:spacing w:after="120"/>
        <w:ind w:left="0"/>
        <w:jc w:val="right"/>
      </w:pPr>
      <w:r w:rsidRPr="00850C12">
        <w:t xml:space="preserve">В тысячах рублей </w:t>
      </w:r>
    </w:p>
    <w:tbl>
      <w:tblPr>
        <w:tblStyle w:val="1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6804"/>
        <w:gridCol w:w="2864"/>
      </w:tblGrid>
      <w:tr w:rsidR="00850C12" w:rsidRPr="00850C12" w14:paraId="52FB7A3B" w14:textId="77777777" w:rsidTr="00514BFE">
        <w:trPr>
          <w:trHeight w:val="454"/>
        </w:trPr>
        <w:tc>
          <w:tcPr>
            <w:tcW w:w="6804" w:type="dxa"/>
            <w:vAlign w:val="center"/>
          </w:tcPr>
          <w:p w14:paraId="0D2CF23F" w14:textId="6D747B51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Показатели</w:t>
            </w:r>
            <w:r w:rsidR="00C01029" w:rsidRPr="009D64A5">
              <w:rPr>
                <w:rFonts w:cs="Times New Roman"/>
                <w:spacing w:val="-2"/>
                <w:sz w:val="28"/>
                <w:szCs w:val="28"/>
              </w:rPr>
              <w:t xml:space="preserve"> </w:t>
            </w:r>
          </w:p>
        </w:tc>
        <w:tc>
          <w:tcPr>
            <w:tcW w:w="2864" w:type="dxa"/>
            <w:vAlign w:val="center"/>
          </w:tcPr>
          <w:p w14:paraId="10561F4D" w14:textId="28ABC4C5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Значение</w:t>
            </w:r>
            <w:r w:rsidR="00C01029" w:rsidRPr="009D64A5">
              <w:rPr>
                <w:rFonts w:cs="Times New Roman"/>
                <w:spacing w:val="-2"/>
                <w:sz w:val="28"/>
                <w:szCs w:val="28"/>
              </w:rPr>
              <w:t xml:space="preserve"> </w:t>
            </w:r>
          </w:p>
        </w:tc>
      </w:tr>
      <w:tr w:rsidR="00850C12" w:rsidRPr="00850C12" w14:paraId="227B9505" w14:textId="77777777" w:rsidTr="00514BFE">
        <w:trPr>
          <w:trHeight w:val="316"/>
        </w:trPr>
        <w:tc>
          <w:tcPr>
            <w:tcW w:w="6804" w:type="dxa"/>
          </w:tcPr>
          <w:p w14:paraId="148CF830" w14:textId="77777777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Материалы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в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пути,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 xml:space="preserve"> дней</w:t>
            </w:r>
          </w:p>
        </w:tc>
        <w:tc>
          <w:tcPr>
            <w:tcW w:w="2864" w:type="dxa"/>
            <w:vAlign w:val="bottom"/>
          </w:tcPr>
          <w:p w14:paraId="7F19F93D" w14:textId="77777777" w:rsidR="003627F7" w:rsidRPr="009D64A5" w:rsidRDefault="003627F7" w:rsidP="00920FC8">
            <w:pPr>
              <w:pStyle w:val="TableParagraph"/>
              <w:spacing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2</w:t>
            </w:r>
          </w:p>
        </w:tc>
      </w:tr>
      <w:tr w:rsidR="00850C12" w:rsidRPr="00850C12" w14:paraId="050B208D" w14:textId="77777777" w:rsidTr="00514BFE">
        <w:trPr>
          <w:trHeight w:val="364"/>
        </w:trPr>
        <w:tc>
          <w:tcPr>
            <w:tcW w:w="6804" w:type="dxa"/>
          </w:tcPr>
          <w:p w14:paraId="7A109E08" w14:textId="18301349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Приемо-разгрузочные</w:t>
            </w:r>
            <w:r w:rsidRPr="009D64A5">
              <w:rPr>
                <w:rFonts w:cs="Times New Roman"/>
                <w:spacing w:val="-12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работы,</w:t>
            </w:r>
            <w:r w:rsidR="00C01029" w:rsidRPr="009D64A5">
              <w:rPr>
                <w:rFonts w:cs="Times New Roman"/>
                <w:spacing w:val="-12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дней</w:t>
            </w:r>
          </w:p>
        </w:tc>
        <w:tc>
          <w:tcPr>
            <w:tcW w:w="2864" w:type="dxa"/>
            <w:vAlign w:val="bottom"/>
          </w:tcPr>
          <w:p w14:paraId="6A8B821A" w14:textId="77777777" w:rsidR="003627F7" w:rsidRPr="009D64A5" w:rsidRDefault="003627F7" w:rsidP="00920FC8">
            <w:pPr>
              <w:pStyle w:val="TableParagraph"/>
              <w:spacing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0,5</w:t>
            </w:r>
          </w:p>
        </w:tc>
      </w:tr>
      <w:tr w:rsidR="00850C12" w:rsidRPr="00850C12" w14:paraId="25844C47" w14:textId="77777777" w:rsidTr="00514BFE">
        <w:trPr>
          <w:trHeight w:val="397"/>
        </w:trPr>
        <w:tc>
          <w:tcPr>
            <w:tcW w:w="6804" w:type="dxa"/>
          </w:tcPr>
          <w:p w14:paraId="16EC736D" w14:textId="77777777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Длительность</w:t>
            </w:r>
            <w:r w:rsidRPr="009D64A5">
              <w:rPr>
                <w:rFonts w:cs="Times New Roman"/>
                <w:spacing w:val="-8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интервала</w:t>
            </w:r>
            <w:r w:rsidRPr="009D64A5">
              <w:rPr>
                <w:rFonts w:cs="Times New Roman"/>
                <w:spacing w:val="-1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между</w:t>
            </w:r>
            <w:r w:rsidRPr="009D64A5">
              <w:rPr>
                <w:rFonts w:cs="Times New Roman"/>
                <w:spacing w:val="-9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поставками,</w:t>
            </w:r>
            <w:r w:rsidRPr="009D64A5">
              <w:rPr>
                <w:rFonts w:cs="Times New Roman"/>
                <w:spacing w:val="-9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дней</w:t>
            </w:r>
          </w:p>
        </w:tc>
        <w:tc>
          <w:tcPr>
            <w:tcW w:w="2864" w:type="dxa"/>
            <w:vAlign w:val="bottom"/>
          </w:tcPr>
          <w:p w14:paraId="0814EAE7" w14:textId="77777777" w:rsidR="003627F7" w:rsidRPr="009D64A5" w:rsidRDefault="003627F7" w:rsidP="00920FC8">
            <w:pPr>
              <w:pStyle w:val="TableParagraph"/>
              <w:spacing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7</w:t>
            </w:r>
          </w:p>
        </w:tc>
      </w:tr>
      <w:tr w:rsidR="00850C12" w:rsidRPr="00850C12" w14:paraId="31D70150" w14:textId="77777777" w:rsidTr="00514BFE">
        <w:trPr>
          <w:trHeight w:val="289"/>
        </w:trPr>
        <w:tc>
          <w:tcPr>
            <w:tcW w:w="6804" w:type="dxa"/>
          </w:tcPr>
          <w:p w14:paraId="5F6F07A6" w14:textId="1E11A6B1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Текущий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складской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запас,</w:t>
            </w:r>
            <w:r w:rsidR="00C01029" w:rsidRPr="009D64A5">
              <w:rPr>
                <w:rFonts w:cs="Times New Roman"/>
                <w:spacing w:val="-8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дней</w:t>
            </w:r>
          </w:p>
        </w:tc>
        <w:tc>
          <w:tcPr>
            <w:tcW w:w="2864" w:type="dxa"/>
            <w:vAlign w:val="bottom"/>
          </w:tcPr>
          <w:p w14:paraId="41854C90" w14:textId="77777777" w:rsidR="003627F7" w:rsidRPr="009D64A5" w:rsidRDefault="003627F7" w:rsidP="00920FC8">
            <w:pPr>
              <w:pStyle w:val="TableParagraph"/>
              <w:spacing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3,5</w:t>
            </w:r>
          </w:p>
        </w:tc>
      </w:tr>
      <w:tr w:rsidR="00850C12" w:rsidRPr="00850C12" w14:paraId="7C46EE6F" w14:textId="77777777" w:rsidTr="00514BFE">
        <w:trPr>
          <w:trHeight w:val="324"/>
        </w:trPr>
        <w:tc>
          <w:tcPr>
            <w:tcW w:w="6804" w:type="dxa"/>
          </w:tcPr>
          <w:p w14:paraId="205A1B1A" w14:textId="482CF042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Гарантийный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запас,</w:t>
            </w:r>
            <w:r w:rsidR="00C01029" w:rsidRPr="009D64A5">
              <w:rPr>
                <w:rFonts w:cs="Times New Roman"/>
                <w:spacing w:val="-8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дней</w:t>
            </w:r>
          </w:p>
        </w:tc>
        <w:tc>
          <w:tcPr>
            <w:tcW w:w="2864" w:type="dxa"/>
            <w:vAlign w:val="bottom"/>
          </w:tcPr>
          <w:p w14:paraId="3BCE8166" w14:textId="77777777" w:rsidR="003627F7" w:rsidRPr="009D64A5" w:rsidRDefault="003627F7" w:rsidP="00920FC8">
            <w:pPr>
              <w:pStyle w:val="TableParagraph"/>
              <w:spacing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2</w:t>
            </w:r>
          </w:p>
        </w:tc>
      </w:tr>
      <w:tr w:rsidR="00850C12" w:rsidRPr="00850C12" w14:paraId="60C803B2" w14:textId="77777777" w:rsidTr="00514BFE">
        <w:trPr>
          <w:trHeight w:val="371"/>
        </w:trPr>
        <w:tc>
          <w:tcPr>
            <w:tcW w:w="6804" w:type="dxa"/>
          </w:tcPr>
          <w:p w14:paraId="483603FF" w14:textId="77777777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Всего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норматив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по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материалам,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дней</w:t>
            </w:r>
          </w:p>
        </w:tc>
        <w:tc>
          <w:tcPr>
            <w:tcW w:w="2864" w:type="dxa"/>
            <w:vAlign w:val="bottom"/>
          </w:tcPr>
          <w:p w14:paraId="5B442839" w14:textId="77777777" w:rsidR="003627F7" w:rsidRPr="009D64A5" w:rsidRDefault="003627F7" w:rsidP="00920FC8">
            <w:pPr>
              <w:pStyle w:val="TableParagraph"/>
              <w:spacing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8</w:t>
            </w:r>
          </w:p>
        </w:tc>
      </w:tr>
      <w:tr w:rsidR="00850C12" w:rsidRPr="00850C12" w14:paraId="6D630923" w14:textId="77777777" w:rsidTr="00514BFE">
        <w:trPr>
          <w:trHeight w:val="277"/>
        </w:trPr>
        <w:tc>
          <w:tcPr>
            <w:tcW w:w="6804" w:type="dxa"/>
          </w:tcPr>
          <w:p w14:paraId="7442C091" w14:textId="77777777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Средний</w:t>
            </w:r>
            <w:r w:rsidRPr="009D64A5">
              <w:rPr>
                <w:rFonts w:cs="Times New Roman"/>
                <w:spacing w:val="-9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однодневный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расход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по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материалам,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тыс.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руб.</w:t>
            </w:r>
          </w:p>
        </w:tc>
        <w:tc>
          <w:tcPr>
            <w:tcW w:w="2864" w:type="dxa"/>
            <w:vAlign w:val="bottom"/>
          </w:tcPr>
          <w:p w14:paraId="3FE27303" w14:textId="77777777" w:rsidR="003627F7" w:rsidRPr="009D64A5" w:rsidRDefault="003627F7" w:rsidP="00920FC8">
            <w:pPr>
              <w:pStyle w:val="TableParagraph"/>
              <w:spacing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549,09</w:t>
            </w:r>
          </w:p>
        </w:tc>
      </w:tr>
      <w:tr w:rsidR="00850C12" w:rsidRPr="00850C12" w14:paraId="1AF131CB" w14:textId="77777777" w:rsidTr="00514BFE">
        <w:trPr>
          <w:trHeight w:val="312"/>
        </w:trPr>
        <w:tc>
          <w:tcPr>
            <w:tcW w:w="6804" w:type="dxa"/>
          </w:tcPr>
          <w:p w14:paraId="0B6275C2" w14:textId="77777777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Потребность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в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материальных</w:t>
            </w:r>
            <w:r w:rsidRPr="009D64A5">
              <w:rPr>
                <w:rFonts w:cs="Times New Roman"/>
                <w:spacing w:val="-8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ресурсах,</w:t>
            </w:r>
            <w:r w:rsidRPr="009D64A5">
              <w:rPr>
                <w:rFonts w:cs="Times New Roman"/>
                <w:spacing w:val="-8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тыс.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руб.</w:t>
            </w:r>
          </w:p>
        </w:tc>
        <w:tc>
          <w:tcPr>
            <w:tcW w:w="2864" w:type="dxa"/>
            <w:vAlign w:val="bottom"/>
          </w:tcPr>
          <w:p w14:paraId="5B4C58A2" w14:textId="77777777" w:rsidR="003627F7" w:rsidRPr="009D64A5" w:rsidRDefault="003627F7" w:rsidP="00920FC8">
            <w:pPr>
              <w:pStyle w:val="TableParagraph"/>
              <w:spacing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4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392,70</w:t>
            </w:r>
          </w:p>
        </w:tc>
      </w:tr>
    </w:tbl>
    <w:p w14:paraId="13298F64" w14:textId="09DD31ED" w:rsidR="00654F2F" w:rsidRPr="00850C12" w:rsidRDefault="00F404E1" w:rsidP="00FE4FEC">
      <w:pPr>
        <w:widowControl w:val="0"/>
        <w:spacing w:before="120" w:after="240" w:line="360" w:lineRule="auto"/>
        <w:ind w:firstLine="709"/>
        <w:jc w:val="both"/>
        <w:rPr>
          <w:rFonts w:ascii="Times New Roman" w:hAnsi="Times New Roman"/>
          <w:color w:val="auto"/>
          <w:sz w:val="40"/>
          <w:szCs w:val="40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На основании представленных данных таблицы о потребности в оборотных средствах на материалы, можно сделать вывод, что общая потребность в материальных ресурсах составляет 4 392,70 </w:t>
      </w:r>
      <w:r w:rsidR="00F93F14" w:rsidRPr="00850C12">
        <w:rPr>
          <w:rFonts w:ascii="Times New Roman" w:hAnsi="Times New Roman"/>
          <w:color w:val="auto"/>
          <w:sz w:val="28"/>
          <w:szCs w:val="28"/>
        </w:rPr>
        <w:t>тыс. руб</w:t>
      </w:r>
      <w:r w:rsidRPr="00850C12">
        <w:rPr>
          <w:rFonts w:ascii="Times New Roman" w:hAnsi="Times New Roman"/>
          <w:color w:val="auto"/>
          <w:sz w:val="28"/>
          <w:szCs w:val="28"/>
        </w:rPr>
        <w:t>. Норматив по материалам, рассчитанный на основе различных факторов, таких как время, необходимое для доставки и хранения материалов, составляет 8 дней. Это значение учитывает время, необходимое для перевозки материалов, а также текущие и гарантийные запасы. Таким образом, предприятие должно обеспечить достаточный уровень оборотных средств для поддержания бесперебойного процесса производства и предотвращения возможных задержек в поставках.</w:t>
      </w:r>
    </w:p>
    <w:p w14:paraId="2EECF2FC" w14:textId="6E192AF4" w:rsidR="003627F7" w:rsidRPr="00850C12" w:rsidRDefault="003627F7" w:rsidP="00FE4FEC">
      <w:pPr>
        <w:widowControl w:val="0"/>
        <w:spacing w:after="0" w:line="360" w:lineRule="auto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Таблица</w:t>
      </w:r>
      <w:r w:rsidRPr="00850C12">
        <w:rPr>
          <w:rFonts w:ascii="Times New Roman" w:hAnsi="Times New Roman"/>
          <w:color w:val="auto"/>
          <w:spacing w:val="-21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2</w:t>
      </w:r>
      <w:r w:rsidR="00A771C9" w:rsidRPr="00850C12">
        <w:rPr>
          <w:rFonts w:ascii="Times New Roman" w:hAnsi="Times New Roman"/>
          <w:color w:val="auto"/>
          <w:sz w:val="28"/>
          <w:szCs w:val="28"/>
        </w:rPr>
        <w:t>.6 –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 Потребность в оборотных средствах на готовую продукцию</w:t>
      </w:r>
    </w:p>
    <w:p w14:paraId="5691C5A8" w14:textId="2DBEA395" w:rsidR="002A34C6" w:rsidRPr="00850C12" w:rsidRDefault="002A34C6" w:rsidP="00FE4FEC">
      <w:pPr>
        <w:pStyle w:val="af"/>
        <w:spacing w:after="120"/>
        <w:ind w:left="0"/>
        <w:jc w:val="right"/>
      </w:pPr>
      <w:r w:rsidRPr="00850C12">
        <w:t xml:space="preserve">В тысячах рублей </w:t>
      </w:r>
    </w:p>
    <w:tbl>
      <w:tblPr>
        <w:tblStyle w:val="1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7699"/>
        <w:gridCol w:w="1956"/>
      </w:tblGrid>
      <w:tr w:rsidR="00850C12" w:rsidRPr="00850C12" w14:paraId="218AB547" w14:textId="77777777" w:rsidTr="00514BFE">
        <w:trPr>
          <w:trHeight w:val="525"/>
        </w:trPr>
        <w:tc>
          <w:tcPr>
            <w:tcW w:w="7699" w:type="dxa"/>
            <w:vAlign w:val="center"/>
          </w:tcPr>
          <w:p w14:paraId="533282D0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Показатели</w:t>
            </w:r>
          </w:p>
        </w:tc>
        <w:tc>
          <w:tcPr>
            <w:tcW w:w="1956" w:type="dxa"/>
            <w:vAlign w:val="center"/>
          </w:tcPr>
          <w:p w14:paraId="53D15A86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Значение</w:t>
            </w:r>
          </w:p>
        </w:tc>
      </w:tr>
      <w:tr w:rsidR="00850C12" w:rsidRPr="00850C12" w14:paraId="667C0E5D" w14:textId="77777777" w:rsidTr="00514BFE">
        <w:trPr>
          <w:trHeight w:val="347"/>
        </w:trPr>
        <w:tc>
          <w:tcPr>
            <w:tcW w:w="7699" w:type="dxa"/>
          </w:tcPr>
          <w:p w14:paraId="61591C2A" w14:textId="24E82CE3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Полная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себестоимость</w:t>
            </w:r>
            <w:r w:rsidRPr="009D64A5">
              <w:rPr>
                <w:rFonts w:cs="Times New Roman"/>
                <w:spacing w:val="68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продукции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за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год</w:t>
            </w:r>
          </w:p>
        </w:tc>
        <w:tc>
          <w:tcPr>
            <w:tcW w:w="1956" w:type="dxa"/>
            <w:vAlign w:val="bottom"/>
          </w:tcPr>
          <w:p w14:paraId="329A5A04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146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327,85</w:t>
            </w:r>
          </w:p>
        </w:tc>
      </w:tr>
      <w:tr w:rsidR="00850C12" w:rsidRPr="00850C12" w14:paraId="2355B005" w14:textId="77777777" w:rsidTr="00514BFE">
        <w:trPr>
          <w:trHeight w:val="282"/>
        </w:trPr>
        <w:tc>
          <w:tcPr>
            <w:tcW w:w="7699" w:type="dxa"/>
          </w:tcPr>
          <w:p w14:paraId="403FE77E" w14:textId="77777777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Количество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рабочих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дней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в</w:t>
            </w:r>
            <w:r w:rsidRPr="009D64A5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году</w:t>
            </w:r>
          </w:p>
        </w:tc>
        <w:tc>
          <w:tcPr>
            <w:tcW w:w="1956" w:type="dxa"/>
            <w:vAlign w:val="bottom"/>
          </w:tcPr>
          <w:p w14:paraId="6EA0A137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252,00</w:t>
            </w:r>
          </w:p>
        </w:tc>
      </w:tr>
      <w:tr w:rsidR="00850C12" w:rsidRPr="00850C12" w14:paraId="6DF5C116" w14:textId="77777777" w:rsidTr="00514BFE">
        <w:trPr>
          <w:trHeight w:val="371"/>
        </w:trPr>
        <w:tc>
          <w:tcPr>
            <w:tcW w:w="7699" w:type="dxa"/>
          </w:tcPr>
          <w:p w14:paraId="294E7F2B" w14:textId="05D11549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Однодневный</w:t>
            </w:r>
            <w:r w:rsidR="00C01029" w:rsidRPr="009D64A5">
              <w:rPr>
                <w:rFonts w:cs="Times New Roman"/>
                <w:spacing w:val="-9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выпус</w:t>
            </w:r>
            <w:r w:rsidR="00BB51E0" w:rsidRPr="009D64A5">
              <w:rPr>
                <w:rFonts w:cs="Times New Roman"/>
                <w:sz w:val="28"/>
                <w:szCs w:val="28"/>
              </w:rPr>
              <w:t>к</w:t>
            </w:r>
          </w:p>
        </w:tc>
        <w:tc>
          <w:tcPr>
            <w:tcW w:w="1956" w:type="dxa"/>
            <w:vAlign w:val="bottom"/>
          </w:tcPr>
          <w:p w14:paraId="437155CF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580,67</w:t>
            </w:r>
          </w:p>
        </w:tc>
      </w:tr>
      <w:tr w:rsidR="00850C12" w:rsidRPr="00850C12" w14:paraId="686C2EA2" w14:textId="77777777" w:rsidTr="00514BFE">
        <w:trPr>
          <w:trHeight w:val="277"/>
        </w:trPr>
        <w:tc>
          <w:tcPr>
            <w:tcW w:w="7699" w:type="dxa"/>
          </w:tcPr>
          <w:p w14:paraId="07FD4F7F" w14:textId="77777777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Норматив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по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готовой</w:t>
            </w:r>
            <w:r w:rsidRPr="009D64A5">
              <w:rPr>
                <w:rFonts w:cs="Times New Roman"/>
                <w:spacing w:val="-8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продукции,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дней</w:t>
            </w:r>
          </w:p>
        </w:tc>
        <w:tc>
          <w:tcPr>
            <w:tcW w:w="1956" w:type="dxa"/>
            <w:vAlign w:val="bottom"/>
          </w:tcPr>
          <w:p w14:paraId="1BDF8132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10</w:t>
            </w:r>
          </w:p>
        </w:tc>
      </w:tr>
      <w:tr w:rsidR="00850C12" w:rsidRPr="00850C12" w14:paraId="0D2F6B63" w14:textId="77777777" w:rsidTr="00514BFE">
        <w:trPr>
          <w:trHeight w:val="368"/>
        </w:trPr>
        <w:tc>
          <w:tcPr>
            <w:tcW w:w="7699" w:type="dxa"/>
          </w:tcPr>
          <w:p w14:paraId="1945E408" w14:textId="1DB230E4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Потребность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в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оборотных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средствах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на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готовую</w:t>
            </w:r>
            <w:r w:rsidRPr="009D64A5">
              <w:rPr>
                <w:rFonts w:cs="Times New Roman"/>
                <w:spacing w:val="-8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продукцию</w:t>
            </w:r>
          </w:p>
        </w:tc>
        <w:tc>
          <w:tcPr>
            <w:tcW w:w="1956" w:type="dxa"/>
            <w:vAlign w:val="bottom"/>
          </w:tcPr>
          <w:p w14:paraId="2949BEF4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5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806,66</w:t>
            </w:r>
          </w:p>
        </w:tc>
      </w:tr>
    </w:tbl>
    <w:p w14:paraId="29A5D611" w14:textId="27575F46" w:rsidR="00514BFE" w:rsidRDefault="00514BFE">
      <w:pPr>
        <w:spacing w:after="0" w:line="240" w:lineRule="auto"/>
        <w:rPr>
          <w:rFonts w:ascii="Times New Roman" w:hAnsi="Times New Roman"/>
          <w:color w:val="auto"/>
          <w:kern w:val="0"/>
          <w:sz w:val="28"/>
          <w:szCs w:val="28"/>
          <w:lang w:eastAsia="en-US"/>
        </w:rPr>
      </w:pPr>
      <w:r>
        <w:br w:type="page"/>
      </w:r>
    </w:p>
    <w:p w14:paraId="3E2F8BE2" w14:textId="3F5B38FB" w:rsidR="003627F7" w:rsidRPr="00850C12" w:rsidRDefault="003627F7" w:rsidP="00FE4FEC">
      <w:pPr>
        <w:pStyle w:val="af"/>
        <w:spacing w:before="120" w:after="240" w:line="360" w:lineRule="auto"/>
        <w:ind w:left="0" w:firstLine="709"/>
      </w:pPr>
      <w:r w:rsidRPr="00850C12">
        <w:lastRenderedPageBreak/>
        <w:t>Таким образом, сумма необходимых инвестиционных средств составит: 4</w:t>
      </w:r>
      <w:r w:rsidRPr="00850C12">
        <w:rPr>
          <w:spacing w:val="-2"/>
        </w:rPr>
        <w:t xml:space="preserve"> </w:t>
      </w:r>
      <w:r w:rsidRPr="00850C12">
        <w:t>392,7</w:t>
      </w:r>
      <w:r w:rsidRPr="00850C12">
        <w:rPr>
          <w:spacing w:val="-1"/>
        </w:rPr>
        <w:t xml:space="preserve"> </w:t>
      </w:r>
      <w:r w:rsidRPr="00850C12">
        <w:t>+</w:t>
      </w:r>
      <w:r w:rsidRPr="00850C12">
        <w:rPr>
          <w:spacing w:val="-5"/>
        </w:rPr>
        <w:t xml:space="preserve"> </w:t>
      </w:r>
      <w:r w:rsidRPr="00850C12">
        <w:t>5</w:t>
      </w:r>
      <w:r w:rsidRPr="00850C12">
        <w:rPr>
          <w:spacing w:val="-2"/>
        </w:rPr>
        <w:t xml:space="preserve"> </w:t>
      </w:r>
      <w:r w:rsidRPr="00850C12">
        <w:t>806,66</w:t>
      </w:r>
      <w:r w:rsidRPr="00850C12">
        <w:rPr>
          <w:spacing w:val="-1"/>
        </w:rPr>
        <w:t xml:space="preserve"> </w:t>
      </w:r>
      <w:r w:rsidRPr="00850C12">
        <w:t>=</w:t>
      </w:r>
      <w:r w:rsidRPr="00850C12">
        <w:rPr>
          <w:spacing w:val="-5"/>
        </w:rPr>
        <w:t xml:space="preserve"> </w:t>
      </w:r>
      <w:r w:rsidRPr="00850C12">
        <w:t>10</w:t>
      </w:r>
      <w:r w:rsidRPr="00850C12">
        <w:rPr>
          <w:spacing w:val="-4"/>
        </w:rPr>
        <w:t xml:space="preserve"> </w:t>
      </w:r>
      <w:r w:rsidRPr="00850C12">
        <w:t>199,37</w:t>
      </w:r>
      <w:r w:rsidRPr="00850C12">
        <w:rPr>
          <w:spacing w:val="-1"/>
        </w:rPr>
        <w:t xml:space="preserve"> </w:t>
      </w:r>
      <w:r w:rsidRPr="00850C12">
        <w:t>тыс.</w:t>
      </w:r>
      <w:r w:rsidRPr="00850C12">
        <w:rPr>
          <w:spacing w:val="-5"/>
        </w:rPr>
        <w:t xml:space="preserve"> </w:t>
      </w:r>
      <w:r w:rsidRPr="00850C12">
        <w:t>руб.,</w:t>
      </w:r>
      <w:r w:rsidRPr="00850C12">
        <w:rPr>
          <w:spacing w:val="-3"/>
        </w:rPr>
        <w:t xml:space="preserve"> </w:t>
      </w:r>
      <w:r w:rsidRPr="00850C12">
        <w:t>которые</w:t>
      </w:r>
      <w:r w:rsidRPr="00850C12">
        <w:rPr>
          <w:spacing w:val="-5"/>
        </w:rPr>
        <w:t xml:space="preserve"> </w:t>
      </w:r>
      <w:r w:rsidRPr="00850C12">
        <w:t>предполагается</w:t>
      </w:r>
      <w:r w:rsidRPr="00850C12">
        <w:rPr>
          <w:spacing w:val="-2"/>
        </w:rPr>
        <w:t xml:space="preserve"> </w:t>
      </w:r>
      <w:r w:rsidRPr="00850C12">
        <w:t>взять</w:t>
      </w:r>
      <w:r w:rsidRPr="00850C12">
        <w:rPr>
          <w:spacing w:val="-4"/>
        </w:rPr>
        <w:t xml:space="preserve"> </w:t>
      </w:r>
      <w:r w:rsidRPr="00850C12">
        <w:t>в</w:t>
      </w:r>
      <w:r w:rsidRPr="00850C12">
        <w:rPr>
          <w:spacing w:val="-3"/>
        </w:rPr>
        <w:t xml:space="preserve"> </w:t>
      </w:r>
      <w:r w:rsidRPr="00850C12">
        <w:t>кредит в банке с ежегодной выплатой процентов (15%). График погашения кредита представлен в табл. 2.</w:t>
      </w:r>
      <w:r w:rsidR="00A771C9" w:rsidRPr="00850C12">
        <w:t>7.</w:t>
      </w:r>
    </w:p>
    <w:p w14:paraId="4A980F21" w14:textId="03BC3ED2" w:rsidR="003627F7" w:rsidRPr="00850C12" w:rsidRDefault="003627F7" w:rsidP="00FE4FEC">
      <w:pPr>
        <w:widowControl w:val="0"/>
        <w:spacing w:after="0" w:line="360" w:lineRule="auto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Таблица 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>2</w:t>
      </w:r>
      <w:r w:rsidR="00A771C9"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.7 – </w:t>
      </w:r>
      <w:r w:rsidRPr="00850C12">
        <w:rPr>
          <w:rFonts w:ascii="Times New Roman" w:hAnsi="Times New Roman"/>
          <w:color w:val="auto"/>
          <w:sz w:val="28"/>
          <w:szCs w:val="28"/>
        </w:rPr>
        <w:t>График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погашения</w:t>
      </w:r>
      <w:r w:rsidRPr="00850C12">
        <w:rPr>
          <w:rFonts w:ascii="Times New Roman" w:hAnsi="Times New Roman"/>
          <w:color w:val="auto"/>
          <w:spacing w:val="-3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кредита</w:t>
      </w:r>
    </w:p>
    <w:p w14:paraId="67C2B68F" w14:textId="11C64CC5" w:rsidR="002A34C6" w:rsidRPr="00850C12" w:rsidRDefault="002A34C6" w:rsidP="00FE4FEC">
      <w:pPr>
        <w:pStyle w:val="af"/>
        <w:spacing w:after="120"/>
        <w:ind w:left="0"/>
        <w:jc w:val="right"/>
      </w:pPr>
      <w:r w:rsidRPr="00850C12">
        <w:t xml:space="preserve">В тысячах рублей </w:t>
      </w:r>
    </w:p>
    <w:tbl>
      <w:tblPr>
        <w:tblStyle w:val="13"/>
        <w:tblW w:w="965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854"/>
        <w:gridCol w:w="1257"/>
        <w:gridCol w:w="1134"/>
        <w:gridCol w:w="1134"/>
        <w:gridCol w:w="1134"/>
        <w:gridCol w:w="1134"/>
        <w:gridCol w:w="1007"/>
      </w:tblGrid>
      <w:tr w:rsidR="00850C12" w:rsidRPr="00850C12" w14:paraId="4C9AD8CB" w14:textId="77777777" w:rsidTr="009E2C5C">
        <w:trPr>
          <w:trHeight w:val="454"/>
        </w:trPr>
        <w:tc>
          <w:tcPr>
            <w:tcW w:w="2854" w:type="dxa"/>
            <w:vAlign w:val="center"/>
          </w:tcPr>
          <w:p w14:paraId="468939F5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Показатели</w:t>
            </w:r>
          </w:p>
        </w:tc>
        <w:tc>
          <w:tcPr>
            <w:tcW w:w="1257" w:type="dxa"/>
            <w:vAlign w:val="center"/>
          </w:tcPr>
          <w:p w14:paraId="19814519" w14:textId="4E345C5B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</w:t>
            </w:r>
            <w:r w:rsidR="00BB51E0" w:rsidRPr="009D64A5">
              <w:rPr>
                <w:rFonts w:cs="Times New Roman"/>
                <w:spacing w:val="-4"/>
                <w:sz w:val="28"/>
                <w:szCs w:val="28"/>
              </w:rPr>
              <w:t>25</w:t>
            </w:r>
            <w:r w:rsidR="009E2C5C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134" w:type="dxa"/>
            <w:vAlign w:val="center"/>
          </w:tcPr>
          <w:p w14:paraId="0F448270" w14:textId="05E88040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2026</w:t>
            </w:r>
            <w:r w:rsidR="009E2C5C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134" w:type="dxa"/>
            <w:vAlign w:val="center"/>
          </w:tcPr>
          <w:p w14:paraId="524CB88F" w14:textId="178AC776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2027</w:t>
            </w:r>
            <w:r w:rsidR="009E2C5C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134" w:type="dxa"/>
            <w:vAlign w:val="center"/>
          </w:tcPr>
          <w:p w14:paraId="645136CA" w14:textId="17BFA01D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2028</w:t>
            </w:r>
            <w:r w:rsidR="009E2C5C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134" w:type="dxa"/>
            <w:vAlign w:val="center"/>
          </w:tcPr>
          <w:p w14:paraId="1AAFD25B" w14:textId="19FF3EB3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2029</w:t>
            </w:r>
            <w:r w:rsidR="009E2C5C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007" w:type="dxa"/>
            <w:vAlign w:val="center"/>
          </w:tcPr>
          <w:p w14:paraId="6625A0E8" w14:textId="270C2E87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2030</w:t>
            </w:r>
            <w:r w:rsidR="009E2C5C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</w:tr>
      <w:tr w:rsidR="00850C12" w:rsidRPr="00850C12" w14:paraId="2F2350DB" w14:textId="77777777" w:rsidTr="009E2C5C">
        <w:trPr>
          <w:trHeight w:val="454"/>
        </w:trPr>
        <w:tc>
          <w:tcPr>
            <w:tcW w:w="2854" w:type="dxa"/>
          </w:tcPr>
          <w:p w14:paraId="6B7BCEE4" w14:textId="77777777" w:rsidR="003627F7" w:rsidRPr="009D64A5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Погашение</w:t>
            </w:r>
            <w:r w:rsidRPr="009D64A5">
              <w:rPr>
                <w:rFonts w:cs="Times New Roman"/>
                <w:spacing w:val="-2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основного тела кредита</w:t>
            </w:r>
          </w:p>
        </w:tc>
        <w:tc>
          <w:tcPr>
            <w:tcW w:w="1257" w:type="dxa"/>
          </w:tcPr>
          <w:p w14:paraId="07BCF74B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bottom"/>
          </w:tcPr>
          <w:p w14:paraId="7767B276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2039,9</w:t>
            </w:r>
          </w:p>
        </w:tc>
        <w:tc>
          <w:tcPr>
            <w:tcW w:w="1134" w:type="dxa"/>
            <w:vAlign w:val="bottom"/>
          </w:tcPr>
          <w:p w14:paraId="60365E3D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2039,9</w:t>
            </w:r>
          </w:p>
        </w:tc>
        <w:tc>
          <w:tcPr>
            <w:tcW w:w="1134" w:type="dxa"/>
            <w:vAlign w:val="bottom"/>
          </w:tcPr>
          <w:p w14:paraId="20CA304A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2039,9</w:t>
            </w:r>
          </w:p>
        </w:tc>
        <w:tc>
          <w:tcPr>
            <w:tcW w:w="1134" w:type="dxa"/>
            <w:vAlign w:val="bottom"/>
          </w:tcPr>
          <w:p w14:paraId="07AB5077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2039,9</w:t>
            </w:r>
          </w:p>
        </w:tc>
        <w:tc>
          <w:tcPr>
            <w:tcW w:w="1007" w:type="dxa"/>
            <w:vAlign w:val="bottom"/>
          </w:tcPr>
          <w:p w14:paraId="523AA6F1" w14:textId="77777777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2039,9</w:t>
            </w:r>
          </w:p>
        </w:tc>
      </w:tr>
      <w:tr w:rsidR="00850C12" w:rsidRPr="00850C12" w14:paraId="14C52797" w14:textId="77777777" w:rsidTr="009E2C5C">
        <w:trPr>
          <w:trHeight w:val="454"/>
        </w:trPr>
        <w:tc>
          <w:tcPr>
            <w:tcW w:w="2854" w:type="dxa"/>
          </w:tcPr>
          <w:p w14:paraId="737E5E3B" w14:textId="6B1EF971" w:rsidR="00C01029" w:rsidRPr="009D64A5" w:rsidRDefault="00C01029" w:rsidP="00FE4FEC">
            <w:pPr>
              <w:pStyle w:val="TableParagraph"/>
              <w:jc w:val="both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Процентные</w:t>
            </w:r>
            <w:r w:rsidRPr="009D64A5">
              <w:rPr>
                <w:rFonts w:cs="Times New Roman"/>
                <w:spacing w:val="-2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выплаты по кредиту</w:t>
            </w:r>
          </w:p>
        </w:tc>
        <w:tc>
          <w:tcPr>
            <w:tcW w:w="1257" w:type="dxa"/>
          </w:tcPr>
          <w:p w14:paraId="51F1EB94" w14:textId="1E54562B" w:rsidR="00C01029" w:rsidRPr="009D64A5" w:rsidRDefault="00C01029" w:rsidP="00FE4FEC">
            <w:pPr>
              <w:pStyle w:val="TableParagraph"/>
              <w:jc w:val="center"/>
              <w:rPr>
                <w:spacing w:val="-10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bottom"/>
          </w:tcPr>
          <w:p w14:paraId="48E76734" w14:textId="247A7BAD" w:rsidR="00C01029" w:rsidRPr="009D64A5" w:rsidRDefault="00C01029" w:rsidP="00FE4FEC">
            <w:pPr>
              <w:pStyle w:val="TableParagraph"/>
              <w:jc w:val="center"/>
              <w:rPr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1529,9</w:t>
            </w:r>
          </w:p>
        </w:tc>
        <w:tc>
          <w:tcPr>
            <w:tcW w:w="1134" w:type="dxa"/>
            <w:vAlign w:val="bottom"/>
          </w:tcPr>
          <w:p w14:paraId="706F18F1" w14:textId="09E75D57" w:rsidR="00C01029" w:rsidRPr="009D64A5" w:rsidRDefault="00C01029" w:rsidP="00FE4FEC">
            <w:pPr>
              <w:pStyle w:val="TableParagraph"/>
              <w:jc w:val="center"/>
              <w:rPr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1223,9</w:t>
            </w:r>
          </w:p>
        </w:tc>
        <w:tc>
          <w:tcPr>
            <w:tcW w:w="1134" w:type="dxa"/>
            <w:vAlign w:val="bottom"/>
          </w:tcPr>
          <w:p w14:paraId="711CDAB2" w14:textId="0BF47CA5" w:rsidR="00C01029" w:rsidRPr="009D64A5" w:rsidRDefault="00C01029" w:rsidP="00FE4FEC">
            <w:pPr>
              <w:pStyle w:val="TableParagraph"/>
              <w:jc w:val="center"/>
              <w:rPr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917,9</w:t>
            </w:r>
          </w:p>
        </w:tc>
        <w:tc>
          <w:tcPr>
            <w:tcW w:w="1134" w:type="dxa"/>
            <w:vAlign w:val="bottom"/>
          </w:tcPr>
          <w:p w14:paraId="7AFED652" w14:textId="3D5E7599" w:rsidR="00C01029" w:rsidRPr="009D64A5" w:rsidRDefault="00C01029" w:rsidP="00FE4FEC">
            <w:pPr>
              <w:pStyle w:val="TableParagraph"/>
              <w:jc w:val="center"/>
              <w:rPr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612,0</w:t>
            </w:r>
          </w:p>
        </w:tc>
        <w:tc>
          <w:tcPr>
            <w:tcW w:w="1007" w:type="dxa"/>
            <w:vAlign w:val="bottom"/>
          </w:tcPr>
          <w:p w14:paraId="1D710B24" w14:textId="6BD23623" w:rsidR="00C01029" w:rsidRPr="009D64A5" w:rsidRDefault="00C01029" w:rsidP="00FE4FEC">
            <w:pPr>
              <w:pStyle w:val="TableParagraph"/>
              <w:jc w:val="center"/>
              <w:rPr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306,0</w:t>
            </w:r>
          </w:p>
        </w:tc>
      </w:tr>
      <w:tr w:rsidR="00850C12" w:rsidRPr="00850C12" w14:paraId="7ED5ED62" w14:textId="77777777" w:rsidTr="009E2C5C">
        <w:trPr>
          <w:trHeight w:val="454"/>
        </w:trPr>
        <w:tc>
          <w:tcPr>
            <w:tcW w:w="2854" w:type="dxa"/>
          </w:tcPr>
          <w:p w14:paraId="2BEE14A0" w14:textId="7AA3B74A" w:rsidR="00295263" w:rsidRPr="009D64A5" w:rsidRDefault="00295263" w:rsidP="00FE4FEC">
            <w:pPr>
              <w:pStyle w:val="TableParagraph"/>
              <w:jc w:val="both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Остаток</w:t>
            </w:r>
            <w:r w:rsidRPr="009D64A5">
              <w:rPr>
                <w:rFonts w:cs="Times New Roman"/>
                <w:spacing w:val="-2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задолженности по кредиту</w:t>
            </w:r>
          </w:p>
        </w:tc>
        <w:tc>
          <w:tcPr>
            <w:tcW w:w="1257" w:type="dxa"/>
            <w:vAlign w:val="bottom"/>
          </w:tcPr>
          <w:p w14:paraId="679A077A" w14:textId="75BB826C" w:rsidR="00295263" w:rsidRPr="009D64A5" w:rsidRDefault="00295263" w:rsidP="00FE4FEC">
            <w:pPr>
              <w:pStyle w:val="TableParagraph"/>
              <w:jc w:val="center"/>
              <w:rPr>
                <w:spacing w:val="-10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10199,37</w:t>
            </w:r>
          </w:p>
        </w:tc>
        <w:tc>
          <w:tcPr>
            <w:tcW w:w="1134" w:type="dxa"/>
            <w:vAlign w:val="bottom"/>
          </w:tcPr>
          <w:p w14:paraId="1B1DCCDB" w14:textId="358762D8" w:rsidR="00295263" w:rsidRPr="009D64A5" w:rsidRDefault="00295263" w:rsidP="00FE4FEC">
            <w:pPr>
              <w:pStyle w:val="TableParagraph"/>
              <w:jc w:val="center"/>
              <w:rPr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8159,49</w:t>
            </w:r>
          </w:p>
        </w:tc>
        <w:tc>
          <w:tcPr>
            <w:tcW w:w="1134" w:type="dxa"/>
            <w:vAlign w:val="bottom"/>
          </w:tcPr>
          <w:p w14:paraId="6148B8DC" w14:textId="25E7CAD1" w:rsidR="00295263" w:rsidRPr="009D64A5" w:rsidRDefault="00295263" w:rsidP="00FE4FEC">
            <w:pPr>
              <w:pStyle w:val="TableParagraph"/>
              <w:jc w:val="center"/>
              <w:rPr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6119,62</w:t>
            </w:r>
          </w:p>
        </w:tc>
        <w:tc>
          <w:tcPr>
            <w:tcW w:w="1134" w:type="dxa"/>
            <w:vAlign w:val="bottom"/>
          </w:tcPr>
          <w:p w14:paraId="3DE8BED1" w14:textId="485C7F4E" w:rsidR="00295263" w:rsidRPr="009D64A5" w:rsidRDefault="00295263" w:rsidP="00FE4FEC">
            <w:pPr>
              <w:pStyle w:val="TableParagraph"/>
              <w:jc w:val="center"/>
              <w:rPr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4079,75</w:t>
            </w:r>
          </w:p>
        </w:tc>
        <w:tc>
          <w:tcPr>
            <w:tcW w:w="1134" w:type="dxa"/>
            <w:vAlign w:val="bottom"/>
          </w:tcPr>
          <w:p w14:paraId="24ED2B2C" w14:textId="1F8CA2D6" w:rsidR="00295263" w:rsidRPr="009D64A5" w:rsidRDefault="00295263" w:rsidP="00FE4FEC">
            <w:pPr>
              <w:pStyle w:val="TableParagraph"/>
              <w:jc w:val="center"/>
              <w:rPr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2039,87</w:t>
            </w:r>
          </w:p>
        </w:tc>
        <w:tc>
          <w:tcPr>
            <w:tcW w:w="1007" w:type="dxa"/>
            <w:vAlign w:val="bottom"/>
          </w:tcPr>
          <w:p w14:paraId="399E0942" w14:textId="714FBADD" w:rsidR="00295263" w:rsidRPr="009D64A5" w:rsidRDefault="00295263" w:rsidP="00FE4FEC">
            <w:pPr>
              <w:pStyle w:val="TableParagraph"/>
              <w:jc w:val="center"/>
              <w:rPr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0,00</w:t>
            </w:r>
          </w:p>
        </w:tc>
      </w:tr>
    </w:tbl>
    <w:p w14:paraId="43FA2F74" w14:textId="62C2753C" w:rsidR="00536CE3" w:rsidRDefault="00F404E1" w:rsidP="00536CE3">
      <w:pPr>
        <w:pStyle w:val="af"/>
        <w:spacing w:before="120" w:line="360" w:lineRule="auto"/>
        <w:ind w:left="0" w:firstLine="709"/>
      </w:pPr>
      <w:r w:rsidRPr="00850C12">
        <w:t>График погашения кредита демонстрирует четкую структуру выплат, которая включает как погашение основного тела кредита, так и процентные выплаты. В 2026 г</w:t>
      </w:r>
      <w:r w:rsidR="00812AD1" w:rsidRPr="00850C12">
        <w:t>.</w:t>
      </w:r>
      <w:r w:rsidRPr="00850C12">
        <w:t xml:space="preserve"> начинается погашение основного долга в размере 2039,9 </w:t>
      </w:r>
      <w:r w:rsidR="00F93F14" w:rsidRPr="00850C12">
        <w:t>тыс. руб.</w:t>
      </w:r>
      <w:r w:rsidRPr="00850C12">
        <w:t xml:space="preserve"> ежегодно до 2030 г. Процентные выплаты по кредиту уменьшаются из года в год, начиная с 1529,9 </w:t>
      </w:r>
      <w:r w:rsidR="00F93F14" w:rsidRPr="00850C12">
        <w:t>тыс. руб.</w:t>
      </w:r>
      <w:r w:rsidRPr="00850C12">
        <w:t xml:space="preserve"> в 2026 г</w:t>
      </w:r>
      <w:r w:rsidR="00812AD1" w:rsidRPr="00850C12">
        <w:t>.</w:t>
      </w:r>
      <w:r w:rsidRPr="00850C12">
        <w:t xml:space="preserve"> и достигая 306,0 </w:t>
      </w:r>
      <w:r w:rsidR="00F93F14" w:rsidRPr="00850C12">
        <w:t>тыс. руб.</w:t>
      </w:r>
      <w:r w:rsidR="00536CE3">
        <w:t xml:space="preserve"> к 2030 г.</w:t>
      </w:r>
    </w:p>
    <w:p w14:paraId="3D5077AC" w14:textId="5E3F7862" w:rsidR="00F404E1" w:rsidRPr="00850C12" w:rsidRDefault="00F404E1" w:rsidP="00FE4FEC">
      <w:pPr>
        <w:pStyle w:val="af"/>
        <w:spacing w:before="120" w:line="360" w:lineRule="auto"/>
        <w:ind w:left="0" w:firstLine="709"/>
      </w:pPr>
      <w:r w:rsidRPr="00850C12">
        <w:t>Остаток задолженности по кредиту постепенно снижается, и к 2030 году полностью погашается. Это свидетельствует о планомерном и последовательном подходе к управлению долгами, что способствует финансовой стабильности предприятия и снижению долговой нагрузки в долгосрочной перспективе.</w:t>
      </w:r>
    </w:p>
    <w:p w14:paraId="79580BD0" w14:textId="01CD555D" w:rsidR="00A771C9" w:rsidRPr="00850C12" w:rsidRDefault="003627F7" w:rsidP="00FE4FEC">
      <w:pPr>
        <w:pStyle w:val="af"/>
        <w:spacing w:after="240" w:line="360" w:lineRule="auto"/>
        <w:ind w:left="0" w:firstLine="709"/>
        <w:rPr>
          <w:spacing w:val="-5"/>
        </w:rPr>
      </w:pPr>
      <w:r w:rsidRPr="00850C12">
        <w:t>Расчет</w:t>
      </w:r>
      <w:r w:rsidRPr="00850C12">
        <w:rPr>
          <w:spacing w:val="-6"/>
        </w:rPr>
        <w:t xml:space="preserve"> </w:t>
      </w:r>
      <w:r w:rsidRPr="00850C12">
        <w:t>затрат</w:t>
      </w:r>
      <w:r w:rsidRPr="00850C12">
        <w:rPr>
          <w:spacing w:val="-4"/>
        </w:rPr>
        <w:t xml:space="preserve"> </w:t>
      </w:r>
      <w:r w:rsidRPr="00850C12">
        <w:t>по</w:t>
      </w:r>
      <w:r w:rsidRPr="00850C12">
        <w:rPr>
          <w:spacing w:val="-4"/>
        </w:rPr>
        <w:t xml:space="preserve"> </w:t>
      </w:r>
      <w:r w:rsidRPr="00850C12">
        <w:t>годам</w:t>
      </w:r>
      <w:r w:rsidRPr="00850C12">
        <w:rPr>
          <w:spacing w:val="-4"/>
        </w:rPr>
        <w:t xml:space="preserve"> </w:t>
      </w:r>
      <w:r w:rsidRPr="00850C12">
        <w:t>реализации</w:t>
      </w:r>
      <w:r w:rsidRPr="00850C12">
        <w:rPr>
          <w:spacing w:val="-6"/>
        </w:rPr>
        <w:t xml:space="preserve"> </w:t>
      </w:r>
      <w:r w:rsidRPr="00850C12">
        <w:t>проекта</w:t>
      </w:r>
      <w:r w:rsidRPr="00850C12">
        <w:rPr>
          <w:spacing w:val="-4"/>
        </w:rPr>
        <w:t xml:space="preserve"> </w:t>
      </w:r>
      <w:r w:rsidRPr="00850C12">
        <w:t>представим</w:t>
      </w:r>
      <w:r w:rsidRPr="00850C12">
        <w:rPr>
          <w:spacing w:val="-4"/>
        </w:rPr>
        <w:t xml:space="preserve"> </w:t>
      </w:r>
      <w:r w:rsidRPr="00850C12">
        <w:t>в</w:t>
      </w:r>
      <w:r w:rsidRPr="00850C12">
        <w:rPr>
          <w:spacing w:val="-6"/>
        </w:rPr>
        <w:t xml:space="preserve"> </w:t>
      </w:r>
      <w:r w:rsidRPr="00850C12">
        <w:t xml:space="preserve">табл. </w:t>
      </w:r>
      <w:r w:rsidRPr="00850C12">
        <w:rPr>
          <w:spacing w:val="-5"/>
        </w:rPr>
        <w:t>2.</w:t>
      </w:r>
      <w:r w:rsidR="00A771C9" w:rsidRPr="00850C12">
        <w:rPr>
          <w:spacing w:val="-5"/>
        </w:rPr>
        <w:t>8.</w:t>
      </w:r>
    </w:p>
    <w:p w14:paraId="1F829E1D" w14:textId="09BB772E" w:rsidR="003627F7" w:rsidRPr="00850C12" w:rsidRDefault="003627F7" w:rsidP="00FE4FEC">
      <w:pPr>
        <w:pStyle w:val="af"/>
        <w:spacing w:line="360" w:lineRule="auto"/>
        <w:ind w:left="0"/>
        <w:rPr>
          <w:spacing w:val="-2"/>
        </w:rPr>
      </w:pPr>
      <w:r w:rsidRPr="00850C12">
        <w:t xml:space="preserve">Таблица </w:t>
      </w:r>
      <w:r w:rsidRPr="00850C12">
        <w:rPr>
          <w:spacing w:val="-5"/>
        </w:rPr>
        <w:t>2</w:t>
      </w:r>
      <w:r w:rsidR="00A771C9" w:rsidRPr="00850C12">
        <w:rPr>
          <w:spacing w:val="-5"/>
        </w:rPr>
        <w:t xml:space="preserve">.8 – </w:t>
      </w:r>
      <w:r w:rsidRPr="00850C12">
        <w:t>Затраты</w:t>
      </w:r>
      <w:r w:rsidRPr="00850C12">
        <w:rPr>
          <w:spacing w:val="-4"/>
        </w:rPr>
        <w:t xml:space="preserve"> </w:t>
      </w:r>
      <w:r w:rsidRPr="00850C12">
        <w:t>на</w:t>
      </w:r>
      <w:r w:rsidRPr="00850C12">
        <w:rPr>
          <w:spacing w:val="-4"/>
        </w:rPr>
        <w:t xml:space="preserve"> </w:t>
      </w:r>
      <w:r w:rsidRPr="00850C12">
        <w:t>производство</w:t>
      </w:r>
      <w:r w:rsidRPr="00850C12">
        <w:rPr>
          <w:spacing w:val="-4"/>
        </w:rPr>
        <w:t xml:space="preserve"> </w:t>
      </w:r>
      <w:r w:rsidRPr="00850C12">
        <w:rPr>
          <w:spacing w:val="-2"/>
        </w:rPr>
        <w:t>продукции</w:t>
      </w:r>
    </w:p>
    <w:p w14:paraId="77D7C386" w14:textId="3E875A7D" w:rsidR="002A34C6" w:rsidRPr="00850C12" w:rsidRDefault="002A34C6" w:rsidP="00FE4FEC">
      <w:pPr>
        <w:pStyle w:val="af"/>
        <w:spacing w:after="120"/>
        <w:ind w:left="0"/>
        <w:jc w:val="right"/>
      </w:pPr>
      <w:r w:rsidRPr="00850C12">
        <w:t xml:space="preserve">В тысячах рублей </w:t>
      </w:r>
    </w:p>
    <w:tbl>
      <w:tblPr>
        <w:tblStyle w:val="1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701"/>
        <w:gridCol w:w="1276"/>
        <w:gridCol w:w="1276"/>
        <w:gridCol w:w="1276"/>
        <w:gridCol w:w="1275"/>
        <w:gridCol w:w="1276"/>
        <w:gridCol w:w="1504"/>
      </w:tblGrid>
      <w:tr w:rsidR="00850C12" w:rsidRPr="00850C12" w14:paraId="3BB27C2F" w14:textId="77777777" w:rsidTr="00536CE3">
        <w:trPr>
          <w:trHeight w:val="269"/>
        </w:trPr>
        <w:tc>
          <w:tcPr>
            <w:tcW w:w="1701" w:type="dxa"/>
            <w:vMerge w:val="restart"/>
            <w:vAlign w:val="center"/>
          </w:tcPr>
          <w:p w14:paraId="70F88929" w14:textId="5EDDAECA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bookmarkStart w:id="25" w:name="_Hlk198908723"/>
            <w:r w:rsidRPr="009D64A5">
              <w:rPr>
                <w:rFonts w:cs="Times New Roman"/>
                <w:spacing w:val="-2"/>
                <w:sz w:val="28"/>
                <w:szCs w:val="28"/>
              </w:rPr>
              <w:t>Показатели</w:t>
            </w:r>
            <w:r w:rsidR="00C01029" w:rsidRPr="009D64A5">
              <w:rPr>
                <w:rFonts w:cs="Times New Roman"/>
                <w:spacing w:val="-2"/>
                <w:sz w:val="28"/>
                <w:szCs w:val="28"/>
              </w:rPr>
              <w:t xml:space="preserve"> </w:t>
            </w:r>
          </w:p>
        </w:tc>
        <w:tc>
          <w:tcPr>
            <w:tcW w:w="6379" w:type="dxa"/>
            <w:gridSpan w:val="5"/>
            <w:vAlign w:val="center"/>
          </w:tcPr>
          <w:p w14:paraId="09B2E6CE" w14:textId="79875D50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Годы</w:t>
            </w:r>
            <w:r w:rsidR="00C01029" w:rsidRPr="009D64A5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</w:p>
        </w:tc>
        <w:tc>
          <w:tcPr>
            <w:tcW w:w="1504" w:type="dxa"/>
            <w:vMerge w:val="restart"/>
            <w:vAlign w:val="center"/>
          </w:tcPr>
          <w:p w14:paraId="2F4D1885" w14:textId="5913AF69" w:rsidR="003627F7" w:rsidRPr="009D64A5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Всего</w:t>
            </w:r>
            <w:r w:rsidR="00C01029" w:rsidRPr="009D64A5">
              <w:rPr>
                <w:rFonts w:cs="Times New Roman"/>
                <w:spacing w:val="-2"/>
                <w:sz w:val="28"/>
                <w:szCs w:val="28"/>
              </w:rPr>
              <w:t xml:space="preserve"> </w:t>
            </w:r>
          </w:p>
        </w:tc>
      </w:tr>
      <w:tr w:rsidR="00850C12" w:rsidRPr="00850C12" w14:paraId="701B8A4C" w14:textId="77777777" w:rsidTr="00536CE3">
        <w:trPr>
          <w:trHeight w:val="360"/>
        </w:trPr>
        <w:tc>
          <w:tcPr>
            <w:tcW w:w="1701" w:type="dxa"/>
            <w:vMerge/>
          </w:tcPr>
          <w:p w14:paraId="4952F70F" w14:textId="77777777" w:rsidR="003627F7" w:rsidRPr="009D64A5" w:rsidRDefault="003627F7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0EDCC814" w14:textId="3BD93211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2026</w:t>
            </w:r>
            <w:r w:rsidR="00536CE3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276" w:type="dxa"/>
            <w:vAlign w:val="center"/>
          </w:tcPr>
          <w:p w14:paraId="46F461A2" w14:textId="113C12A2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2027</w:t>
            </w:r>
            <w:r w:rsidR="00536CE3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276" w:type="dxa"/>
            <w:vAlign w:val="center"/>
          </w:tcPr>
          <w:p w14:paraId="285270CD" w14:textId="6133D8F9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2028</w:t>
            </w:r>
            <w:r w:rsidR="00536CE3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275" w:type="dxa"/>
            <w:vAlign w:val="center"/>
          </w:tcPr>
          <w:p w14:paraId="7DBE1FFE" w14:textId="7DE37A4A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2029</w:t>
            </w:r>
            <w:r w:rsidR="00536CE3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276" w:type="dxa"/>
            <w:vAlign w:val="center"/>
          </w:tcPr>
          <w:p w14:paraId="01DE43F8" w14:textId="3D84488F" w:rsidR="003627F7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2030</w:t>
            </w:r>
            <w:r w:rsidR="00536CE3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504" w:type="dxa"/>
            <w:vMerge/>
          </w:tcPr>
          <w:p w14:paraId="46E23BC3" w14:textId="77777777" w:rsidR="003627F7" w:rsidRPr="009D64A5" w:rsidRDefault="003627F7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850C12" w:rsidRPr="00850C12" w14:paraId="21BF2566" w14:textId="77777777" w:rsidTr="00536CE3">
        <w:trPr>
          <w:trHeight w:val="454"/>
        </w:trPr>
        <w:tc>
          <w:tcPr>
            <w:tcW w:w="1701" w:type="dxa"/>
          </w:tcPr>
          <w:p w14:paraId="6B956A03" w14:textId="77777777" w:rsidR="003627F7" w:rsidRPr="009D64A5" w:rsidRDefault="003627F7" w:rsidP="00181F96">
            <w:pPr>
              <w:pStyle w:val="TableParagrap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Объем</w:t>
            </w:r>
          </w:p>
          <w:p w14:paraId="5E10DE36" w14:textId="77777777" w:rsidR="003627F7" w:rsidRPr="009D64A5" w:rsidRDefault="003627F7" w:rsidP="00181F96">
            <w:pPr>
              <w:pStyle w:val="TableParagrap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 xml:space="preserve">произведенной </w:t>
            </w:r>
            <w:r w:rsidRPr="009D64A5">
              <w:rPr>
                <w:rFonts w:cs="Times New Roman"/>
                <w:spacing w:val="-11"/>
                <w:sz w:val="28"/>
                <w:szCs w:val="28"/>
              </w:rPr>
              <w:t>продукции,</w:t>
            </w:r>
            <w:r w:rsidRPr="009D64A5">
              <w:rPr>
                <w:rFonts w:cs="Times New Roman"/>
                <w:spacing w:val="-12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>шт.</w:t>
            </w:r>
          </w:p>
        </w:tc>
        <w:tc>
          <w:tcPr>
            <w:tcW w:w="1276" w:type="dxa"/>
            <w:vAlign w:val="bottom"/>
          </w:tcPr>
          <w:p w14:paraId="4829B7D3" w14:textId="77777777" w:rsidR="003627F7" w:rsidRPr="009D64A5" w:rsidRDefault="003627F7" w:rsidP="00536CE3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100</w:t>
            </w:r>
          </w:p>
        </w:tc>
        <w:tc>
          <w:tcPr>
            <w:tcW w:w="1276" w:type="dxa"/>
            <w:vAlign w:val="bottom"/>
          </w:tcPr>
          <w:p w14:paraId="037DFD50" w14:textId="77777777" w:rsidR="003627F7" w:rsidRPr="009D64A5" w:rsidRDefault="003627F7" w:rsidP="00536CE3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126</w:t>
            </w:r>
          </w:p>
        </w:tc>
        <w:tc>
          <w:tcPr>
            <w:tcW w:w="1276" w:type="dxa"/>
            <w:vAlign w:val="bottom"/>
          </w:tcPr>
          <w:p w14:paraId="136B8982" w14:textId="77777777" w:rsidR="003627F7" w:rsidRPr="009D64A5" w:rsidRDefault="003627F7" w:rsidP="00536CE3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152</w:t>
            </w:r>
          </w:p>
        </w:tc>
        <w:tc>
          <w:tcPr>
            <w:tcW w:w="1275" w:type="dxa"/>
            <w:vAlign w:val="bottom"/>
          </w:tcPr>
          <w:p w14:paraId="1F86F07C" w14:textId="77777777" w:rsidR="003627F7" w:rsidRPr="009D64A5" w:rsidRDefault="003627F7" w:rsidP="00536CE3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152</w:t>
            </w:r>
          </w:p>
        </w:tc>
        <w:tc>
          <w:tcPr>
            <w:tcW w:w="1276" w:type="dxa"/>
            <w:vAlign w:val="bottom"/>
          </w:tcPr>
          <w:p w14:paraId="16C477A0" w14:textId="77777777" w:rsidR="003627F7" w:rsidRPr="009D64A5" w:rsidRDefault="003627F7" w:rsidP="00536CE3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152</w:t>
            </w:r>
          </w:p>
        </w:tc>
        <w:tc>
          <w:tcPr>
            <w:tcW w:w="1504" w:type="dxa"/>
            <w:vAlign w:val="bottom"/>
          </w:tcPr>
          <w:p w14:paraId="0A2DFFE8" w14:textId="77777777" w:rsidR="003627F7" w:rsidRPr="009D64A5" w:rsidRDefault="003627F7" w:rsidP="00536CE3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682</w:t>
            </w:r>
          </w:p>
        </w:tc>
      </w:tr>
      <w:bookmarkEnd w:id="25"/>
    </w:tbl>
    <w:p w14:paraId="7CA47D59" w14:textId="45A70DC2" w:rsidR="00693484" w:rsidRDefault="00693484">
      <w:r>
        <w:br w:type="page"/>
      </w:r>
    </w:p>
    <w:p w14:paraId="34C7B786" w14:textId="259DD2CE" w:rsidR="00DE109B" w:rsidRDefault="00593C49"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lastRenderedPageBreak/>
        <w:t>Продолжение таблицы 2.8</w:t>
      </w:r>
    </w:p>
    <w:tbl>
      <w:tblPr>
        <w:tblStyle w:val="1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701"/>
        <w:gridCol w:w="1276"/>
        <w:gridCol w:w="1276"/>
        <w:gridCol w:w="1276"/>
        <w:gridCol w:w="1275"/>
        <w:gridCol w:w="1276"/>
        <w:gridCol w:w="1504"/>
      </w:tblGrid>
      <w:tr w:rsidR="00536CE3" w:rsidRPr="00850C12" w14:paraId="1F233251" w14:textId="77777777" w:rsidTr="007D44FE">
        <w:trPr>
          <w:trHeight w:val="1401"/>
        </w:trPr>
        <w:tc>
          <w:tcPr>
            <w:tcW w:w="1701" w:type="dxa"/>
          </w:tcPr>
          <w:p w14:paraId="141C6271" w14:textId="77777777" w:rsidR="00893D61" w:rsidRDefault="00893D61" w:rsidP="00181F96">
            <w:pPr>
              <w:pStyle w:val="TableParagraph"/>
              <w:rPr>
                <w:rFonts w:cs="Times New Roman"/>
                <w:spacing w:val="-8"/>
                <w:sz w:val="16"/>
                <w:szCs w:val="16"/>
              </w:rPr>
            </w:pPr>
          </w:p>
          <w:p w14:paraId="7F69D7DF" w14:textId="1DFD290C" w:rsidR="00536CE3" w:rsidRDefault="00536CE3" w:rsidP="00181F96">
            <w:pPr>
              <w:pStyle w:val="TableParagraph"/>
              <w:rPr>
                <w:spacing w:val="-8"/>
                <w:sz w:val="28"/>
                <w:szCs w:val="28"/>
              </w:rPr>
            </w:pPr>
            <w:r w:rsidRPr="009D64A5">
              <w:rPr>
                <w:rFonts w:cs="Times New Roman"/>
                <w:spacing w:val="-8"/>
                <w:sz w:val="28"/>
                <w:szCs w:val="28"/>
              </w:rPr>
              <w:t>Цена</w:t>
            </w:r>
            <w:r w:rsidRPr="009D64A5">
              <w:rPr>
                <w:rFonts w:cs="Times New Roman"/>
                <w:spacing w:val="-23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8"/>
                <w:sz w:val="28"/>
                <w:szCs w:val="28"/>
              </w:rPr>
              <w:t>за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8"/>
                <w:sz w:val="28"/>
                <w:szCs w:val="28"/>
              </w:rPr>
              <w:t xml:space="preserve">единицу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продукции</w:t>
            </w:r>
          </w:p>
        </w:tc>
        <w:tc>
          <w:tcPr>
            <w:tcW w:w="1276" w:type="dxa"/>
            <w:vAlign w:val="bottom"/>
          </w:tcPr>
          <w:p w14:paraId="1A8B87B7" w14:textId="621C616D" w:rsidR="00536CE3" w:rsidRDefault="00536CE3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536,4</w:t>
            </w:r>
          </w:p>
        </w:tc>
        <w:tc>
          <w:tcPr>
            <w:tcW w:w="1276" w:type="dxa"/>
            <w:vAlign w:val="bottom"/>
          </w:tcPr>
          <w:p w14:paraId="75E23B23" w14:textId="2A184FA7" w:rsidR="00536CE3" w:rsidRDefault="00536CE3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522,6</w:t>
            </w:r>
          </w:p>
        </w:tc>
        <w:tc>
          <w:tcPr>
            <w:tcW w:w="1276" w:type="dxa"/>
            <w:vAlign w:val="bottom"/>
          </w:tcPr>
          <w:p w14:paraId="0303AEBF" w14:textId="40D87B3F" w:rsidR="00536CE3" w:rsidRDefault="00536CE3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513,5</w:t>
            </w:r>
          </w:p>
        </w:tc>
        <w:tc>
          <w:tcPr>
            <w:tcW w:w="1275" w:type="dxa"/>
            <w:vAlign w:val="bottom"/>
          </w:tcPr>
          <w:p w14:paraId="3F5380C5" w14:textId="57ADB739" w:rsidR="00536CE3" w:rsidRDefault="00536CE3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513,5</w:t>
            </w:r>
          </w:p>
        </w:tc>
        <w:tc>
          <w:tcPr>
            <w:tcW w:w="1276" w:type="dxa"/>
            <w:vAlign w:val="bottom"/>
          </w:tcPr>
          <w:p w14:paraId="017FE5EE" w14:textId="635ADD88" w:rsidR="00536CE3" w:rsidRDefault="00536CE3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513,5</w:t>
            </w:r>
          </w:p>
        </w:tc>
        <w:tc>
          <w:tcPr>
            <w:tcW w:w="1504" w:type="dxa"/>
            <w:vAlign w:val="bottom"/>
          </w:tcPr>
          <w:p w14:paraId="22A49635" w14:textId="5902594B" w:rsidR="00536CE3" w:rsidRDefault="00536CE3" w:rsidP="00B939A9">
            <w:pPr>
              <w:pStyle w:val="TableParagraph"/>
              <w:spacing w:line="600" w:lineRule="auto"/>
              <w:jc w:val="center"/>
              <w:rPr>
                <w:spacing w:val="-10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</w:tr>
      <w:tr w:rsidR="00850C12" w:rsidRPr="00850C12" w14:paraId="3271C7FC" w14:textId="77777777" w:rsidTr="007D44FE">
        <w:trPr>
          <w:trHeight w:val="1404"/>
        </w:trPr>
        <w:tc>
          <w:tcPr>
            <w:tcW w:w="1701" w:type="dxa"/>
          </w:tcPr>
          <w:p w14:paraId="3FCA0A33" w14:textId="77777777" w:rsidR="00893D61" w:rsidRDefault="00893D61" w:rsidP="00181F96">
            <w:pPr>
              <w:pStyle w:val="TableParagraph"/>
              <w:rPr>
                <w:rFonts w:cs="Times New Roman"/>
                <w:spacing w:val="-2"/>
                <w:sz w:val="16"/>
                <w:szCs w:val="16"/>
              </w:rPr>
            </w:pPr>
          </w:p>
          <w:p w14:paraId="266D10C6" w14:textId="7A9BA306" w:rsidR="003627F7" w:rsidRPr="009D64A5" w:rsidRDefault="003627F7" w:rsidP="00181F96">
            <w:pPr>
              <w:pStyle w:val="TableParagrap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 xml:space="preserve">Объём </w:t>
            </w:r>
            <w:r w:rsidRPr="009D64A5">
              <w:rPr>
                <w:rFonts w:cs="Times New Roman"/>
                <w:spacing w:val="-10"/>
                <w:sz w:val="28"/>
                <w:szCs w:val="28"/>
              </w:rPr>
              <w:t>выполненных</w:t>
            </w:r>
            <w:r w:rsidR="002A34C6" w:rsidRPr="009D64A5">
              <w:rPr>
                <w:rFonts w:cs="Times New Roman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10"/>
                <w:sz w:val="28"/>
                <w:szCs w:val="28"/>
              </w:rPr>
              <w:t>работ</w:t>
            </w:r>
          </w:p>
        </w:tc>
        <w:tc>
          <w:tcPr>
            <w:tcW w:w="1276" w:type="dxa"/>
            <w:vAlign w:val="bottom"/>
          </w:tcPr>
          <w:p w14:paraId="41293E3E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9"/>
                <w:sz w:val="28"/>
                <w:szCs w:val="28"/>
              </w:rPr>
              <w:t>153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644,2</w:t>
            </w:r>
          </w:p>
        </w:tc>
        <w:tc>
          <w:tcPr>
            <w:tcW w:w="1276" w:type="dxa"/>
            <w:vAlign w:val="bottom"/>
          </w:tcPr>
          <w:p w14:paraId="6645A0D8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9"/>
                <w:sz w:val="28"/>
                <w:szCs w:val="28"/>
              </w:rPr>
              <w:t>191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847,1</w:t>
            </w:r>
          </w:p>
        </w:tc>
        <w:tc>
          <w:tcPr>
            <w:tcW w:w="1276" w:type="dxa"/>
            <w:vAlign w:val="bottom"/>
          </w:tcPr>
          <w:p w14:paraId="183873E2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9"/>
                <w:sz w:val="28"/>
                <w:szCs w:val="28"/>
              </w:rPr>
              <w:t>230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050,0</w:t>
            </w:r>
          </w:p>
        </w:tc>
        <w:tc>
          <w:tcPr>
            <w:tcW w:w="1275" w:type="dxa"/>
            <w:vAlign w:val="bottom"/>
          </w:tcPr>
          <w:p w14:paraId="48C270C7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9"/>
                <w:sz w:val="28"/>
                <w:szCs w:val="28"/>
              </w:rPr>
              <w:t>230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050,0</w:t>
            </w:r>
          </w:p>
        </w:tc>
        <w:tc>
          <w:tcPr>
            <w:tcW w:w="1276" w:type="dxa"/>
            <w:vAlign w:val="bottom"/>
          </w:tcPr>
          <w:p w14:paraId="666D6DAA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9"/>
                <w:sz w:val="28"/>
                <w:szCs w:val="28"/>
              </w:rPr>
              <w:t>230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050,0</w:t>
            </w:r>
          </w:p>
        </w:tc>
        <w:tc>
          <w:tcPr>
            <w:tcW w:w="1504" w:type="dxa"/>
            <w:vAlign w:val="bottom"/>
          </w:tcPr>
          <w:p w14:paraId="0F14F7C4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6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2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>035</w:t>
            </w:r>
            <w:r w:rsidRPr="009D64A5">
              <w:rPr>
                <w:rFonts w:cs="Times New Roman"/>
                <w:spacing w:val="-2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>641,2</w:t>
            </w:r>
          </w:p>
        </w:tc>
      </w:tr>
      <w:tr w:rsidR="00850C12" w:rsidRPr="00850C12" w14:paraId="76A4704F" w14:textId="77777777" w:rsidTr="007D44FE">
        <w:trPr>
          <w:trHeight w:val="1411"/>
        </w:trPr>
        <w:tc>
          <w:tcPr>
            <w:tcW w:w="1701" w:type="dxa"/>
          </w:tcPr>
          <w:p w14:paraId="39AC9672" w14:textId="77777777" w:rsidR="00B939A9" w:rsidRDefault="00B939A9" w:rsidP="00181F96">
            <w:pPr>
              <w:pStyle w:val="TableParagraph"/>
              <w:rPr>
                <w:rFonts w:cs="Times New Roman"/>
                <w:spacing w:val="-10"/>
                <w:sz w:val="28"/>
                <w:szCs w:val="28"/>
              </w:rPr>
            </w:pPr>
          </w:p>
          <w:p w14:paraId="5211E7B6" w14:textId="601250A4" w:rsidR="003627F7" w:rsidRPr="009D64A5" w:rsidRDefault="003627F7" w:rsidP="00181F96">
            <w:pPr>
              <w:pStyle w:val="TableParagrap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 xml:space="preserve">Материальные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затраты</w:t>
            </w:r>
          </w:p>
        </w:tc>
        <w:tc>
          <w:tcPr>
            <w:tcW w:w="1276" w:type="dxa"/>
            <w:vAlign w:val="bottom"/>
          </w:tcPr>
          <w:p w14:paraId="13F310CE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9"/>
                <w:sz w:val="28"/>
                <w:szCs w:val="28"/>
              </w:rPr>
              <w:t>138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370,2</w:t>
            </w:r>
          </w:p>
        </w:tc>
        <w:tc>
          <w:tcPr>
            <w:tcW w:w="1276" w:type="dxa"/>
            <w:vAlign w:val="bottom"/>
          </w:tcPr>
          <w:p w14:paraId="6ED86096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9"/>
                <w:sz w:val="28"/>
                <w:szCs w:val="28"/>
              </w:rPr>
              <w:t>174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346,5</w:t>
            </w:r>
          </w:p>
        </w:tc>
        <w:tc>
          <w:tcPr>
            <w:tcW w:w="1276" w:type="dxa"/>
            <w:vAlign w:val="bottom"/>
          </w:tcPr>
          <w:p w14:paraId="7DFE4BB5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9"/>
                <w:sz w:val="28"/>
                <w:szCs w:val="28"/>
              </w:rPr>
              <w:t>210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322,7</w:t>
            </w:r>
          </w:p>
        </w:tc>
        <w:tc>
          <w:tcPr>
            <w:tcW w:w="1275" w:type="dxa"/>
            <w:vAlign w:val="bottom"/>
          </w:tcPr>
          <w:p w14:paraId="1FAB4A47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9"/>
                <w:sz w:val="28"/>
                <w:szCs w:val="28"/>
              </w:rPr>
              <w:t>210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322,7</w:t>
            </w:r>
          </w:p>
        </w:tc>
        <w:tc>
          <w:tcPr>
            <w:tcW w:w="1276" w:type="dxa"/>
            <w:vAlign w:val="bottom"/>
          </w:tcPr>
          <w:p w14:paraId="094D5273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9"/>
                <w:sz w:val="28"/>
                <w:szCs w:val="28"/>
              </w:rPr>
              <w:t>210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322,7</w:t>
            </w:r>
          </w:p>
        </w:tc>
        <w:tc>
          <w:tcPr>
            <w:tcW w:w="1504" w:type="dxa"/>
            <w:vAlign w:val="bottom"/>
          </w:tcPr>
          <w:p w14:paraId="7660B248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9"/>
                <w:sz w:val="28"/>
                <w:szCs w:val="28"/>
              </w:rPr>
              <w:t>943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684,8</w:t>
            </w:r>
          </w:p>
        </w:tc>
      </w:tr>
      <w:tr w:rsidR="00850C12" w:rsidRPr="00850C12" w14:paraId="558536A5" w14:textId="77777777" w:rsidTr="007D44FE">
        <w:trPr>
          <w:trHeight w:val="1418"/>
        </w:trPr>
        <w:tc>
          <w:tcPr>
            <w:tcW w:w="1701" w:type="dxa"/>
          </w:tcPr>
          <w:p w14:paraId="1D758628" w14:textId="77777777" w:rsidR="003627F7" w:rsidRPr="009D64A5" w:rsidRDefault="003627F7" w:rsidP="00FD5828">
            <w:pPr>
              <w:pStyle w:val="TableParagrap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Затраты</w:t>
            </w:r>
            <w:r w:rsidRPr="009D64A5">
              <w:rPr>
                <w:rFonts w:cs="Times New Roman"/>
                <w:spacing w:val="-1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10"/>
                <w:sz w:val="28"/>
                <w:szCs w:val="28"/>
              </w:rPr>
              <w:t>на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10"/>
                <w:sz w:val="28"/>
                <w:szCs w:val="28"/>
              </w:rPr>
              <w:t>оплату</w:t>
            </w:r>
          </w:p>
          <w:p w14:paraId="40A85EF5" w14:textId="74CA4749" w:rsidR="00181F96" w:rsidRPr="00B939A9" w:rsidRDefault="003627F7" w:rsidP="00FD5828">
            <w:pPr>
              <w:pStyle w:val="TableParagraph"/>
              <w:rPr>
                <w:rFonts w:cs="Times New Roman"/>
                <w:spacing w:val="-10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труда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10"/>
                <w:sz w:val="28"/>
                <w:szCs w:val="28"/>
              </w:rPr>
              <w:t>рабочих</w:t>
            </w:r>
          </w:p>
        </w:tc>
        <w:tc>
          <w:tcPr>
            <w:tcW w:w="1276" w:type="dxa"/>
            <w:vAlign w:val="bottom"/>
          </w:tcPr>
          <w:p w14:paraId="164FC036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205,4</w:t>
            </w:r>
          </w:p>
        </w:tc>
        <w:tc>
          <w:tcPr>
            <w:tcW w:w="1276" w:type="dxa"/>
            <w:vAlign w:val="bottom"/>
          </w:tcPr>
          <w:p w14:paraId="0C8D9DFA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518,8</w:t>
            </w:r>
          </w:p>
        </w:tc>
        <w:tc>
          <w:tcPr>
            <w:tcW w:w="1276" w:type="dxa"/>
            <w:vAlign w:val="bottom"/>
          </w:tcPr>
          <w:p w14:paraId="2FF248CD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832,2</w:t>
            </w:r>
          </w:p>
        </w:tc>
        <w:tc>
          <w:tcPr>
            <w:tcW w:w="1275" w:type="dxa"/>
            <w:vAlign w:val="bottom"/>
          </w:tcPr>
          <w:p w14:paraId="7CDFB729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832,2</w:t>
            </w:r>
          </w:p>
        </w:tc>
        <w:tc>
          <w:tcPr>
            <w:tcW w:w="1276" w:type="dxa"/>
            <w:vAlign w:val="bottom"/>
          </w:tcPr>
          <w:p w14:paraId="2D82A62B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832,2</w:t>
            </w:r>
          </w:p>
        </w:tc>
        <w:tc>
          <w:tcPr>
            <w:tcW w:w="1504" w:type="dxa"/>
            <w:vAlign w:val="bottom"/>
          </w:tcPr>
          <w:p w14:paraId="082D8648" w14:textId="77777777" w:rsidR="003627F7" w:rsidRPr="009D64A5" w:rsidRDefault="003627F7" w:rsidP="00B939A9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8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220,8</w:t>
            </w:r>
          </w:p>
        </w:tc>
      </w:tr>
      <w:tr w:rsidR="00181F96" w:rsidRPr="00850C12" w14:paraId="1D5C52B7" w14:textId="77777777" w:rsidTr="007D44FE">
        <w:trPr>
          <w:trHeight w:val="1396"/>
        </w:trPr>
        <w:tc>
          <w:tcPr>
            <w:tcW w:w="1701" w:type="dxa"/>
          </w:tcPr>
          <w:p w14:paraId="7C807245" w14:textId="77777777" w:rsidR="00893D61" w:rsidRDefault="00893D61" w:rsidP="00FD5828">
            <w:pPr>
              <w:pStyle w:val="TableParagraph"/>
              <w:rPr>
                <w:rFonts w:cs="Times New Roman"/>
                <w:spacing w:val="-10"/>
                <w:sz w:val="16"/>
                <w:szCs w:val="16"/>
              </w:rPr>
            </w:pPr>
          </w:p>
          <w:p w14:paraId="31F903AD" w14:textId="605A1FBD" w:rsidR="00893D61" w:rsidRDefault="00181F96" w:rsidP="00FD5828">
            <w:pPr>
              <w:pStyle w:val="TableParagraph"/>
              <w:rPr>
                <w:rFonts w:cs="Times New Roman"/>
                <w:spacing w:val="-10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Страховые</w:t>
            </w:r>
            <w:r w:rsidRPr="009D64A5">
              <w:rPr>
                <w:rFonts w:cs="Times New Roman"/>
                <w:spacing w:val="-22"/>
                <w:sz w:val="28"/>
                <w:szCs w:val="28"/>
              </w:rPr>
              <w:t xml:space="preserve"> </w:t>
            </w:r>
            <w:r>
              <w:rPr>
                <w:rFonts w:cs="Times New Roman"/>
                <w:spacing w:val="-10"/>
                <w:sz w:val="28"/>
                <w:szCs w:val="28"/>
              </w:rPr>
              <w:t xml:space="preserve">взносы </w:t>
            </w:r>
          </w:p>
          <w:p w14:paraId="4155FCFE" w14:textId="67DA04DA" w:rsidR="00181F96" w:rsidRPr="009D64A5" w:rsidRDefault="00181F96" w:rsidP="00FD5828">
            <w:pPr>
              <w:pStyle w:val="TableParagraph"/>
              <w:rPr>
                <w:spacing w:val="-10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(30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z w:val="28"/>
                <w:szCs w:val="28"/>
              </w:rPr>
              <w:t>%)</w:t>
            </w:r>
          </w:p>
        </w:tc>
        <w:tc>
          <w:tcPr>
            <w:tcW w:w="1276" w:type="dxa"/>
            <w:vAlign w:val="bottom"/>
          </w:tcPr>
          <w:p w14:paraId="1AD76F26" w14:textId="557DDAD4" w:rsidR="00181F96" w:rsidRPr="009D64A5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361,6</w:t>
            </w:r>
          </w:p>
        </w:tc>
        <w:tc>
          <w:tcPr>
            <w:tcW w:w="1276" w:type="dxa"/>
            <w:vAlign w:val="bottom"/>
          </w:tcPr>
          <w:p w14:paraId="55CFB43C" w14:textId="2A1E1C55" w:rsidR="00181F96" w:rsidRPr="009D64A5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455,6</w:t>
            </w:r>
          </w:p>
        </w:tc>
        <w:tc>
          <w:tcPr>
            <w:tcW w:w="1276" w:type="dxa"/>
            <w:vAlign w:val="bottom"/>
          </w:tcPr>
          <w:p w14:paraId="1C423AD0" w14:textId="5D08DFA1" w:rsidR="00181F96" w:rsidRPr="009D64A5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549,7</w:t>
            </w:r>
          </w:p>
        </w:tc>
        <w:tc>
          <w:tcPr>
            <w:tcW w:w="1275" w:type="dxa"/>
            <w:vAlign w:val="bottom"/>
          </w:tcPr>
          <w:p w14:paraId="33D70F4F" w14:textId="289B8138" w:rsidR="00181F96" w:rsidRPr="009D64A5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549,7</w:t>
            </w:r>
          </w:p>
        </w:tc>
        <w:tc>
          <w:tcPr>
            <w:tcW w:w="1276" w:type="dxa"/>
            <w:vAlign w:val="bottom"/>
          </w:tcPr>
          <w:p w14:paraId="5C732A0E" w14:textId="5AE86653" w:rsidR="00181F96" w:rsidRPr="009D64A5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549,7</w:t>
            </w:r>
          </w:p>
        </w:tc>
        <w:tc>
          <w:tcPr>
            <w:tcW w:w="1504" w:type="dxa"/>
            <w:vAlign w:val="bottom"/>
          </w:tcPr>
          <w:p w14:paraId="49214B8E" w14:textId="0A12514F" w:rsidR="00181F96" w:rsidRPr="009D64A5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2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466,2</w:t>
            </w:r>
          </w:p>
        </w:tc>
      </w:tr>
      <w:tr w:rsidR="00181F96" w:rsidRPr="00850C12" w14:paraId="2F646681" w14:textId="77777777" w:rsidTr="00B939A9">
        <w:trPr>
          <w:trHeight w:val="1224"/>
        </w:trPr>
        <w:tc>
          <w:tcPr>
            <w:tcW w:w="1701" w:type="dxa"/>
          </w:tcPr>
          <w:p w14:paraId="6360D5D9" w14:textId="7D91724A" w:rsidR="00181F96" w:rsidRPr="009D64A5" w:rsidRDefault="00181F96" w:rsidP="00B939A9">
            <w:pPr>
              <w:pStyle w:val="TableParagraph"/>
              <w:spacing w:line="276" w:lineRule="auto"/>
              <w:rPr>
                <w:spacing w:val="-10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 xml:space="preserve">Амортизационные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отчисления</w:t>
            </w:r>
          </w:p>
        </w:tc>
        <w:tc>
          <w:tcPr>
            <w:tcW w:w="1276" w:type="dxa"/>
            <w:vAlign w:val="bottom"/>
          </w:tcPr>
          <w:p w14:paraId="14F8D255" w14:textId="1DC0E320" w:rsidR="00181F96" w:rsidRPr="009D64A5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105,0</w:t>
            </w:r>
          </w:p>
        </w:tc>
        <w:tc>
          <w:tcPr>
            <w:tcW w:w="1276" w:type="dxa"/>
            <w:vAlign w:val="bottom"/>
          </w:tcPr>
          <w:p w14:paraId="28A9BAF5" w14:textId="0FE4EC71" w:rsidR="00181F96" w:rsidRPr="009D64A5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105,0</w:t>
            </w:r>
          </w:p>
        </w:tc>
        <w:tc>
          <w:tcPr>
            <w:tcW w:w="1276" w:type="dxa"/>
            <w:vAlign w:val="bottom"/>
          </w:tcPr>
          <w:p w14:paraId="127605B3" w14:textId="2AE57745" w:rsidR="00181F96" w:rsidRPr="009D64A5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105,0</w:t>
            </w:r>
          </w:p>
        </w:tc>
        <w:tc>
          <w:tcPr>
            <w:tcW w:w="1275" w:type="dxa"/>
            <w:vAlign w:val="bottom"/>
          </w:tcPr>
          <w:p w14:paraId="54C55C73" w14:textId="22078E30" w:rsidR="00181F96" w:rsidRPr="009D64A5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105,0</w:t>
            </w:r>
          </w:p>
        </w:tc>
        <w:tc>
          <w:tcPr>
            <w:tcW w:w="1276" w:type="dxa"/>
            <w:vAlign w:val="bottom"/>
          </w:tcPr>
          <w:p w14:paraId="32787900" w14:textId="4CD111FC" w:rsidR="00181F96" w:rsidRPr="009D64A5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105,0</w:t>
            </w:r>
          </w:p>
        </w:tc>
        <w:tc>
          <w:tcPr>
            <w:tcW w:w="1504" w:type="dxa"/>
            <w:vAlign w:val="bottom"/>
          </w:tcPr>
          <w:p w14:paraId="52C6CAF1" w14:textId="2BAFC36A" w:rsidR="00181F96" w:rsidRPr="009D64A5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525,0</w:t>
            </w:r>
          </w:p>
        </w:tc>
      </w:tr>
      <w:tr w:rsidR="00181F96" w:rsidRPr="00850C12" w14:paraId="7E3092CB" w14:textId="77777777" w:rsidTr="00181F96">
        <w:trPr>
          <w:trHeight w:val="384"/>
        </w:trPr>
        <w:tc>
          <w:tcPr>
            <w:tcW w:w="1701" w:type="dxa"/>
          </w:tcPr>
          <w:p w14:paraId="0EA5F841" w14:textId="3DA0F829" w:rsidR="00181F96" w:rsidRPr="00181F96" w:rsidRDefault="00181F96" w:rsidP="00FD5828">
            <w:pPr>
              <w:pStyle w:val="TableParagraph"/>
              <w:rPr>
                <w:spacing w:val="-10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Прочие</w:t>
            </w:r>
            <w:r w:rsidRPr="009D64A5">
              <w:rPr>
                <w:rFonts w:cs="Times New Roman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10"/>
                <w:sz w:val="28"/>
                <w:szCs w:val="28"/>
              </w:rPr>
              <w:t>производственные расходы</w:t>
            </w:r>
          </w:p>
        </w:tc>
        <w:tc>
          <w:tcPr>
            <w:tcW w:w="1276" w:type="dxa"/>
            <w:vAlign w:val="bottom"/>
          </w:tcPr>
          <w:p w14:paraId="10319A53" w14:textId="2F7EB524" w:rsidR="00181F96" w:rsidRPr="009D64A5" w:rsidRDefault="00181F96" w:rsidP="00483410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6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285,6</w:t>
            </w:r>
          </w:p>
        </w:tc>
        <w:tc>
          <w:tcPr>
            <w:tcW w:w="1276" w:type="dxa"/>
            <w:vAlign w:val="bottom"/>
          </w:tcPr>
          <w:p w14:paraId="59FA2B48" w14:textId="700261E9" w:rsidR="00181F96" w:rsidRPr="009D64A5" w:rsidRDefault="00181F96" w:rsidP="00483410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6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285,6</w:t>
            </w:r>
          </w:p>
        </w:tc>
        <w:tc>
          <w:tcPr>
            <w:tcW w:w="1276" w:type="dxa"/>
            <w:vAlign w:val="bottom"/>
          </w:tcPr>
          <w:p w14:paraId="6D5B4DC8" w14:textId="2913B39E" w:rsidR="00181F96" w:rsidRPr="009D64A5" w:rsidRDefault="00181F96" w:rsidP="00483410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6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285,6</w:t>
            </w:r>
          </w:p>
        </w:tc>
        <w:tc>
          <w:tcPr>
            <w:tcW w:w="1275" w:type="dxa"/>
            <w:vAlign w:val="bottom"/>
          </w:tcPr>
          <w:p w14:paraId="62C3EFAF" w14:textId="42CCC00F" w:rsidR="00181F96" w:rsidRPr="009D64A5" w:rsidRDefault="00181F96" w:rsidP="00483410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6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285,6</w:t>
            </w:r>
          </w:p>
        </w:tc>
        <w:tc>
          <w:tcPr>
            <w:tcW w:w="1276" w:type="dxa"/>
            <w:vAlign w:val="bottom"/>
          </w:tcPr>
          <w:p w14:paraId="11CEFA7F" w14:textId="4FDE7C20" w:rsidR="00181F96" w:rsidRPr="009D64A5" w:rsidRDefault="00181F96" w:rsidP="00483410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6</w:t>
            </w:r>
            <w:r w:rsidRPr="009D64A5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285,6</w:t>
            </w:r>
          </w:p>
        </w:tc>
        <w:tc>
          <w:tcPr>
            <w:tcW w:w="1504" w:type="dxa"/>
            <w:vAlign w:val="bottom"/>
          </w:tcPr>
          <w:p w14:paraId="4C6C9F85" w14:textId="561D6831" w:rsidR="00181F96" w:rsidRPr="009D64A5" w:rsidRDefault="00181F96" w:rsidP="00483410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9D64A5">
              <w:rPr>
                <w:rFonts w:cs="Times New Roman"/>
                <w:spacing w:val="-7"/>
                <w:sz w:val="28"/>
                <w:szCs w:val="28"/>
              </w:rPr>
              <w:t>31</w:t>
            </w:r>
            <w:r w:rsidRPr="009D64A5">
              <w:rPr>
                <w:rFonts w:cs="Times New Roman"/>
                <w:spacing w:val="-2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428,1</w:t>
            </w:r>
          </w:p>
        </w:tc>
      </w:tr>
      <w:tr w:rsidR="00181F96" w:rsidRPr="00F6579F" w14:paraId="685C648D" w14:textId="77777777" w:rsidTr="00B939A9">
        <w:trPr>
          <w:trHeight w:val="1202"/>
        </w:trPr>
        <w:tc>
          <w:tcPr>
            <w:tcW w:w="1701" w:type="dxa"/>
          </w:tcPr>
          <w:p w14:paraId="40AE6C85" w14:textId="77777777" w:rsidR="00B939A9" w:rsidRPr="00F6579F" w:rsidRDefault="00B939A9" w:rsidP="00165649">
            <w:pPr>
              <w:pStyle w:val="TableParagraph"/>
              <w:spacing w:line="276" w:lineRule="auto"/>
              <w:rPr>
                <w:rFonts w:cs="Times New Roman"/>
                <w:spacing w:val="-10"/>
                <w:sz w:val="26"/>
                <w:szCs w:val="26"/>
              </w:rPr>
            </w:pPr>
          </w:p>
          <w:p w14:paraId="3E7E9181" w14:textId="6DADD417" w:rsidR="00181F96" w:rsidRPr="00F6579F" w:rsidRDefault="00181F96" w:rsidP="00B939A9">
            <w:pPr>
              <w:pStyle w:val="TableParagraph"/>
              <w:spacing w:line="276" w:lineRule="auto"/>
              <w:rPr>
                <w:spacing w:val="-10"/>
                <w:sz w:val="26"/>
                <w:szCs w:val="26"/>
              </w:rPr>
            </w:pPr>
            <w:r w:rsidRPr="00F6579F">
              <w:rPr>
                <w:rFonts w:cs="Times New Roman"/>
                <w:spacing w:val="-10"/>
                <w:sz w:val="26"/>
                <w:szCs w:val="26"/>
              </w:rPr>
              <w:t>Итого</w:t>
            </w:r>
            <w:r w:rsidRPr="00F6579F">
              <w:rPr>
                <w:rFonts w:cs="Times New Roman"/>
                <w:spacing w:val="-20"/>
                <w:sz w:val="26"/>
                <w:szCs w:val="26"/>
              </w:rPr>
              <w:t xml:space="preserve"> </w:t>
            </w:r>
            <w:r w:rsidRPr="00F6579F">
              <w:rPr>
                <w:rFonts w:cs="Times New Roman"/>
                <w:spacing w:val="-10"/>
                <w:sz w:val="26"/>
                <w:szCs w:val="26"/>
              </w:rPr>
              <w:t>затрат</w:t>
            </w:r>
          </w:p>
        </w:tc>
        <w:tc>
          <w:tcPr>
            <w:tcW w:w="1276" w:type="dxa"/>
            <w:vAlign w:val="bottom"/>
          </w:tcPr>
          <w:p w14:paraId="18A0E73E" w14:textId="45945635" w:rsidR="00181F96" w:rsidRPr="00F6579F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F6579F">
              <w:rPr>
                <w:rFonts w:cs="Times New Roman"/>
                <w:spacing w:val="-9"/>
                <w:sz w:val="28"/>
                <w:szCs w:val="28"/>
              </w:rPr>
              <w:t>146</w:t>
            </w:r>
            <w:r w:rsidRPr="00F6579F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4"/>
                <w:sz w:val="28"/>
                <w:szCs w:val="28"/>
              </w:rPr>
              <w:t>327,8</w:t>
            </w:r>
          </w:p>
        </w:tc>
        <w:tc>
          <w:tcPr>
            <w:tcW w:w="1276" w:type="dxa"/>
            <w:vAlign w:val="bottom"/>
          </w:tcPr>
          <w:p w14:paraId="6FD40625" w14:textId="10E6E554" w:rsidR="00181F96" w:rsidRPr="00F6579F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F6579F">
              <w:rPr>
                <w:rFonts w:cs="Times New Roman"/>
                <w:spacing w:val="-9"/>
                <w:sz w:val="28"/>
                <w:szCs w:val="28"/>
              </w:rPr>
              <w:t>182</w:t>
            </w:r>
            <w:r w:rsidRPr="00F6579F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4"/>
                <w:sz w:val="28"/>
                <w:szCs w:val="28"/>
              </w:rPr>
              <w:t>711,5</w:t>
            </w:r>
          </w:p>
        </w:tc>
        <w:tc>
          <w:tcPr>
            <w:tcW w:w="1276" w:type="dxa"/>
            <w:vAlign w:val="bottom"/>
          </w:tcPr>
          <w:p w14:paraId="33FCA45D" w14:textId="685C6A6A" w:rsidR="00181F96" w:rsidRPr="00F6579F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F6579F">
              <w:rPr>
                <w:rFonts w:cs="Times New Roman"/>
                <w:spacing w:val="-9"/>
                <w:sz w:val="28"/>
                <w:szCs w:val="28"/>
              </w:rPr>
              <w:t>219</w:t>
            </w:r>
            <w:r w:rsidRPr="00F6579F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4"/>
                <w:sz w:val="28"/>
                <w:szCs w:val="28"/>
              </w:rPr>
              <w:t>095,2</w:t>
            </w:r>
          </w:p>
        </w:tc>
        <w:tc>
          <w:tcPr>
            <w:tcW w:w="1275" w:type="dxa"/>
            <w:vAlign w:val="bottom"/>
          </w:tcPr>
          <w:p w14:paraId="7E3A656A" w14:textId="4306AEA6" w:rsidR="00181F96" w:rsidRPr="00F6579F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F6579F">
              <w:rPr>
                <w:rFonts w:cs="Times New Roman"/>
                <w:spacing w:val="-9"/>
                <w:sz w:val="28"/>
                <w:szCs w:val="28"/>
              </w:rPr>
              <w:t>219</w:t>
            </w:r>
            <w:r w:rsidRPr="00F6579F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4"/>
                <w:sz w:val="28"/>
                <w:szCs w:val="28"/>
              </w:rPr>
              <w:t>095,2</w:t>
            </w:r>
          </w:p>
        </w:tc>
        <w:tc>
          <w:tcPr>
            <w:tcW w:w="1276" w:type="dxa"/>
            <w:vAlign w:val="bottom"/>
          </w:tcPr>
          <w:p w14:paraId="21518759" w14:textId="7C9EBEE7" w:rsidR="00181F96" w:rsidRPr="00F6579F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F6579F">
              <w:rPr>
                <w:rFonts w:cs="Times New Roman"/>
                <w:spacing w:val="-9"/>
                <w:sz w:val="28"/>
                <w:szCs w:val="28"/>
              </w:rPr>
              <w:t>219</w:t>
            </w:r>
            <w:r w:rsidRPr="00F6579F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4"/>
                <w:sz w:val="28"/>
                <w:szCs w:val="28"/>
              </w:rPr>
              <w:t>095,2</w:t>
            </w:r>
          </w:p>
        </w:tc>
        <w:tc>
          <w:tcPr>
            <w:tcW w:w="1504" w:type="dxa"/>
            <w:vAlign w:val="bottom"/>
          </w:tcPr>
          <w:p w14:paraId="4FC23447" w14:textId="1ED43273" w:rsidR="00181F96" w:rsidRPr="00F6579F" w:rsidRDefault="00181F96" w:rsidP="00B939A9">
            <w:pPr>
              <w:pStyle w:val="TableParagraph"/>
              <w:spacing w:line="600" w:lineRule="auto"/>
              <w:jc w:val="center"/>
              <w:rPr>
                <w:sz w:val="28"/>
                <w:szCs w:val="28"/>
              </w:rPr>
            </w:pPr>
            <w:r w:rsidRPr="00F6579F">
              <w:rPr>
                <w:rFonts w:cs="Times New Roman"/>
                <w:spacing w:val="-9"/>
                <w:sz w:val="28"/>
                <w:szCs w:val="28"/>
              </w:rPr>
              <w:t>986</w:t>
            </w:r>
            <w:r w:rsidRPr="00F6579F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4"/>
                <w:sz w:val="28"/>
                <w:szCs w:val="28"/>
              </w:rPr>
              <w:t>325,0</w:t>
            </w:r>
          </w:p>
        </w:tc>
      </w:tr>
    </w:tbl>
    <w:p w14:paraId="78851094" w14:textId="24CB21A6" w:rsidR="00812AD1" w:rsidRPr="00850C12" w:rsidRDefault="00812AD1" w:rsidP="00812AD1">
      <w:pPr>
        <w:widowControl w:val="0"/>
        <w:spacing w:after="0" w:line="360" w:lineRule="auto"/>
        <w:jc w:val="both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</w:p>
    <w:p w14:paraId="79C5FA12" w14:textId="77777777" w:rsidR="00A771C9" w:rsidRPr="00850C12" w:rsidRDefault="003627F7" w:rsidP="00812AD1">
      <w:pPr>
        <w:pStyle w:val="af"/>
        <w:spacing w:before="120" w:line="360" w:lineRule="auto"/>
        <w:ind w:left="0" w:firstLine="709"/>
      </w:pPr>
      <w:r w:rsidRPr="00850C12">
        <w:t>Амортизационные отчисления составляют 10 % от стоимости оборудования</w:t>
      </w:r>
      <w:r w:rsidRPr="00850C12">
        <w:rPr>
          <w:spacing w:val="-14"/>
        </w:rPr>
        <w:t xml:space="preserve"> </w:t>
      </w:r>
      <w:r w:rsidRPr="00850C12">
        <w:t>и</w:t>
      </w:r>
      <w:r w:rsidRPr="00850C12">
        <w:rPr>
          <w:spacing w:val="-14"/>
        </w:rPr>
        <w:t xml:space="preserve"> </w:t>
      </w:r>
      <w:r w:rsidRPr="00850C12">
        <w:t>инвентаря,</w:t>
      </w:r>
      <w:r w:rsidRPr="00850C12">
        <w:rPr>
          <w:spacing w:val="-15"/>
        </w:rPr>
        <w:t xml:space="preserve"> </w:t>
      </w:r>
      <w:r w:rsidRPr="00850C12">
        <w:t>используемого</w:t>
      </w:r>
      <w:r w:rsidRPr="00850C12">
        <w:rPr>
          <w:spacing w:val="-13"/>
        </w:rPr>
        <w:t xml:space="preserve"> </w:t>
      </w:r>
      <w:r w:rsidRPr="00850C12">
        <w:t>в</w:t>
      </w:r>
      <w:r w:rsidRPr="00850C12">
        <w:rPr>
          <w:spacing w:val="-15"/>
        </w:rPr>
        <w:t xml:space="preserve"> </w:t>
      </w:r>
      <w:r w:rsidRPr="00850C12">
        <w:t>процессе</w:t>
      </w:r>
      <w:r w:rsidRPr="00850C12">
        <w:rPr>
          <w:spacing w:val="-14"/>
        </w:rPr>
        <w:t xml:space="preserve"> </w:t>
      </w:r>
      <w:r w:rsidRPr="00850C12">
        <w:t>производства.</w:t>
      </w:r>
      <w:r w:rsidRPr="00850C12">
        <w:rPr>
          <w:spacing w:val="-15"/>
        </w:rPr>
        <w:t xml:space="preserve"> </w:t>
      </w:r>
      <w:r w:rsidRPr="00850C12">
        <w:t>Стоимость используемого оборудования составляет 1 050 тыс. руб.</w:t>
      </w:r>
      <w:r w:rsidR="00C01029" w:rsidRPr="00850C12">
        <w:t xml:space="preserve"> </w:t>
      </w:r>
    </w:p>
    <w:p w14:paraId="22F98282" w14:textId="4EBB8806" w:rsidR="003627F7" w:rsidRPr="00850C12" w:rsidRDefault="003627F7" w:rsidP="00FE4FEC">
      <w:pPr>
        <w:pStyle w:val="af"/>
        <w:spacing w:after="240" w:line="360" w:lineRule="auto"/>
        <w:ind w:left="0" w:firstLine="709"/>
      </w:pPr>
      <w:r w:rsidRPr="00850C12">
        <w:t>Расчет чистого притока от операционной деятельности при реализации проекта представим в табл. 2.</w:t>
      </w:r>
      <w:r w:rsidR="00A771C9" w:rsidRPr="00850C12">
        <w:t>9.</w:t>
      </w:r>
    </w:p>
    <w:p w14:paraId="681CF593" w14:textId="04BB42BE" w:rsidR="003627F7" w:rsidRPr="00850C12" w:rsidRDefault="003627F7" w:rsidP="00FE4FEC">
      <w:pPr>
        <w:widowControl w:val="0"/>
        <w:spacing w:after="0" w:line="360" w:lineRule="auto"/>
        <w:jc w:val="both"/>
        <w:rPr>
          <w:rFonts w:ascii="Times New Roman" w:hAnsi="Times New Roman"/>
          <w:color w:val="auto"/>
          <w:spacing w:val="-2"/>
          <w:sz w:val="28"/>
          <w:szCs w:val="28"/>
        </w:rPr>
      </w:pP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lastRenderedPageBreak/>
        <w:t>Таблица</w:t>
      </w:r>
      <w:r w:rsidRPr="00850C12">
        <w:rPr>
          <w:rFonts w:ascii="Times New Roman" w:hAnsi="Times New Roman"/>
          <w:color w:val="auto"/>
          <w:spacing w:val="-1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>2</w:t>
      </w:r>
      <w:r w:rsidR="00A771C9"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.9 </w:t>
      </w:r>
      <w:r w:rsidR="00A771C9" w:rsidRPr="00850C12">
        <w:rPr>
          <w:rFonts w:ascii="Times New Roman" w:hAnsi="Times New Roman"/>
          <w:color w:val="auto"/>
          <w:spacing w:val="-5"/>
          <w:sz w:val="28"/>
          <w:szCs w:val="28"/>
        </w:rPr>
        <w:t>–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Поток</w:t>
      </w:r>
      <w:r w:rsidRPr="00850C12">
        <w:rPr>
          <w:rFonts w:ascii="Times New Roman" w:hAnsi="Times New Roman"/>
          <w:color w:val="auto"/>
          <w:spacing w:val="-1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реальных</w:t>
      </w:r>
      <w:r w:rsidRPr="00850C12">
        <w:rPr>
          <w:rFonts w:ascii="Times New Roman" w:hAnsi="Times New Roman"/>
          <w:color w:val="auto"/>
          <w:spacing w:val="-11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денег</w:t>
      </w:r>
      <w:r w:rsidRPr="00850C12">
        <w:rPr>
          <w:rFonts w:ascii="Times New Roman" w:hAnsi="Times New Roman"/>
          <w:color w:val="auto"/>
          <w:spacing w:val="-1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от</w:t>
      </w:r>
      <w:r w:rsidRPr="00850C12">
        <w:rPr>
          <w:rFonts w:ascii="Times New Roman" w:hAnsi="Times New Roman"/>
          <w:color w:val="auto"/>
          <w:spacing w:val="-13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операционной</w:t>
      </w:r>
      <w:r w:rsidRPr="00850C12">
        <w:rPr>
          <w:rFonts w:ascii="Times New Roman" w:hAnsi="Times New Roman"/>
          <w:color w:val="auto"/>
          <w:spacing w:val="-1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деятельности</w:t>
      </w:r>
    </w:p>
    <w:p w14:paraId="1EFC16D7" w14:textId="043ED43B" w:rsidR="005672E9" w:rsidRPr="00850C12" w:rsidRDefault="005672E9" w:rsidP="00FE4FEC">
      <w:pPr>
        <w:pStyle w:val="af"/>
        <w:spacing w:after="120"/>
        <w:ind w:left="0"/>
        <w:jc w:val="right"/>
      </w:pPr>
      <w:r w:rsidRPr="00850C12">
        <w:t xml:space="preserve">В тысячах рублей </w:t>
      </w:r>
    </w:p>
    <w:tbl>
      <w:tblPr>
        <w:tblStyle w:val="1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985"/>
        <w:gridCol w:w="1276"/>
        <w:gridCol w:w="1275"/>
        <w:gridCol w:w="1276"/>
        <w:gridCol w:w="1276"/>
        <w:gridCol w:w="1276"/>
        <w:gridCol w:w="1275"/>
      </w:tblGrid>
      <w:tr w:rsidR="00850C12" w:rsidRPr="00850C12" w14:paraId="1BB62D38" w14:textId="77777777" w:rsidTr="00F26A73">
        <w:trPr>
          <w:trHeight w:val="342"/>
        </w:trPr>
        <w:tc>
          <w:tcPr>
            <w:tcW w:w="1985" w:type="dxa"/>
            <w:vMerge w:val="restart"/>
            <w:vAlign w:val="center"/>
          </w:tcPr>
          <w:p w14:paraId="29C08F08" w14:textId="77777777" w:rsidR="00C01029" w:rsidRPr="009D64A5" w:rsidRDefault="00C01029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 xml:space="preserve">Показатели </w:t>
            </w:r>
          </w:p>
        </w:tc>
        <w:tc>
          <w:tcPr>
            <w:tcW w:w="6379" w:type="dxa"/>
            <w:gridSpan w:val="5"/>
            <w:vAlign w:val="center"/>
          </w:tcPr>
          <w:p w14:paraId="5B3BE572" w14:textId="77777777" w:rsidR="00C01029" w:rsidRPr="009D64A5" w:rsidRDefault="00C01029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 xml:space="preserve">Годы </w:t>
            </w:r>
          </w:p>
        </w:tc>
        <w:tc>
          <w:tcPr>
            <w:tcW w:w="1275" w:type="dxa"/>
            <w:vMerge w:val="restart"/>
            <w:vAlign w:val="center"/>
          </w:tcPr>
          <w:p w14:paraId="23DE2174" w14:textId="77777777" w:rsidR="00C01029" w:rsidRPr="009D64A5" w:rsidRDefault="00C01029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 xml:space="preserve">Всего </w:t>
            </w:r>
          </w:p>
        </w:tc>
      </w:tr>
      <w:tr w:rsidR="00850C12" w:rsidRPr="00850C12" w14:paraId="659B146D" w14:textId="77777777" w:rsidTr="00F26A73">
        <w:trPr>
          <w:trHeight w:val="262"/>
        </w:trPr>
        <w:tc>
          <w:tcPr>
            <w:tcW w:w="1985" w:type="dxa"/>
            <w:vMerge/>
          </w:tcPr>
          <w:p w14:paraId="36F17B29" w14:textId="77777777" w:rsidR="00C01029" w:rsidRPr="009D64A5" w:rsidRDefault="00C01029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90EA81D" w14:textId="104DD035" w:rsidR="00C01029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2026</w:t>
            </w:r>
            <w:r w:rsidR="00394256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275" w:type="dxa"/>
            <w:vAlign w:val="center"/>
          </w:tcPr>
          <w:p w14:paraId="725440AA" w14:textId="1DBC79FE" w:rsidR="00C01029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2027</w:t>
            </w:r>
            <w:r w:rsidR="00394256">
              <w:rPr>
                <w:rFonts w:cs="Times New Roman"/>
                <w:spacing w:val="-4"/>
                <w:sz w:val="28"/>
                <w:szCs w:val="28"/>
              </w:rPr>
              <w:t xml:space="preserve">г. </w:t>
            </w:r>
          </w:p>
        </w:tc>
        <w:tc>
          <w:tcPr>
            <w:tcW w:w="1276" w:type="dxa"/>
            <w:vAlign w:val="center"/>
          </w:tcPr>
          <w:p w14:paraId="2541BBAF" w14:textId="1C340573" w:rsidR="00C01029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2028</w:t>
            </w:r>
            <w:r w:rsidR="00394256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276" w:type="dxa"/>
            <w:vAlign w:val="center"/>
          </w:tcPr>
          <w:p w14:paraId="65CA0136" w14:textId="49E4427F" w:rsidR="00C01029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2029</w:t>
            </w:r>
            <w:r w:rsidR="00394256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276" w:type="dxa"/>
            <w:vAlign w:val="center"/>
          </w:tcPr>
          <w:p w14:paraId="119D7041" w14:textId="6E2A9C3C" w:rsidR="00C01029" w:rsidRPr="009D64A5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2030</w:t>
            </w:r>
            <w:r w:rsidR="00394256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275" w:type="dxa"/>
            <w:vMerge/>
          </w:tcPr>
          <w:p w14:paraId="5FE815D9" w14:textId="77777777" w:rsidR="00C01029" w:rsidRPr="009D64A5" w:rsidRDefault="00C01029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850C12" w:rsidRPr="00850C12" w14:paraId="3DAB1FCE" w14:textId="77777777" w:rsidTr="006C0C84">
        <w:trPr>
          <w:trHeight w:val="1122"/>
        </w:trPr>
        <w:tc>
          <w:tcPr>
            <w:tcW w:w="1985" w:type="dxa"/>
          </w:tcPr>
          <w:p w14:paraId="5BD748A4" w14:textId="59522F08" w:rsidR="00C01029" w:rsidRPr="009D64A5" w:rsidRDefault="00C01029" w:rsidP="00FE4FEC">
            <w:pPr>
              <w:pStyle w:val="TableParagraph"/>
              <w:jc w:val="both"/>
              <w:rPr>
                <w:spacing w:val="-2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 xml:space="preserve">Объем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произведенной </w:t>
            </w:r>
            <w:r w:rsidRPr="009D64A5">
              <w:rPr>
                <w:rFonts w:cs="Times New Roman"/>
                <w:spacing w:val="-7"/>
                <w:sz w:val="28"/>
                <w:szCs w:val="28"/>
              </w:rPr>
              <w:t xml:space="preserve">продукции, </w:t>
            </w:r>
            <w:r w:rsidRPr="009D64A5">
              <w:rPr>
                <w:rFonts w:cs="Times New Roman"/>
                <w:spacing w:val="-5"/>
                <w:sz w:val="28"/>
                <w:szCs w:val="28"/>
              </w:rPr>
              <w:t>шт.</w:t>
            </w:r>
          </w:p>
        </w:tc>
        <w:tc>
          <w:tcPr>
            <w:tcW w:w="1276" w:type="dxa"/>
            <w:vAlign w:val="bottom"/>
          </w:tcPr>
          <w:p w14:paraId="6D0A91E5" w14:textId="40E32DAF" w:rsidR="00C01029" w:rsidRPr="009D64A5" w:rsidRDefault="00C01029" w:rsidP="00D46AA3">
            <w:pPr>
              <w:pStyle w:val="TableParagraph"/>
              <w:spacing w:line="480" w:lineRule="auto"/>
              <w:jc w:val="center"/>
              <w:rPr>
                <w:spacing w:val="-5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100</w:t>
            </w:r>
          </w:p>
        </w:tc>
        <w:tc>
          <w:tcPr>
            <w:tcW w:w="1275" w:type="dxa"/>
            <w:vAlign w:val="bottom"/>
          </w:tcPr>
          <w:p w14:paraId="498BE19F" w14:textId="665C5C00" w:rsidR="00C01029" w:rsidRPr="009D64A5" w:rsidRDefault="00C01029" w:rsidP="00D46AA3">
            <w:pPr>
              <w:pStyle w:val="TableParagraph"/>
              <w:spacing w:line="480" w:lineRule="auto"/>
              <w:jc w:val="center"/>
              <w:rPr>
                <w:spacing w:val="-5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126</w:t>
            </w:r>
          </w:p>
        </w:tc>
        <w:tc>
          <w:tcPr>
            <w:tcW w:w="1276" w:type="dxa"/>
            <w:vAlign w:val="bottom"/>
          </w:tcPr>
          <w:p w14:paraId="165B6C1A" w14:textId="00426C82" w:rsidR="00C01029" w:rsidRPr="009D64A5" w:rsidRDefault="00C01029" w:rsidP="00D46AA3">
            <w:pPr>
              <w:pStyle w:val="TableParagraph"/>
              <w:spacing w:line="480" w:lineRule="auto"/>
              <w:jc w:val="center"/>
              <w:rPr>
                <w:spacing w:val="-5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152</w:t>
            </w:r>
          </w:p>
        </w:tc>
        <w:tc>
          <w:tcPr>
            <w:tcW w:w="1276" w:type="dxa"/>
            <w:vAlign w:val="bottom"/>
          </w:tcPr>
          <w:p w14:paraId="4C4EE508" w14:textId="0F49580C" w:rsidR="00C01029" w:rsidRPr="009D64A5" w:rsidRDefault="00C01029" w:rsidP="00D46AA3">
            <w:pPr>
              <w:pStyle w:val="TableParagraph"/>
              <w:spacing w:line="480" w:lineRule="auto"/>
              <w:jc w:val="center"/>
              <w:rPr>
                <w:spacing w:val="-5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152</w:t>
            </w:r>
          </w:p>
        </w:tc>
        <w:tc>
          <w:tcPr>
            <w:tcW w:w="1276" w:type="dxa"/>
            <w:vAlign w:val="bottom"/>
          </w:tcPr>
          <w:p w14:paraId="09B5379B" w14:textId="0BC38D45" w:rsidR="00C01029" w:rsidRPr="009D64A5" w:rsidRDefault="00C01029" w:rsidP="00D46AA3">
            <w:pPr>
              <w:pStyle w:val="TableParagraph"/>
              <w:spacing w:line="480" w:lineRule="auto"/>
              <w:jc w:val="center"/>
              <w:rPr>
                <w:spacing w:val="-5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152</w:t>
            </w:r>
          </w:p>
        </w:tc>
        <w:tc>
          <w:tcPr>
            <w:tcW w:w="1275" w:type="dxa"/>
            <w:vAlign w:val="bottom"/>
          </w:tcPr>
          <w:p w14:paraId="0822E4AB" w14:textId="680F47CB" w:rsidR="00C01029" w:rsidRPr="009D64A5" w:rsidRDefault="00C01029" w:rsidP="00D46AA3">
            <w:pPr>
              <w:pStyle w:val="TableParagraph"/>
              <w:spacing w:line="480" w:lineRule="auto"/>
              <w:jc w:val="center"/>
              <w:rPr>
                <w:spacing w:val="-5"/>
                <w:sz w:val="28"/>
                <w:szCs w:val="28"/>
              </w:rPr>
            </w:pPr>
            <w:r w:rsidRPr="009D64A5">
              <w:rPr>
                <w:rFonts w:cs="Times New Roman"/>
                <w:spacing w:val="-5"/>
                <w:sz w:val="28"/>
                <w:szCs w:val="28"/>
              </w:rPr>
              <w:t>682</w:t>
            </w:r>
          </w:p>
        </w:tc>
      </w:tr>
      <w:tr w:rsidR="00850C12" w:rsidRPr="00850C12" w14:paraId="79B8C376" w14:textId="77777777" w:rsidTr="006C0C84">
        <w:trPr>
          <w:trHeight w:val="1266"/>
        </w:trPr>
        <w:tc>
          <w:tcPr>
            <w:tcW w:w="1985" w:type="dxa"/>
          </w:tcPr>
          <w:p w14:paraId="2BAA30A6" w14:textId="77777777" w:rsidR="00D46AA3" w:rsidRDefault="00D46AA3" w:rsidP="00FE4FEC">
            <w:pPr>
              <w:pStyle w:val="TableParagraph"/>
              <w:jc w:val="both"/>
              <w:rPr>
                <w:rFonts w:cs="Times New Roman"/>
                <w:spacing w:val="-6"/>
                <w:sz w:val="16"/>
                <w:szCs w:val="16"/>
              </w:rPr>
            </w:pPr>
          </w:p>
          <w:p w14:paraId="269C306A" w14:textId="27B37C09" w:rsidR="00C01029" w:rsidRPr="009D64A5" w:rsidRDefault="00C01029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6"/>
                <w:sz w:val="28"/>
                <w:szCs w:val="28"/>
              </w:rPr>
              <w:t>Затраты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на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единицу</w:t>
            </w:r>
          </w:p>
        </w:tc>
        <w:tc>
          <w:tcPr>
            <w:tcW w:w="1276" w:type="dxa"/>
            <w:vAlign w:val="bottom"/>
          </w:tcPr>
          <w:p w14:paraId="50FA1831" w14:textId="77777777" w:rsidR="00C01029" w:rsidRPr="009D64A5" w:rsidRDefault="00C01029" w:rsidP="006C0C8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1463,28</w:t>
            </w:r>
          </w:p>
        </w:tc>
        <w:tc>
          <w:tcPr>
            <w:tcW w:w="1275" w:type="dxa"/>
            <w:vAlign w:val="bottom"/>
          </w:tcPr>
          <w:p w14:paraId="257EE6CB" w14:textId="77777777" w:rsidR="00C01029" w:rsidRPr="009D64A5" w:rsidRDefault="00C01029" w:rsidP="006C0C8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1450,09</w:t>
            </w:r>
          </w:p>
        </w:tc>
        <w:tc>
          <w:tcPr>
            <w:tcW w:w="1276" w:type="dxa"/>
            <w:vAlign w:val="bottom"/>
          </w:tcPr>
          <w:p w14:paraId="1068CF2B" w14:textId="77777777" w:rsidR="00C01029" w:rsidRPr="009D64A5" w:rsidRDefault="00C01029" w:rsidP="006C0C8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1441,42</w:t>
            </w:r>
          </w:p>
        </w:tc>
        <w:tc>
          <w:tcPr>
            <w:tcW w:w="1276" w:type="dxa"/>
            <w:vAlign w:val="bottom"/>
          </w:tcPr>
          <w:p w14:paraId="1FE05ACC" w14:textId="77777777" w:rsidR="00C01029" w:rsidRPr="009D64A5" w:rsidRDefault="00C01029" w:rsidP="006C0C8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1441,42</w:t>
            </w:r>
          </w:p>
        </w:tc>
        <w:tc>
          <w:tcPr>
            <w:tcW w:w="1276" w:type="dxa"/>
            <w:vAlign w:val="bottom"/>
          </w:tcPr>
          <w:p w14:paraId="7D080418" w14:textId="77777777" w:rsidR="00C01029" w:rsidRPr="009D64A5" w:rsidRDefault="00C01029" w:rsidP="006C0C8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1441,42</w:t>
            </w:r>
          </w:p>
        </w:tc>
        <w:tc>
          <w:tcPr>
            <w:tcW w:w="1275" w:type="dxa"/>
            <w:vAlign w:val="bottom"/>
          </w:tcPr>
          <w:p w14:paraId="37921191" w14:textId="77777777" w:rsidR="00C01029" w:rsidRPr="009D64A5" w:rsidRDefault="00C01029" w:rsidP="006C0C8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</w:tr>
      <w:tr w:rsidR="00850C12" w:rsidRPr="00850C12" w14:paraId="2818DDEC" w14:textId="77777777" w:rsidTr="006C0C84">
        <w:trPr>
          <w:trHeight w:val="1270"/>
        </w:trPr>
        <w:tc>
          <w:tcPr>
            <w:tcW w:w="1985" w:type="dxa"/>
          </w:tcPr>
          <w:p w14:paraId="402F7343" w14:textId="77777777" w:rsidR="00C01029" w:rsidRPr="009D64A5" w:rsidRDefault="00C01029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6"/>
                <w:sz w:val="28"/>
                <w:szCs w:val="28"/>
              </w:rPr>
              <w:t>Цена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>за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единицу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продукции,</w:t>
            </w:r>
            <w:r w:rsidRPr="009D64A5">
              <w:rPr>
                <w:rFonts w:cs="Times New Roman"/>
                <w:spacing w:val="-18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тыс.</w:t>
            </w:r>
          </w:p>
        </w:tc>
        <w:tc>
          <w:tcPr>
            <w:tcW w:w="1276" w:type="dxa"/>
            <w:vAlign w:val="bottom"/>
          </w:tcPr>
          <w:p w14:paraId="7765B2AB" w14:textId="77777777" w:rsidR="00C01029" w:rsidRPr="009D64A5" w:rsidRDefault="00C01029" w:rsidP="006C0C8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536,4</w:t>
            </w:r>
          </w:p>
        </w:tc>
        <w:tc>
          <w:tcPr>
            <w:tcW w:w="1275" w:type="dxa"/>
            <w:vAlign w:val="bottom"/>
          </w:tcPr>
          <w:p w14:paraId="13844874" w14:textId="77777777" w:rsidR="00C01029" w:rsidRPr="009D64A5" w:rsidRDefault="00C01029" w:rsidP="006C0C8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522,6</w:t>
            </w:r>
          </w:p>
        </w:tc>
        <w:tc>
          <w:tcPr>
            <w:tcW w:w="1276" w:type="dxa"/>
            <w:vAlign w:val="bottom"/>
          </w:tcPr>
          <w:p w14:paraId="54DC4735" w14:textId="77777777" w:rsidR="00C01029" w:rsidRPr="009D64A5" w:rsidRDefault="00C01029" w:rsidP="006C0C8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513,5</w:t>
            </w:r>
          </w:p>
        </w:tc>
        <w:tc>
          <w:tcPr>
            <w:tcW w:w="1276" w:type="dxa"/>
            <w:vAlign w:val="bottom"/>
          </w:tcPr>
          <w:p w14:paraId="21A49785" w14:textId="77777777" w:rsidR="00C01029" w:rsidRPr="009D64A5" w:rsidRDefault="00C01029" w:rsidP="006C0C8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513,5</w:t>
            </w:r>
          </w:p>
        </w:tc>
        <w:tc>
          <w:tcPr>
            <w:tcW w:w="1276" w:type="dxa"/>
            <w:vAlign w:val="bottom"/>
          </w:tcPr>
          <w:p w14:paraId="425585EF" w14:textId="77777777" w:rsidR="00C01029" w:rsidRPr="009D64A5" w:rsidRDefault="00C01029" w:rsidP="006C0C8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513,5</w:t>
            </w:r>
          </w:p>
        </w:tc>
        <w:tc>
          <w:tcPr>
            <w:tcW w:w="1275" w:type="dxa"/>
            <w:vAlign w:val="bottom"/>
          </w:tcPr>
          <w:p w14:paraId="65FFF9A3" w14:textId="77777777" w:rsidR="00C01029" w:rsidRPr="009D64A5" w:rsidRDefault="00C01029" w:rsidP="006C0C8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</w:tr>
      <w:tr w:rsidR="00850C12" w:rsidRPr="00850C12" w14:paraId="59BD9448" w14:textId="77777777" w:rsidTr="006C0C84">
        <w:trPr>
          <w:trHeight w:val="1260"/>
        </w:trPr>
        <w:tc>
          <w:tcPr>
            <w:tcW w:w="1985" w:type="dxa"/>
          </w:tcPr>
          <w:p w14:paraId="6B83175A" w14:textId="77777777" w:rsidR="00D46AA3" w:rsidRDefault="00D46AA3" w:rsidP="00FE4FEC">
            <w:pPr>
              <w:pStyle w:val="TableParagraph"/>
              <w:jc w:val="both"/>
              <w:rPr>
                <w:rFonts w:cs="Times New Roman"/>
                <w:spacing w:val="-2"/>
                <w:sz w:val="16"/>
                <w:szCs w:val="16"/>
              </w:rPr>
            </w:pPr>
          </w:p>
          <w:p w14:paraId="5D067C4D" w14:textId="7CC34D8D" w:rsidR="00C01029" w:rsidRPr="009D64A5" w:rsidRDefault="00C01029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 xml:space="preserve">Объём выполненных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>работ</w:t>
            </w:r>
          </w:p>
        </w:tc>
        <w:tc>
          <w:tcPr>
            <w:tcW w:w="1276" w:type="dxa"/>
            <w:vAlign w:val="bottom"/>
          </w:tcPr>
          <w:p w14:paraId="6BDB7386" w14:textId="77777777" w:rsidR="00C01029" w:rsidRPr="009D64A5" w:rsidRDefault="00C01029" w:rsidP="006C0C84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153</w:t>
            </w:r>
            <w:r w:rsidRPr="009D64A5">
              <w:rPr>
                <w:rFonts w:cs="Times New Roman"/>
                <w:spacing w:val="-1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644,2</w:t>
            </w:r>
          </w:p>
        </w:tc>
        <w:tc>
          <w:tcPr>
            <w:tcW w:w="1275" w:type="dxa"/>
            <w:vAlign w:val="bottom"/>
          </w:tcPr>
          <w:p w14:paraId="5A6E77C0" w14:textId="77777777" w:rsidR="00C01029" w:rsidRPr="009D64A5" w:rsidRDefault="00C01029" w:rsidP="006C0C84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191</w:t>
            </w:r>
            <w:r w:rsidRPr="009D64A5">
              <w:rPr>
                <w:rFonts w:cs="Times New Roman"/>
                <w:spacing w:val="-1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847,1</w:t>
            </w:r>
          </w:p>
        </w:tc>
        <w:tc>
          <w:tcPr>
            <w:tcW w:w="1276" w:type="dxa"/>
            <w:vAlign w:val="bottom"/>
          </w:tcPr>
          <w:p w14:paraId="00F3A7B1" w14:textId="77777777" w:rsidR="00C01029" w:rsidRPr="009D64A5" w:rsidRDefault="00C01029" w:rsidP="006C0C84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230</w:t>
            </w:r>
            <w:r w:rsidRPr="009D64A5">
              <w:rPr>
                <w:rFonts w:cs="Times New Roman"/>
                <w:spacing w:val="-1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050,0</w:t>
            </w:r>
          </w:p>
        </w:tc>
        <w:tc>
          <w:tcPr>
            <w:tcW w:w="1276" w:type="dxa"/>
            <w:vAlign w:val="bottom"/>
          </w:tcPr>
          <w:p w14:paraId="05AA55C5" w14:textId="77777777" w:rsidR="00C01029" w:rsidRPr="009D64A5" w:rsidRDefault="00C01029" w:rsidP="006C0C84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230</w:t>
            </w:r>
            <w:r w:rsidRPr="009D64A5">
              <w:rPr>
                <w:rFonts w:cs="Times New Roman"/>
                <w:spacing w:val="-1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050,0</w:t>
            </w:r>
          </w:p>
        </w:tc>
        <w:tc>
          <w:tcPr>
            <w:tcW w:w="1276" w:type="dxa"/>
            <w:vAlign w:val="bottom"/>
          </w:tcPr>
          <w:p w14:paraId="5F00BB15" w14:textId="77777777" w:rsidR="00C01029" w:rsidRPr="009D64A5" w:rsidRDefault="00C01029" w:rsidP="006C0C84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230</w:t>
            </w:r>
            <w:r w:rsidRPr="009D64A5">
              <w:rPr>
                <w:rFonts w:cs="Times New Roman"/>
                <w:spacing w:val="-1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050,0</w:t>
            </w:r>
          </w:p>
        </w:tc>
        <w:tc>
          <w:tcPr>
            <w:tcW w:w="1275" w:type="dxa"/>
            <w:vAlign w:val="bottom"/>
          </w:tcPr>
          <w:p w14:paraId="76E8BD92" w14:textId="5B23E192" w:rsidR="00C01029" w:rsidRPr="009D64A5" w:rsidRDefault="00C01029" w:rsidP="006C0C84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> 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035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641,2</w:t>
            </w:r>
          </w:p>
        </w:tc>
      </w:tr>
      <w:tr w:rsidR="00850C12" w:rsidRPr="00850C12" w14:paraId="6820FB3F" w14:textId="77777777" w:rsidTr="006C0C84">
        <w:trPr>
          <w:trHeight w:val="1278"/>
        </w:trPr>
        <w:tc>
          <w:tcPr>
            <w:tcW w:w="1985" w:type="dxa"/>
          </w:tcPr>
          <w:p w14:paraId="6BA158A9" w14:textId="77777777" w:rsidR="00D46AA3" w:rsidRDefault="00D46AA3" w:rsidP="00FE4FEC">
            <w:pPr>
              <w:pStyle w:val="TableParagraph"/>
              <w:jc w:val="both"/>
              <w:rPr>
                <w:rFonts w:cs="Times New Roman"/>
                <w:spacing w:val="-6"/>
                <w:sz w:val="16"/>
                <w:szCs w:val="16"/>
              </w:rPr>
            </w:pPr>
          </w:p>
          <w:p w14:paraId="58EE6CF0" w14:textId="35A73B79" w:rsidR="00C01029" w:rsidRPr="009D64A5" w:rsidRDefault="00C01029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6"/>
                <w:sz w:val="28"/>
                <w:szCs w:val="28"/>
              </w:rPr>
              <w:t>Затраты,</w:t>
            </w:r>
            <w:r w:rsidRPr="009D64A5">
              <w:rPr>
                <w:rFonts w:cs="Times New Roman"/>
                <w:spacing w:val="-13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>тыс.</w:t>
            </w:r>
            <w:r w:rsidRPr="009D64A5">
              <w:rPr>
                <w:rFonts w:cs="Times New Roman"/>
                <w:spacing w:val="-10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>руб.</w:t>
            </w:r>
          </w:p>
        </w:tc>
        <w:tc>
          <w:tcPr>
            <w:tcW w:w="1276" w:type="dxa"/>
            <w:vAlign w:val="bottom"/>
          </w:tcPr>
          <w:p w14:paraId="4DD62AC6" w14:textId="77777777" w:rsidR="00C01029" w:rsidRPr="009D64A5" w:rsidRDefault="00C01029" w:rsidP="00D46AA3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146</w:t>
            </w:r>
            <w:r w:rsidRPr="009D64A5">
              <w:rPr>
                <w:rFonts w:cs="Times New Roman"/>
                <w:spacing w:val="-1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327,8</w:t>
            </w:r>
          </w:p>
        </w:tc>
        <w:tc>
          <w:tcPr>
            <w:tcW w:w="1275" w:type="dxa"/>
            <w:vAlign w:val="bottom"/>
          </w:tcPr>
          <w:p w14:paraId="2C33C3E0" w14:textId="77777777" w:rsidR="00C01029" w:rsidRPr="009D64A5" w:rsidRDefault="00C01029" w:rsidP="00D46AA3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182</w:t>
            </w:r>
            <w:r w:rsidRPr="009D64A5">
              <w:rPr>
                <w:rFonts w:cs="Times New Roman"/>
                <w:spacing w:val="-1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711,5</w:t>
            </w:r>
          </w:p>
        </w:tc>
        <w:tc>
          <w:tcPr>
            <w:tcW w:w="1276" w:type="dxa"/>
            <w:vAlign w:val="bottom"/>
          </w:tcPr>
          <w:p w14:paraId="58EE28F6" w14:textId="77777777" w:rsidR="00C01029" w:rsidRPr="009D64A5" w:rsidRDefault="00C01029" w:rsidP="00D46AA3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219</w:t>
            </w:r>
            <w:r w:rsidRPr="009D64A5">
              <w:rPr>
                <w:rFonts w:cs="Times New Roman"/>
                <w:spacing w:val="-1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095,2</w:t>
            </w:r>
          </w:p>
        </w:tc>
        <w:tc>
          <w:tcPr>
            <w:tcW w:w="1276" w:type="dxa"/>
            <w:vAlign w:val="bottom"/>
          </w:tcPr>
          <w:p w14:paraId="43A6553C" w14:textId="77777777" w:rsidR="00C01029" w:rsidRPr="009D64A5" w:rsidRDefault="00C01029" w:rsidP="00D46AA3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219</w:t>
            </w:r>
            <w:r w:rsidRPr="009D64A5">
              <w:rPr>
                <w:rFonts w:cs="Times New Roman"/>
                <w:spacing w:val="-1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095,2</w:t>
            </w:r>
          </w:p>
        </w:tc>
        <w:tc>
          <w:tcPr>
            <w:tcW w:w="1276" w:type="dxa"/>
            <w:vAlign w:val="bottom"/>
          </w:tcPr>
          <w:p w14:paraId="5F20BFE7" w14:textId="77777777" w:rsidR="00C01029" w:rsidRPr="009D64A5" w:rsidRDefault="00C01029" w:rsidP="00D46AA3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219</w:t>
            </w:r>
            <w:r w:rsidRPr="009D64A5">
              <w:rPr>
                <w:rFonts w:cs="Times New Roman"/>
                <w:spacing w:val="-1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095,2</w:t>
            </w:r>
          </w:p>
        </w:tc>
        <w:tc>
          <w:tcPr>
            <w:tcW w:w="1275" w:type="dxa"/>
            <w:vAlign w:val="bottom"/>
          </w:tcPr>
          <w:p w14:paraId="066EEA59" w14:textId="77777777" w:rsidR="00C01029" w:rsidRPr="009D64A5" w:rsidRDefault="00C01029" w:rsidP="00D46AA3">
            <w:pPr>
              <w:pStyle w:val="TableParagraph"/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4"/>
                <w:sz w:val="28"/>
                <w:szCs w:val="28"/>
              </w:rPr>
              <w:t>986</w:t>
            </w:r>
            <w:r w:rsidRPr="009D64A5">
              <w:rPr>
                <w:rFonts w:cs="Times New Roman"/>
                <w:spacing w:val="-17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4"/>
                <w:sz w:val="28"/>
                <w:szCs w:val="28"/>
              </w:rPr>
              <w:t>325,0</w:t>
            </w:r>
          </w:p>
        </w:tc>
      </w:tr>
      <w:tr w:rsidR="00850C12" w:rsidRPr="00850C12" w14:paraId="5ED4E22D" w14:textId="77777777" w:rsidTr="006C0C84">
        <w:trPr>
          <w:trHeight w:val="1280"/>
        </w:trPr>
        <w:tc>
          <w:tcPr>
            <w:tcW w:w="1985" w:type="dxa"/>
          </w:tcPr>
          <w:p w14:paraId="22C91267" w14:textId="77777777" w:rsidR="00A9706B" w:rsidRDefault="00A9706B" w:rsidP="00FE4FEC">
            <w:pPr>
              <w:pStyle w:val="TableParagraph"/>
              <w:jc w:val="both"/>
              <w:rPr>
                <w:rFonts w:cs="Times New Roman"/>
                <w:sz w:val="16"/>
                <w:szCs w:val="16"/>
              </w:rPr>
            </w:pPr>
          </w:p>
          <w:p w14:paraId="54539273" w14:textId="11952C16" w:rsidR="00C01029" w:rsidRPr="009D64A5" w:rsidRDefault="00C01029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 xml:space="preserve">Проценты за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>кредит</w:t>
            </w:r>
          </w:p>
        </w:tc>
        <w:tc>
          <w:tcPr>
            <w:tcW w:w="1276" w:type="dxa"/>
            <w:vAlign w:val="bottom"/>
          </w:tcPr>
          <w:p w14:paraId="25263B91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529,9</w:t>
            </w:r>
          </w:p>
        </w:tc>
        <w:tc>
          <w:tcPr>
            <w:tcW w:w="1275" w:type="dxa"/>
            <w:vAlign w:val="bottom"/>
          </w:tcPr>
          <w:p w14:paraId="46C7F1D5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223,9</w:t>
            </w:r>
          </w:p>
        </w:tc>
        <w:tc>
          <w:tcPr>
            <w:tcW w:w="1276" w:type="dxa"/>
            <w:vAlign w:val="bottom"/>
          </w:tcPr>
          <w:p w14:paraId="7F954F24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917,9</w:t>
            </w:r>
          </w:p>
        </w:tc>
        <w:tc>
          <w:tcPr>
            <w:tcW w:w="1276" w:type="dxa"/>
            <w:vAlign w:val="bottom"/>
          </w:tcPr>
          <w:p w14:paraId="1E0A2552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612,0</w:t>
            </w:r>
          </w:p>
        </w:tc>
        <w:tc>
          <w:tcPr>
            <w:tcW w:w="1276" w:type="dxa"/>
            <w:vAlign w:val="bottom"/>
          </w:tcPr>
          <w:p w14:paraId="06467D67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306,0</w:t>
            </w:r>
          </w:p>
        </w:tc>
        <w:tc>
          <w:tcPr>
            <w:tcW w:w="1275" w:type="dxa"/>
            <w:vAlign w:val="bottom"/>
          </w:tcPr>
          <w:p w14:paraId="59459E40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4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589,7</w:t>
            </w:r>
          </w:p>
        </w:tc>
      </w:tr>
      <w:tr w:rsidR="00850C12" w:rsidRPr="00850C12" w14:paraId="38E1FC3E" w14:textId="77777777" w:rsidTr="006C0C84">
        <w:trPr>
          <w:trHeight w:val="1268"/>
        </w:trPr>
        <w:tc>
          <w:tcPr>
            <w:tcW w:w="1985" w:type="dxa"/>
          </w:tcPr>
          <w:p w14:paraId="27F5CBE4" w14:textId="2BF15B96" w:rsidR="00C01029" w:rsidRPr="009D64A5" w:rsidRDefault="00C01029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 xml:space="preserve">Прибыль до </w:t>
            </w:r>
            <w:r w:rsidRPr="009D64A5">
              <w:rPr>
                <w:rFonts w:cs="Times New Roman"/>
                <w:spacing w:val="-8"/>
                <w:sz w:val="28"/>
                <w:szCs w:val="28"/>
              </w:rPr>
              <w:t>налогообложения</w:t>
            </w:r>
          </w:p>
        </w:tc>
        <w:tc>
          <w:tcPr>
            <w:tcW w:w="1276" w:type="dxa"/>
            <w:vAlign w:val="bottom"/>
          </w:tcPr>
          <w:p w14:paraId="3C72C50F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5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786,5</w:t>
            </w:r>
          </w:p>
        </w:tc>
        <w:tc>
          <w:tcPr>
            <w:tcW w:w="1275" w:type="dxa"/>
            <w:vAlign w:val="bottom"/>
          </w:tcPr>
          <w:p w14:paraId="5A1CA773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7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911,7</w:t>
            </w:r>
          </w:p>
        </w:tc>
        <w:tc>
          <w:tcPr>
            <w:tcW w:w="1276" w:type="dxa"/>
            <w:vAlign w:val="bottom"/>
          </w:tcPr>
          <w:p w14:paraId="6F55E3E9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10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036,8</w:t>
            </w:r>
          </w:p>
        </w:tc>
        <w:tc>
          <w:tcPr>
            <w:tcW w:w="1276" w:type="dxa"/>
            <w:vAlign w:val="bottom"/>
          </w:tcPr>
          <w:p w14:paraId="45103958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10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342,8</w:t>
            </w:r>
          </w:p>
        </w:tc>
        <w:tc>
          <w:tcPr>
            <w:tcW w:w="1276" w:type="dxa"/>
            <w:vAlign w:val="bottom"/>
          </w:tcPr>
          <w:p w14:paraId="091F9B86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10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648,8</w:t>
            </w:r>
          </w:p>
        </w:tc>
        <w:tc>
          <w:tcPr>
            <w:tcW w:w="1275" w:type="dxa"/>
            <w:vAlign w:val="bottom"/>
          </w:tcPr>
          <w:p w14:paraId="7A7D6D96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44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726,5</w:t>
            </w:r>
          </w:p>
        </w:tc>
      </w:tr>
      <w:tr w:rsidR="00850C12" w:rsidRPr="00850C12" w14:paraId="168A2464" w14:textId="77777777" w:rsidTr="006C0C84">
        <w:trPr>
          <w:trHeight w:val="1270"/>
        </w:trPr>
        <w:tc>
          <w:tcPr>
            <w:tcW w:w="1985" w:type="dxa"/>
          </w:tcPr>
          <w:p w14:paraId="43C7B501" w14:textId="77777777" w:rsidR="00A9706B" w:rsidRDefault="00A9706B" w:rsidP="00FE4FEC">
            <w:pPr>
              <w:pStyle w:val="TableParagraph"/>
              <w:jc w:val="both"/>
              <w:rPr>
                <w:rFonts w:cs="Times New Roman"/>
                <w:spacing w:val="-6"/>
                <w:sz w:val="16"/>
                <w:szCs w:val="16"/>
              </w:rPr>
            </w:pPr>
          </w:p>
          <w:p w14:paraId="5096ADF7" w14:textId="430F79FD" w:rsidR="00C01029" w:rsidRPr="009D64A5" w:rsidRDefault="00C01029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6"/>
                <w:sz w:val="28"/>
                <w:szCs w:val="28"/>
              </w:rPr>
              <w:t>Налог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>на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>прибыль</w:t>
            </w:r>
          </w:p>
        </w:tc>
        <w:tc>
          <w:tcPr>
            <w:tcW w:w="1276" w:type="dxa"/>
            <w:vAlign w:val="bottom"/>
          </w:tcPr>
          <w:p w14:paraId="3F9CB599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925,8</w:t>
            </w:r>
          </w:p>
        </w:tc>
        <w:tc>
          <w:tcPr>
            <w:tcW w:w="1275" w:type="dxa"/>
            <w:vAlign w:val="bottom"/>
          </w:tcPr>
          <w:p w14:paraId="79EF7264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265,9</w:t>
            </w:r>
          </w:p>
        </w:tc>
        <w:tc>
          <w:tcPr>
            <w:tcW w:w="1276" w:type="dxa"/>
            <w:vAlign w:val="bottom"/>
          </w:tcPr>
          <w:p w14:paraId="72044EED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605,9</w:t>
            </w:r>
          </w:p>
        </w:tc>
        <w:tc>
          <w:tcPr>
            <w:tcW w:w="1276" w:type="dxa"/>
            <w:vAlign w:val="bottom"/>
          </w:tcPr>
          <w:p w14:paraId="2A54C9D1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654,8</w:t>
            </w:r>
          </w:p>
        </w:tc>
        <w:tc>
          <w:tcPr>
            <w:tcW w:w="1276" w:type="dxa"/>
            <w:vAlign w:val="bottom"/>
          </w:tcPr>
          <w:p w14:paraId="11CF2A2D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1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703,8</w:t>
            </w:r>
          </w:p>
        </w:tc>
        <w:tc>
          <w:tcPr>
            <w:tcW w:w="1275" w:type="dxa"/>
            <w:vAlign w:val="bottom"/>
          </w:tcPr>
          <w:p w14:paraId="5391AC41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7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156,2</w:t>
            </w:r>
          </w:p>
        </w:tc>
      </w:tr>
      <w:tr w:rsidR="00850C12" w:rsidRPr="00850C12" w14:paraId="14CA2D40" w14:textId="77777777" w:rsidTr="00086FD4">
        <w:trPr>
          <w:trHeight w:val="1244"/>
        </w:trPr>
        <w:tc>
          <w:tcPr>
            <w:tcW w:w="1985" w:type="dxa"/>
          </w:tcPr>
          <w:p w14:paraId="4CA2BD96" w14:textId="095BC98E" w:rsidR="00C01029" w:rsidRPr="009D64A5" w:rsidRDefault="00C01029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8"/>
                <w:sz w:val="28"/>
                <w:szCs w:val="28"/>
              </w:rPr>
              <w:t xml:space="preserve">Проектируемый </w:t>
            </w:r>
            <w:r w:rsidRPr="009D64A5">
              <w:rPr>
                <w:rFonts w:cs="Times New Roman"/>
                <w:sz w:val="28"/>
                <w:szCs w:val="28"/>
              </w:rPr>
              <w:t>чистый доход</w:t>
            </w:r>
          </w:p>
        </w:tc>
        <w:tc>
          <w:tcPr>
            <w:tcW w:w="1276" w:type="dxa"/>
            <w:vAlign w:val="bottom"/>
          </w:tcPr>
          <w:p w14:paraId="080D0AB2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4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860,6</w:t>
            </w:r>
          </w:p>
        </w:tc>
        <w:tc>
          <w:tcPr>
            <w:tcW w:w="1275" w:type="dxa"/>
            <w:vAlign w:val="bottom"/>
          </w:tcPr>
          <w:p w14:paraId="38983840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6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645,8</w:t>
            </w:r>
          </w:p>
        </w:tc>
        <w:tc>
          <w:tcPr>
            <w:tcW w:w="1276" w:type="dxa"/>
            <w:vAlign w:val="bottom"/>
          </w:tcPr>
          <w:p w14:paraId="611B3A8B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8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430,9</w:t>
            </w:r>
          </w:p>
        </w:tc>
        <w:tc>
          <w:tcPr>
            <w:tcW w:w="1276" w:type="dxa"/>
            <w:vAlign w:val="bottom"/>
          </w:tcPr>
          <w:p w14:paraId="141D37C3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8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688,0</w:t>
            </w:r>
          </w:p>
        </w:tc>
        <w:tc>
          <w:tcPr>
            <w:tcW w:w="1276" w:type="dxa"/>
            <w:vAlign w:val="bottom"/>
          </w:tcPr>
          <w:p w14:paraId="19EC48D2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8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945,0</w:t>
            </w:r>
          </w:p>
        </w:tc>
        <w:tc>
          <w:tcPr>
            <w:tcW w:w="1275" w:type="dxa"/>
            <w:vAlign w:val="bottom"/>
          </w:tcPr>
          <w:p w14:paraId="10046CAF" w14:textId="77777777" w:rsidR="00C01029" w:rsidRPr="009D64A5" w:rsidRDefault="00C01029" w:rsidP="00A9706B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37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570,3</w:t>
            </w:r>
          </w:p>
        </w:tc>
      </w:tr>
      <w:tr w:rsidR="00850C12" w:rsidRPr="00850C12" w14:paraId="28B56C23" w14:textId="77777777" w:rsidTr="00086FD4">
        <w:trPr>
          <w:trHeight w:val="1116"/>
        </w:trPr>
        <w:tc>
          <w:tcPr>
            <w:tcW w:w="1985" w:type="dxa"/>
          </w:tcPr>
          <w:p w14:paraId="071F417E" w14:textId="77777777" w:rsidR="003A43C4" w:rsidRDefault="003A43C4" w:rsidP="00FE4FEC">
            <w:pPr>
              <w:pStyle w:val="TableParagraph"/>
              <w:jc w:val="both"/>
              <w:rPr>
                <w:rFonts w:cs="Times New Roman"/>
                <w:spacing w:val="-6"/>
                <w:sz w:val="16"/>
                <w:szCs w:val="16"/>
              </w:rPr>
            </w:pPr>
          </w:p>
          <w:p w14:paraId="2B36A227" w14:textId="04D8AADB" w:rsidR="00C01029" w:rsidRPr="009D64A5" w:rsidRDefault="00C01029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6"/>
                <w:sz w:val="28"/>
                <w:szCs w:val="28"/>
              </w:rPr>
              <w:t>Чистый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>приток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6"/>
                <w:sz w:val="28"/>
                <w:szCs w:val="28"/>
              </w:rPr>
              <w:t xml:space="preserve">от </w:t>
            </w:r>
            <w:r w:rsidRPr="009D64A5">
              <w:rPr>
                <w:rFonts w:cs="Times New Roman"/>
                <w:sz w:val="28"/>
                <w:szCs w:val="28"/>
              </w:rPr>
              <w:t>операции</w:t>
            </w:r>
          </w:p>
        </w:tc>
        <w:tc>
          <w:tcPr>
            <w:tcW w:w="1276" w:type="dxa"/>
            <w:vAlign w:val="bottom"/>
          </w:tcPr>
          <w:p w14:paraId="589ABC35" w14:textId="77777777" w:rsidR="00C01029" w:rsidRPr="009D64A5" w:rsidRDefault="00C01029" w:rsidP="003A43C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4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965,6</w:t>
            </w:r>
          </w:p>
        </w:tc>
        <w:tc>
          <w:tcPr>
            <w:tcW w:w="1275" w:type="dxa"/>
            <w:vAlign w:val="bottom"/>
          </w:tcPr>
          <w:p w14:paraId="1CDE24CE" w14:textId="77777777" w:rsidR="00C01029" w:rsidRPr="009D64A5" w:rsidRDefault="00C01029" w:rsidP="003A43C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6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750,8</w:t>
            </w:r>
          </w:p>
        </w:tc>
        <w:tc>
          <w:tcPr>
            <w:tcW w:w="1276" w:type="dxa"/>
            <w:vAlign w:val="bottom"/>
          </w:tcPr>
          <w:p w14:paraId="781E622A" w14:textId="77777777" w:rsidR="00C01029" w:rsidRPr="009D64A5" w:rsidRDefault="00C01029" w:rsidP="003A43C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8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535,9</w:t>
            </w:r>
          </w:p>
        </w:tc>
        <w:tc>
          <w:tcPr>
            <w:tcW w:w="1276" w:type="dxa"/>
            <w:vAlign w:val="bottom"/>
          </w:tcPr>
          <w:p w14:paraId="2797D2B9" w14:textId="77777777" w:rsidR="00C01029" w:rsidRPr="009D64A5" w:rsidRDefault="00C01029" w:rsidP="003A43C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8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793,0</w:t>
            </w:r>
          </w:p>
        </w:tc>
        <w:tc>
          <w:tcPr>
            <w:tcW w:w="1276" w:type="dxa"/>
            <w:vAlign w:val="bottom"/>
          </w:tcPr>
          <w:p w14:paraId="56F61CE3" w14:textId="77777777" w:rsidR="00C01029" w:rsidRPr="009D64A5" w:rsidRDefault="00C01029" w:rsidP="003A43C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z w:val="28"/>
                <w:szCs w:val="28"/>
              </w:rPr>
              <w:t>9</w:t>
            </w:r>
            <w:r w:rsidRPr="009D64A5">
              <w:rPr>
                <w:rFonts w:cs="Times New Roman"/>
                <w:spacing w:val="-14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050,0</w:t>
            </w:r>
          </w:p>
        </w:tc>
        <w:tc>
          <w:tcPr>
            <w:tcW w:w="1275" w:type="dxa"/>
            <w:vAlign w:val="bottom"/>
          </w:tcPr>
          <w:p w14:paraId="4ECCFA91" w14:textId="77777777" w:rsidR="00C01029" w:rsidRPr="009D64A5" w:rsidRDefault="00C01029" w:rsidP="003A43C4">
            <w:pPr>
              <w:pStyle w:val="TableParagraph"/>
              <w:spacing w:line="60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D64A5">
              <w:rPr>
                <w:rFonts w:cs="Times New Roman"/>
                <w:spacing w:val="-2"/>
                <w:sz w:val="28"/>
                <w:szCs w:val="28"/>
              </w:rPr>
              <w:t>38</w:t>
            </w:r>
            <w:r w:rsidRPr="009D64A5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9D64A5">
              <w:rPr>
                <w:rFonts w:cs="Times New Roman"/>
                <w:spacing w:val="-2"/>
                <w:sz w:val="28"/>
                <w:szCs w:val="28"/>
              </w:rPr>
              <w:t>095,3</w:t>
            </w:r>
          </w:p>
        </w:tc>
      </w:tr>
    </w:tbl>
    <w:p w14:paraId="5B9FE0A5" w14:textId="26142D3A" w:rsidR="00F26A73" w:rsidRDefault="00F26A73">
      <w:pPr>
        <w:spacing w:after="0" w:line="240" w:lineRule="auto"/>
        <w:rPr>
          <w:rFonts w:ascii="Times New Roman" w:hAnsi="Times New Roman"/>
          <w:color w:val="auto"/>
          <w:spacing w:val="-8"/>
          <w:kern w:val="0"/>
          <w:sz w:val="28"/>
          <w:szCs w:val="28"/>
          <w:lang w:eastAsia="en-US"/>
        </w:rPr>
      </w:pPr>
      <w:r>
        <w:rPr>
          <w:spacing w:val="-8"/>
        </w:rPr>
        <w:br w:type="page"/>
      </w:r>
    </w:p>
    <w:p w14:paraId="158EA03C" w14:textId="72E1CDC5" w:rsidR="003627F7" w:rsidRPr="00850C12" w:rsidRDefault="003627F7" w:rsidP="00FE4FEC">
      <w:pPr>
        <w:pStyle w:val="af"/>
        <w:spacing w:before="120" w:line="360" w:lineRule="auto"/>
        <w:ind w:left="0" w:firstLine="709"/>
      </w:pPr>
      <w:r w:rsidRPr="00850C12">
        <w:rPr>
          <w:spacing w:val="-8"/>
        </w:rPr>
        <w:lastRenderedPageBreak/>
        <w:t>Прочие производственные расходы неизменны на протяжении</w:t>
      </w:r>
      <w:r w:rsidRPr="00850C12">
        <w:t xml:space="preserve"> </w:t>
      </w:r>
      <w:r w:rsidRPr="00850C12">
        <w:rPr>
          <w:spacing w:val="-8"/>
        </w:rPr>
        <w:t xml:space="preserve">всего периода </w:t>
      </w:r>
      <w:r w:rsidRPr="00850C12">
        <w:t>реализации проекта.</w:t>
      </w:r>
    </w:p>
    <w:p w14:paraId="180EA901" w14:textId="77777777" w:rsidR="00E730B9" w:rsidRDefault="002A34C6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2A34C6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Инвестиционный проект ПАО «Славянский СРЗ» по производству башен ветроэнергетических установок представляет собой стратегически важное направление, направленное на повышение эффективности использования основных средств предприятия и диверсификацию производства. </w:t>
      </w:r>
    </w:p>
    <w:p w14:paraId="250FEFA6" w14:textId="3D41956F" w:rsidR="002A34C6" w:rsidRPr="002A34C6" w:rsidRDefault="002A34C6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2A34C6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Учитывая растущую потребность в электроэнергии на полуострове Крым и перспективы развития ветроэнергетики, запуск данного проекта обеспечит предприятию конкурентные преимущества и новые источники дохода.</w:t>
      </w:r>
    </w:p>
    <w:p w14:paraId="72BBE0AB" w14:textId="77777777" w:rsidR="00E730B9" w:rsidRDefault="002A34C6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2A34C6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Производственная база и квалифицированный персонал завода позволяют эффективно организовать производство башен ВЭУ без значительных дополнительных затрат на инфраструктуру. </w:t>
      </w:r>
    </w:p>
    <w:p w14:paraId="6F697AC9" w14:textId="543E3D20" w:rsidR="002A34C6" w:rsidRPr="002A34C6" w:rsidRDefault="002A34C6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2A34C6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Расчеты показывают обоснованность инвестиционных вложений в размере около 10,2 млн рублей, которые планируется финансировать за счет кредита с приемлемым графиком погашения.</w:t>
      </w:r>
    </w:p>
    <w:p w14:paraId="6EAB5799" w14:textId="77777777" w:rsidR="00E730B9" w:rsidRDefault="002A34C6" w:rsidP="009E2C5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2A34C6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Финансовый анализ проекта свидетельствует о положительной динамике выпуска продукции, стабильности затрат и росте чистой прибыли на протяжении всего периода реализации. </w:t>
      </w:r>
    </w:p>
    <w:p w14:paraId="7C4ABE24" w14:textId="6D316BA6" w:rsidR="002A34C6" w:rsidRPr="002A34C6" w:rsidRDefault="002A34C6" w:rsidP="009E2C5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2A34C6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Таким образом, проект способствует увеличению объема товарной продукции, улучшению финансовых показателей и устойчивому развитию предприятия в условиях перехода к альтернативным источникам энергии. Реализация данного инвестиционного проекта является экономически целесообразной и перспективной для ПАО «Славянский СРЗ».</w:t>
      </w:r>
    </w:p>
    <w:p w14:paraId="72440C29" w14:textId="099D302B" w:rsidR="003627F7" w:rsidRPr="00850C12" w:rsidRDefault="0029316D" w:rsidP="00F6579F">
      <w:pPr>
        <w:pStyle w:val="2"/>
        <w:widowControl w:val="0"/>
        <w:tabs>
          <w:tab w:val="left" w:pos="1032"/>
          <w:tab w:val="left" w:pos="3955"/>
        </w:tabs>
        <w:ind w:firstLine="709"/>
        <w:jc w:val="left"/>
        <w:rPr>
          <w:rFonts w:ascii="Arial" w:hAnsi="Arial" w:cs="Arial"/>
          <w:b w:val="0"/>
          <w:color w:val="auto"/>
          <w:szCs w:val="28"/>
        </w:rPr>
      </w:pPr>
      <w:bookmarkStart w:id="26" w:name="_Toc197951180"/>
      <w:bookmarkStart w:id="27" w:name="_Toc198606097"/>
      <w:bookmarkStart w:id="28" w:name="_Toc198890355"/>
      <w:bookmarkStart w:id="29" w:name="_Toc197499400"/>
      <w:r w:rsidRPr="00850C12">
        <w:rPr>
          <w:rFonts w:ascii="Arial" w:eastAsiaTheme="majorEastAsia" w:hAnsi="Arial" w:cs="Arial"/>
          <w:b w:val="0"/>
          <w:color w:val="auto"/>
          <w:kern w:val="0"/>
          <w:szCs w:val="28"/>
          <w:lang w:eastAsia="en-US"/>
          <w14:ligatures w14:val="none"/>
        </w:rPr>
        <w:t xml:space="preserve">2.3 </w:t>
      </w:r>
      <w:bookmarkEnd w:id="26"/>
      <w:bookmarkEnd w:id="27"/>
      <w:r w:rsidR="003627F7" w:rsidRPr="00850C12">
        <w:rPr>
          <w:rFonts w:ascii="Arial" w:hAnsi="Arial" w:cs="Arial"/>
          <w:b w:val="0"/>
          <w:color w:val="auto"/>
          <w:szCs w:val="28"/>
        </w:rPr>
        <w:t>Этапы</w:t>
      </w:r>
      <w:r w:rsidR="003627F7" w:rsidRPr="00850C12">
        <w:rPr>
          <w:rFonts w:ascii="Arial" w:hAnsi="Arial" w:cs="Arial"/>
          <w:b w:val="0"/>
          <w:color w:val="auto"/>
          <w:spacing w:val="-6"/>
          <w:szCs w:val="28"/>
        </w:rPr>
        <w:t xml:space="preserve"> </w:t>
      </w:r>
      <w:r w:rsidR="003627F7" w:rsidRPr="00850C12">
        <w:rPr>
          <w:rFonts w:ascii="Arial" w:hAnsi="Arial" w:cs="Arial"/>
          <w:b w:val="0"/>
          <w:color w:val="auto"/>
          <w:szCs w:val="28"/>
        </w:rPr>
        <w:t>внедрения</w:t>
      </w:r>
      <w:r w:rsidR="003627F7" w:rsidRPr="00850C12">
        <w:rPr>
          <w:rFonts w:ascii="Arial" w:hAnsi="Arial" w:cs="Arial"/>
          <w:b w:val="0"/>
          <w:color w:val="auto"/>
          <w:spacing w:val="-7"/>
          <w:szCs w:val="28"/>
        </w:rPr>
        <w:t xml:space="preserve"> </w:t>
      </w:r>
      <w:r w:rsidR="003627F7" w:rsidRPr="00850C12">
        <w:rPr>
          <w:rFonts w:ascii="Arial" w:hAnsi="Arial" w:cs="Arial"/>
          <w:b w:val="0"/>
          <w:color w:val="auto"/>
          <w:szCs w:val="28"/>
        </w:rPr>
        <w:t>инвестиционной</w:t>
      </w:r>
      <w:r w:rsidR="003627F7" w:rsidRPr="00850C12">
        <w:rPr>
          <w:rFonts w:ascii="Arial" w:hAnsi="Arial" w:cs="Arial"/>
          <w:b w:val="0"/>
          <w:color w:val="auto"/>
          <w:spacing w:val="-6"/>
          <w:szCs w:val="28"/>
        </w:rPr>
        <w:t xml:space="preserve"> </w:t>
      </w:r>
      <w:r w:rsidR="003627F7" w:rsidRPr="00850C12">
        <w:rPr>
          <w:rFonts w:ascii="Arial" w:hAnsi="Arial" w:cs="Arial"/>
          <w:b w:val="0"/>
          <w:color w:val="auto"/>
          <w:szCs w:val="28"/>
        </w:rPr>
        <w:t>стратегии</w:t>
      </w:r>
      <w:r w:rsidR="003627F7" w:rsidRPr="00850C12">
        <w:rPr>
          <w:rFonts w:ascii="Arial" w:hAnsi="Arial" w:cs="Arial"/>
          <w:b w:val="0"/>
          <w:color w:val="auto"/>
          <w:spacing w:val="-6"/>
          <w:szCs w:val="28"/>
        </w:rPr>
        <w:t xml:space="preserve"> </w:t>
      </w:r>
      <w:r w:rsidR="003627F7" w:rsidRPr="00850C12">
        <w:rPr>
          <w:rFonts w:ascii="Arial" w:hAnsi="Arial" w:cs="Arial"/>
          <w:b w:val="0"/>
          <w:color w:val="auto"/>
          <w:szCs w:val="28"/>
        </w:rPr>
        <w:t>и</w:t>
      </w:r>
      <w:r w:rsidR="003627F7" w:rsidRPr="00850C12">
        <w:rPr>
          <w:rFonts w:ascii="Arial" w:hAnsi="Arial" w:cs="Arial"/>
          <w:b w:val="0"/>
          <w:color w:val="auto"/>
          <w:spacing w:val="-7"/>
          <w:szCs w:val="28"/>
        </w:rPr>
        <w:t xml:space="preserve"> </w:t>
      </w:r>
      <w:r w:rsidR="003627F7" w:rsidRPr="00850C12">
        <w:rPr>
          <w:rFonts w:ascii="Arial" w:hAnsi="Arial" w:cs="Arial"/>
          <w:b w:val="0"/>
          <w:color w:val="auto"/>
          <w:szCs w:val="28"/>
        </w:rPr>
        <w:t>мониторинг</w:t>
      </w:r>
      <w:r w:rsidR="003627F7" w:rsidRPr="00850C12">
        <w:rPr>
          <w:rFonts w:ascii="Arial" w:hAnsi="Arial" w:cs="Arial"/>
          <w:b w:val="0"/>
          <w:color w:val="auto"/>
          <w:spacing w:val="-6"/>
          <w:szCs w:val="28"/>
        </w:rPr>
        <w:t xml:space="preserve"> </w:t>
      </w:r>
      <w:r w:rsidR="003627F7" w:rsidRPr="00850C12">
        <w:rPr>
          <w:rFonts w:ascii="Arial" w:hAnsi="Arial" w:cs="Arial"/>
          <w:b w:val="0"/>
          <w:color w:val="auto"/>
          <w:szCs w:val="28"/>
        </w:rPr>
        <w:t xml:space="preserve">ее </w:t>
      </w:r>
      <w:r w:rsidR="00DD5029" w:rsidRPr="00850C12">
        <w:rPr>
          <w:rFonts w:ascii="Arial" w:hAnsi="Arial" w:cs="Arial"/>
          <w:b w:val="0"/>
          <w:color w:val="auto"/>
          <w:szCs w:val="28"/>
        </w:rPr>
        <w:br/>
        <w:t xml:space="preserve">                </w:t>
      </w:r>
      <w:r w:rsidR="003627F7" w:rsidRPr="00850C12">
        <w:rPr>
          <w:rFonts w:ascii="Arial" w:hAnsi="Arial" w:cs="Arial"/>
          <w:b w:val="0"/>
          <w:color w:val="auto"/>
          <w:spacing w:val="-2"/>
          <w:szCs w:val="28"/>
        </w:rPr>
        <w:t>выполнения</w:t>
      </w:r>
      <w:bookmarkEnd w:id="28"/>
    </w:p>
    <w:p w14:paraId="1EA4AB98" w14:textId="77777777" w:rsidR="003627F7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6"/>
        </w:rPr>
        <w:t>Сущность</w:t>
      </w:r>
      <w:r w:rsidRPr="00850C12">
        <w:rPr>
          <w:spacing w:val="-11"/>
        </w:rPr>
        <w:t xml:space="preserve"> </w:t>
      </w:r>
      <w:r w:rsidRPr="00850C12">
        <w:rPr>
          <w:spacing w:val="-6"/>
        </w:rPr>
        <w:t>инвестиционного</w:t>
      </w:r>
      <w:r w:rsidRPr="00850C12">
        <w:rPr>
          <w:spacing w:val="-9"/>
        </w:rPr>
        <w:t xml:space="preserve"> </w:t>
      </w:r>
      <w:r w:rsidRPr="00850C12">
        <w:rPr>
          <w:spacing w:val="-6"/>
        </w:rPr>
        <w:t>контроля заключается</w:t>
      </w:r>
      <w:r w:rsidRPr="00850C12">
        <w:rPr>
          <w:spacing w:val="-7"/>
        </w:rPr>
        <w:t xml:space="preserve"> </w:t>
      </w:r>
      <w:r w:rsidRPr="00850C12">
        <w:rPr>
          <w:spacing w:val="-6"/>
        </w:rPr>
        <w:t>в</w:t>
      </w:r>
      <w:r w:rsidRPr="00850C12">
        <w:rPr>
          <w:spacing w:val="-8"/>
        </w:rPr>
        <w:t xml:space="preserve"> </w:t>
      </w:r>
      <w:r w:rsidRPr="00850C12">
        <w:rPr>
          <w:spacing w:val="-6"/>
        </w:rPr>
        <w:t>проверке выполнения</w:t>
      </w:r>
      <w:r w:rsidRPr="00850C12">
        <w:rPr>
          <w:spacing w:val="-7"/>
        </w:rPr>
        <w:t xml:space="preserve"> </w:t>
      </w:r>
      <w:r w:rsidRPr="00850C12">
        <w:rPr>
          <w:spacing w:val="-6"/>
        </w:rPr>
        <w:t xml:space="preserve">и </w:t>
      </w:r>
      <w:r w:rsidRPr="00850C12">
        <w:rPr>
          <w:spacing w:val="-2"/>
        </w:rPr>
        <w:t>обеспечения</w:t>
      </w:r>
      <w:r w:rsidRPr="00850C12">
        <w:rPr>
          <w:spacing w:val="-7"/>
        </w:rPr>
        <w:t xml:space="preserve"> </w:t>
      </w:r>
      <w:r w:rsidRPr="00850C12">
        <w:rPr>
          <w:spacing w:val="-2"/>
        </w:rPr>
        <w:t>реализации</w:t>
      </w:r>
      <w:r w:rsidRPr="00850C12">
        <w:rPr>
          <w:spacing w:val="-8"/>
        </w:rPr>
        <w:t xml:space="preserve"> </w:t>
      </w:r>
      <w:r w:rsidRPr="00850C12">
        <w:rPr>
          <w:spacing w:val="-2"/>
        </w:rPr>
        <w:t>всех</w:t>
      </w:r>
      <w:r w:rsidRPr="00850C12">
        <w:rPr>
          <w:spacing w:val="-6"/>
        </w:rPr>
        <w:t xml:space="preserve"> </w:t>
      </w:r>
      <w:r w:rsidRPr="00850C12">
        <w:rPr>
          <w:spacing w:val="-2"/>
        </w:rPr>
        <w:t>управленческих</w:t>
      </w:r>
      <w:r w:rsidRPr="00850C12">
        <w:rPr>
          <w:spacing w:val="-7"/>
        </w:rPr>
        <w:t xml:space="preserve"> </w:t>
      </w:r>
      <w:r w:rsidRPr="00850C12">
        <w:rPr>
          <w:spacing w:val="-2"/>
        </w:rPr>
        <w:t>решений</w:t>
      </w:r>
      <w:r w:rsidRPr="00850C12">
        <w:rPr>
          <w:spacing w:val="-6"/>
        </w:rPr>
        <w:t xml:space="preserve"> </w:t>
      </w:r>
      <w:r w:rsidRPr="00850C12">
        <w:rPr>
          <w:spacing w:val="-2"/>
        </w:rPr>
        <w:t>в</w:t>
      </w:r>
      <w:r w:rsidRPr="00850C12">
        <w:rPr>
          <w:spacing w:val="-7"/>
        </w:rPr>
        <w:t xml:space="preserve"> </w:t>
      </w:r>
      <w:r w:rsidRPr="00850C12">
        <w:rPr>
          <w:spacing w:val="-2"/>
        </w:rPr>
        <w:t>сфере</w:t>
      </w:r>
      <w:r w:rsidRPr="00850C12">
        <w:rPr>
          <w:spacing w:val="-8"/>
        </w:rPr>
        <w:t xml:space="preserve"> </w:t>
      </w:r>
      <w:r w:rsidRPr="00850C12">
        <w:rPr>
          <w:spacing w:val="-2"/>
        </w:rPr>
        <w:t xml:space="preserve">инвестиционной </w:t>
      </w:r>
      <w:r w:rsidRPr="00850C12">
        <w:t xml:space="preserve">деятельности предприятия с тем, чтобы достоверно обнаруживать имеющиеся дестабилизирующие факторы и прогнозировать даже возможность их </w:t>
      </w:r>
      <w:r w:rsidRPr="00850C12">
        <w:rPr>
          <w:spacing w:val="-4"/>
        </w:rPr>
        <w:t>возникновения</w:t>
      </w:r>
      <w:r w:rsidRPr="00850C12">
        <w:rPr>
          <w:spacing w:val="-7"/>
        </w:rPr>
        <w:t xml:space="preserve"> </w:t>
      </w:r>
      <w:r w:rsidRPr="00850C12">
        <w:rPr>
          <w:spacing w:val="-4"/>
        </w:rPr>
        <w:t>и своевременно</w:t>
      </w:r>
      <w:r w:rsidRPr="00850C12">
        <w:rPr>
          <w:spacing w:val="-5"/>
        </w:rPr>
        <w:t xml:space="preserve"> </w:t>
      </w:r>
      <w:r w:rsidRPr="00850C12">
        <w:rPr>
          <w:spacing w:val="-4"/>
        </w:rPr>
        <w:t>принимать</w:t>
      </w:r>
      <w:r w:rsidRPr="00850C12">
        <w:rPr>
          <w:spacing w:val="-5"/>
        </w:rPr>
        <w:t xml:space="preserve"> </w:t>
      </w:r>
      <w:r w:rsidRPr="00850C12">
        <w:rPr>
          <w:spacing w:val="-4"/>
        </w:rPr>
        <w:t>меры</w:t>
      </w:r>
      <w:r w:rsidRPr="00850C12">
        <w:rPr>
          <w:spacing w:val="-5"/>
        </w:rPr>
        <w:t xml:space="preserve"> </w:t>
      </w:r>
      <w:r w:rsidRPr="00850C12">
        <w:rPr>
          <w:spacing w:val="-4"/>
        </w:rPr>
        <w:t>относительно их устранения.</w:t>
      </w:r>
    </w:p>
    <w:p w14:paraId="2E57B7F8" w14:textId="77777777" w:rsidR="003627F7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8"/>
        </w:rPr>
        <w:lastRenderedPageBreak/>
        <w:t>Основными</w:t>
      </w:r>
      <w:r w:rsidRPr="00850C12">
        <w:rPr>
          <w:spacing w:val="3"/>
        </w:rPr>
        <w:t xml:space="preserve"> </w:t>
      </w:r>
      <w:r w:rsidRPr="00850C12">
        <w:rPr>
          <w:spacing w:val="-8"/>
        </w:rPr>
        <w:t>функциями</w:t>
      </w:r>
      <w:r w:rsidRPr="00850C12">
        <w:rPr>
          <w:spacing w:val="3"/>
        </w:rPr>
        <w:t xml:space="preserve"> </w:t>
      </w:r>
      <w:r w:rsidRPr="00850C12">
        <w:rPr>
          <w:spacing w:val="-8"/>
        </w:rPr>
        <w:t>инвестиционного</w:t>
      </w:r>
      <w:r w:rsidRPr="00850C12">
        <w:rPr>
          <w:spacing w:val="10"/>
        </w:rPr>
        <w:t xml:space="preserve"> </w:t>
      </w:r>
      <w:r w:rsidRPr="00850C12">
        <w:rPr>
          <w:spacing w:val="-8"/>
        </w:rPr>
        <w:t>контроля</w:t>
      </w:r>
      <w:r w:rsidRPr="00850C12">
        <w:rPr>
          <w:spacing w:val="5"/>
        </w:rPr>
        <w:t xml:space="preserve"> </w:t>
      </w:r>
      <w:r w:rsidRPr="00850C12">
        <w:rPr>
          <w:spacing w:val="-8"/>
        </w:rPr>
        <w:t>является:</w:t>
      </w:r>
    </w:p>
    <w:p w14:paraId="76395F16" w14:textId="77777777" w:rsidR="003627F7" w:rsidRPr="00850C12" w:rsidRDefault="003627F7" w:rsidP="00FE4FEC">
      <w:pPr>
        <w:pStyle w:val="a8"/>
        <w:widowControl w:val="0"/>
        <w:numPr>
          <w:ilvl w:val="2"/>
          <w:numId w:val="8"/>
        </w:numPr>
        <w:tabs>
          <w:tab w:val="left" w:pos="994"/>
        </w:tabs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систематическое и планомерное наблюдение за всеми процессами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реализации</w:t>
      </w:r>
      <w:r w:rsidRPr="00850C12">
        <w:rPr>
          <w:rFonts w:ascii="Times New Roman" w:hAnsi="Times New Roman"/>
          <w:color w:val="auto"/>
          <w:spacing w:val="-1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инвестиционных</w:t>
      </w:r>
      <w:r w:rsidRPr="00850C12">
        <w:rPr>
          <w:rFonts w:ascii="Times New Roman" w:hAnsi="Times New Roman"/>
          <w:color w:val="auto"/>
          <w:spacing w:val="-1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проектов</w:t>
      </w:r>
      <w:r w:rsidRPr="00850C12">
        <w:rPr>
          <w:rFonts w:ascii="Times New Roman" w:hAnsi="Times New Roman"/>
          <w:color w:val="auto"/>
          <w:spacing w:val="-1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(мониторинг);</w:t>
      </w:r>
    </w:p>
    <w:p w14:paraId="69C627F6" w14:textId="77777777" w:rsidR="003627F7" w:rsidRPr="00850C12" w:rsidRDefault="003627F7" w:rsidP="00FE4FEC">
      <w:pPr>
        <w:pStyle w:val="a8"/>
        <w:widowControl w:val="0"/>
        <w:numPr>
          <w:ilvl w:val="2"/>
          <w:numId w:val="8"/>
        </w:numPr>
        <w:tabs>
          <w:tab w:val="left" w:pos="994"/>
        </w:tabs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исправление последствий обнаруженных отклонений та разработка оперативных управленческих решений из нормализации инвестиционной деятельности предприятия;</w:t>
      </w:r>
    </w:p>
    <w:p w14:paraId="71F7F6E2" w14:textId="27E2BAA2" w:rsidR="003627F7" w:rsidRPr="00850C12" w:rsidRDefault="003627F7" w:rsidP="00FE4FEC">
      <w:pPr>
        <w:pStyle w:val="a8"/>
        <w:widowControl w:val="0"/>
        <w:numPr>
          <w:ilvl w:val="2"/>
          <w:numId w:val="8"/>
        </w:numPr>
        <w:tabs>
          <w:tab w:val="left" w:pos="994"/>
        </w:tabs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обоснование необходимости осуществления корректирующих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мероприятий.</w:t>
      </w:r>
    </w:p>
    <w:p w14:paraId="1ED128D8" w14:textId="77777777" w:rsidR="00C01029" w:rsidRPr="00850C12" w:rsidRDefault="00C01029" w:rsidP="00FE4FEC">
      <w:pPr>
        <w:pStyle w:val="a8"/>
        <w:widowControl w:val="0"/>
        <w:numPr>
          <w:ilvl w:val="2"/>
          <w:numId w:val="8"/>
        </w:numPr>
        <w:tabs>
          <w:tab w:val="left" w:pos="994"/>
        </w:tabs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выявление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отклонений</w:t>
      </w:r>
      <w:r w:rsidRPr="00850C12">
        <w:rPr>
          <w:rFonts w:ascii="Times New Roman" w:hAnsi="Times New Roman"/>
          <w:color w:val="auto"/>
          <w:spacing w:val="-7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от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плановых и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нормативных показателей,</w:t>
      </w:r>
      <w:r w:rsidRPr="00850C12">
        <w:rPr>
          <w:rFonts w:ascii="Times New Roman" w:hAnsi="Times New Roman"/>
          <w:color w:val="auto"/>
          <w:spacing w:val="-9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 xml:space="preserve">причин 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>этих отклонений и серьезных негативных изменений в деятельности предприятия.</w:t>
      </w:r>
    </w:p>
    <w:p w14:paraId="05EB7377" w14:textId="61B1202F" w:rsidR="003627F7" w:rsidRPr="00850C12" w:rsidRDefault="003627F7" w:rsidP="00FE4FEC">
      <w:pPr>
        <w:widowControl w:val="0"/>
        <w:tabs>
          <w:tab w:val="left" w:pos="994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Эффективная</w:t>
      </w:r>
      <w:r w:rsidR="00C01029" w:rsidRPr="00850C12">
        <w:rPr>
          <w:rFonts w:ascii="Times New Roman" w:hAnsi="Times New Roman"/>
          <w:color w:val="auto"/>
          <w:spacing w:val="55"/>
          <w:w w:val="15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организация</w:t>
      </w:r>
      <w:r w:rsidR="00C01029" w:rsidRPr="00850C12">
        <w:rPr>
          <w:rFonts w:ascii="Times New Roman" w:hAnsi="Times New Roman"/>
          <w:color w:val="auto"/>
          <w:spacing w:val="56"/>
          <w:w w:val="15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инвестиционного</w:t>
      </w:r>
      <w:r w:rsidR="00C01029" w:rsidRPr="00850C12">
        <w:rPr>
          <w:rFonts w:ascii="Times New Roman" w:hAnsi="Times New Roman"/>
          <w:color w:val="auto"/>
          <w:spacing w:val="55"/>
          <w:w w:val="15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контроля</w:t>
      </w:r>
      <w:r w:rsidR="00C01029" w:rsidRPr="00850C12">
        <w:rPr>
          <w:rFonts w:ascii="Times New Roman" w:hAnsi="Times New Roman"/>
          <w:color w:val="auto"/>
          <w:spacing w:val="57"/>
          <w:w w:val="15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на</w:t>
      </w:r>
      <w:r w:rsidR="00C01029" w:rsidRPr="00850C12">
        <w:rPr>
          <w:rFonts w:ascii="Times New Roman" w:hAnsi="Times New Roman"/>
          <w:color w:val="auto"/>
          <w:spacing w:val="56"/>
          <w:w w:val="150"/>
          <w:sz w:val="28"/>
          <w:szCs w:val="28"/>
        </w:rPr>
        <w:t xml:space="preserve"> </w:t>
      </w:r>
      <w:r w:rsidR="004B5003" w:rsidRPr="00850C12">
        <w:rPr>
          <w:rFonts w:ascii="Times New Roman" w:hAnsi="Times New Roman"/>
          <w:color w:val="auto"/>
          <w:spacing w:val="-5"/>
          <w:sz w:val="28"/>
          <w:szCs w:val="28"/>
        </w:rPr>
        <w:t>ПАО «Славянский СРЗ»</w:t>
      </w:r>
      <w:r w:rsidRPr="00850C12">
        <w:rPr>
          <w:rFonts w:ascii="Times New Roman" w:hAnsi="Times New Roman"/>
          <w:color w:val="auto"/>
          <w:spacing w:val="-13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предопределяет</w:t>
      </w:r>
      <w:r w:rsidRPr="00850C12">
        <w:rPr>
          <w:rFonts w:ascii="Times New Roman" w:hAnsi="Times New Roman"/>
          <w:color w:val="auto"/>
          <w:spacing w:val="-13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осуществление</w:t>
      </w:r>
      <w:r w:rsidRPr="00850C12">
        <w:rPr>
          <w:rFonts w:ascii="Times New Roman" w:hAnsi="Times New Roman"/>
          <w:color w:val="auto"/>
          <w:spacing w:val="-11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 xml:space="preserve">мониторинга </w:t>
      </w:r>
      <w:r w:rsidRPr="00850C12">
        <w:rPr>
          <w:rFonts w:ascii="Times New Roman" w:hAnsi="Times New Roman"/>
          <w:color w:val="auto"/>
          <w:sz w:val="28"/>
          <w:szCs w:val="28"/>
        </w:rPr>
        <w:t>инвестиционной</w:t>
      </w:r>
      <w:r w:rsidRPr="00850C12">
        <w:rPr>
          <w:rFonts w:ascii="Times New Roman" w:hAnsi="Times New Roman"/>
          <w:color w:val="auto"/>
          <w:spacing w:val="-1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деятельности.</w:t>
      </w:r>
    </w:p>
    <w:p w14:paraId="34B94657" w14:textId="2663B1F9" w:rsidR="003627F7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8"/>
        </w:rPr>
        <w:t>Мониторинг инвестиционной деятельности (инвестиционных проектов)</w:t>
      </w:r>
      <w:r w:rsidR="00C01029" w:rsidRPr="00850C12">
        <w:t xml:space="preserve"> – </w:t>
      </w:r>
      <w:r w:rsidRPr="00850C12">
        <w:rPr>
          <w:spacing w:val="-8"/>
        </w:rPr>
        <w:t xml:space="preserve">это </w:t>
      </w:r>
      <w:r w:rsidRPr="00850C12">
        <w:rPr>
          <w:spacing w:val="-2"/>
        </w:rPr>
        <w:t>механизм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>проведения</w:t>
      </w:r>
      <w:r w:rsidRPr="00850C12">
        <w:rPr>
          <w:spacing w:val="-14"/>
        </w:rPr>
        <w:t xml:space="preserve"> </w:t>
      </w:r>
      <w:r w:rsidRPr="00850C12">
        <w:rPr>
          <w:spacing w:val="-2"/>
        </w:rPr>
        <w:t>постоянного</w:t>
      </w:r>
      <w:r w:rsidRPr="00850C12">
        <w:rPr>
          <w:spacing w:val="-12"/>
        </w:rPr>
        <w:t xml:space="preserve"> </w:t>
      </w:r>
      <w:r w:rsidRPr="00850C12">
        <w:rPr>
          <w:spacing w:val="-2"/>
        </w:rPr>
        <w:t>присмотра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>и</w:t>
      </w:r>
      <w:r w:rsidRPr="00850C12">
        <w:rPr>
          <w:spacing w:val="-12"/>
        </w:rPr>
        <w:t xml:space="preserve"> </w:t>
      </w:r>
      <w:r w:rsidRPr="00850C12">
        <w:rPr>
          <w:spacing w:val="-2"/>
        </w:rPr>
        <w:t>контроля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>за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>процессом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 xml:space="preserve">освоения </w:t>
      </w:r>
      <w:r w:rsidRPr="00850C12">
        <w:t xml:space="preserve">инвестиций, определения размеров отклонений фактических результатов от </w:t>
      </w:r>
      <w:r w:rsidRPr="00850C12">
        <w:rPr>
          <w:spacing w:val="-2"/>
        </w:rPr>
        <w:t>предусмотренных</w:t>
      </w:r>
      <w:r w:rsidRPr="00850C12">
        <w:rPr>
          <w:spacing w:val="-16"/>
        </w:rPr>
        <w:t xml:space="preserve"> </w:t>
      </w:r>
      <w:r w:rsidRPr="00850C12">
        <w:rPr>
          <w:spacing w:val="-2"/>
        </w:rPr>
        <w:t>и</w:t>
      </w:r>
      <w:r w:rsidRPr="00850C12">
        <w:rPr>
          <w:spacing w:val="-11"/>
        </w:rPr>
        <w:t xml:space="preserve"> </w:t>
      </w:r>
      <w:r w:rsidRPr="00850C12">
        <w:rPr>
          <w:spacing w:val="-2"/>
        </w:rPr>
        <w:t>выявление</w:t>
      </w:r>
      <w:r w:rsidRPr="00850C12">
        <w:rPr>
          <w:spacing w:val="-15"/>
        </w:rPr>
        <w:t xml:space="preserve"> </w:t>
      </w:r>
      <w:r w:rsidRPr="00850C12">
        <w:rPr>
          <w:spacing w:val="-2"/>
        </w:rPr>
        <w:t>причин</w:t>
      </w:r>
      <w:r w:rsidRPr="00850C12">
        <w:rPr>
          <w:spacing w:val="-14"/>
        </w:rPr>
        <w:t xml:space="preserve"> </w:t>
      </w:r>
      <w:r w:rsidRPr="00850C12">
        <w:rPr>
          <w:spacing w:val="-2"/>
        </w:rPr>
        <w:t>этих</w:t>
      </w:r>
      <w:r w:rsidRPr="00850C12">
        <w:rPr>
          <w:spacing w:val="-16"/>
        </w:rPr>
        <w:t xml:space="preserve"> </w:t>
      </w:r>
      <w:r w:rsidRPr="00850C12">
        <w:rPr>
          <w:spacing w:val="-2"/>
        </w:rPr>
        <w:t>отклонений.</w:t>
      </w:r>
    </w:p>
    <w:p w14:paraId="42CC5497" w14:textId="77777777" w:rsidR="003627F7" w:rsidRPr="00850C12" w:rsidRDefault="003627F7" w:rsidP="00FE4FEC">
      <w:pPr>
        <w:pStyle w:val="af"/>
        <w:spacing w:line="360" w:lineRule="auto"/>
        <w:ind w:left="0" w:firstLine="709"/>
      </w:pPr>
      <w:r w:rsidRPr="00850C12">
        <w:t>Общий</w:t>
      </w:r>
      <w:r w:rsidRPr="00850C12">
        <w:rPr>
          <w:spacing w:val="-6"/>
        </w:rPr>
        <w:t xml:space="preserve"> </w:t>
      </w:r>
      <w:r w:rsidRPr="00850C12">
        <w:t>мониторинг</w:t>
      </w:r>
      <w:r w:rsidRPr="00850C12">
        <w:rPr>
          <w:spacing w:val="-5"/>
        </w:rPr>
        <w:t xml:space="preserve"> </w:t>
      </w:r>
      <w:r w:rsidRPr="00850C12">
        <w:t>проекта</w:t>
      </w:r>
      <w:r w:rsidRPr="00850C12">
        <w:rPr>
          <w:spacing w:val="-7"/>
        </w:rPr>
        <w:t xml:space="preserve"> </w:t>
      </w:r>
      <w:r w:rsidRPr="00850C12">
        <w:t>осуществляет</w:t>
      </w:r>
      <w:r w:rsidRPr="00850C12">
        <w:rPr>
          <w:spacing w:val="-7"/>
        </w:rPr>
        <w:t xml:space="preserve"> </w:t>
      </w:r>
      <w:r w:rsidRPr="00850C12">
        <w:t>инвестор</w:t>
      </w:r>
      <w:r w:rsidRPr="00850C12">
        <w:rPr>
          <w:spacing w:val="-6"/>
        </w:rPr>
        <w:t xml:space="preserve"> </w:t>
      </w:r>
      <w:r w:rsidRPr="00850C12">
        <w:t>(заказчик)</w:t>
      </w:r>
      <w:r w:rsidRPr="00850C12">
        <w:rPr>
          <w:spacing w:val="-8"/>
        </w:rPr>
        <w:t xml:space="preserve"> </w:t>
      </w:r>
      <w:r w:rsidRPr="00850C12">
        <w:t>или</w:t>
      </w:r>
      <w:r w:rsidRPr="00850C12">
        <w:rPr>
          <w:spacing w:val="-6"/>
        </w:rPr>
        <w:t xml:space="preserve"> </w:t>
      </w:r>
      <w:r w:rsidRPr="00850C12">
        <w:t>от</w:t>
      </w:r>
      <w:r w:rsidRPr="00850C12">
        <w:rPr>
          <w:spacing w:val="-7"/>
        </w:rPr>
        <w:t xml:space="preserve"> </w:t>
      </w:r>
      <w:r w:rsidRPr="00850C12">
        <w:t xml:space="preserve">его </w:t>
      </w:r>
      <w:r w:rsidRPr="00850C12">
        <w:rPr>
          <w:spacing w:val="-2"/>
        </w:rPr>
        <w:t>имени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>дирекция</w:t>
      </w:r>
      <w:r w:rsidRPr="00850C12">
        <w:rPr>
          <w:spacing w:val="-12"/>
        </w:rPr>
        <w:t xml:space="preserve"> </w:t>
      </w:r>
      <w:r w:rsidRPr="00850C12">
        <w:rPr>
          <w:spacing w:val="-2"/>
        </w:rPr>
        <w:t>объекта,</w:t>
      </w:r>
      <w:r w:rsidRPr="00850C12">
        <w:rPr>
          <w:spacing w:val="-12"/>
        </w:rPr>
        <w:t xml:space="preserve"> </w:t>
      </w:r>
      <w:r w:rsidRPr="00850C12">
        <w:rPr>
          <w:spacing w:val="-2"/>
        </w:rPr>
        <w:t>который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>строится.</w:t>
      </w:r>
      <w:r w:rsidRPr="00850C12">
        <w:rPr>
          <w:spacing w:val="-12"/>
        </w:rPr>
        <w:t xml:space="preserve"> </w:t>
      </w:r>
      <w:r w:rsidRPr="00850C12">
        <w:rPr>
          <w:spacing w:val="-2"/>
        </w:rPr>
        <w:t>Такой</w:t>
      </w:r>
      <w:r w:rsidRPr="00850C12">
        <w:rPr>
          <w:spacing w:val="-11"/>
        </w:rPr>
        <w:t xml:space="preserve"> </w:t>
      </w:r>
      <w:r w:rsidRPr="00850C12">
        <w:rPr>
          <w:spacing w:val="-2"/>
        </w:rPr>
        <w:t>мониторинг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>по</w:t>
      </w:r>
      <w:r w:rsidRPr="00850C12">
        <w:rPr>
          <w:spacing w:val="-11"/>
        </w:rPr>
        <w:t xml:space="preserve"> </w:t>
      </w:r>
      <w:r w:rsidRPr="00850C12">
        <w:rPr>
          <w:spacing w:val="-2"/>
        </w:rPr>
        <w:t>соглашению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 xml:space="preserve">с </w:t>
      </w:r>
      <w:r w:rsidRPr="00850C12">
        <w:t>инвестором могут осуществлять генеральный подрядчик в соответствии с договором о консорциуме.</w:t>
      </w:r>
    </w:p>
    <w:p w14:paraId="33D60EA8" w14:textId="77777777" w:rsidR="003627F7" w:rsidRPr="00850C12" w:rsidRDefault="003627F7" w:rsidP="00FE4FEC">
      <w:pPr>
        <w:pStyle w:val="af"/>
        <w:spacing w:line="360" w:lineRule="auto"/>
        <w:ind w:left="0" w:firstLine="709"/>
      </w:pPr>
      <w:r w:rsidRPr="00850C12">
        <w:t xml:space="preserve">В зависимости от функций участников инвестиционной деятельности мониторинг можно разделить по видам (маркетинговый, финансовый, </w:t>
      </w:r>
      <w:r w:rsidRPr="00850C12">
        <w:rPr>
          <w:spacing w:val="-4"/>
        </w:rPr>
        <w:t>технический), что</w:t>
      </w:r>
      <w:r w:rsidRPr="00850C12">
        <w:rPr>
          <w:spacing w:val="-5"/>
        </w:rPr>
        <w:t xml:space="preserve"> </w:t>
      </w:r>
      <w:r w:rsidRPr="00850C12">
        <w:rPr>
          <w:spacing w:val="-4"/>
        </w:rPr>
        <w:t>предусматривает соответствующий порядок</w:t>
      </w:r>
      <w:r w:rsidRPr="00850C12">
        <w:rPr>
          <w:spacing w:val="-6"/>
        </w:rPr>
        <w:t xml:space="preserve"> </w:t>
      </w:r>
      <w:r w:rsidRPr="00850C12">
        <w:rPr>
          <w:spacing w:val="-4"/>
        </w:rPr>
        <w:t>их</w:t>
      </w:r>
      <w:r w:rsidRPr="00850C12">
        <w:rPr>
          <w:spacing w:val="-5"/>
        </w:rPr>
        <w:t xml:space="preserve"> </w:t>
      </w:r>
      <w:r w:rsidRPr="00850C12">
        <w:rPr>
          <w:spacing w:val="-4"/>
        </w:rPr>
        <w:t>проведения.</w:t>
      </w:r>
    </w:p>
    <w:p w14:paraId="35FD08CA" w14:textId="77777777" w:rsidR="003627F7" w:rsidRPr="00850C12" w:rsidRDefault="003627F7" w:rsidP="00FE4FEC">
      <w:pPr>
        <w:pStyle w:val="af"/>
        <w:spacing w:line="360" w:lineRule="auto"/>
        <w:ind w:left="0" w:firstLine="709"/>
      </w:pPr>
      <w:r w:rsidRPr="00850C12">
        <w:t>Маркетинговый мониторинг проводится с целью обеспечения своевременных поставок на строение материально-технических ресурсов</w:t>
      </w:r>
      <w:r w:rsidRPr="00850C12">
        <w:rPr>
          <w:spacing w:val="-1"/>
        </w:rPr>
        <w:t xml:space="preserve"> </w:t>
      </w:r>
      <w:r w:rsidRPr="00850C12">
        <w:t xml:space="preserve">и его </w:t>
      </w:r>
      <w:r w:rsidRPr="00850C12">
        <w:rPr>
          <w:spacing w:val="-2"/>
        </w:rPr>
        <w:t>осуществляют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>те</w:t>
      </w:r>
      <w:r w:rsidRPr="00850C12">
        <w:rPr>
          <w:spacing w:val="-11"/>
        </w:rPr>
        <w:t xml:space="preserve"> </w:t>
      </w:r>
      <w:r w:rsidRPr="00850C12">
        <w:rPr>
          <w:spacing w:val="-2"/>
        </w:rPr>
        <w:t>участники,</w:t>
      </w:r>
      <w:r w:rsidRPr="00850C12">
        <w:rPr>
          <w:spacing w:val="-13"/>
        </w:rPr>
        <w:t xml:space="preserve"> </w:t>
      </w:r>
      <w:r w:rsidRPr="00850C12">
        <w:rPr>
          <w:spacing w:val="-2"/>
        </w:rPr>
        <w:t>на</w:t>
      </w:r>
      <w:r w:rsidRPr="00850C12">
        <w:rPr>
          <w:spacing w:val="-12"/>
        </w:rPr>
        <w:t xml:space="preserve"> </w:t>
      </w:r>
      <w:r w:rsidRPr="00850C12">
        <w:rPr>
          <w:spacing w:val="-2"/>
        </w:rPr>
        <w:t>которых</w:t>
      </w:r>
      <w:r w:rsidRPr="00850C12">
        <w:rPr>
          <w:spacing w:val="-12"/>
        </w:rPr>
        <w:t xml:space="preserve"> </w:t>
      </w:r>
      <w:r w:rsidRPr="00850C12">
        <w:rPr>
          <w:spacing w:val="-2"/>
        </w:rPr>
        <w:t>возложены</w:t>
      </w:r>
      <w:r w:rsidRPr="00850C12">
        <w:rPr>
          <w:spacing w:val="-14"/>
        </w:rPr>
        <w:t xml:space="preserve"> </w:t>
      </w:r>
      <w:r w:rsidRPr="00850C12">
        <w:rPr>
          <w:spacing w:val="-2"/>
        </w:rPr>
        <w:t>обязанности</w:t>
      </w:r>
      <w:r w:rsidRPr="00850C12">
        <w:rPr>
          <w:spacing w:val="-12"/>
        </w:rPr>
        <w:t xml:space="preserve"> </w:t>
      </w:r>
      <w:r w:rsidRPr="00850C12">
        <w:rPr>
          <w:spacing w:val="-2"/>
        </w:rPr>
        <w:t>в</w:t>
      </w:r>
      <w:r w:rsidRPr="00850C12">
        <w:rPr>
          <w:spacing w:val="-15"/>
        </w:rPr>
        <w:t xml:space="preserve"> </w:t>
      </w:r>
      <w:r w:rsidRPr="00850C12">
        <w:rPr>
          <w:spacing w:val="-2"/>
        </w:rPr>
        <w:t>контрактах</w:t>
      </w:r>
      <w:r w:rsidRPr="00850C12">
        <w:rPr>
          <w:spacing w:val="-14"/>
        </w:rPr>
        <w:t xml:space="preserve"> </w:t>
      </w:r>
      <w:r w:rsidRPr="00850C12">
        <w:rPr>
          <w:spacing w:val="-2"/>
        </w:rPr>
        <w:t>из материально-технического</w:t>
      </w:r>
      <w:r w:rsidRPr="00850C12">
        <w:rPr>
          <w:spacing w:val="-16"/>
        </w:rPr>
        <w:t xml:space="preserve"> </w:t>
      </w:r>
      <w:r w:rsidRPr="00850C12">
        <w:rPr>
          <w:spacing w:val="-2"/>
        </w:rPr>
        <w:t>обеспечения</w:t>
      </w:r>
      <w:r w:rsidRPr="00850C12">
        <w:rPr>
          <w:spacing w:val="-15"/>
        </w:rPr>
        <w:t xml:space="preserve"> </w:t>
      </w:r>
      <w:r w:rsidRPr="00850C12">
        <w:rPr>
          <w:spacing w:val="-2"/>
        </w:rPr>
        <w:t>строений.</w:t>
      </w:r>
    </w:p>
    <w:p w14:paraId="12014D34" w14:textId="0BC7FC46" w:rsidR="00C01029" w:rsidRPr="00850C12" w:rsidRDefault="003627F7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spacing w:val="-2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Финансовый мониторинг проводится инвестором, заказчиком, а также другими участниками проекта на первом этапе освоения инвестиций </w:t>
      </w:r>
      <w:r w:rsidRPr="00850C12">
        <w:rPr>
          <w:rFonts w:ascii="Times New Roman" w:hAnsi="Times New Roman"/>
          <w:color w:val="auto"/>
          <w:spacing w:val="-8"/>
          <w:sz w:val="28"/>
          <w:szCs w:val="28"/>
        </w:rPr>
        <w:t>(проекти</w:t>
      </w:r>
      <w:r w:rsidRPr="00850C12">
        <w:rPr>
          <w:rFonts w:ascii="Times New Roman" w:hAnsi="Times New Roman"/>
          <w:color w:val="auto"/>
          <w:spacing w:val="-8"/>
          <w:sz w:val="28"/>
          <w:szCs w:val="28"/>
        </w:rPr>
        <w:lastRenderedPageBreak/>
        <w:t>рование и строительство) по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8"/>
          <w:sz w:val="28"/>
          <w:szCs w:val="28"/>
        </w:rPr>
        <w:t xml:space="preserve">таким показателям: общий объем инвестиций 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по проекту, расходы на земельный участок, расходы на проектно-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исследовательские</w:t>
      </w:r>
      <w:r w:rsidRPr="00850C12">
        <w:rPr>
          <w:rFonts w:ascii="Times New Roman" w:hAnsi="Times New Roman"/>
          <w:color w:val="auto"/>
          <w:spacing w:val="-1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работы,</w:t>
      </w:r>
      <w:r w:rsidRPr="00850C12">
        <w:rPr>
          <w:rFonts w:ascii="Times New Roman" w:hAnsi="Times New Roman"/>
          <w:color w:val="auto"/>
          <w:spacing w:val="-13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стоимость</w:t>
      </w:r>
      <w:r w:rsidRPr="00850C12">
        <w:rPr>
          <w:rFonts w:ascii="Times New Roman" w:hAnsi="Times New Roman"/>
          <w:color w:val="auto"/>
          <w:spacing w:val="-1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строительно-монтажных</w:t>
      </w:r>
      <w:r w:rsidRPr="00850C12">
        <w:rPr>
          <w:rFonts w:ascii="Times New Roman" w:hAnsi="Times New Roman"/>
          <w:color w:val="auto"/>
          <w:spacing w:val="-13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работ</w:t>
      </w:r>
      <w:r w:rsidRPr="00850C12">
        <w:rPr>
          <w:rFonts w:ascii="Times New Roman" w:hAnsi="Times New Roman"/>
          <w:color w:val="auto"/>
          <w:spacing w:val="-1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(договорная цена),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контрактная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стоимость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оборудования,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инструментов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и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>ремонта;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 xml:space="preserve">источники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финансирования</w:t>
      </w:r>
      <w:r w:rsidRPr="00850C12"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проекта;</w:t>
      </w:r>
      <w:r w:rsidRPr="00850C12">
        <w:rPr>
          <w:rFonts w:ascii="Times New Roman" w:hAnsi="Times New Roman"/>
          <w:color w:val="auto"/>
          <w:spacing w:val="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собственный</w:t>
      </w:r>
      <w:r w:rsidRPr="00850C12">
        <w:rPr>
          <w:rFonts w:ascii="Times New Roman" w:hAnsi="Times New Roman"/>
          <w:color w:val="auto"/>
          <w:spacing w:val="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капитал,</w:t>
      </w:r>
      <w:r w:rsidRPr="00850C12">
        <w:rPr>
          <w:rFonts w:ascii="Times New Roman" w:hAnsi="Times New Roman"/>
          <w:color w:val="auto"/>
          <w:spacing w:val="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акционерный</w:t>
      </w:r>
      <w:r w:rsidRPr="00850C12">
        <w:rPr>
          <w:rFonts w:ascii="Times New Roman" w:hAnsi="Times New Roman"/>
          <w:color w:val="auto"/>
          <w:spacing w:val="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капитал</w:t>
      </w:r>
      <w:r w:rsidRPr="00850C12">
        <w:rPr>
          <w:rFonts w:ascii="Times New Roman" w:hAnsi="Times New Roman"/>
          <w:color w:val="auto"/>
          <w:spacing w:val="3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и</w:t>
      </w:r>
      <w:r w:rsidRPr="00850C12">
        <w:rPr>
          <w:rFonts w:ascii="Times New Roman" w:hAnsi="Times New Roman"/>
          <w:color w:val="auto"/>
          <w:spacing w:val="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другие</w:t>
      </w:r>
      <w:r w:rsidR="00C01029" w:rsidRPr="00850C12">
        <w:rPr>
          <w:rFonts w:ascii="Times New Roman" w:hAnsi="Times New Roman"/>
          <w:color w:val="auto"/>
          <w:spacing w:val="-2"/>
          <w:sz w:val="28"/>
          <w:szCs w:val="28"/>
        </w:rPr>
        <w:t xml:space="preserve"> </w:t>
      </w:r>
      <w:r w:rsidR="00C01029"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привлечены средства; заимствованные средства, кредиты банка и другие долговые </w:t>
      </w:r>
      <w:r w:rsidR="00C01029" w:rsidRPr="00850C12">
        <w:rPr>
          <w:rFonts w:ascii="Times New Roman" w:hAnsi="Times New Roman"/>
          <w:color w:val="auto"/>
          <w:spacing w:val="-8"/>
          <w:sz w:val="28"/>
          <w:szCs w:val="28"/>
        </w:rPr>
        <w:t>обязательства; лизинг и другие</w:t>
      </w:r>
      <w:r w:rsidR="00C01029" w:rsidRPr="00850C12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C01029" w:rsidRPr="00850C12">
        <w:rPr>
          <w:rFonts w:ascii="Times New Roman" w:hAnsi="Times New Roman"/>
          <w:color w:val="auto"/>
          <w:spacing w:val="-8"/>
          <w:sz w:val="28"/>
          <w:szCs w:val="28"/>
        </w:rPr>
        <w:t xml:space="preserve">заимствованные средства; мобилизация внутренних </w:t>
      </w:r>
      <w:r w:rsidR="00C01029" w:rsidRPr="00850C12">
        <w:rPr>
          <w:rFonts w:ascii="Times New Roman" w:hAnsi="Times New Roman"/>
          <w:color w:val="auto"/>
          <w:spacing w:val="-2"/>
          <w:sz w:val="28"/>
          <w:szCs w:val="28"/>
        </w:rPr>
        <w:t>ресурсов.</w:t>
      </w:r>
    </w:p>
    <w:p w14:paraId="1225B8DD" w14:textId="282AD0F0" w:rsidR="00295263" w:rsidRPr="00850C12" w:rsidRDefault="00295263" w:rsidP="00FE4FEC">
      <w:pPr>
        <w:pStyle w:val="af"/>
        <w:spacing w:line="360" w:lineRule="auto"/>
        <w:ind w:left="0" w:firstLine="709"/>
      </w:pPr>
      <w:r w:rsidRPr="00850C12">
        <w:t xml:space="preserve">Мониторинг осуществляется в разрезе использования источников финансирования: собственных, заимствованных или привлеченных средств. В </w:t>
      </w:r>
      <w:r w:rsidRPr="00850C12">
        <w:rPr>
          <w:spacing w:val="-8"/>
        </w:rPr>
        <w:t>процессе</w:t>
      </w:r>
      <w:r w:rsidRPr="00850C12">
        <w:t xml:space="preserve"> </w:t>
      </w:r>
      <w:r w:rsidRPr="00850C12">
        <w:rPr>
          <w:spacing w:val="-8"/>
        </w:rPr>
        <w:t>мониторинга оказываются</w:t>
      </w:r>
      <w:r w:rsidRPr="00850C12">
        <w:t xml:space="preserve"> </w:t>
      </w:r>
      <w:r w:rsidRPr="00850C12">
        <w:rPr>
          <w:spacing w:val="-8"/>
        </w:rPr>
        <w:t>отклонение от программы реализации</w:t>
      </w:r>
      <w:r w:rsidRPr="00850C12">
        <w:t xml:space="preserve"> </w:t>
      </w:r>
      <w:r w:rsidRPr="00850C12">
        <w:rPr>
          <w:spacing w:val="-8"/>
        </w:rPr>
        <w:t xml:space="preserve">проекта, </w:t>
      </w:r>
      <w:r w:rsidRPr="00850C12">
        <w:t xml:space="preserve">принимаются решения о мобилизации внутренних финансовых ресурсов, </w:t>
      </w:r>
      <w:r w:rsidRPr="00850C12">
        <w:rPr>
          <w:spacing w:val="-2"/>
        </w:rPr>
        <w:t>дополнительном</w:t>
      </w:r>
      <w:r w:rsidRPr="00850C12">
        <w:rPr>
          <w:spacing w:val="-16"/>
        </w:rPr>
        <w:t xml:space="preserve"> </w:t>
      </w:r>
      <w:r w:rsidRPr="00850C12">
        <w:rPr>
          <w:spacing w:val="-2"/>
        </w:rPr>
        <w:t>привлечении</w:t>
      </w:r>
      <w:r w:rsidRPr="00850C12">
        <w:rPr>
          <w:spacing w:val="-15"/>
        </w:rPr>
        <w:t xml:space="preserve"> </w:t>
      </w:r>
      <w:r w:rsidRPr="00850C12">
        <w:rPr>
          <w:spacing w:val="-2"/>
        </w:rPr>
        <w:t>или</w:t>
      </w:r>
      <w:r w:rsidRPr="00850C12">
        <w:rPr>
          <w:spacing w:val="-16"/>
        </w:rPr>
        <w:t xml:space="preserve"> </w:t>
      </w:r>
      <w:r w:rsidRPr="00850C12">
        <w:rPr>
          <w:spacing w:val="-2"/>
        </w:rPr>
        <w:t>заимствовании</w:t>
      </w:r>
      <w:r w:rsidRPr="00850C12">
        <w:rPr>
          <w:spacing w:val="-15"/>
        </w:rPr>
        <w:t xml:space="preserve"> </w:t>
      </w:r>
      <w:r w:rsidRPr="00850C12">
        <w:rPr>
          <w:spacing w:val="-2"/>
        </w:rPr>
        <w:t>средств.</w:t>
      </w:r>
    </w:p>
    <w:p w14:paraId="2D67689B" w14:textId="42F8BCDF" w:rsidR="003627F7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6"/>
        </w:rPr>
        <w:t>Технический</w:t>
      </w:r>
      <w:r w:rsidRPr="00850C12">
        <w:rPr>
          <w:spacing w:val="-11"/>
        </w:rPr>
        <w:t xml:space="preserve"> </w:t>
      </w:r>
      <w:r w:rsidRPr="00850C12">
        <w:rPr>
          <w:spacing w:val="-6"/>
        </w:rPr>
        <w:t>мониторинг</w:t>
      </w:r>
      <w:r w:rsidRPr="00850C12">
        <w:rPr>
          <w:spacing w:val="-12"/>
        </w:rPr>
        <w:t xml:space="preserve"> </w:t>
      </w:r>
      <w:r w:rsidRPr="00850C12">
        <w:rPr>
          <w:spacing w:val="-6"/>
        </w:rPr>
        <w:t>на</w:t>
      </w:r>
      <w:r w:rsidRPr="00850C12">
        <w:rPr>
          <w:spacing w:val="-8"/>
        </w:rPr>
        <w:t xml:space="preserve"> </w:t>
      </w:r>
      <w:r w:rsidR="004B5003" w:rsidRPr="00850C12">
        <w:rPr>
          <w:spacing w:val="-6"/>
        </w:rPr>
        <w:t>ПАО «Славянский СРЗ»</w:t>
      </w:r>
      <w:r w:rsidRPr="00850C12">
        <w:rPr>
          <w:spacing w:val="-6"/>
        </w:rPr>
        <w:t>,</w:t>
      </w:r>
      <w:r w:rsidRPr="00850C12">
        <w:rPr>
          <w:spacing w:val="-11"/>
        </w:rPr>
        <w:t xml:space="preserve"> </w:t>
      </w:r>
      <w:r w:rsidRPr="00850C12">
        <w:rPr>
          <w:spacing w:val="-6"/>
        </w:rPr>
        <w:t xml:space="preserve">кроме </w:t>
      </w:r>
      <w:r w:rsidRPr="00850C12">
        <w:t xml:space="preserve">инвестора и его представителей, осуществляют обычно генеральный проектировщик, другие проектировщики - в пределах авторского присмотра. </w:t>
      </w:r>
      <w:r w:rsidRPr="00850C12">
        <w:rPr>
          <w:spacing w:val="-4"/>
        </w:rPr>
        <w:t>Технический</w:t>
      </w:r>
      <w:r w:rsidRPr="00850C12">
        <w:rPr>
          <w:spacing w:val="-9"/>
        </w:rPr>
        <w:t xml:space="preserve"> </w:t>
      </w:r>
      <w:r w:rsidRPr="00850C12">
        <w:rPr>
          <w:spacing w:val="-4"/>
        </w:rPr>
        <w:t>мониторинг</w:t>
      </w:r>
      <w:r w:rsidRPr="00850C12">
        <w:rPr>
          <w:spacing w:val="-12"/>
        </w:rPr>
        <w:t xml:space="preserve"> </w:t>
      </w:r>
      <w:r w:rsidRPr="00850C12">
        <w:rPr>
          <w:spacing w:val="-4"/>
        </w:rPr>
        <w:t>проводится</w:t>
      </w:r>
      <w:r w:rsidRPr="00850C12">
        <w:rPr>
          <w:spacing w:val="-10"/>
        </w:rPr>
        <w:t xml:space="preserve"> </w:t>
      </w:r>
      <w:r w:rsidRPr="00850C12">
        <w:rPr>
          <w:spacing w:val="-4"/>
        </w:rPr>
        <w:t>с</w:t>
      </w:r>
      <w:r w:rsidRPr="00850C12">
        <w:rPr>
          <w:spacing w:val="-10"/>
        </w:rPr>
        <w:t xml:space="preserve"> </w:t>
      </w:r>
      <w:r w:rsidRPr="00850C12">
        <w:rPr>
          <w:spacing w:val="-4"/>
        </w:rPr>
        <w:t>целью</w:t>
      </w:r>
      <w:r w:rsidRPr="00850C12">
        <w:rPr>
          <w:spacing w:val="-11"/>
        </w:rPr>
        <w:t xml:space="preserve"> </w:t>
      </w:r>
      <w:r w:rsidRPr="00850C12">
        <w:rPr>
          <w:spacing w:val="-4"/>
        </w:rPr>
        <w:t>обеспечения</w:t>
      </w:r>
      <w:r w:rsidRPr="00850C12">
        <w:rPr>
          <w:spacing w:val="-10"/>
        </w:rPr>
        <w:t xml:space="preserve"> </w:t>
      </w:r>
      <w:r w:rsidRPr="00850C12">
        <w:rPr>
          <w:spacing w:val="-4"/>
        </w:rPr>
        <w:t>соответствия</w:t>
      </w:r>
      <w:r w:rsidRPr="00850C12">
        <w:rPr>
          <w:spacing w:val="-10"/>
        </w:rPr>
        <w:t xml:space="preserve"> </w:t>
      </w:r>
      <w:r w:rsidRPr="00850C12">
        <w:rPr>
          <w:spacing w:val="-4"/>
        </w:rPr>
        <w:t xml:space="preserve">объемно </w:t>
      </w:r>
      <w:r w:rsidRPr="00850C12">
        <w:t xml:space="preserve">планировочных и конструктивных решений, принятых в строительной и </w:t>
      </w:r>
      <w:r w:rsidRPr="00850C12">
        <w:rPr>
          <w:spacing w:val="-4"/>
        </w:rPr>
        <w:t>технологической частях проекта,</w:t>
      </w:r>
      <w:r w:rsidRPr="00850C12">
        <w:rPr>
          <w:spacing w:val="-6"/>
        </w:rPr>
        <w:t xml:space="preserve"> </w:t>
      </w:r>
      <w:r w:rsidRPr="00850C12">
        <w:rPr>
          <w:spacing w:val="-4"/>
        </w:rPr>
        <w:t>Госстандарте, технических условиях.</w:t>
      </w:r>
    </w:p>
    <w:p w14:paraId="56503049" w14:textId="1E74BF76" w:rsidR="002A34C6" w:rsidRPr="00850C12" w:rsidRDefault="003627F7" w:rsidP="00F6579F">
      <w:pPr>
        <w:pStyle w:val="af"/>
        <w:spacing w:line="360" w:lineRule="auto"/>
        <w:ind w:left="0" w:firstLine="709"/>
      </w:pPr>
      <w:r w:rsidRPr="00850C12">
        <w:rPr>
          <w:spacing w:val="-6"/>
        </w:rPr>
        <w:t>После</w:t>
      </w:r>
      <w:r w:rsidRPr="00850C12">
        <w:rPr>
          <w:spacing w:val="-9"/>
        </w:rPr>
        <w:t xml:space="preserve"> </w:t>
      </w:r>
      <w:r w:rsidRPr="00850C12">
        <w:rPr>
          <w:spacing w:val="-6"/>
        </w:rPr>
        <w:t>введения</w:t>
      </w:r>
      <w:r w:rsidRPr="00850C12">
        <w:rPr>
          <w:spacing w:val="-11"/>
        </w:rPr>
        <w:t xml:space="preserve"> </w:t>
      </w:r>
      <w:r w:rsidRPr="00850C12">
        <w:rPr>
          <w:spacing w:val="-6"/>
        </w:rPr>
        <w:t>объекта</w:t>
      </w:r>
      <w:r w:rsidRPr="00850C12">
        <w:rPr>
          <w:spacing w:val="-9"/>
        </w:rPr>
        <w:t xml:space="preserve"> </w:t>
      </w:r>
      <w:r w:rsidRPr="00850C12">
        <w:rPr>
          <w:spacing w:val="-6"/>
        </w:rPr>
        <w:t>в</w:t>
      </w:r>
      <w:r w:rsidRPr="00850C12">
        <w:rPr>
          <w:spacing w:val="-10"/>
        </w:rPr>
        <w:t xml:space="preserve"> </w:t>
      </w:r>
      <w:r w:rsidRPr="00850C12">
        <w:rPr>
          <w:spacing w:val="-6"/>
        </w:rPr>
        <w:t>эксплуатацию</w:t>
      </w:r>
      <w:r w:rsidRPr="00850C12">
        <w:rPr>
          <w:spacing w:val="-12"/>
        </w:rPr>
        <w:t xml:space="preserve"> </w:t>
      </w:r>
      <w:r w:rsidRPr="00850C12">
        <w:rPr>
          <w:spacing w:val="-6"/>
        </w:rPr>
        <w:t>объекта</w:t>
      </w:r>
      <w:r w:rsidRPr="00850C12">
        <w:rPr>
          <w:spacing w:val="-10"/>
        </w:rPr>
        <w:t xml:space="preserve"> </w:t>
      </w:r>
      <w:r w:rsidRPr="00850C12">
        <w:rPr>
          <w:spacing w:val="-6"/>
        </w:rPr>
        <w:t>или</w:t>
      </w:r>
      <w:r w:rsidRPr="00850C12">
        <w:rPr>
          <w:spacing w:val="-8"/>
        </w:rPr>
        <w:t xml:space="preserve"> </w:t>
      </w:r>
      <w:r w:rsidRPr="00850C12">
        <w:rPr>
          <w:spacing w:val="-6"/>
        </w:rPr>
        <w:t>его</w:t>
      </w:r>
      <w:r w:rsidRPr="00850C12">
        <w:rPr>
          <w:spacing w:val="-10"/>
        </w:rPr>
        <w:t xml:space="preserve"> </w:t>
      </w:r>
      <w:r w:rsidRPr="00850C12">
        <w:rPr>
          <w:spacing w:val="-6"/>
        </w:rPr>
        <w:t>очереди</w:t>
      </w:r>
      <w:r w:rsidRPr="00850C12">
        <w:rPr>
          <w:spacing w:val="-10"/>
        </w:rPr>
        <w:t xml:space="preserve"> </w:t>
      </w:r>
      <w:r w:rsidRPr="00850C12">
        <w:rPr>
          <w:spacing w:val="-6"/>
        </w:rPr>
        <w:t xml:space="preserve">(пускового </w:t>
      </w:r>
      <w:r w:rsidRPr="00850C12">
        <w:t xml:space="preserve">комплекса) инвестор продолжает финансовый мониторинг. На этом этапе </w:t>
      </w:r>
      <w:r w:rsidRPr="00850C12">
        <w:rPr>
          <w:spacing w:val="-4"/>
        </w:rPr>
        <w:t>предприятие начинает</w:t>
      </w:r>
      <w:r w:rsidRPr="00850C12">
        <w:rPr>
          <w:spacing w:val="-5"/>
        </w:rPr>
        <w:t xml:space="preserve"> </w:t>
      </w:r>
      <w:r w:rsidRPr="00850C12">
        <w:rPr>
          <w:spacing w:val="-4"/>
        </w:rPr>
        <w:t>производить продукцию, от реализации которой создается денежный</w:t>
      </w:r>
      <w:r w:rsidRPr="00850C12">
        <w:rPr>
          <w:spacing w:val="-10"/>
        </w:rPr>
        <w:t xml:space="preserve"> </w:t>
      </w:r>
      <w:r w:rsidRPr="00850C12">
        <w:rPr>
          <w:spacing w:val="-4"/>
        </w:rPr>
        <w:t>поток</w:t>
      </w:r>
      <w:r w:rsidRPr="00850C12">
        <w:rPr>
          <w:spacing w:val="-8"/>
        </w:rPr>
        <w:t xml:space="preserve"> </w:t>
      </w:r>
      <w:r w:rsidRPr="00850C12">
        <w:rPr>
          <w:spacing w:val="-4"/>
        </w:rPr>
        <w:t>в</w:t>
      </w:r>
      <w:r w:rsidRPr="00850C12">
        <w:rPr>
          <w:spacing w:val="-9"/>
        </w:rPr>
        <w:t xml:space="preserve"> </w:t>
      </w:r>
      <w:r w:rsidRPr="00850C12">
        <w:rPr>
          <w:spacing w:val="-4"/>
        </w:rPr>
        <w:t>виде</w:t>
      </w:r>
      <w:r w:rsidRPr="00850C12">
        <w:rPr>
          <w:spacing w:val="-10"/>
        </w:rPr>
        <w:t xml:space="preserve"> </w:t>
      </w:r>
      <w:r w:rsidRPr="00850C12">
        <w:rPr>
          <w:spacing w:val="-4"/>
        </w:rPr>
        <w:t>средств,</w:t>
      </w:r>
      <w:r w:rsidRPr="00850C12">
        <w:rPr>
          <w:spacing w:val="-9"/>
        </w:rPr>
        <w:t xml:space="preserve"> </w:t>
      </w:r>
      <w:r w:rsidRPr="00850C12">
        <w:rPr>
          <w:spacing w:val="-4"/>
        </w:rPr>
        <w:t>которые</w:t>
      </w:r>
      <w:r w:rsidRPr="00850C12">
        <w:rPr>
          <w:spacing w:val="-8"/>
        </w:rPr>
        <w:t xml:space="preserve"> </w:t>
      </w:r>
      <w:r w:rsidRPr="00850C12">
        <w:rPr>
          <w:spacing w:val="-4"/>
        </w:rPr>
        <w:t>возвращаются</w:t>
      </w:r>
      <w:r w:rsidRPr="00850C12">
        <w:rPr>
          <w:spacing w:val="-8"/>
        </w:rPr>
        <w:t xml:space="preserve"> </w:t>
      </w:r>
      <w:r w:rsidRPr="00850C12">
        <w:rPr>
          <w:spacing w:val="-4"/>
        </w:rPr>
        <w:t>к</w:t>
      </w:r>
      <w:r w:rsidRPr="00850C12">
        <w:rPr>
          <w:spacing w:val="-10"/>
        </w:rPr>
        <w:t xml:space="preserve"> </w:t>
      </w:r>
      <w:r w:rsidRPr="00850C12">
        <w:rPr>
          <w:spacing w:val="-4"/>
        </w:rPr>
        <w:t>инвестору</w:t>
      </w:r>
      <w:r w:rsidRPr="00850C12">
        <w:rPr>
          <w:spacing w:val="-12"/>
        </w:rPr>
        <w:t xml:space="preserve"> </w:t>
      </w:r>
      <w:r w:rsidRPr="00850C12">
        <w:rPr>
          <w:spacing w:val="-4"/>
        </w:rPr>
        <w:t>и</w:t>
      </w:r>
      <w:r w:rsidRPr="00850C12">
        <w:rPr>
          <w:spacing w:val="-7"/>
        </w:rPr>
        <w:t xml:space="preserve"> </w:t>
      </w:r>
      <w:r w:rsidRPr="00850C12">
        <w:rPr>
          <w:spacing w:val="-4"/>
        </w:rPr>
        <w:t>которые</w:t>
      </w:r>
      <w:r w:rsidRPr="00850C12">
        <w:rPr>
          <w:spacing w:val="-10"/>
        </w:rPr>
        <w:t xml:space="preserve"> </w:t>
      </w:r>
      <w:r w:rsidRPr="00850C12">
        <w:rPr>
          <w:spacing w:val="-4"/>
        </w:rPr>
        <w:t xml:space="preserve">он </w:t>
      </w:r>
      <w:r w:rsidRPr="00850C12">
        <w:rPr>
          <w:spacing w:val="-2"/>
        </w:rPr>
        <w:t>начинает</w:t>
      </w:r>
      <w:r w:rsidRPr="00850C12">
        <w:rPr>
          <w:spacing w:val="-4"/>
        </w:rPr>
        <w:t xml:space="preserve"> </w:t>
      </w:r>
      <w:r w:rsidRPr="00850C12">
        <w:rPr>
          <w:spacing w:val="-2"/>
        </w:rPr>
        <w:t>использовать</w:t>
      </w:r>
      <w:r w:rsidRPr="00850C12">
        <w:rPr>
          <w:spacing w:val="-4"/>
        </w:rPr>
        <w:t xml:space="preserve"> </w:t>
      </w:r>
      <w:r w:rsidRPr="00850C12">
        <w:rPr>
          <w:spacing w:val="-2"/>
        </w:rPr>
        <w:t>на</w:t>
      </w:r>
      <w:r w:rsidRPr="00850C12">
        <w:rPr>
          <w:spacing w:val="-4"/>
        </w:rPr>
        <w:t xml:space="preserve"> </w:t>
      </w:r>
      <w:r w:rsidRPr="00850C12">
        <w:rPr>
          <w:spacing w:val="-2"/>
        </w:rPr>
        <w:t>возмещение</w:t>
      </w:r>
      <w:r w:rsidRPr="00850C12">
        <w:rPr>
          <w:spacing w:val="-4"/>
        </w:rPr>
        <w:t xml:space="preserve"> </w:t>
      </w:r>
      <w:r w:rsidRPr="00850C12">
        <w:rPr>
          <w:spacing w:val="-2"/>
        </w:rPr>
        <w:t>инвестиционных</w:t>
      </w:r>
      <w:r w:rsidRPr="00850C12">
        <w:rPr>
          <w:spacing w:val="-4"/>
        </w:rPr>
        <w:t xml:space="preserve"> </w:t>
      </w:r>
      <w:r w:rsidRPr="00850C12">
        <w:rPr>
          <w:spacing w:val="-2"/>
        </w:rPr>
        <w:t>расходов,</w:t>
      </w:r>
      <w:r w:rsidRPr="00850C12">
        <w:rPr>
          <w:spacing w:val="-4"/>
        </w:rPr>
        <w:t xml:space="preserve"> </w:t>
      </w:r>
      <w:r w:rsidRPr="00850C12">
        <w:rPr>
          <w:spacing w:val="-2"/>
        </w:rPr>
        <w:t>на</w:t>
      </w:r>
      <w:r w:rsidRPr="00850C12">
        <w:rPr>
          <w:spacing w:val="-4"/>
        </w:rPr>
        <w:t xml:space="preserve"> </w:t>
      </w:r>
      <w:r w:rsidRPr="00850C12">
        <w:rPr>
          <w:spacing w:val="-2"/>
        </w:rPr>
        <w:t xml:space="preserve">погашение </w:t>
      </w:r>
      <w:r w:rsidRPr="00850C12">
        <w:t xml:space="preserve">задолженности кредиторам, а также в уплату дивидендов за привлеченные </w:t>
      </w:r>
      <w:r w:rsidRPr="00850C12">
        <w:rPr>
          <w:spacing w:val="-2"/>
        </w:rPr>
        <w:t>капиталы.</w:t>
      </w:r>
      <w:r w:rsidR="00F6579F">
        <w:t xml:space="preserve"> </w:t>
      </w:r>
      <w:r w:rsidRPr="00850C12">
        <w:t>На</w:t>
      </w:r>
      <w:r w:rsidRPr="00850C12">
        <w:rPr>
          <w:spacing w:val="-18"/>
        </w:rPr>
        <w:t xml:space="preserve"> </w:t>
      </w:r>
      <w:r w:rsidRPr="00850C12">
        <w:t>этом</w:t>
      </w:r>
      <w:r w:rsidRPr="00850C12">
        <w:rPr>
          <w:spacing w:val="-17"/>
        </w:rPr>
        <w:t xml:space="preserve"> </w:t>
      </w:r>
      <w:r w:rsidRPr="00850C12">
        <w:t>этапе</w:t>
      </w:r>
      <w:r w:rsidRPr="00850C12">
        <w:rPr>
          <w:spacing w:val="-18"/>
        </w:rPr>
        <w:t xml:space="preserve"> </w:t>
      </w:r>
      <w:r w:rsidRPr="00850C12">
        <w:t>мониторинг</w:t>
      </w:r>
      <w:r w:rsidRPr="00850C12">
        <w:rPr>
          <w:spacing w:val="-17"/>
        </w:rPr>
        <w:t xml:space="preserve"> </w:t>
      </w:r>
      <w:r w:rsidRPr="00850C12">
        <w:t>инвестиционного</w:t>
      </w:r>
      <w:r w:rsidRPr="00850C12">
        <w:rPr>
          <w:spacing w:val="-18"/>
        </w:rPr>
        <w:t xml:space="preserve"> </w:t>
      </w:r>
      <w:r w:rsidRPr="00850C12">
        <w:t>проекта</w:t>
      </w:r>
      <w:r w:rsidRPr="00850C12">
        <w:rPr>
          <w:spacing w:val="-17"/>
        </w:rPr>
        <w:t xml:space="preserve"> </w:t>
      </w:r>
      <w:r w:rsidRPr="00850C12">
        <w:t>проводится</w:t>
      </w:r>
      <w:r w:rsidRPr="00850C12">
        <w:rPr>
          <w:spacing w:val="-18"/>
        </w:rPr>
        <w:t xml:space="preserve"> </w:t>
      </w:r>
      <w:r w:rsidRPr="00850C12">
        <w:t>по</w:t>
      </w:r>
      <w:r w:rsidRPr="00850C12">
        <w:rPr>
          <w:spacing w:val="-17"/>
        </w:rPr>
        <w:t xml:space="preserve"> </w:t>
      </w:r>
      <w:r w:rsidRPr="00850C12">
        <w:t>таким показателям:</w:t>
      </w:r>
      <w:r w:rsidRPr="00850C12">
        <w:rPr>
          <w:spacing w:val="-18"/>
        </w:rPr>
        <w:t xml:space="preserve"> </w:t>
      </w:r>
      <w:r w:rsidRPr="00850C12">
        <w:t>общий</w:t>
      </w:r>
      <w:r w:rsidRPr="00850C12">
        <w:rPr>
          <w:spacing w:val="-17"/>
        </w:rPr>
        <w:t xml:space="preserve"> </w:t>
      </w:r>
      <w:r w:rsidRPr="00850C12">
        <w:t>объем</w:t>
      </w:r>
      <w:r w:rsidRPr="00850C12">
        <w:rPr>
          <w:spacing w:val="-18"/>
        </w:rPr>
        <w:t xml:space="preserve"> </w:t>
      </w:r>
      <w:r w:rsidRPr="00850C12">
        <w:t>инвестиций</w:t>
      </w:r>
      <w:r w:rsidRPr="00850C12">
        <w:rPr>
          <w:spacing w:val="-17"/>
        </w:rPr>
        <w:t xml:space="preserve"> </w:t>
      </w:r>
      <w:r w:rsidRPr="00850C12">
        <w:t>по</w:t>
      </w:r>
      <w:r w:rsidRPr="00850C12">
        <w:rPr>
          <w:spacing w:val="-18"/>
        </w:rPr>
        <w:t xml:space="preserve"> </w:t>
      </w:r>
      <w:r w:rsidRPr="00850C12">
        <w:t>проекту,</w:t>
      </w:r>
      <w:r w:rsidRPr="00850C12">
        <w:rPr>
          <w:spacing w:val="-17"/>
        </w:rPr>
        <w:t xml:space="preserve"> </w:t>
      </w:r>
      <w:r w:rsidRPr="00850C12">
        <w:t>источники</w:t>
      </w:r>
      <w:r w:rsidRPr="00850C12">
        <w:rPr>
          <w:spacing w:val="-18"/>
        </w:rPr>
        <w:t xml:space="preserve"> </w:t>
      </w:r>
      <w:r w:rsidRPr="00850C12">
        <w:t xml:space="preserve">финансирования, введено в эксплуатацию производственных средств, денежные потоки, мобилизация внутренних ресурсов, обоснование других источников </w:t>
      </w:r>
      <w:r w:rsidRPr="00850C12">
        <w:rPr>
          <w:spacing w:val="-6"/>
        </w:rPr>
        <w:t>финансирования,</w:t>
      </w:r>
      <w:r w:rsidRPr="00850C12">
        <w:rPr>
          <w:spacing w:val="-14"/>
        </w:rPr>
        <w:t xml:space="preserve"> </w:t>
      </w:r>
      <w:r w:rsidRPr="00850C12">
        <w:rPr>
          <w:spacing w:val="-6"/>
        </w:rPr>
        <w:t>внутренняя</w:t>
      </w:r>
      <w:r w:rsidRPr="00850C12">
        <w:rPr>
          <w:spacing w:val="-11"/>
        </w:rPr>
        <w:t xml:space="preserve"> </w:t>
      </w:r>
      <w:r w:rsidRPr="00850C12">
        <w:rPr>
          <w:spacing w:val="-6"/>
        </w:rPr>
        <w:t>норма</w:t>
      </w:r>
      <w:r w:rsidRPr="00850C12">
        <w:rPr>
          <w:spacing w:val="-12"/>
        </w:rPr>
        <w:t xml:space="preserve"> </w:t>
      </w:r>
      <w:r w:rsidRPr="00850C12">
        <w:rPr>
          <w:spacing w:val="-6"/>
        </w:rPr>
        <w:t>эффективности</w:t>
      </w:r>
      <w:r w:rsidRPr="00850C12">
        <w:rPr>
          <w:spacing w:val="-11"/>
        </w:rPr>
        <w:t xml:space="preserve"> </w:t>
      </w:r>
      <w:r w:rsidRPr="00850C12">
        <w:rPr>
          <w:spacing w:val="-6"/>
        </w:rPr>
        <w:t>инвестиций,</w:t>
      </w:r>
      <w:r w:rsidRPr="00850C12">
        <w:rPr>
          <w:spacing w:val="-12"/>
        </w:rPr>
        <w:t xml:space="preserve"> </w:t>
      </w:r>
      <w:r w:rsidRPr="00850C12">
        <w:rPr>
          <w:spacing w:val="-6"/>
        </w:rPr>
        <w:t>срок</w:t>
      </w:r>
      <w:r w:rsidRPr="00850C12">
        <w:rPr>
          <w:spacing w:val="-11"/>
        </w:rPr>
        <w:t xml:space="preserve"> </w:t>
      </w:r>
      <w:r w:rsidRPr="00850C12">
        <w:rPr>
          <w:spacing w:val="-6"/>
        </w:rPr>
        <w:t xml:space="preserve">окупаемости </w:t>
      </w:r>
      <w:r w:rsidRPr="00850C12">
        <w:t>введенных в эксплуатацию средств за динамической нормой эффективности</w:t>
      </w:r>
      <w:r w:rsidR="002A34C6" w:rsidRPr="00850C12">
        <w:rPr>
          <w:spacing w:val="-2"/>
        </w:rPr>
        <w:t xml:space="preserve"> инвестиций.</w:t>
      </w:r>
    </w:p>
    <w:p w14:paraId="7E2F4E73" w14:textId="080A0AD4" w:rsidR="003627F7" w:rsidRPr="00F6579F" w:rsidRDefault="002A34C6" w:rsidP="00F6579F">
      <w:pPr>
        <w:pStyle w:val="af"/>
        <w:spacing w:line="360" w:lineRule="auto"/>
        <w:ind w:left="0" w:firstLine="709"/>
        <w:rPr>
          <w:spacing w:val="-2"/>
        </w:rPr>
      </w:pPr>
      <w:r w:rsidRPr="00850C12">
        <w:lastRenderedPageBreak/>
        <w:t>Представим</w:t>
      </w:r>
      <w:r w:rsidR="00295263" w:rsidRPr="00850C12">
        <w:t xml:space="preserve"> основные показатели финансового мониторинга </w:t>
      </w:r>
      <w:r w:rsidR="00295263" w:rsidRPr="00850C12">
        <w:rPr>
          <w:spacing w:val="-2"/>
        </w:rPr>
        <w:t>инвестиционного</w:t>
      </w:r>
      <w:r w:rsidR="00295263" w:rsidRPr="00850C12">
        <w:rPr>
          <w:spacing w:val="-16"/>
        </w:rPr>
        <w:t xml:space="preserve"> </w:t>
      </w:r>
      <w:r w:rsidR="00295263" w:rsidRPr="00850C12">
        <w:rPr>
          <w:spacing w:val="-2"/>
        </w:rPr>
        <w:t>проекта</w:t>
      </w:r>
      <w:r w:rsidR="00295263" w:rsidRPr="00850C12">
        <w:rPr>
          <w:spacing w:val="-15"/>
        </w:rPr>
        <w:t xml:space="preserve"> </w:t>
      </w:r>
      <w:r w:rsidR="00295263" w:rsidRPr="00850C12">
        <w:rPr>
          <w:spacing w:val="-2"/>
        </w:rPr>
        <w:t>на</w:t>
      </w:r>
      <w:r w:rsidR="00295263" w:rsidRPr="00850C12">
        <w:rPr>
          <w:spacing w:val="-16"/>
        </w:rPr>
        <w:t xml:space="preserve"> </w:t>
      </w:r>
      <w:r w:rsidR="004B5003" w:rsidRPr="00850C12">
        <w:rPr>
          <w:spacing w:val="-2"/>
        </w:rPr>
        <w:t>ПАО «Славянский СРЗ»</w:t>
      </w:r>
      <w:r w:rsidR="00F6579F">
        <w:rPr>
          <w:spacing w:val="-2"/>
        </w:rPr>
        <w:t xml:space="preserve">. </w:t>
      </w:r>
      <w:r w:rsidR="003627F7" w:rsidRPr="00850C12">
        <w:rPr>
          <w:spacing w:val="-6"/>
        </w:rPr>
        <w:t>Ставка</w:t>
      </w:r>
      <w:r w:rsidR="003627F7" w:rsidRPr="00850C12">
        <w:rPr>
          <w:spacing w:val="-14"/>
        </w:rPr>
        <w:t xml:space="preserve"> </w:t>
      </w:r>
      <w:r w:rsidR="003627F7" w:rsidRPr="00850C12">
        <w:rPr>
          <w:spacing w:val="-6"/>
        </w:rPr>
        <w:t>дисконтирования</w:t>
      </w:r>
      <w:r w:rsidR="003627F7" w:rsidRPr="00850C12">
        <w:rPr>
          <w:spacing w:val="-11"/>
        </w:rPr>
        <w:t xml:space="preserve"> </w:t>
      </w:r>
      <w:r w:rsidR="003627F7" w:rsidRPr="00850C12">
        <w:rPr>
          <w:spacing w:val="-6"/>
        </w:rPr>
        <w:t>рассчитывается</w:t>
      </w:r>
      <w:r w:rsidR="003627F7" w:rsidRPr="00850C12">
        <w:rPr>
          <w:spacing w:val="-12"/>
        </w:rPr>
        <w:t xml:space="preserve"> </w:t>
      </w:r>
      <w:r w:rsidR="003627F7" w:rsidRPr="00850C12">
        <w:rPr>
          <w:spacing w:val="-6"/>
        </w:rPr>
        <w:t>как</w:t>
      </w:r>
      <w:r w:rsidR="003627F7" w:rsidRPr="00850C12">
        <w:rPr>
          <w:spacing w:val="-11"/>
        </w:rPr>
        <w:t xml:space="preserve"> </w:t>
      </w:r>
      <w:r w:rsidR="003627F7" w:rsidRPr="00850C12">
        <w:rPr>
          <w:spacing w:val="-6"/>
        </w:rPr>
        <w:t>сумма</w:t>
      </w:r>
      <w:r w:rsidR="003627F7" w:rsidRPr="00850C12">
        <w:rPr>
          <w:spacing w:val="-12"/>
        </w:rPr>
        <w:t xml:space="preserve"> </w:t>
      </w:r>
      <w:r w:rsidR="003627F7" w:rsidRPr="00850C12">
        <w:rPr>
          <w:spacing w:val="-6"/>
        </w:rPr>
        <w:t>безрисковой</w:t>
      </w:r>
      <w:r w:rsidR="003627F7" w:rsidRPr="00850C12">
        <w:rPr>
          <w:spacing w:val="-11"/>
        </w:rPr>
        <w:t xml:space="preserve"> </w:t>
      </w:r>
      <w:r w:rsidR="003627F7" w:rsidRPr="00850C12">
        <w:rPr>
          <w:spacing w:val="-6"/>
        </w:rPr>
        <w:t xml:space="preserve">процентной </w:t>
      </w:r>
      <w:r w:rsidR="003627F7" w:rsidRPr="00850C12">
        <w:t>ставки,</w:t>
      </w:r>
      <w:r w:rsidR="003627F7" w:rsidRPr="00850C12">
        <w:rPr>
          <w:spacing w:val="-17"/>
        </w:rPr>
        <w:t xml:space="preserve"> </w:t>
      </w:r>
      <w:r w:rsidR="003627F7" w:rsidRPr="00850C12">
        <w:t>инфляции</w:t>
      </w:r>
      <w:r w:rsidR="003627F7" w:rsidRPr="00850C12">
        <w:rPr>
          <w:spacing w:val="-16"/>
        </w:rPr>
        <w:t xml:space="preserve"> </w:t>
      </w:r>
      <w:r w:rsidR="003627F7" w:rsidRPr="00850C12">
        <w:t>и</w:t>
      </w:r>
      <w:r w:rsidR="003627F7" w:rsidRPr="00850C12">
        <w:rPr>
          <w:spacing w:val="-15"/>
        </w:rPr>
        <w:t xml:space="preserve"> </w:t>
      </w:r>
      <w:r w:rsidR="003627F7" w:rsidRPr="00850C12">
        <w:t>премии</w:t>
      </w:r>
      <w:r w:rsidR="003627F7" w:rsidRPr="00850C12">
        <w:rPr>
          <w:spacing w:val="-16"/>
        </w:rPr>
        <w:t xml:space="preserve"> </w:t>
      </w:r>
      <w:r w:rsidR="003627F7" w:rsidRPr="00850C12">
        <w:t>за</w:t>
      </w:r>
      <w:r w:rsidR="003627F7" w:rsidRPr="00850C12">
        <w:rPr>
          <w:spacing w:val="-17"/>
        </w:rPr>
        <w:t xml:space="preserve"> </w:t>
      </w:r>
      <w:r w:rsidR="003627F7" w:rsidRPr="00850C12">
        <w:t>риск.</w:t>
      </w:r>
      <w:r w:rsidR="003627F7" w:rsidRPr="00850C12">
        <w:rPr>
          <w:spacing w:val="-15"/>
        </w:rPr>
        <w:t xml:space="preserve"> </w:t>
      </w:r>
      <w:r w:rsidR="003627F7" w:rsidRPr="00850C12">
        <w:t>Формула</w:t>
      </w:r>
      <w:r w:rsidR="003627F7" w:rsidRPr="00850C12">
        <w:rPr>
          <w:spacing w:val="-17"/>
        </w:rPr>
        <w:t xml:space="preserve"> </w:t>
      </w:r>
      <w:r w:rsidR="003627F7" w:rsidRPr="00850C12">
        <w:t>расчета</w:t>
      </w:r>
      <w:r w:rsidR="003627F7" w:rsidRPr="00850C12">
        <w:rPr>
          <w:spacing w:val="-17"/>
        </w:rPr>
        <w:t xml:space="preserve"> </w:t>
      </w:r>
      <w:r w:rsidR="003627F7" w:rsidRPr="00850C12">
        <w:t>ставки</w:t>
      </w:r>
      <w:r w:rsidR="003627F7" w:rsidRPr="00850C12">
        <w:rPr>
          <w:spacing w:val="-16"/>
        </w:rPr>
        <w:t xml:space="preserve"> </w:t>
      </w:r>
      <w:r w:rsidR="003627F7" w:rsidRPr="00850C12">
        <w:t>дисконтирования</w:t>
      </w:r>
      <w:r w:rsidR="003627F7" w:rsidRPr="00850C12">
        <w:rPr>
          <w:spacing w:val="-17"/>
        </w:rPr>
        <w:t xml:space="preserve"> </w:t>
      </w:r>
      <w:r w:rsidR="003627F7" w:rsidRPr="00850C12">
        <w:t>с учетом премии за риск:</w:t>
      </w:r>
    </w:p>
    <w:p w14:paraId="7604C60D" w14:textId="090015C0" w:rsidR="002A34C6" w:rsidRPr="00850C12" w:rsidRDefault="00F6579F" w:rsidP="00FE4FEC">
      <w:pPr>
        <w:pStyle w:val="af"/>
        <w:spacing w:line="360" w:lineRule="auto"/>
        <w:ind w:left="0" w:firstLine="709"/>
        <w:jc w:val="right"/>
      </w:pPr>
      <w:r>
        <w:rPr>
          <w:noProof/>
          <w:spacing w:val="-5"/>
          <w:lang w:eastAsia="ru-RU"/>
        </w:rPr>
        <mc:AlternateContent>
          <mc:Choice Requires="wpg">
            <w:drawing>
              <wp:anchor distT="0" distB="0" distL="0" distR="0" simplePos="0" relativeHeight="251664384" behindDoc="0" locked="0" layoutInCell="1" allowOverlap="1" wp14:anchorId="000B87F4" wp14:editId="054D7EA4">
                <wp:simplePos x="0" y="0"/>
                <wp:positionH relativeFrom="column">
                  <wp:posOffset>2746375</wp:posOffset>
                </wp:positionH>
                <wp:positionV relativeFrom="paragraph">
                  <wp:posOffset>40005</wp:posOffset>
                </wp:positionV>
                <wp:extent cx="1086485" cy="181610"/>
                <wp:effectExtent l="0" t="0" r="0" b="8890"/>
                <wp:wrapNone/>
                <wp:docPr id="192" name="Group 192" descr="Премия за риск в кумулятивном методе оценки ставки дисконтирования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86485" cy="181610"/>
                          <a:chOff x="0" y="0"/>
                          <a:chExt cx="1086485" cy="181610"/>
                        </a:xfrm>
                      </wpg:grpSpPr>
                      <pic:pic xmlns:pic="http://schemas.openxmlformats.org/drawingml/2006/picture">
                        <pic:nvPicPr>
                          <pic:cNvPr id="193" name="Image 193" descr="Премия за риск в кумулятивном методе оценки ставки дисконтирования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130" cy="1811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03C00D" id="Group 192" o:spid="_x0000_s1026" alt="Премия за риск в кумулятивном методе оценки ставки дисконтирования" style="position:absolute;margin-left:216.25pt;margin-top:3.15pt;width:85.55pt;height:14.3pt;z-index:251664384;mso-wrap-distance-left:0;mso-wrap-distance-right:0" coordsize="10864,18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93" o:spid="_x0000_s1027" type="#_x0000_t75" alt="Премия за риск в кумулятивном методе оценки ставки дисконтирования" style="position:absolute;width:10861;height:18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rwu6jEAAAA3AAAAA8AAABkcnMvZG93bnJldi54bWxET01rwkAQvQv+h2UEL6VuqjTU1FWq0BIo&#10;HrRCr0N2TEKzszG7rsm/7xYK3ubxPme16U0jAnWutqzgaZaAIC6srrlUcPp6f3wB4TyyxsYyKRjI&#10;wWY9Hq0w0/bGBwpHX4oYwi5DBZX3bSalKyoy6Ga2JY7c2XYGfYRdKXWHtxhuGjlPklQarDk2VNjS&#10;rqLi53g1CpZDXizy9Pn0GdLtw/dlH84fQ1BqOunfXkF46v1d/O/OdZy/XMDfM/ECuf4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rwu6jEAAAA3AAAAA8AAAAAAAAAAAAAAAAA&#10;nwIAAGRycy9kb3ducmV2LnhtbFBLBQYAAAAABAAEAPcAAACQAwAAAAA=&#10;">
                  <v:imagedata r:id="rId12" o:title="Премия за риск в кумулятивном методе оценки ставки дисконтирования"/>
                </v:shape>
              </v:group>
            </w:pict>
          </mc:Fallback>
        </mc:AlternateContent>
      </w:r>
      <w:r w:rsidR="002A34C6" w:rsidRPr="00850C12">
        <w:rPr>
          <w:spacing w:val="-5"/>
        </w:rPr>
        <w:t>(5)</w:t>
      </w:r>
    </w:p>
    <w:p w14:paraId="4121CE42" w14:textId="77777777" w:rsidR="002A34C6" w:rsidRPr="00850C12" w:rsidRDefault="002A34C6" w:rsidP="00FE4FEC">
      <w:pPr>
        <w:pStyle w:val="af"/>
        <w:spacing w:line="360" w:lineRule="auto"/>
        <w:ind w:left="0" w:firstLine="709"/>
      </w:pPr>
      <w:r w:rsidRPr="00850C12">
        <w:rPr>
          <w:spacing w:val="-4"/>
        </w:rPr>
        <w:t>Г</w:t>
      </w:r>
      <w:r w:rsidR="003627F7" w:rsidRPr="00850C12">
        <w:rPr>
          <w:spacing w:val="-4"/>
        </w:rPr>
        <w:t>де</w:t>
      </w:r>
      <w:r w:rsidRPr="00850C12">
        <w:rPr>
          <w:spacing w:val="-4"/>
        </w:rPr>
        <w:t>,</w:t>
      </w:r>
      <w:r w:rsidRPr="00850C12">
        <w:t xml:space="preserve"> </w:t>
      </w:r>
      <w:r w:rsidR="003627F7" w:rsidRPr="00850C12">
        <w:rPr>
          <w:spacing w:val="-4"/>
        </w:rPr>
        <w:t>r</w:t>
      </w:r>
      <w:r w:rsidR="003627F7" w:rsidRPr="00850C12">
        <w:rPr>
          <w:spacing w:val="-15"/>
        </w:rPr>
        <w:t xml:space="preserve"> </w:t>
      </w:r>
      <w:r w:rsidR="003627F7" w:rsidRPr="00850C12">
        <w:rPr>
          <w:spacing w:val="-4"/>
        </w:rPr>
        <w:t>–</w:t>
      </w:r>
      <w:r w:rsidR="003627F7" w:rsidRPr="00850C12">
        <w:rPr>
          <w:spacing w:val="-13"/>
        </w:rPr>
        <w:t xml:space="preserve"> </w:t>
      </w:r>
      <w:r w:rsidR="003627F7" w:rsidRPr="00850C12">
        <w:rPr>
          <w:spacing w:val="-4"/>
        </w:rPr>
        <w:t>ставка</w:t>
      </w:r>
      <w:r w:rsidR="003627F7" w:rsidRPr="00850C12">
        <w:rPr>
          <w:spacing w:val="-15"/>
        </w:rPr>
        <w:t xml:space="preserve"> </w:t>
      </w:r>
      <w:r w:rsidR="003627F7" w:rsidRPr="00850C12">
        <w:rPr>
          <w:spacing w:val="-4"/>
        </w:rPr>
        <w:t>дисконтирования;</w:t>
      </w:r>
    </w:p>
    <w:p w14:paraId="3D04A7DF" w14:textId="1D89C600" w:rsidR="002A34C6" w:rsidRPr="00850C12" w:rsidRDefault="002A34C6" w:rsidP="00FE4FEC">
      <w:pPr>
        <w:pStyle w:val="af"/>
        <w:spacing w:line="360" w:lineRule="auto"/>
        <w:ind w:left="0" w:firstLine="709"/>
        <w:rPr>
          <w:spacing w:val="-6"/>
        </w:rPr>
      </w:pPr>
      <w:r w:rsidRPr="00850C12">
        <w:t xml:space="preserve">        </w:t>
      </w:r>
      <w:r w:rsidR="003627F7" w:rsidRPr="00850C12">
        <w:rPr>
          <w:spacing w:val="-6"/>
        </w:rPr>
        <w:t>r</w:t>
      </w:r>
      <w:r w:rsidR="003627F7" w:rsidRPr="00850C12">
        <w:rPr>
          <w:spacing w:val="-6"/>
          <w:vertAlign w:val="subscript"/>
        </w:rPr>
        <w:t>f</w:t>
      </w:r>
      <w:r w:rsidR="003627F7" w:rsidRPr="00850C12">
        <w:rPr>
          <w:spacing w:val="-18"/>
        </w:rPr>
        <w:t xml:space="preserve"> </w:t>
      </w:r>
      <w:r w:rsidR="003627F7" w:rsidRPr="00850C12">
        <w:rPr>
          <w:spacing w:val="-6"/>
        </w:rPr>
        <w:t>–</w:t>
      </w:r>
      <w:r w:rsidR="003627F7" w:rsidRPr="00850C12">
        <w:rPr>
          <w:spacing w:val="-12"/>
        </w:rPr>
        <w:t xml:space="preserve"> </w:t>
      </w:r>
      <w:r w:rsidR="005D6833" w:rsidRPr="00850C12">
        <w:rPr>
          <w:spacing w:val="-6"/>
        </w:rPr>
        <w:t>без рисковая</w:t>
      </w:r>
      <w:r w:rsidR="003627F7" w:rsidRPr="00850C12">
        <w:rPr>
          <w:spacing w:val="-13"/>
        </w:rPr>
        <w:t xml:space="preserve"> </w:t>
      </w:r>
      <w:r w:rsidR="003627F7" w:rsidRPr="00850C12">
        <w:rPr>
          <w:spacing w:val="-6"/>
        </w:rPr>
        <w:t>процентная</w:t>
      </w:r>
      <w:r w:rsidR="003627F7" w:rsidRPr="00850C12">
        <w:rPr>
          <w:spacing w:val="-13"/>
        </w:rPr>
        <w:t xml:space="preserve"> </w:t>
      </w:r>
      <w:r w:rsidR="003627F7" w:rsidRPr="00850C12">
        <w:rPr>
          <w:spacing w:val="-6"/>
        </w:rPr>
        <w:t xml:space="preserve">ставка; </w:t>
      </w:r>
    </w:p>
    <w:p w14:paraId="05469E37" w14:textId="378C0B0B" w:rsidR="003627F7" w:rsidRPr="00850C12" w:rsidRDefault="002A34C6" w:rsidP="00FE4FEC">
      <w:pPr>
        <w:pStyle w:val="af"/>
        <w:spacing w:line="360" w:lineRule="auto"/>
        <w:ind w:left="0" w:firstLine="709"/>
      </w:pPr>
      <w:r w:rsidRPr="00850C12">
        <w:rPr>
          <w:spacing w:val="-6"/>
        </w:rPr>
        <w:t xml:space="preserve">         </w:t>
      </w:r>
      <w:r w:rsidR="003627F7" w:rsidRPr="00850C12">
        <w:t>r</w:t>
      </w:r>
      <w:r w:rsidR="003627F7" w:rsidRPr="00850C12">
        <w:rPr>
          <w:vertAlign w:val="subscript"/>
        </w:rPr>
        <w:t>p</w:t>
      </w:r>
      <w:r w:rsidR="003627F7" w:rsidRPr="00850C12">
        <w:t xml:space="preserve"> –премия за риск;</w:t>
      </w:r>
    </w:p>
    <w:p w14:paraId="013048D9" w14:textId="3C051DC2" w:rsidR="003627F7" w:rsidRPr="00850C12" w:rsidRDefault="002A34C6" w:rsidP="00FE4FEC">
      <w:pPr>
        <w:pStyle w:val="af"/>
        <w:spacing w:line="360" w:lineRule="auto"/>
        <w:ind w:left="0" w:firstLine="709"/>
      </w:pPr>
      <w:r w:rsidRPr="00850C12">
        <w:rPr>
          <w:spacing w:val="-6"/>
        </w:rPr>
        <w:t xml:space="preserve">         </w:t>
      </w:r>
      <w:r w:rsidR="003627F7" w:rsidRPr="00850C12">
        <w:rPr>
          <w:spacing w:val="-6"/>
        </w:rPr>
        <w:t>I</w:t>
      </w:r>
      <w:r w:rsidR="003627F7" w:rsidRPr="00850C12">
        <w:rPr>
          <w:spacing w:val="-11"/>
        </w:rPr>
        <w:t xml:space="preserve"> </w:t>
      </w:r>
      <w:r w:rsidR="003627F7" w:rsidRPr="00850C12">
        <w:rPr>
          <w:spacing w:val="-6"/>
        </w:rPr>
        <w:t>–</w:t>
      </w:r>
      <w:r w:rsidR="003627F7" w:rsidRPr="00850C12">
        <w:rPr>
          <w:spacing w:val="-7"/>
        </w:rPr>
        <w:t xml:space="preserve"> </w:t>
      </w:r>
      <w:r w:rsidR="003627F7" w:rsidRPr="00850C12">
        <w:rPr>
          <w:spacing w:val="-6"/>
        </w:rPr>
        <w:t>процент</w:t>
      </w:r>
      <w:r w:rsidR="003627F7" w:rsidRPr="00850C12">
        <w:rPr>
          <w:spacing w:val="-11"/>
        </w:rPr>
        <w:t xml:space="preserve"> </w:t>
      </w:r>
      <w:r w:rsidR="003627F7" w:rsidRPr="00850C12">
        <w:rPr>
          <w:spacing w:val="-6"/>
        </w:rPr>
        <w:t>инфляции.</w:t>
      </w:r>
    </w:p>
    <w:p w14:paraId="7F02F00E" w14:textId="68D3609E" w:rsidR="003627F7" w:rsidRPr="00850C12" w:rsidRDefault="005D6833" w:rsidP="00FE4FEC">
      <w:pPr>
        <w:pStyle w:val="af"/>
        <w:spacing w:line="360" w:lineRule="auto"/>
        <w:ind w:left="0" w:firstLine="709"/>
      </w:pPr>
      <w:r w:rsidRPr="00850C12">
        <w:rPr>
          <w:spacing w:val="-2"/>
        </w:rPr>
        <w:t>Без рисковая</w:t>
      </w:r>
      <w:r w:rsidR="003627F7" w:rsidRPr="00850C12">
        <w:rPr>
          <w:spacing w:val="-16"/>
        </w:rPr>
        <w:t xml:space="preserve"> </w:t>
      </w:r>
      <w:r w:rsidR="003627F7" w:rsidRPr="00850C12">
        <w:rPr>
          <w:spacing w:val="-2"/>
        </w:rPr>
        <w:t>процентная</w:t>
      </w:r>
      <w:r w:rsidR="003627F7" w:rsidRPr="00850C12">
        <w:rPr>
          <w:spacing w:val="-15"/>
        </w:rPr>
        <w:t xml:space="preserve"> </w:t>
      </w:r>
      <w:r w:rsidR="003627F7" w:rsidRPr="00850C12">
        <w:rPr>
          <w:spacing w:val="-2"/>
        </w:rPr>
        <w:t>ставка</w:t>
      </w:r>
      <w:r w:rsidR="003627F7" w:rsidRPr="00850C12">
        <w:rPr>
          <w:spacing w:val="-16"/>
        </w:rPr>
        <w:t xml:space="preserve"> </w:t>
      </w:r>
      <w:r w:rsidR="003627F7" w:rsidRPr="00850C12">
        <w:rPr>
          <w:spacing w:val="-2"/>
        </w:rPr>
        <w:t>(ставка</w:t>
      </w:r>
      <w:r w:rsidR="003627F7" w:rsidRPr="00850C12">
        <w:rPr>
          <w:spacing w:val="-15"/>
        </w:rPr>
        <w:t xml:space="preserve"> </w:t>
      </w:r>
      <w:r w:rsidR="003627F7" w:rsidRPr="00850C12">
        <w:rPr>
          <w:spacing w:val="-2"/>
        </w:rPr>
        <w:t>рефинансирования</w:t>
      </w:r>
      <w:r w:rsidR="003627F7" w:rsidRPr="00850C12">
        <w:rPr>
          <w:spacing w:val="-16"/>
        </w:rPr>
        <w:t xml:space="preserve"> </w:t>
      </w:r>
      <w:r w:rsidR="003627F7" w:rsidRPr="00850C12">
        <w:rPr>
          <w:spacing w:val="-2"/>
        </w:rPr>
        <w:t>ЦБ</w:t>
      </w:r>
      <w:r w:rsidR="003627F7" w:rsidRPr="00850C12">
        <w:rPr>
          <w:spacing w:val="-15"/>
        </w:rPr>
        <w:t xml:space="preserve"> </w:t>
      </w:r>
      <w:r w:rsidR="003627F7" w:rsidRPr="00850C12">
        <w:rPr>
          <w:spacing w:val="-2"/>
        </w:rPr>
        <w:t>РФ)</w:t>
      </w:r>
      <w:r w:rsidR="003627F7" w:rsidRPr="00850C12">
        <w:rPr>
          <w:spacing w:val="-16"/>
        </w:rPr>
        <w:t xml:space="preserve"> </w:t>
      </w:r>
      <w:r w:rsidR="003627F7" w:rsidRPr="00850C12">
        <w:rPr>
          <w:spacing w:val="-2"/>
        </w:rPr>
        <w:t>=</w:t>
      </w:r>
      <w:r w:rsidR="003627F7" w:rsidRPr="00850C12">
        <w:rPr>
          <w:spacing w:val="-15"/>
        </w:rPr>
        <w:t xml:space="preserve"> </w:t>
      </w:r>
      <w:r w:rsidR="003627F7" w:rsidRPr="00850C12">
        <w:rPr>
          <w:spacing w:val="-2"/>
        </w:rPr>
        <w:t xml:space="preserve">11%; </w:t>
      </w:r>
      <w:r w:rsidR="003627F7" w:rsidRPr="00850C12">
        <w:rPr>
          <w:spacing w:val="-6"/>
        </w:rPr>
        <w:t>Премия</w:t>
      </w:r>
      <w:r w:rsidR="003627F7" w:rsidRPr="00850C12">
        <w:rPr>
          <w:spacing w:val="-13"/>
        </w:rPr>
        <w:t xml:space="preserve"> </w:t>
      </w:r>
      <w:r w:rsidR="003627F7" w:rsidRPr="00850C12">
        <w:rPr>
          <w:spacing w:val="-6"/>
        </w:rPr>
        <w:t>за</w:t>
      </w:r>
      <w:r w:rsidR="003627F7" w:rsidRPr="00850C12">
        <w:rPr>
          <w:spacing w:val="-16"/>
        </w:rPr>
        <w:t xml:space="preserve"> </w:t>
      </w:r>
      <w:r w:rsidR="003627F7" w:rsidRPr="00850C12">
        <w:rPr>
          <w:spacing w:val="-6"/>
        </w:rPr>
        <w:t>риск</w:t>
      </w:r>
      <w:r w:rsidR="003627F7" w:rsidRPr="00850C12">
        <w:rPr>
          <w:spacing w:val="-16"/>
        </w:rPr>
        <w:t xml:space="preserve"> </w:t>
      </w:r>
      <w:r w:rsidR="003627F7" w:rsidRPr="00850C12">
        <w:rPr>
          <w:spacing w:val="-6"/>
        </w:rPr>
        <w:t>(риск</w:t>
      </w:r>
      <w:r w:rsidR="003627F7" w:rsidRPr="00850C12">
        <w:rPr>
          <w:spacing w:val="-16"/>
        </w:rPr>
        <w:t xml:space="preserve"> </w:t>
      </w:r>
      <w:r w:rsidR="003627F7" w:rsidRPr="00850C12">
        <w:rPr>
          <w:spacing w:val="-6"/>
        </w:rPr>
        <w:t>продвижения</w:t>
      </w:r>
      <w:r w:rsidR="003627F7" w:rsidRPr="00850C12">
        <w:rPr>
          <w:spacing w:val="-16"/>
        </w:rPr>
        <w:t xml:space="preserve"> </w:t>
      </w:r>
      <w:r w:rsidR="003627F7" w:rsidRPr="00850C12">
        <w:rPr>
          <w:spacing w:val="-6"/>
        </w:rPr>
        <w:t>нового</w:t>
      </w:r>
      <w:r w:rsidR="003627F7" w:rsidRPr="00850C12">
        <w:rPr>
          <w:spacing w:val="-15"/>
        </w:rPr>
        <w:t xml:space="preserve"> </w:t>
      </w:r>
      <w:r w:rsidR="003627F7" w:rsidRPr="00850C12">
        <w:rPr>
          <w:spacing w:val="-6"/>
        </w:rPr>
        <w:t>для</w:t>
      </w:r>
      <w:r w:rsidR="003627F7" w:rsidRPr="00850C12">
        <w:rPr>
          <w:spacing w:val="-16"/>
        </w:rPr>
        <w:t xml:space="preserve"> </w:t>
      </w:r>
      <w:r w:rsidR="003627F7" w:rsidRPr="00850C12">
        <w:rPr>
          <w:spacing w:val="-6"/>
        </w:rPr>
        <w:t>предприятия</w:t>
      </w:r>
      <w:r w:rsidR="003627F7" w:rsidRPr="00850C12">
        <w:rPr>
          <w:spacing w:val="-16"/>
        </w:rPr>
        <w:t xml:space="preserve"> </w:t>
      </w:r>
      <w:r w:rsidR="003627F7" w:rsidRPr="00850C12">
        <w:rPr>
          <w:spacing w:val="-6"/>
        </w:rPr>
        <w:t>вида</w:t>
      </w:r>
      <w:r w:rsidR="003627F7" w:rsidRPr="00850C12">
        <w:rPr>
          <w:spacing w:val="-18"/>
        </w:rPr>
        <w:t xml:space="preserve"> </w:t>
      </w:r>
      <w:r w:rsidR="003627F7" w:rsidRPr="00850C12">
        <w:rPr>
          <w:spacing w:val="-6"/>
        </w:rPr>
        <w:t>продукции)</w:t>
      </w:r>
      <w:r w:rsidR="00C01029" w:rsidRPr="00850C12">
        <w:t xml:space="preserve"> </w:t>
      </w:r>
      <w:r w:rsidR="003627F7" w:rsidRPr="00850C12">
        <w:t>=</w:t>
      </w:r>
      <w:r w:rsidR="003627F7" w:rsidRPr="00850C12">
        <w:rPr>
          <w:spacing w:val="-15"/>
        </w:rPr>
        <w:t xml:space="preserve"> </w:t>
      </w:r>
      <w:r w:rsidR="003627F7" w:rsidRPr="00850C12">
        <w:rPr>
          <w:spacing w:val="-4"/>
        </w:rPr>
        <w:t>11%;</w:t>
      </w:r>
    </w:p>
    <w:p w14:paraId="2EC04CD9" w14:textId="3CFFD083" w:rsidR="003627F7" w:rsidRPr="00850C12" w:rsidRDefault="003627F7" w:rsidP="00FE4FEC">
      <w:pPr>
        <w:pStyle w:val="af"/>
        <w:spacing w:line="360" w:lineRule="auto"/>
        <w:ind w:left="0" w:firstLine="709"/>
      </w:pPr>
      <w:r w:rsidRPr="00850C12">
        <w:rPr>
          <w:spacing w:val="-6"/>
        </w:rPr>
        <w:t>Инфляция</w:t>
      </w:r>
      <w:r w:rsidRPr="00850C12">
        <w:rPr>
          <w:spacing w:val="-11"/>
        </w:rPr>
        <w:t xml:space="preserve"> </w:t>
      </w:r>
      <w:r w:rsidRPr="00850C12">
        <w:rPr>
          <w:spacing w:val="-6"/>
        </w:rPr>
        <w:t>(по</w:t>
      </w:r>
      <w:r w:rsidRPr="00850C12">
        <w:rPr>
          <w:spacing w:val="-11"/>
        </w:rPr>
        <w:t xml:space="preserve"> </w:t>
      </w:r>
      <w:r w:rsidRPr="00850C12">
        <w:rPr>
          <w:spacing w:val="-6"/>
        </w:rPr>
        <w:t>данным</w:t>
      </w:r>
      <w:r w:rsidRPr="00850C12">
        <w:rPr>
          <w:spacing w:val="-13"/>
        </w:rPr>
        <w:t xml:space="preserve"> </w:t>
      </w:r>
      <w:r w:rsidRPr="00850C12">
        <w:rPr>
          <w:spacing w:val="-6"/>
        </w:rPr>
        <w:t>Росстата</w:t>
      </w:r>
      <w:r w:rsidRPr="00850C12">
        <w:rPr>
          <w:spacing w:val="-10"/>
        </w:rPr>
        <w:t xml:space="preserve"> </w:t>
      </w:r>
      <w:r w:rsidRPr="00850C12">
        <w:rPr>
          <w:spacing w:val="-6"/>
        </w:rPr>
        <w:t>за</w:t>
      </w:r>
      <w:r w:rsidRPr="00850C12">
        <w:rPr>
          <w:spacing w:val="-9"/>
        </w:rPr>
        <w:t xml:space="preserve"> </w:t>
      </w:r>
      <w:r w:rsidRPr="00850C12">
        <w:rPr>
          <w:spacing w:val="-6"/>
        </w:rPr>
        <w:t>20</w:t>
      </w:r>
      <w:r w:rsidR="00295263" w:rsidRPr="00850C12">
        <w:rPr>
          <w:spacing w:val="-6"/>
        </w:rPr>
        <w:t>2</w:t>
      </w:r>
      <w:r w:rsidRPr="00850C12">
        <w:rPr>
          <w:spacing w:val="-6"/>
        </w:rPr>
        <w:t>5</w:t>
      </w:r>
      <w:r w:rsidRPr="00850C12">
        <w:rPr>
          <w:spacing w:val="-12"/>
        </w:rPr>
        <w:t xml:space="preserve"> </w:t>
      </w:r>
      <w:r w:rsidRPr="00850C12">
        <w:rPr>
          <w:spacing w:val="-6"/>
        </w:rPr>
        <w:t>г.)</w:t>
      </w:r>
      <w:r w:rsidRPr="00850C12">
        <w:rPr>
          <w:spacing w:val="-9"/>
        </w:rPr>
        <w:t xml:space="preserve"> </w:t>
      </w:r>
      <w:r w:rsidRPr="00850C12">
        <w:rPr>
          <w:spacing w:val="-6"/>
        </w:rPr>
        <w:t>=</w:t>
      </w:r>
      <w:r w:rsidR="00295263" w:rsidRPr="00850C12">
        <w:rPr>
          <w:spacing w:val="-6"/>
        </w:rPr>
        <w:t xml:space="preserve"> </w:t>
      </w:r>
      <w:r w:rsidRPr="00850C12">
        <w:rPr>
          <w:spacing w:val="-6"/>
        </w:rPr>
        <w:t>13%.</w:t>
      </w:r>
    </w:p>
    <w:p w14:paraId="2250F787" w14:textId="77777777" w:rsidR="003627F7" w:rsidRPr="00850C12" w:rsidRDefault="003627F7" w:rsidP="00FE4FEC">
      <w:pPr>
        <w:pStyle w:val="af"/>
        <w:spacing w:after="240" w:line="360" w:lineRule="auto"/>
        <w:ind w:left="0" w:firstLine="709"/>
      </w:pPr>
      <w:r w:rsidRPr="00850C12">
        <w:rPr>
          <w:spacing w:val="-6"/>
        </w:rPr>
        <w:t>Таким</w:t>
      </w:r>
      <w:r w:rsidRPr="00850C12">
        <w:rPr>
          <w:spacing w:val="-15"/>
        </w:rPr>
        <w:t xml:space="preserve"> </w:t>
      </w:r>
      <w:r w:rsidRPr="00850C12">
        <w:rPr>
          <w:spacing w:val="-6"/>
        </w:rPr>
        <w:t>образом,</w:t>
      </w:r>
      <w:r w:rsidRPr="00850C12">
        <w:rPr>
          <w:spacing w:val="-12"/>
        </w:rPr>
        <w:t xml:space="preserve"> </w:t>
      </w:r>
      <w:r w:rsidRPr="00850C12">
        <w:rPr>
          <w:spacing w:val="-6"/>
        </w:rPr>
        <w:t>ставка</w:t>
      </w:r>
      <w:r w:rsidRPr="00850C12">
        <w:rPr>
          <w:spacing w:val="-14"/>
        </w:rPr>
        <w:t xml:space="preserve"> </w:t>
      </w:r>
      <w:r w:rsidRPr="00850C12">
        <w:rPr>
          <w:spacing w:val="-6"/>
        </w:rPr>
        <w:t>дисконтирования</w:t>
      </w:r>
      <w:r w:rsidRPr="00850C12">
        <w:rPr>
          <w:spacing w:val="-8"/>
        </w:rPr>
        <w:t xml:space="preserve"> </w:t>
      </w:r>
      <w:r w:rsidRPr="00850C12">
        <w:rPr>
          <w:spacing w:val="-6"/>
        </w:rPr>
        <w:t>составляет</w:t>
      </w:r>
      <w:r w:rsidRPr="00850C12">
        <w:rPr>
          <w:spacing w:val="-12"/>
        </w:rPr>
        <w:t xml:space="preserve"> </w:t>
      </w:r>
      <w:r w:rsidRPr="00850C12">
        <w:rPr>
          <w:spacing w:val="-6"/>
        </w:rPr>
        <w:t>35%.</w:t>
      </w:r>
    </w:p>
    <w:p w14:paraId="1734AF97" w14:textId="04FDB81C" w:rsidR="003627F7" w:rsidRPr="00850C12" w:rsidRDefault="003627F7" w:rsidP="00FE4FEC">
      <w:pPr>
        <w:widowControl w:val="0"/>
        <w:spacing w:after="0" w:line="360" w:lineRule="auto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Таблица</w:t>
      </w:r>
      <w:r w:rsidRPr="00850C12">
        <w:rPr>
          <w:rFonts w:ascii="Times New Roman" w:hAnsi="Times New Roman"/>
          <w:color w:val="auto"/>
          <w:spacing w:val="-21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2</w:t>
      </w:r>
      <w:r w:rsidR="00A771C9" w:rsidRPr="00850C12">
        <w:rPr>
          <w:rFonts w:ascii="Times New Roman" w:hAnsi="Times New Roman"/>
          <w:color w:val="auto"/>
          <w:sz w:val="28"/>
          <w:szCs w:val="28"/>
        </w:rPr>
        <w:t xml:space="preserve">.10 </w:t>
      </w:r>
      <w:r w:rsidR="00A771C9" w:rsidRPr="00850C12">
        <w:rPr>
          <w:rFonts w:ascii="Times New Roman" w:hAnsi="Times New Roman"/>
          <w:color w:val="auto"/>
          <w:spacing w:val="-5"/>
          <w:sz w:val="28"/>
          <w:szCs w:val="28"/>
        </w:rPr>
        <w:t>–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 Поток реальных денег от финансовой деятельности</w:t>
      </w:r>
    </w:p>
    <w:p w14:paraId="148CD075" w14:textId="3C3CD4C4" w:rsidR="005672E9" w:rsidRPr="00850C12" w:rsidRDefault="005672E9" w:rsidP="00FE4FEC">
      <w:pPr>
        <w:pStyle w:val="af"/>
        <w:spacing w:after="120"/>
        <w:ind w:left="0"/>
        <w:jc w:val="right"/>
      </w:pPr>
      <w:r w:rsidRPr="00850C12">
        <w:t xml:space="preserve">В тысячах рублей </w:t>
      </w:r>
    </w:p>
    <w:tbl>
      <w:tblPr>
        <w:tblStyle w:val="13"/>
        <w:tblW w:w="968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835"/>
        <w:gridCol w:w="1276"/>
        <w:gridCol w:w="1134"/>
        <w:gridCol w:w="1115"/>
        <w:gridCol w:w="1158"/>
        <w:gridCol w:w="1059"/>
        <w:gridCol w:w="1112"/>
      </w:tblGrid>
      <w:tr w:rsidR="00850C12" w:rsidRPr="00F6579F" w14:paraId="6E68D39F" w14:textId="77777777" w:rsidTr="00F6579F">
        <w:trPr>
          <w:trHeight w:val="383"/>
        </w:trPr>
        <w:tc>
          <w:tcPr>
            <w:tcW w:w="2835" w:type="dxa"/>
            <w:vMerge w:val="restart"/>
            <w:vAlign w:val="center"/>
          </w:tcPr>
          <w:p w14:paraId="5B40FA83" w14:textId="77777777" w:rsidR="003627F7" w:rsidRPr="00F6579F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Показатели</w:t>
            </w:r>
          </w:p>
        </w:tc>
        <w:tc>
          <w:tcPr>
            <w:tcW w:w="6854" w:type="dxa"/>
            <w:gridSpan w:val="6"/>
            <w:vAlign w:val="center"/>
          </w:tcPr>
          <w:p w14:paraId="66D75871" w14:textId="0E5BC5E8" w:rsidR="003627F7" w:rsidRPr="00F6579F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4"/>
                <w:sz w:val="28"/>
                <w:szCs w:val="28"/>
              </w:rPr>
              <w:t>Годы</w:t>
            </w:r>
            <w:r w:rsidR="00DD5029" w:rsidRPr="00F6579F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</w:p>
        </w:tc>
      </w:tr>
      <w:tr w:rsidR="00850C12" w:rsidRPr="00F6579F" w14:paraId="43EA8C03" w14:textId="77777777" w:rsidTr="00F6579F">
        <w:trPr>
          <w:trHeight w:val="387"/>
        </w:trPr>
        <w:tc>
          <w:tcPr>
            <w:tcW w:w="2835" w:type="dxa"/>
            <w:vMerge/>
            <w:vAlign w:val="center"/>
          </w:tcPr>
          <w:p w14:paraId="468B5C2B" w14:textId="77777777" w:rsidR="003627F7" w:rsidRPr="00F6579F" w:rsidRDefault="003627F7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B5BBC8E" w14:textId="602F1391" w:rsidR="003627F7" w:rsidRPr="00F6579F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4"/>
                <w:sz w:val="28"/>
                <w:szCs w:val="28"/>
              </w:rPr>
              <w:t>20</w:t>
            </w:r>
            <w:r w:rsidR="00812AD1" w:rsidRPr="00F6579F">
              <w:rPr>
                <w:rFonts w:cs="Times New Roman"/>
                <w:spacing w:val="-4"/>
                <w:sz w:val="28"/>
                <w:szCs w:val="28"/>
              </w:rPr>
              <w:t>25</w:t>
            </w:r>
            <w:r w:rsidR="00136C4E" w:rsidRPr="00F6579F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134" w:type="dxa"/>
            <w:vAlign w:val="center"/>
          </w:tcPr>
          <w:p w14:paraId="395D72BF" w14:textId="7E9CC6BE" w:rsidR="003627F7" w:rsidRPr="00F6579F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4"/>
                <w:sz w:val="28"/>
                <w:szCs w:val="28"/>
              </w:rPr>
              <w:t>2026</w:t>
            </w:r>
            <w:r w:rsidR="00136C4E" w:rsidRPr="00F6579F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115" w:type="dxa"/>
            <w:vAlign w:val="center"/>
          </w:tcPr>
          <w:p w14:paraId="5107D73D" w14:textId="6A273EEC" w:rsidR="003627F7" w:rsidRPr="00F6579F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4"/>
                <w:sz w:val="28"/>
                <w:szCs w:val="28"/>
              </w:rPr>
              <w:t>2027</w:t>
            </w:r>
            <w:r w:rsidR="00136C4E" w:rsidRPr="00F6579F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158" w:type="dxa"/>
            <w:vAlign w:val="center"/>
          </w:tcPr>
          <w:p w14:paraId="34D90E6F" w14:textId="3080722D" w:rsidR="003627F7" w:rsidRPr="00F6579F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4"/>
                <w:sz w:val="28"/>
                <w:szCs w:val="28"/>
              </w:rPr>
              <w:t>2028</w:t>
            </w:r>
            <w:r w:rsidR="00136C4E" w:rsidRPr="00F6579F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059" w:type="dxa"/>
            <w:vAlign w:val="center"/>
          </w:tcPr>
          <w:p w14:paraId="060B98E9" w14:textId="54577609" w:rsidR="003627F7" w:rsidRPr="00F6579F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4"/>
                <w:sz w:val="28"/>
                <w:szCs w:val="28"/>
              </w:rPr>
              <w:t>2029</w:t>
            </w:r>
            <w:r w:rsidR="00136C4E" w:rsidRPr="00F6579F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  <w:tc>
          <w:tcPr>
            <w:tcW w:w="1112" w:type="dxa"/>
            <w:vAlign w:val="center"/>
          </w:tcPr>
          <w:p w14:paraId="05F5DB4B" w14:textId="36A082BF" w:rsidR="003627F7" w:rsidRPr="00F6579F" w:rsidRDefault="001A7AA3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4"/>
                <w:sz w:val="28"/>
                <w:szCs w:val="28"/>
              </w:rPr>
              <w:t>2030</w:t>
            </w:r>
            <w:r w:rsidR="00136C4E" w:rsidRPr="00F6579F">
              <w:rPr>
                <w:rFonts w:cs="Times New Roman"/>
                <w:spacing w:val="-4"/>
                <w:sz w:val="28"/>
                <w:szCs w:val="28"/>
              </w:rPr>
              <w:t>г.</w:t>
            </w:r>
          </w:p>
        </w:tc>
      </w:tr>
      <w:tr w:rsidR="00850C12" w:rsidRPr="00F6579F" w14:paraId="6D69B6E4" w14:textId="77777777" w:rsidTr="00F6579F">
        <w:trPr>
          <w:trHeight w:val="802"/>
        </w:trPr>
        <w:tc>
          <w:tcPr>
            <w:tcW w:w="2835" w:type="dxa"/>
          </w:tcPr>
          <w:p w14:paraId="32B949BE" w14:textId="77777777" w:rsidR="00FB1441" w:rsidRPr="00F6579F" w:rsidRDefault="00FB1441" w:rsidP="00FE4FEC">
            <w:pPr>
              <w:pStyle w:val="TableParagraph"/>
              <w:jc w:val="both"/>
              <w:rPr>
                <w:rFonts w:cs="Times New Roman"/>
                <w:spacing w:val="-10"/>
                <w:sz w:val="28"/>
                <w:szCs w:val="28"/>
              </w:rPr>
            </w:pPr>
          </w:p>
          <w:p w14:paraId="180A18AC" w14:textId="4D543670" w:rsidR="003627F7" w:rsidRPr="00F6579F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Эффект</w:t>
            </w:r>
            <w:r w:rsidRPr="00F6579F">
              <w:rPr>
                <w:rFonts w:cs="Times New Roman"/>
                <w:spacing w:val="-22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>от</w:t>
            </w:r>
            <w:r w:rsidRPr="00F6579F">
              <w:rPr>
                <w:rFonts w:cs="Times New Roman"/>
                <w:spacing w:val="-22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 xml:space="preserve">инвестиционной </w:t>
            </w:r>
            <w:r w:rsidRPr="00F6579F">
              <w:rPr>
                <w:rFonts w:cs="Times New Roman"/>
                <w:sz w:val="28"/>
                <w:szCs w:val="28"/>
              </w:rPr>
              <w:t>деятельности</w:t>
            </w:r>
          </w:p>
        </w:tc>
        <w:tc>
          <w:tcPr>
            <w:tcW w:w="1276" w:type="dxa"/>
            <w:vAlign w:val="bottom"/>
          </w:tcPr>
          <w:p w14:paraId="56614032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10199,37</w:t>
            </w:r>
          </w:p>
        </w:tc>
        <w:tc>
          <w:tcPr>
            <w:tcW w:w="1134" w:type="dxa"/>
            <w:vAlign w:val="bottom"/>
          </w:tcPr>
          <w:p w14:paraId="6BE8A377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115" w:type="dxa"/>
            <w:vAlign w:val="bottom"/>
          </w:tcPr>
          <w:p w14:paraId="56D3FC3F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158" w:type="dxa"/>
            <w:vAlign w:val="bottom"/>
          </w:tcPr>
          <w:p w14:paraId="1D80EC02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059" w:type="dxa"/>
            <w:vAlign w:val="bottom"/>
          </w:tcPr>
          <w:p w14:paraId="75EACA83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112" w:type="dxa"/>
            <w:vAlign w:val="bottom"/>
          </w:tcPr>
          <w:p w14:paraId="4B67EFDC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</w:tr>
      <w:tr w:rsidR="00850C12" w:rsidRPr="00F6579F" w14:paraId="4D1C2623" w14:textId="77777777" w:rsidTr="00F6579F">
        <w:trPr>
          <w:trHeight w:val="810"/>
        </w:trPr>
        <w:tc>
          <w:tcPr>
            <w:tcW w:w="2835" w:type="dxa"/>
          </w:tcPr>
          <w:p w14:paraId="1D5AA4E2" w14:textId="77777777" w:rsidR="00FB1441" w:rsidRPr="00F6579F" w:rsidRDefault="00FB1441" w:rsidP="00FE4FEC">
            <w:pPr>
              <w:pStyle w:val="TableParagraph"/>
              <w:jc w:val="both"/>
              <w:rPr>
                <w:rFonts w:cs="Times New Roman"/>
                <w:spacing w:val="-10"/>
                <w:sz w:val="28"/>
                <w:szCs w:val="28"/>
              </w:rPr>
            </w:pPr>
          </w:p>
          <w:p w14:paraId="0B9A3F38" w14:textId="08BB87F0" w:rsidR="003627F7" w:rsidRPr="00F6579F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Поток</w:t>
            </w:r>
            <w:r w:rsidR="00C01029" w:rsidRPr="00F6579F">
              <w:rPr>
                <w:rFonts w:cs="Times New Roman"/>
                <w:spacing w:val="-16"/>
                <w:sz w:val="28"/>
                <w:szCs w:val="28"/>
              </w:rPr>
              <w:t xml:space="preserve"> р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>еальных</w:t>
            </w:r>
            <w:r w:rsidR="00C01029" w:rsidRPr="00F6579F">
              <w:rPr>
                <w:rFonts w:cs="Times New Roman"/>
                <w:spacing w:val="-16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>денег</w:t>
            </w:r>
          </w:p>
        </w:tc>
        <w:tc>
          <w:tcPr>
            <w:tcW w:w="1276" w:type="dxa"/>
            <w:vAlign w:val="bottom"/>
          </w:tcPr>
          <w:p w14:paraId="3777FA85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bottom"/>
          </w:tcPr>
          <w:p w14:paraId="10D29C7B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4965,65</w:t>
            </w:r>
          </w:p>
        </w:tc>
        <w:tc>
          <w:tcPr>
            <w:tcW w:w="1115" w:type="dxa"/>
            <w:vAlign w:val="bottom"/>
          </w:tcPr>
          <w:p w14:paraId="7AC9DE31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6750,79</w:t>
            </w:r>
          </w:p>
        </w:tc>
        <w:tc>
          <w:tcPr>
            <w:tcW w:w="1158" w:type="dxa"/>
            <w:vAlign w:val="bottom"/>
          </w:tcPr>
          <w:p w14:paraId="2D5DF0E4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8535,93</w:t>
            </w:r>
          </w:p>
        </w:tc>
        <w:tc>
          <w:tcPr>
            <w:tcW w:w="1059" w:type="dxa"/>
            <w:vAlign w:val="bottom"/>
          </w:tcPr>
          <w:p w14:paraId="07EF34AC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8792,95</w:t>
            </w:r>
          </w:p>
        </w:tc>
        <w:tc>
          <w:tcPr>
            <w:tcW w:w="1112" w:type="dxa"/>
            <w:vAlign w:val="bottom"/>
          </w:tcPr>
          <w:p w14:paraId="7EC455CA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9049,97</w:t>
            </w:r>
          </w:p>
        </w:tc>
      </w:tr>
      <w:tr w:rsidR="00850C12" w:rsidRPr="00F6579F" w14:paraId="4F3AA711" w14:textId="77777777" w:rsidTr="00F6579F">
        <w:trPr>
          <w:trHeight w:val="897"/>
        </w:trPr>
        <w:tc>
          <w:tcPr>
            <w:tcW w:w="2835" w:type="dxa"/>
          </w:tcPr>
          <w:p w14:paraId="4BB1FB2C" w14:textId="770E66C5" w:rsidR="00A44768" w:rsidRPr="00F6579F" w:rsidRDefault="003627F7" w:rsidP="00FE4FEC">
            <w:pPr>
              <w:pStyle w:val="TableParagraph"/>
              <w:jc w:val="both"/>
              <w:rPr>
                <w:rFonts w:cs="Times New Roman"/>
                <w:spacing w:val="-10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 xml:space="preserve">Коэффициент 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>дисконтирования</w:t>
            </w:r>
            <w:r w:rsidRPr="00F6579F">
              <w:rPr>
                <w:rFonts w:cs="Times New Roman"/>
                <w:spacing w:val="-19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>при</w:t>
            </w:r>
            <w:r w:rsidRPr="00F6579F">
              <w:rPr>
                <w:rFonts w:cs="Times New Roman"/>
                <w:spacing w:val="-18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>ставке</w:t>
            </w:r>
            <w:r w:rsidR="005672E9" w:rsidRPr="00F6579F">
              <w:rPr>
                <w:rFonts w:cs="Times New Roman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>дисконтирования</w:t>
            </w:r>
            <w:r w:rsidRPr="00F6579F">
              <w:rPr>
                <w:rFonts w:cs="Times New Roman"/>
                <w:spacing w:val="-18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>35</w:t>
            </w:r>
            <w:r w:rsidRPr="00F6579F">
              <w:rPr>
                <w:rFonts w:cs="Times New Roman"/>
                <w:spacing w:val="-21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>%</w:t>
            </w:r>
          </w:p>
        </w:tc>
        <w:tc>
          <w:tcPr>
            <w:tcW w:w="1276" w:type="dxa"/>
            <w:vAlign w:val="bottom"/>
          </w:tcPr>
          <w:p w14:paraId="05FDB535" w14:textId="77777777" w:rsidR="003627F7" w:rsidRPr="00F6579F" w:rsidRDefault="003627F7" w:rsidP="00136C4E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bottom"/>
          </w:tcPr>
          <w:p w14:paraId="711D6D25" w14:textId="77777777" w:rsidR="003627F7" w:rsidRPr="00F6579F" w:rsidRDefault="003627F7" w:rsidP="00136C4E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0,7407</w:t>
            </w:r>
          </w:p>
        </w:tc>
        <w:tc>
          <w:tcPr>
            <w:tcW w:w="1115" w:type="dxa"/>
            <w:vAlign w:val="bottom"/>
          </w:tcPr>
          <w:p w14:paraId="10F11BCE" w14:textId="77777777" w:rsidR="003627F7" w:rsidRPr="00F6579F" w:rsidRDefault="003627F7" w:rsidP="00136C4E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0,5487</w:t>
            </w:r>
          </w:p>
        </w:tc>
        <w:tc>
          <w:tcPr>
            <w:tcW w:w="1158" w:type="dxa"/>
            <w:vAlign w:val="bottom"/>
          </w:tcPr>
          <w:p w14:paraId="0CC46EF4" w14:textId="77777777" w:rsidR="003627F7" w:rsidRPr="00F6579F" w:rsidRDefault="003627F7" w:rsidP="00136C4E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0,4064</w:t>
            </w:r>
          </w:p>
        </w:tc>
        <w:tc>
          <w:tcPr>
            <w:tcW w:w="1059" w:type="dxa"/>
            <w:vAlign w:val="bottom"/>
          </w:tcPr>
          <w:p w14:paraId="66E13432" w14:textId="77777777" w:rsidR="003627F7" w:rsidRPr="00F6579F" w:rsidRDefault="003627F7" w:rsidP="00136C4E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0,3011</w:t>
            </w:r>
          </w:p>
        </w:tc>
        <w:tc>
          <w:tcPr>
            <w:tcW w:w="1112" w:type="dxa"/>
            <w:vAlign w:val="bottom"/>
          </w:tcPr>
          <w:p w14:paraId="689C4CC9" w14:textId="77777777" w:rsidR="003627F7" w:rsidRPr="00F6579F" w:rsidRDefault="003627F7" w:rsidP="00136C4E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0,2230</w:t>
            </w:r>
          </w:p>
        </w:tc>
      </w:tr>
      <w:tr w:rsidR="00850C12" w:rsidRPr="00F6579F" w14:paraId="342623BB" w14:textId="77777777" w:rsidTr="00F6579F">
        <w:trPr>
          <w:trHeight w:val="925"/>
        </w:trPr>
        <w:tc>
          <w:tcPr>
            <w:tcW w:w="2835" w:type="dxa"/>
          </w:tcPr>
          <w:p w14:paraId="18280E2C" w14:textId="3C366892" w:rsidR="003627F7" w:rsidRPr="00F6579F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Дисконтированный</w:t>
            </w:r>
            <w:r w:rsidR="005672E9" w:rsidRPr="00F6579F">
              <w:rPr>
                <w:rFonts w:cs="Times New Roman"/>
                <w:spacing w:val="-20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 xml:space="preserve">поток </w:t>
            </w:r>
            <w:r w:rsidRPr="00F6579F">
              <w:rPr>
                <w:rFonts w:cs="Times New Roman"/>
                <w:sz w:val="28"/>
                <w:szCs w:val="28"/>
              </w:rPr>
              <w:t>реальных</w:t>
            </w:r>
            <w:r w:rsidR="00C01029" w:rsidRPr="00F6579F">
              <w:rPr>
                <w:rFonts w:cs="Times New Roman"/>
                <w:spacing w:val="-5"/>
                <w:sz w:val="28"/>
                <w:szCs w:val="28"/>
              </w:rPr>
              <w:t xml:space="preserve"> д</w:t>
            </w:r>
            <w:r w:rsidRPr="00F6579F">
              <w:rPr>
                <w:rFonts w:cs="Times New Roman"/>
                <w:sz w:val="28"/>
                <w:szCs w:val="28"/>
              </w:rPr>
              <w:t>енег</w:t>
            </w:r>
          </w:p>
        </w:tc>
        <w:tc>
          <w:tcPr>
            <w:tcW w:w="1276" w:type="dxa"/>
            <w:vAlign w:val="bottom"/>
          </w:tcPr>
          <w:p w14:paraId="53B45D0A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bottom"/>
          </w:tcPr>
          <w:p w14:paraId="4962252B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3678,26</w:t>
            </w:r>
          </w:p>
        </w:tc>
        <w:tc>
          <w:tcPr>
            <w:tcW w:w="1115" w:type="dxa"/>
            <w:vAlign w:val="bottom"/>
          </w:tcPr>
          <w:p w14:paraId="5538C8F9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3704,14</w:t>
            </w:r>
          </w:p>
        </w:tc>
        <w:tc>
          <w:tcPr>
            <w:tcW w:w="1158" w:type="dxa"/>
            <w:vAlign w:val="bottom"/>
          </w:tcPr>
          <w:p w14:paraId="7E82D6F0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3469,36</w:t>
            </w:r>
          </w:p>
        </w:tc>
        <w:tc>
          <w:tcPr>
            <w:tcW w:w="1059" w:type="dxa"/>
            <w:vAlign w:val="bottom"/>
          </w:tcPr>
          <w:p w14:paraId="7C7CB742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2647,28</w:t>
            </w:r>
          </w:p>
        </w:tc>
        <w:tc>
          <w:tcPr>
            <w:tcW w:w="1112" w:type="dxa"/>
            <w:vAlign w:val="bottom"/>
          </w:tcPr>
          <w:p w14:paraId="578F6BC4" w14:textId="1D4667E5" w:rsidR="003627F7" w:rsidRPr="00F6579F" w:rsidRDefault="001A7AA3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2027</w:t>
            </w:r>
            <w:r w:rsidR="003627F7" w:rsidRPr="00F6579F">
              <w:rPr>
                <w:rFonts w:cs="Times New Roman"/>
                <w:spacing w:val="-2"/>
                <w:sz w:val="28"/>
                <w:szCs w:val="28"/>
              </w:rPr>
              <w:t>,27</w:t>
            </w:r>
          </w:p>
        </w:tc>
      </w:tr>
      <w:tr w:rsidR="00850C12" w:rsidRPr="00F6579F" w14:paraId="274BEB74" w14:textId="77777777" w:rsidTr="00F6579F">
        <w:trPr>
          <w:trHeight w:val="132"/>
        </w:trPr>
        <w:tc>
          <w:tcPr>
            <w:tcW w:w="2835" w:type="dxa"/>
          </w:tcPr>
          <w:p w14:paraId="419B1374" w14:textId="74CBF4AE" w:rsidR="003627F7" w:rsidRPr="00F6579F" w:rsidRDefault="003627F7" w:rsidP="00FE4FEC">
            <w:pPr>
              <w:pStyle w:val="TableParagraph"/>
              <w:jc w:val="both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Кумулятивный</w:t>
            </w:r>
            <w:r w:rsidR="005672E9" w:rsidRPr="00F6579F">
              <w:rPr>
                <w:rFonts w:cs="Times New Roman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6"/>
                <w:sz w:val="28"/>
                <w:szCs w:val="28"/>
              </w:rPr>
              <w:t>дисконтированный</w:t>
            </w:r>
            <w:r w:rsidRPr="00F6579F">
              <w:rPr>
                <w:rFonts w:cs="Times New Roman"/>
                <w:spacing w:val="-22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6"/>
                <w:sz w:val="28"/>
                <w:szCs w:val="28"/>
              </w:rPr>
              <w:t xml:space="preserve">поток 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>реальных</w:t>
            </w:r>
            <w:r w:rsidRPr="00F6579F">
              <w:rPr>
                <w:rFonts w:cs="Times New Roman"/>
                <w:spacing w:val="-18"/>
                <w:sz w:val="28"/>
                <w:szCs w:val="28"/>
              </w:rPr>
              <w:t xml:space="preserve"> </w:t>
            </w:r>
            <w:r w:rsidRPr="00F6579F">
              <w:rPr>
                <w:rFonts w:cs="Times New Roman"/>
                <w:spacing w:val="-10"/>
                <w:sz w:val="28"/>
                <w:szCs w:val="28"/>
              </w:rPr>
              <w:t>денег</w:t>
            </w:r>
          </w:p>
        </w:tc>
        <w:tc>
          <w:tcPr>
            <w:tcW w:w="1276" w:type="dxa"/>
            <w:vAlign w:val="bottom"/>
          </w:tcPr>
          <w:p w14:paraId="75462B72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-10199,37</w:t>
            </w:r>
          </w:p>
        </w:tc>
        <w:tc>
          <w:tcPr>
            <w:tcW w:w="1134" w:type="dxa"/>
            <w:vAlign w:val="bottom"/>
          </w:tcPr>
          <w:p w14:paraId="1FFD9A3E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  <w:r w:rsidRPr="00F6579F">
              <w:rPr>
                <w:rFonts w:cs="Times New Roman"/>
                <w:spacing w:val="-6"/>
                <w:sz w:val="28"/>
                <w:szCs w:val="28"/>
              </w:rPr>
              <w:t>6521,11</w:t>
            </w:r>
          </w:p>
        </w:tc>
        <w:tc>
          <w:tcPr>
            <w:tcW w:w="1115" w:type="dxa"/>
            <w:vAlign w:val="bottom"/>
          </w:tcPr>
          <w:p w14:paraId="5F1310AB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10"/>
                <w:sz w:val="28"/>
                <w:szCs w:val="28"/>
              </w:rPr>
              <w:t>-</w:t>
            </w:r>
            <w:r w:rsidRPr="00F6579F">
              <w:rPr>
                <w:rFonts w:cs="Times New Roman"/>
                <w:spacing w:val="-2"/>
                <w:sz w:val="28"/>
                <w:szCs w:val="28"/>
              </w:rPr>
              <w:t>2816,97</w:t>
            </w:r>
          </w:p>
        </w:tc>
        <w:tc>
          <w:tcPr>
            <w:tcW w:w="1158" w:type="dxa"/>
            <w:vAlign w:val="bottom"/>
          </w:tcPr>
          <w:p w14:paraId="79734948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652,39</w:t>
            </w:r>
          </w:p>
        </w:tc>
        <w:tc>
          <w:tcPr>
            <w:tcW w:w="1059" w:type="dxa"/>
            <w:vAlign w:val="bottom"/>
          </w:tcPr>
          <w:p w14:paraId="56CF5534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3299,67</w:t>
            </w:r>
          </w:p>
        </w:tc>
        <w:tc>
          <w:tcPr>
            <w:tcW w:w="1112" w:type="dxa"/>
            <w:vAlign w:val="bottom"/>
          </w:tcPr>
          <w:p w14:paraId="6B048414" w14:textId="77777777" w:rsidR="003627F7" w:rsidRPr="00F6579F" w:rsidRDefault="003627F7" w:rsidP="00FB1441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F6579F">
              <w:rPr>
                <w:rFonts w:cs="Times New Roman"/>
                <w:spacing w:val="-2"/>
                <w:sz w:val="28"/>
                <w:szCs w:val="28"/>
              </w:rPr>
              <w:t>5317,93</w:t>
            </w:r>
          </w:p>
        </w:tc>
      </w:tr>
    </w:tbl>
    <w:p w14:paraId="76F7050E" w14:textId="77777777" w:rsidR="00DF1A7A" w:rsidRDefault="005672E9" w:rsidP="00FE4FEC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5672E9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Анализ потока реальных денег от финансовой деятельности проекта по</w:t>
      </w:r>
      <w:r w:rsidRPr="005672E9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lastRenderedPageBreak/>
        <w:t xml:space="preserve">казывает, что первоначальные инвестиции в размере 10 199,37 </w:t>
      </w:r>
      <w:r w:rsidR="00F93F14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тыс. руб.</w:t>
      </w:r>
      <w:r w:rsidRPr="005672E9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осуществляются в 20</w:t>
      </w:r>
      <w:r w:rsidR="00812AD1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25</w:t>
      </w:r>
      <w:r w:rsidRPr="005672E9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г</w:t>
      </w:r>
      <w:r w:rsidR="00812AD1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.</w:t>
      </w:r>
      <w:r w:rsidRPr="005672E9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, после чего начинается поступление положительных денежных потоков с 2026 г. </w:t>
      </w:r>
    </w:p>
    <w:p w14:paraId="1EA28A44" w14:textId="53E79975" w:rsidR="005672E9" w:rsidRPr="005672E9" w:rsidRDefault="005672E9" w:rsidP="00FE4FEC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5672E9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При ставке дисконтирования 35 % дисконтированные денежные потоки постепенно компенсируют первоначальные вложения, что подтверждается переходом к положительному кумулятивному дисконтированному потоку уже в 2028 г.</w:t>
      </w:r>
    </w:p>
    <w:p w14:paraId="6D5AD2B3" w14:textId="77777777" w:rsidR="00DF1A7A" w:rsidRDefault="005672E9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5672E9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Таким образом, проект достигает точки безубыточности с учетом временной стоимости денег в течение первых трех лет операционной деятельности. Нарастающий положительный кумулятивный дисконтированный денежный поток свидетельствует о финансовой устойчивости и выгодности проекта в долгосрочной перспективе. </w:t>
      </w:r>
    </w:p>
    <w:p w14:paraId="2743CE9B" w14:textId="690B30C5" w:rsidR="00A771C9" w:rsidRPr="00850C12" w:rsidRDefault="005672E9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5672E9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Это подтверждает экономическую целесообразность инвестиций и способствует принятию решения о реализации проекта по производству башен ветроэнергетических установок на базе ПАО «Славянский СРЗ».</w:t>
      </w:r>
    </w:p>
    <w:p w14:paraId="71FFA7A9" w14:textId="77777777" w:rsidR="00727C08" w:rsidRPr="00850C12" w:rsidRDefault="003627F7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Рассчитаем чистый приведенный доход, который представляет собой сумму чистого денежного потока за период реализации проекта, вырученного сверх инвестиционных затрат.</w:t>
      </w:r>
    </w:p>
    <w:p w14:paraId="3A9B7247" w14:textId="260272A8" w:rsidR="003627F7" w:rsidRPr="00850C12" w:rsidRDefault="009628E1" w:rsidP="00FE4FEC">
      <w:pPr>
        <w:widowControl w:val="0"/>
        <w:spacing w:after="0" w:line="360" w:lineRule="auto"/>
        <w:jc w:val="center"/>
        <w:rPr>
          <w:rFonts w:ascii="Times New Roman" w:hAnsi="Times New Roman"/>
          <w:color w:val="auto"/>
          <w:sz w:val="28"/>
          <w:szCs w:val="28"/>
        </w:rPr>
      </w:pPr>
      <m:oMathPara>
        <m:oMath>
          <m:r>
            <w:rPr>
              <w:rFonts w:ascii="Cambria Math" w:hAnsi="Cambria Math"/>
              <w:color w:val="auto"/>
              <w:sz w:val="28"/>
              <w:szCs w:val="28"/>
            </w:rPr>
            <m:t>ЧПД</m:t>
          </m:r>
          <m:r>
            <w:rPr>
              <w:rFonts w:ascii="Cambria Math" w:hAnsi="Cambria Math"/>
              <w:color w:val="auto"/>
              <w:spacing w:val="-7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=</m:t>
          </m:r>
          <m:r>
            <w:rPr>
              <w:rFonts w:ascii="Cambria Math" w:hAnsi="Cambria Math"/>
              <w:color w:val="auto"/>
              <w:spacing w:val="-4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(3</m:t>
          </m:r>
          <m:r>
            <w:rPr>
              <w:rFonts w:ascii="Cambria Math" w:hAnsi="Cambria Math"/>
              <w:color w:val="auto"/>
              <w:spacing w:val="-4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678,26+3</m:t>
          </m:r>
          <m:r>
            <w:rPr>
              <w:rFonts w:ascii="Cambria Math" w:hAnsi="Cambria Math"/>
              <w:color w:val="auto"/>
              <w:spacing w:val="-3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704,14+3</m:t>
          </m:r>
          <m:r>
            <w:rPr>
              <w:rFonts w:ascii="Cambria Math" w:hAnsi="Cambria Math"/>
              <w:color w:val="auto"/>
              <w:spacing w:val="-5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469,36+2</m:t>
          </m:r>
          <m:r>
            <w:rPr>
              <w:rFonts w:ascii="Cambria Math" w:hAnsi="Cambria Math"/>
              <w:color w:val="auto"/>
              <w:spacing w:val="-6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647,28+2</m:t>
          </m:r>
          <m:r>
            <w:rPr>
              <w:rFonts w:ascii="Cambria Math" w:hAnsi="Cambria Math"/>
              <w:color w:val="auto"/>
              <w:spacing w:val="-3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018,27)</m:t>
          </m:r>
          <m:r>
            <w:rPr>
              <w:rFonts w:ascii="Cambria Math" w:hAnsi="Cambria Math"/>
              <w:color w:val="auto"/>
              <w:spacing w:val="-3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–</m:t>
          </m:r>
          <m:r>
            <w:rPr>
              <w:rFonts w:ascii="Cambria Math" w:hAnsi="Cambria Math"/>
              <w:color w:val="auto"/>
              <w:spacing w:val="-6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10</m:t>
          </m:r>
          <m:r>
            <w:rPr>
              <w:rFonts w:ascii="Cambria Math" w:hAnsi="Cambria Math"/>
              <w:color w:val="auto"/>
              <w:spacing w:val="-6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199,37</m:t>
          </m:r>
          <m:r>
            <w:rPr>
              <w:rFonts w:ascii="Cambria Math" w:hAnsi="Cambria Math"/>
              <w:color w:val="auto"/>
              <w:spacing w:val="-3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pacing w:val="-10"/>
              <w:sz w:val="28"/>
              <w:szCs w:val="28"/>
            </w:rPr>
            <m:t>=</m:t>
          </m:r>
          <m:r>
            <w:rPr>
              <w:rFonts w:ascii="Cambria Math" w:hAnsi="Cambria Math"/>
              <w:color w:val="auto"/>
              <w:sz w:val="28"/>
              <w:szCs w:val="28"/>
            </w:rPr>
            <m:t>15</m:t>
          </m:r>
          <m:r>
            <w:rPr>
              <w:rFonts w:ascii="Cambria Math" w:hAnsi="Cambria Math"/>
              <w:color w:val="auto"/>
              <w:spacing w:val="-5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517,3</m:t>
          </m:r>
          <m:r>
            <w:rPr>
              <w:rFonts w:ascii="Cambria Math" w:hAnsi="Cambria Math"/>
              <w:color w:val="auto"/>
              <w:spacing w:val="-1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–</m:t>
          </m:r>
          <m:r>
            <w:rPr>
              <w:rFonts w:ascii="Cambria Math" w:hAnsi="Cambria Math"/>
              <w:color w:val="auto"/>
              <w:spacing w:val="-4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10</m:t>
          </m:r>
          <m:r>
            <w:rPr>
              <w:rFonts w:ascii="Cambria Math" w:hAnsi="Cambria Math"/>
              <w:color w:val="auto"/>
              <w:spacing w:val="-3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199,37</m:t>
          </m:r>
          <m:r>
            <w:rPr>
              <w:rFonts w:ascii="Cambria Math" w:hAnsi="Cambria Math"/>
              <w:color w:val="auto"/>
              <w:spacing w:val="-5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=</m:t>
          </m:r>
          <m:r>
            <w:rPr>
              <w:rFonts w:ascii="Cambria Math" w:hAnsi="Cambria Math"/>
              <w:color w:val="auto"/>
              <w:spacing w:val="-2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5</m:t>
          </m:r>
          <m:r>
            <w:rPr>
              <w:rFonts w:ascii="Cambria Math" w:hAnsi="Cambria Math"/>
              <w:color w:val="auto"/>
              <w:spacing w:val="-3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317,93</m:t>
          </m:r>
          <m:r>
            <w:rPr>
              <w:rFonts w:ascii="Cambria Math" w:hAnsi="Cambria Math"/>
              <w:color w:val="auto"/>
              <w:spacing w:val="-1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z w:val="28"/>
              <w:szCs w:val="28"/>
            </w:rPr>
            <m:t>тыс.</m:t>
          </m:r>
          <m:r>
            <w:rPr>
              <w:rFonts w:ascii="Cambria Math" w:hAnsi="Cambria Math"/>
              <w:color w:val="auto"/>
              <w:spacing w:val="-5"/>
              <w:sz w:val="28"/>
              <w:szCs w:val="28"/>
            </w:rPr>
            <m:t xml:space="preserve"> </m:t>
          </m:r>
          <m:r>
            <w:rPr>
              <w:rFonts w:ascii="Cambria Math" w:hAnsi="Cambria Math"/>
              <w:color w:val="auto"/>
              <w:spacing w:val="-4"/>
              <w:sz w:val="28"/>
              <w:szCs w:val="28"/>
            </w:rPr>
            <m:t>руб.</m:t>
          </m:r>
        </m:oMath>
      </m:oMathPara>
    </w:p>
    <w:p w14:paraId="4588D6FB" w14:textId="46F563D5" w:rsidR="003627F7" w:rsidRPr="00850C12" w:rsidRDefault="003627F7" w:rsidP="00FE4FEC">
      <w:pPr>
        <w:pStyle w:val="af"/>
        <w:spacing w:line="360" w:lineRule="auto"/>
        <w:ind w:left="0" w:firstLine="709"/>
      </w:pPr>
      <w:r w:rsidRPr="00850C12">
        <w:t>Индекс</w:t>
      </w:r>
      <w:r w:rsidRPr="00850C12">
        <w:rPr>
          <w:spacing w:val="-12"/>
        </w:rPr>
        <w:t xml:space="preserve"> </w:t>
      </w:r>
      <w:r w:rsidRPr="00850C12">
        <w:t>прибыльности</w:t>
      </w:r>
      <w:r w:rsidRPr="00850C12">
        <w:rPr>
          <w:spacing w:val="-9"/>
        </w:rPr>
        <w:t xml:space="preserve"> </w:t>
      </w:r>
      <w:r w:rsidRPr="00850C12">
        <w:t>(доходности)</w:t>
      </w:r>
      <w:r w:rsidRPr="00850C12">
        <w:rPr>
          <w:spacing w:val="-10"/>
        </w:rPr>
        <w:t xml:space="preserve"> </w:t>
      </w:r>
      <w:r w:rsidRPr="00850C12">
        <w:t>проекта</w:t>
      </w:r>
      <w:r w:rsidRPr="00850C12">
        <w:rPr>
          <w:spacing w:val="50"/>
        </w:rPr>
        <w:t xml:space="preserve"> </w:t>
      </w:r>
      <w:r w:rsidRPr="00850C12">
        <w:t>рассчитывается</w:t>
      </w:r>
      <w:r w:rsidRPr="00850C12">
        <w:rPr>
          <w:spacing w:val="-9"/>
        </w:rPr>
        <w:t xml:space="preserve"> </w:t>
      </w:r>
      <w:r w:rsidRPr="00850C12">
        <w:t>по</w:t>
      </w:r>
      <w:r w:rsidRPr="00850C12">
        <w:rPr>
          <w:spacing w:val="-9"/>
        </w:rPr>
        <w:t xml:space="preserve"> </w:t>
      </w:r>
      <w:r w:rsidRPr="00850C12">
        <w:rPr>
          <w:spacing w:val="-2"/>
        </w:rPr>
        <w:t>формуле</w:t>
      </w:r>
      <w:r w:rsidR="009628E1" w:rsidRPr="00850C12">
        <w:rPr>
          <w:spacing w:val="-2"/>
        </w:rPr>
        <w:t>:</w:t>
      </w:r>
    </w:p>
    <w:p w14:paraId="0BBFB828" w14:textId="63A8807B" w:rsidR="009628E1" w:rsidRPr="00850C12" w:rsidRDefault="009628E1" w:rsidP="00FE4FEC">
      <w:pPr>
        <w:pStyle w:val="af"/>
        <w:spacing w:line="360" w:lineRule="auto"/>
        <w:ind w:left="0" w:firstLine="709"/>
        <w:jc w:val="center"/>
      </w:pPr>
      <w:r w:rsidRPr="00850C12">
        <w:rPr>
          <w:noProof/>
          <w:lang w:eastAsia="ru-RU"/>
        </w:rPr>
        <w:drawing>
          <wp:inline distT="0" distB="0" distL="0" distR="0" wp14:anchorId="716EBA7F" wp14:editId="3FF584AF">
            <wp:extent cx="1760373" cy="548688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60373" cy="548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50C12">
        <w:t xml:space="preserve"> ()</w:t>
      </w:r>
    </w:p>
    <w:p w14:paraId="118CCC40" w14:textId="77777777" w:rsidR="009628E1" w:rsidRPr="00850C12" w:rsidRDefault="009628E1" w:rsidP="00FE4FEC">
      <w:pPr>
        <w:pStyle w:val="af"/>
        <w:spacing w:line="360" w:lineRule="auto"/>
        <w:ind w:left="0" w:firstLine="709"/>
      </w:pPr>
      <w:r w:rsidRPr="00850C12">
        <w:t>Г</w:t>
      </w:r>
      <w:r w:rsidR="003627F7" w:rsidRPr="00850C12">
        <w:t>де</w:t>
      </w:r>
      <w:r w:rsidRPr="00850C12">
        <w:rPr>
          <w:spacing w:val="61"/>
        </w:rPr>
        <w:t xml:space="preserve">, </w:t>
      </w:r>
      <w:r w:rsidR="003627F7" w:rsidRPr="00850C12">
        <w:t>ЧДПt</w:t>
      </w:r>
      <w:r w:rsidR="003627F7" w:rsidRPr="00850C12">
        <w:rPr>
          <w:spacing w:val="-1"/>
        </w:rPr>
        <w:t xml:space="preserve"> </w:t>
      </w:r>
      <w:r w:rsidR="003627F7" w:rsidRPr="00850C12">
        <w:t>–</w:t>
      </w:r>
      <w:r w:rsidR="003627F7" w:rsidRPr="00850C12">
        <w:rPr>
          <w:spacing w:val="-2"/>
        </w:rPr>
        <w:t xml:space="preserve"> </w:t>
      </w:r>
      <w:r w:rsidR="003627F7" w:rsidRPr="00850C12">
        <w:t>сумма</w:t>
      </w:r>
      <w:r w:rsidR="003627F7" w:rsidRPr="00850C12">
        <w:rPr>
          <w:spacing w:val="-2"/>
        </w:rPr>
        <w:t xml:space="preserve"> </w:t>
      </w:r>
      <w:r w:rsidR="003627F7" w:rsidRPr="00850C12">
        <w:t>чистого</w:t>
      </w:r>
      <w:r w:rsidR="003627F7" w:rsidRPr="00850C12">
        <w:rPr>
          <w:spacing w:val="-6"/>
        </w:rPr>
        <w:t xml:space="preserve"> </w:t>
      </w:r>
      <w:r w:rsidR="003627F7" w:rsidRPr="00850C12">
        <w:t>денежного</w:t>
      </w:r>
      <w:r w:rsidR="003627F7" w:rsidRPr="00850C12">
        <w:rPr>
          <w:spacing w:val="-5"/>
        </w:rPr>
        <w:t xml:space="preserve"> </w:t>
      </w:r>
      <w:r w:rsidR="003627F7" w:rsidRPr="00850C12">
        <w:t>потока</w:t>
      </w:r>
      <w:r w:rsidR="003627F7" w:rsidRPr="00850C12">
        <w:rPr>
          <w:spacing w:val="-3"/>
        </w:rPr>
        <w:t xml:space="preserve"> </w:t>
      </w:r>
      <w:r w:rsidR="003627F7" w:rsidRPr="00850C12">
        <w:t>в</w:t>
      </w:r>
      <w:r w:rsidR="003627F7" w:rsidRPr="00850C12">
        <w:rPr>
          <w:spacing w:val="-4"/>
        </w:rPr>
        <w:t xml:space="preserve"> </w:t>
      </w:r>
      <w:r w:rsidR="003627F7" w:rsidRPr="00850C12">
        <w:t>интервале</w:t>
      </w:r>
      <w:r w:rsidR="003627F7" w:rsidRPr="00850C12">
        <w:rPr>
          <w:spacing w:val="-4"/>
        </w:rPr>
        <w:t xml:space="preserve"> </w:t>
      </w:r>
      <w:r w:rsidR="003627F7" w:rsidRPr="00850C12">
        <w:rPr>
          <w:spacing w:val="-5"/>
        </w:rPr>
        <w:t>t;</w:t>
      </w:r>
    </w:p>
    <w:p w14:paraId="27558F27" w14:textId="18A82020" w:rsidR="003627F7" w:rsidRPr="00850C12" w:rsidRDefault="009628E1" w:rsidP="00FE4FEC">
      <w:pPr>
        <w:pStyle w:val="af"/>
        <w:spacing w:line="360" w:lineRule="auto"/>
        <w:ind w:left="0" w:firstLine="709"/>
      </w:pPr>
      <w:r w:rsidRPr="00850C12">
        <w:t xml:space="preserve">           </w:t>
      </w:r>
      <w:r w:rsidR="003627F7" w:rsidRPr="00850C12">
        <w:t>ИЗ – сумма единовременных инвестиционных затрат на реализацию инвестиционного проекта;</w:t>
      </w:r>
    </w:p>
    <w:p w14:paraId="186184CA" w14:textId="05601E87" w:rsidR="003627F7" w:rsidRPr="00850C12" w:rsidRDefault="009628E1" w:rsidP="00FE4FEC">
      <w:pPr>
        <w:pStyle w:val="af"/>
        <w:spacing w:line="360" w:lineRule="auto"/>
        <w:ind w:left="0" w:firstLine="709"/>
      </w:pPr>
      <w:r w:rsidRPr="00850C12">
        <w:t xml:space="preserve">           </w:t>
      </w:r>
      <w:r w:rsidR="003627F7" w:rsidRPr="00850C12">
        <w:t>i</w:t>
      </w:r>
      <w:r w:rsidR="003627F7" w:rsidRPr="00850C12">
        <w:rPr>
          <w:spacing w:val="-5"/>
        </w:rPr>
        <w:t xml:space="preserve"> </w:t>
      </w:r>
      <w:r w:rsidR="003627F7" w:rsidRPr="00850C12">
        <w:t>–</w:t>
      </w:r>
      <w:r w:rsidR="003627F7" w:rsidRPr="00850C12">
        <w:rPr>
          <w:spacing w:val="-5"/>
        </w:rPr>
        <w:t xml:space="preserve"> </w:t>
      </w:r>
      <w:r w:rsidR="003627F7" w:rsidRPr="00850C12">
        <w:t>используемая</w:t>
      </w:r>
      <w:r w:rsidR="003627F7" w:rsidRPr="00850C12">
        <w:rPr>
          <w:spacing w:val="-5"/>
        </w:rPr>
        <w:t xml:space="preserve"> </w:t>
      </w:r>
      <w:r w:rsidR="003627F7" w:rsidRPr="00850C12">
        <w:t>дисконтная</w:t>
      </w:r>
      <w:r w:rsidR="003627F7" w:rsidRPr="00850C12">
        <w:rPr>
          <w:spacing w:val="-5"/>
        </w:rPr>
        <w:t xml:space="preserve"> </w:t>
      </w:r>
      <w:r w:rsidR="003627F7" w:rsidRPr="00850C12">
        <w:t>ставка,</w:t>
      </w:r>
      <w:r w:rsidR="003627F7" w:rsidRPr="00850C12">
        <w:rPr>
          <w:spacing w:val="-6"/>
        </w:rPr>
        <w:t xml:space="preserve"> </w:t>
      </w:r>
      <w:r w:rsidR="003627F7" w:rsidRPr="00850C12">
        <w:t>выраженная</w:t>
      </w:r>
      <w:r w:rsidR="003627F7" w:rsidRPr="00850C12">
        <w:rPr>
          <w:spacing w:val="-8"/>
        </w:rPr>
        <w:t xml:space="preserve"> </w:t>
      </w:r>
      <w:r w:rsidR="003627F7" w:rsidRPr="00850C12">
        <w:t>десятичной</w:t>
      </w:r>
      <w:r w:rsidR="003627F7" w:rsidRPr="00850C12">
        <w:rPr>
          <w:spacing w:val="-5"/>
        </w:rPr>
        <w:t xml:space="preserve"> </w:t>
      </w:r>
      <w:r w:rsidR="003627F7" w:rsidRPr="00850C12">
        <w:t>дробью; n– число интервалов в общем расчетном периоде.</w:t>
      </w:r>
    </w:p>
    <w:p w14:paraId="70300702" w14:textId="1F5B4A31" w:rsidR="003627F7" w:rsidRPr="00850C12" w:rsidRDefault="009628E1" w:rsidP="00FE4FEC">
      <w:pPr>
        <w:pStyle w:val="af"/>
        <w:spacing w:line="360" w:lineRule="auto"/>
        <w:ind w:left="0" w:firstLine="709"/>
      </w:pPr>
      <m:oMathPara>
        <m:oMath>
          <m:r>
            <w:rPr>
              <w:rFonts w:ascii="Cambria Math" w:hAnsi="Cambria Math"/>
            </w:rPr>
            <m:t>ИД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>15</m:t>
          </m:r>
          <m:r>
            <w:rPr>
              <w:rFonts w:ascii="Cambria Math" w:hAnsi="Cambria Math"/>
              <w:spacing w:val="-4"/>
            </w:rPr>
            <m:t xml:space="preserve"> </m:t>
          </m:r>
          <m:r>
            <w:rPr>
              <w:rFonts w:ascii="Cambria Math" w:hAnsi="Cambria Math"/>
            </w:rPr>
            <m:t>517,3</m:t>
          </m:r>
          <m:r>
            <w:rPr>
              <w:rFonts w:ascii="Cambria Math" w:hAnsi="Cambria Math"/>
              <w:spacing w:val="-1"/>
            </w:rPr>
            <m:t xml:space="preserve"> </m:t>
          </m:r>
          <m:r>
            <w:rPr>
              <w:rFonts w:ascii="Cambria Math" w:hAnsi="Cambria Math"/>
            </w:rPr>
            <m:t>/</m:t>
          </m:r>
          <m:r>
            <w:rPr>
              <w:rFonts w:ascii="Cambria Math" w:hAnsi="Cambria Math"/>
              <w:spacing w:val="-4"/>
            </w:rPr>
            <m:t xml:space="preserve"> </m:t>
          </m:r>
          <m:r>
            <w:rPr>
              <w:rFonts w:ascii="Cambria Math" w:hAnsi="Cambria Math"/>
            </w:rPr>
            <m:t>10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>199,37</m:t>
          </m:r>
          <m:r>
            <w:rPr>
              <w:rFonts w:ascii="Cambria Math" w:hAnsi="Cambria Math"/>
              <w:spacing w:val="-5"/>
            </w:rPr>
            <m:t xml:space="preserve"> </m:t>
          </m:r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  <w:spacing w:val="-1"/>
            </w:rPr>
            <m:t xml:space="preserve"> </m:t>
          </m:r>
          <m:r>
            <w:rPr>
              <w:rFonts w:ascii="Cambria Math" w:hAnsi="Cambria Math"/>
              <w:spacing w:val="-4"/>
            </w:rPr>
            <m:t>1,52</m:t>
          </m:r>
        </m:oMath>
      </m:oMathPara>
    </w:p>
    <w:p w14:paraId="171F5533" w14:textId="77777777" w:rsidR="00856B1F" w:rsidRDefault="003627F7" w:rsidP="00FE4FEC">
      <w:pPr>
        <w:pStyle w:val="af"/>
        <w:spacing w:line="360" w:lineRule="auto"/>
        <w:ind w:left="0" w:firstLine="709"/>
      </w:pPr>
      <w:r w:rsidRPr="00850C12">
        <w:lastRenderedPageBreak/>
        <w:t xml:space="preserve">Индекс доходности используется как для сравнительной оценки, так и в качестве критериальной – при принятии инвестиционного решения о возможности реализации проекта. </w:t>
      </w:r>
    </w:p>
    <w:p w14:paraId="5EC2690D" w14:textId="77777777" w:rsidR="00856B1F" w:rsidRDefault="003627F7" w:rsidP="00FE4FEC">
      <w:pPr>
        <w:pStyle w:val="af"/>
        <w:spacing w:line="360" w:lineRule="auto"/>
        <w:ind w:left="0" w:firstLine="709"/>
      </w:pPr>
      <w:r w:rsidRPr="00850C12">
        <w:t>При индексе доходности больше единицы инвестиционный</w:t>
      </w:r>
      <w:r w:rsidRPr="00850C12">
        <w:rPr>
          <w:spacing w:val="70"/>
        </w:rPr>
        <w:t xml:space="preserve"> </w:t>
      </w:r>
      <w:r w:rsidRPr="00850C12">
        <w:t>проект</w:t>
      </w:r>
      <w:r w:rsidRPr="00850C12">
        <w:rPr>
          <w:spacing w:val="70"/>
        </w:rPr>
        <w:t xml:space="preserve"> </w:t>
      </w:r>
      <w:r w:rsidRPr="00850C12">
        <w:t>принимается</w:t>
      </w:r>
      <w:r w:rsidRPr="00850C12">
        <w:rPr>
          <w:spacing w:val="71"/>
        </w:rPr>
        <w:t xml:space="preserve"> </w:t>
      </w:r>
      <w:r w:rsidRPr="00850C12">
        <w:t>к</w:t>
      </w:r>
      <w:r w:rsidRPr="00850C12">
        <w:rPr>
          <w:spacing w:val="71"/>
        </w:rPr>
        <w:t xml:space="preserve"> </w:t>
      </w:r>
      <w:r w:rsidRPr="00850C12">
        <w:t>реализации,</w:t>
      </w:r>
      <w:r w:rsidRPr="00850C12">
        <w:rPr>
          <w:spacing w:val="72"/>
        </w:rPr>
        <w:t xml:space="preserve"> </w:t>
      </w:r>
      <w:r w:rsidRPr="00850C12">
        <w:t>в</w:t>
      </w:r>
      <w:r w:rsidRPr="00850C12">
        <w:rPr>
          <w:spacing w:val="70"/>
        </w:rPr>
        <w:t xml:space="preserve"> </w:t>
      </w:r>
      <w:r w:rsidRPr="00850C12">
        <w:t>связи</w:t>
      </w:r>
      <w:r w:rsidRPr="00850C12">
        <w:rPr>
          <w:spacing w:val="73"/>
        </w:rPr>
        <w:t xml:space="preserve"> </w:t>
      </w:r>
      <w:r w:rsidRPr="00850C12">
        <w:t>с</w:t>
      </w:r>
      <w:r w:rsidRPr="00850C12">
        <w:rPr>
          <w:spacing w:val="73"/>
        </w:rPr>
        <w:t xml:space="preserve"> </w:t>
      </w:r>
      <w:r w:rsidRPr="00850C12">
        <w:t>тем,</w:t>
      </w:r>
      <w:r w:rsidRPr="00850C12">
        <w:rPr>
          <w:spacing w:val="72"/>
        </w:rPr>
        <w:t xml:space="preserve"> </w:t>
      </w:r>
      <w:r w:rsidRPr="00850C12">
        <w:t>чт</w:t>
      </w:r>
      <w:r w:rsidR="00C01029" w:rsidRPr="00850C12">
        <w:t xml:space="preserve">о он принесет </w:t>
      </w:r>
      <w:r w:rsidRPr="00850C12">
        <w:t xml:space="preserve">дополнительный доход на инвестируемые средства. </w:t>
      </w:r>
    </w:p>
    <w:p w14:paraId="20D017DA" w14:textId="7755B333" w:rsidR="003627F7" w:rsidRPr="00850C12" w:rsidRDefault="003627F7" w:rsidP="00F6579F">
      <w:pPr>
        <w:pStyle w:val="af"/>
        <w:spacing w:line="360" w:lineRule="auto"/>
        <w:ind w:left="0" w:firstLine="709"/>
      </w:pPr>
      <w:r w:rsidRPr="00850C12">
        <w:t>Величина индекса</w:t>
      </w:r>
      <w:r w:rsidRPr="00850C12">
        <w:rPr>
          <w:spacing w:val="-8"/>
        </w:rPr>
        <w:t xml:space="preserve"> </w:t>
      </w:r>
      <w:r w:rsidRPr="00850C12">
        <w:t>прибыльности</w:t>
      </w:r>
      <w:r w:rsidRPr="00850C12">
        <w:rPr>
          <w:spacing w:val="-8"/>
        </w:rPr>
        <w:t xml:space="preserve"> </w:t>
      </w:r>
      <w:r w:rsidRPr="00850C12">
        <w:t>инвестиционного</w:t>
      </w:r>
      <w:r w:rsidRPr="00850C12">
        <w:rPr>
          <w:spacing w:val="-8"/>
        </w:rPr>
        <w:t xml:space="preserve"> </w:t>
      </w:r>
      <w:r w:rsidRPr="00850C12">
        <w:t>проекта</w:t>
      </w:r>
      <w:r w:rsidRPr="00850C12">
        <w:rPr>
          <w:spacing w:val="-8"/>
        </w:rPr>
        <w:t xml:space="preserve"> </w:t>
      </w:r>
      <w:r w:rsidRPr="00850C12">
        <w:t>является</w:t>
      </w:r>
      <w:r w:rsidRPr="00850C12">
        <w:rPr>
          <w:spacing w:val="-8"/>
        </w:rPr>
        <w:t xml:space="preserve"> </w:t>
      </w:r>
      <w:r w:rsidRPr="00850C12">
        <w:t>весьма</w:t>
      </w:r>
      <w:r w:rsidRPr="00850C12">
        <w:rPr>
          <w:spacing w:val="-8"/>
        </w:rPr>
        <w:t xml:space="preserve"> </w:t>
      </w:r>
      <w:r w:rsidRPr="00850C12">
        <w:t>высокой,</w:t>
      </w:r>
      <w:r w:rsidRPr="00850C12">
        <w:rPr>
          <w:spacing w:val="-9"/>
        </w:rPr>
        <w:t xml:space="preserve"> </w:t>
      </w:r>
      <w:r w:rsidRPr="00850C12">
        <w:t xml:space="preserve">что говорит об эффективности </w:t>
      </w:r>
      <w:r w:rsidR="00F6579F">
        <w:t xml:space="preserve">принятия предлагаемого проекта. </w:t>
      </w:r>
      <w:r w:rsidRPr="00850C12">
        <w:t>Так как денежный поток распределен по интервалам поступления неравномерно, то период окупаемости можно рассчитать прямым подсчетом числа лет:</w:t>
      </w:r>
    </w:p>
    <w:p w14:paraId="27EB7077" w14:textId="4C23B179" w:rsidR="009628E1" w:rsidRPr="00850C12" w:rsidRDefault="009628E1" w:rsidP="00FE4FEC">
      <w:pPr>
        <w:pStyle w:val="af"/>
        <w:spacing w:line="360" w:lineRule="auto"/>
        <w:ind w:left="0" w:firstLine="709"/>
      </w:pPr>
      <m:oMathPara>
        <m:oMath>
          <m:r>
            <w:rPr>
              <w:rFonts w:ascii="Cambria Math" w:hAnsi="Cambria Math"/>
            </w:rPr>
            <m:t>ПО</m:t>
          </m:r>
          <m:r>
            <w:rPr>
              <w:rFonts w:ascii="Cambria Math" w:hAnsi="Cambria Math"/>
              <w:spacing w:val="-4"/>
            </w:rPr>
            <m:t xml:space="preserve"> </m:t>
          </m:r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  <w:spacing w:val="-4"/>
            </w:rPr>
            <m:t xml:space="preserve"> </m:t>
          </m:r>
          <m:r>
            <w:rPr>
              <w:rFonts w:ascii="Cambria Math" w:hAnsi="Cambria Math"/>
            </w:rPr>
            <m:t>2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>+</m:t>
          </m:r>
          <m:r>
            <w:rPr>
              <w:rFonts w:ascii="Cambria Math" w:hAnsi="Cambria Math"/>
              <w:spacing w:val="-4"/>
            </w:rPr>
            <m:t xml:space="preserve"> </m:t>
          </m:r>
          <m:r>
            <w:rPr>
              <w:rFonts w:ascii="Cambria Math" w:hAnsi="Cambria Math"/>
            </w:rPr>
            <m:t>(2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>816,97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>/</m:t>
          </m:r>
          <m:r>
            <w:rPr>
              <w:rFonts w:ascii="Cambria Math" w:hAnsi="Cambria Math"/>
              <w:spacing w:val="-6"/>
            </w:rPr>
            <m:t xml:space="preserve"> </m:t>
          </m:r>
          <m:r>
            <w:rPr>
              <w:rFonts w:ascii="Cambria Math" w:hAnsi="Cambria Math"/>
            </w:rPr>
            <m:t>3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>469,36)</m:t>
          </m:r>
          <m:r>
            <w:rPr>
              <w:rFonts w:ascii="Cambria Math" w:hAnsi="Cambria Math"/>
              <w:spacing w:val="-3"/>
            </w:rPr>
            <m:t xml:space="preserve"> </m:t>
          </m:r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  <w:spacing w:val="-4"/>
            </w:rPr>
            <m:t xml:space="preserve"> </m:t>
          </m:r>
          <m:r>
            <w:rPr>
              <w:rFonts w:ascii="Cambria Math" w:hAnsi="Cambria Math"/>
            </w:rPr>
            <m:t>2,8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>лет</m:t>
          </m:r>
          <m:r>
            <w:rPr>
              <w:rFonts w:ascii="Cambria Math" w:hAnsi="Cambria Math"/>
              <w:spacing w:val="-3"/>
            </w:rPr>
            <m:t xml:space="preserve"> </m:t>
          </m:r>
          <m:r>
            <w:rPr>
              <w:rFonts w:ascii="Cambria Math" w:hAnsi="Cambria Math"/>
            </w:rPr>
            <m:t>(2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>года</m:t>
          </m:r>
          <m:r>
            <w:rPr>
              <w:rFonts w:ascii="Cambria Math" w:hAnsi="Cambria Math"/>
              <w:spacing w:val="-6"/>
            </w:rPr>
            <m:t xml:space="preserve"> </m:t>
          </m:r>
          <m:r>
            <w:rPr>
              <w:rFonts w:ascii="Cambria Math" w:hAnsi="Cambria Math"/>
            </w:rPr>
            <m:t>10</m:t>
          </m:r>
          <m:r>
            <w:rPr>
              <w:rFonts w:ascii="Cambria Math" w:hAnsi="Cambria Math"/>
              <w:spacing w:val="-2"/>
            </w:rPr>
            <m:t xml:space="preserve"> </m:t>
          </m:r>
          <m:r>
            <w:rPr>
              <w:rFonts w:ascii="Cambria Math" w:hAnsi="Cambria Math"/>
            </w:rPr>
            <m:t xml:space="preserve">месяцев) </m:t>
          </m:r>
        </m:oMath>
      </m:oMathPara>
    </w:p>
    <w:p w14:paraId="50F829FA" w14:textId="105C4E6B" w:rsidR="003627F7" w:rsidRPr="00850C12" w:rsidRDefault="003627F7" w:rsidP="00FE4FEC">
      <w:pPr>
        <w:pStyle w:val="af"/>
        <w:spacing w:line="360" w:lineRule="auto"/>
        <w:ind w:left="0" w:firstLine="709"/>
      </w:pPr>
      <w:r w:rsidRPr="00850C12">
        <w:t>Рентабельность проекта рассчитывается по формуле:</w:t>
      </w:r>
    </w:p>
    <w:p w14:paraId="40392215" w14:textId="65F62AD8" w:rsidR="009628E1" w:rsidRPr="00850C12" w:rsidRDefault="009628E1" w:rsidP="00FE4FEC">
      <w:pPr>
        <w:pStyle w:val="af"/>
        <w:spacing w:line="360" w:lineRule="auto"/>
        <w:ind w:left="0" w:firstLine="709"/>
        <w:jc w:val="center"/>
      </w:pPr>
      <w:r w:rsidRPr="00850C12">
        <w:rPr>
          <w:noProof/>
          <w:lang w:eastAsia="ru-RU"/>
        </w:rPr>
        <w:drawing>
          <wp:inline distT="0" distB="0" distL="0" distR="0" wp14:anchorId="2FD69E20" wp14:editId="24031976">
            <wp:extent cx="1030778" cy="57485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34068" cy="576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16E3D" w14:textId="0BDE21BB" w:rsidR="009628E1" w:rsidRPr="00850C12" w:rsidRDefault="009628E1" w:rsidP="00FE4FEC">
      <w:pPr>
        <w:pStyle w:val="af"/>
        <w:spacing w:line="360" w:lineRule="auto"/>
        <w:ind w:left="0" w:firstLine="709"/>
      </w:pPr>
      <w:r w:rsidRPr="00850C12">
        <w:t>Г</w:t>
      </w:r>
      <w:r w:rsidR="003627F7" w:rsidRPr="00850C12">
        <w:t>де</w:t>
      </w:r>
      <w:r w:rsidRPr="00850C12">
        <w:rPr>
          <w:spacing w:val="80"/>
          <w:w w:val="150"/>
        </w:rPr>
        <w:t xml:space="preserve">, </w:t>
      </w:r>
      <w:r w:rsidR="003627F7" w:rsidRPr="00850C12">
        <w:t>П</w:t>
      </w:r>
      <w:r w:rsidR="003627F7" w:rsidRPr="00850C12">
        <w:rPr>
          <w:spacing w:val="-4"/>
        </w:rPr>
        <w:t xml:space="preserve"> </w:t>
      </w:r>
      <w:r w:rsidR="003627F7" w:rsidRPr="00850C12">
        <w:t>–</w:t>
      </w:r>
      <w:r w:rsidR="003627F7" w:rsidRPr="00850C12">
        <w:rPr>
          <w:spacing w:val="-2"/>
        </w:rPr>
        <w:t xml:space="preserve"> </w:t>
      </w:r>
      <w:r w:rsidR="003627F7" w:rsidRPr="00850C12">
        <w:t>среднегодовая</w:t>
      </w:r>
      <w:r w:rsidR="003627F7" w:rsidRPr="00850C12">
        <w:rPr>
          <w:spacing w:val="-5"/>
        </w:rPr>
        <w:t xml:space="preserve"> </w:t>
      </w:r>
      <w:r w:rsidR="003627F7" w:rsidRPr="00850C12">
        <w:t>прибыль</w:t>
      </w:r>
      <w:r w:rsidR="003627F7" w:rsidRPr="00850C12">
        <w:rPr>
          <w:spacing w:val="-6"/>
        </w:rPr>
        <w:t xml:space="preserve"> </w:t>
      </w:r>
      <w:r w:rsidR="003627F7" w:rsidRPr="00850C12">
        <w:t>от</w:t>
      </w:r>
      <w:r w:rsidR="003627F7" w:rsidRPr="00850C12">
        <w:rPr>
          <w:spacing w:val="-3"/>
        </w:rPr>
        <w:t xml:space="preserve"> </w:t>
      </w:r>
      <w:r w:rsidR="003627F7" w:rsidRPr="00850C12">
        <w:t>реализации</w:t>
      </w:r>
      <w:r w:rsidR="003627F7" w:rsidRPr="00850C12">
        <w:rPr>
          <w:spacing w:val="-5"/>
        </w:rPr>
        <w:t xml:space="preserve"> </w:t>
      </w:r>
      <w:r w:rsidR="003627F7" w:rsidRPr="00850C12">
        <w:t>проекта</w:t>
      </w:r>
      <w:r w:rsidRPr="00850C12">
        <w:t>.</w:t>
      </w:r>
    </w:p>
    <w:p w14:paraId="73173137" w14:textId="7F74FAF0" w:rsidR="00DD5029" w:rsidRPr="00850C12" w:rsidRDefault="003627F7" w:rsidP="00DD5029">
      <w:pPr>
        <w:widowControl w:val="0"/>
        <w:spacing w:after="240" w:line="360" w:lineRule="auto"/>
        <w:ind w:firstLine="709"/>
        <w:jc w:val="both"/>
        <w:rPr>
          <w:rFonts w:ascii="Times New Roman" w:hAnsi="Times New Roman"/>
          <w:color w:val="auto"/>
          <w:spacing w:val="-2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Определим ту норму дисконта (внутреннюю норму доходности), при которой величина приведенных эффектов</w:t>
      </w:r>
      <w:r w:rsidRPr="00850C12">
        <w:rPr>
          <w:rFonts w:ascii="Times New Roman" w:hAnsi="Times New Roman"/>
          <w:color w:val="auto"/>
          <w:spacing w:val="-1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равна приведенным</w:t>
      </w:r>
      <w:r w:rsidRPr="00850C12">
        <w:rPr>
          <w:rFonts w:ascii="Times New Roman" w:hAnsi="Times New Roman"/>
          <w:color w:val="auto"/>
          <w:spacing w:val="-1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вложениям.</w:t>
      </w:r>
      <w:r w:rsidRPr="00850C12">
        <w:rPr>
          <w:rFonts w:ascii="Times New Roman" w:hAnsi="Times New Roman"/>
          <w:color w:val="auto"/>
          <w:spacing w:val="-1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Для этого следует воспользоваться встроенной функцией ВСД в программе Excel</w:t>
      </w:r>
      <w:r w:rsidR="009628E1" w:rsidRPr="00850C12">
        <w:rPr>
          <w:rFonts w:ascii="Times New Roman" w:hAnsi="Times New Roman"/>
          <w:color w:val="auto"/>
          <w:sz w:val="28"/>
          <w:szCs w:val="28"/>
        </w:rPr>
        <w:t xml:space="preserve"> и получаем 58,9 % (Приложение Ж).</w:t>
      </w:r>
      <w:r w:rsidR="00DD5029" w:rsidRPr="00850C12">
        <w:rPr>
          <w:rFonts w:ascii="Times New Roman" w:hAnsi="Times New Roman"/>
          <w:color w:val="auto"/>
          <w:sz w:val="28"/>
          <w:szCs w:val="28"/>
        </w:rPr>
        <w:t xml:space="preserve"> В таблице 2.11 представим определение</w:t>
      </w:r>
      <w:r w:rsidR="00DD5029" w:rsidRPr="00850C12">
        <w:rPr>
          <w:rFonts w:ascii="Times New Roman" w:hAnsi="Times New Roman"/>
          <w:color w:val="auto"/>
          <w:spacing w:val="-7"/>
          <w:sz w:val="28"/>
          <w:szCs w:val="28"/>
        </w:rPr>
        <w:t xml:space="preserve"> </w:t>
      </w:r>
      <w:r w:rsidR="00DD5029" w:rsidRPr="00850C12">
        <w:rPr>
          <w:rFonts w:ascii="Times New Roman" w:hAnsi="Times New Roman"/>
          <w:color w:val="auto"/>
          <w:sz w:val="28"/>
          <w:szCs w:val="28"/>
        </w:rPr>
        <w:t>точки</w:t>
      </w:r>
      <w:r w:rsidR="00DD5029" w:rsidRPr="00850C12">
        <w:rPr>
          <w:rFonts w:ascii="Times New Roman" w:hAnsi="Times New Roman"/>
          <w:color w:val="auto"/>
          <w:spacing w:val="-4"/>
          <w:sz w:val="28"/>
          <w:szCs w:val="28"/>
        </w:rPr>
        <w:t xml:space="preserve"> </w:t>
      </w:r>
      <w:r w:rsidR="00DD5029" w:rsidRPr="00850C12">
        <w:rPr>
          <w:rFonts w:ascii="Times New Roman" w:hAnsi="Times New Roman"/>
          <w:color w:val="auto"/>
          <w:spacing w:val="-2"/>
          <w:sz w:val="28"/>
          <w:szCs w:val="28"/>
        </w:rPr>
        <w:t>безубыточности.</w:t>
      </w:r>
    </w:p>
    <w:p w14:paraId="5771F741" w14:textId="71082EFC" w:rsidR="003627F7" w:rsidRPr="00850C12" w:rsidRDefault="003627F7" w:rsidP="00FE4FEC">
      <w:pPr>
        <w:widowControl w:val="0"/>
        <w:spacing w:after="0" w:line="360" w:lineRule="auto"/>
        <w:jc w:val="both"/>
        <w:rPr>
          <w:rFonts w:ascii="Times New Roman" w:hAnsi="Times New Roman"/>
          <w:color w:val="auto"/>
          <w:spacing w:val="-2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Таблица 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>2</w:t>
      </w:r>
      <w:r w:rsidR="00A771C9" w:rsidRPr="00850C12">
        <w:rPr>
          <w:rFonts w:ascii="Times New Roman" w:hAnsi="Times New Roman"/>
          <w:color w:val="auto"/>
          <w:spacing w:val="-5"/>
          <w:sz w:val="28"/>
          <w:szCs w:val="28"/>
        </w:rPr>
        <w:t>.11 –</w:t>
      </w:r>
      <w:r w:rsidR="00727C08" w:rsidRPr="00850C12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Определение</w:t>
      </w:r>
      <w:r w:rsidRPr="00850C12">
        <w:rPr>
          <w:rFonts w:ascii="Times New Roman" w:hAnsi="Times New Roman"/>
          <w:color w:val="auto"/>
          <w:spacing w:val="-7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точки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безубыточности</w:t>
      </w:r>
    </w:p>
    <w:p w14:paraId="376B8598" w14:textId="5EE7ED9D" w:rsidR="00671CC3" w:rsidRPr="00850C12" w:rsidRDefault="00671CC3" w:rsidP="00FE4FEC">
      <w:pPr>
        <w:pStyle w:val="af"/>
        <w:spacing w:after="120"/>
        <w:ind w:left="0"/>
        <w:jc w:val="right"/>
      </w:pPr>
      <w:r w:rsidRPr="00850C12">
        <w:t xml:space="preserve">В тысячах рублей </w:t>
      </w:r>
    </w:p>
    <w:tbl>
      <w:tblPr>
        <w:tblStyle w:val="1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7165"/>
        <w:gridCol w:w="2516"/>
      </w:tblGrid>
      <w:tr w:rsidR="00850C12" w:rsidRPr="00850C12" w14:paraId="0BD75448" w14:textId="77777777" w:rsidTr="00DF1A7A">
        <w:trPr>
          <w:trHeight w:val="768"/>
        </w:trPr>
        <w:tc>
          <w:tcPr>
            <w:tcW w:w="7165" w:type="dxa"/>
            <w:vAlign w:val="center"/>
          </w:tcPr>
          <w:p w14:paraId="4A276988" w14:textId="77777777" w:rsidR="003627F7" w:rsidRPr="00DF1A7A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DF1A7A">
              <w:rPr>
                <w:rFonts w:cs="Times New Roman"/>
                <w:spacing w:val="-2"/>
                <w:sz w:val="28"/>
                <w:szCs w:val="28"/>
              </w:rPr>
              <w:t>Показатель</w:t>
            </w:r>
          </w:p>
        </w:tc>
        <w:tc>
          <w:tcPr>
            <w:tcW w:w="2516" w:type="dxa"/>
            <w:vAlign w:val="center"/>
          </w:tcPr>
          <w:p w14:paraId="650855FA" w14:textId="77777777" w:rsidR="003627F7" w:rsidRPr="00DF1A7A" w:rsidRDefault="003627F7" w:rsidP="00FE4FEC">
            <w:pPr>
              <w:pStyle w:val="TableParagraph"/>
              <w:jc w:val="center"/>
              <w:rPr>
                <w:rFonts w:cs="Times New Roman"/>
                <w:sz w:val="28"/>
                <w:szCs w:val="28"/>
              </w:rPr>
            </w:pPr>
            <w:r w:rsidRPr="00DF1A7A">
              <w:rPr>
                <w:rFonts w:cs="Times New Roman"/>
                <w:spacing w:val="-2"/>
                <w:sz w:val="28"/>
                <w:szCs w:val="28"/>
              </w:rPr>
              <w:t>Значение</w:t>
            </w:r>
          </w:p>
        </w:tc>
      </w:tr>
      <w:tr w:rsidR="00850C12" w:rsidRPr="00850C12" w14:paraId="7E30F993" w14:textId="77777777" w:rsidTr="00F6579F">
        <w:trPr>
          <w:trHeight w:val="432"/>
        </w:trPr>
        <w:tc>
          <w:tcPr>
            <w:tcW w:w="7165" w:type="dxa"/>
          </w:tcPr>
          <w:p w14:paraId="5EC8F651" w14:textId="2839932C" w:rsidR="003627F7" w:rsidRPr="00DF1A7A" w:rsidRDefault="003627F7" w:rsidP="00DF1A7A">
            <w:pPr>
              <w:pStyle w:val="TableParagraph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DF1A7A">
              <w:rPr>
                <w:rFonts w:cs="Times New Roman"/>
                <w:sz w:val="28"/>
                <w:szCs w:val="28"/>
              </w:rPr>
              <w:t>Цена</w:t>
            </w:r>
          </w:p>
        </w:tc>
        <w:tc>
          <w:tcPr>
            <w:tcW w:w="2516" w:type="dxa"/>
            <w:vAlign w:val="bottom"/>
          </w:tcPr>
          <w:p w14:paraId="5E9E690D" w14:textId="77777777" w:rsidR="003627F7" w:rsidRPr="00DF1A7A" w:rsidRDefault="003627F7" w:rsidP="00DF1A7A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DF1A7A">
              <w:rPr>
                <w:rFonts w:cs="Times New Roman"/>
                <w:spacing w:val="-2"/>
                <w:sz w:val="28"/>
                <w:szCs w:val="28"/>
              </w:rPr>
              <w:t>1536,44</w:t>
            </w:r>
          </w:p>
        </w:tc>
      </w:tr>
      <w:tr w:rsidR="00850C12" w:rsidRPr="00850C12" w14:paraId="4472D8FB" w14:textId="77777777" w:rsidTr="00F6579F">
        <w:trPr>
          <w:trHeight w:val="131"/>
        </w:trPr>
        <w:tc>
          <w:tcPr>
            <w:tcW w:w="7165" w:type="dxa"/>
          </w:tcPr>
          <w:p w14:paraId="37E38526" w14:textId="7E9DE9D0" w:rsidR="003627F7" w:rsidRPr="00DF1A7A" w:rsidRDefault="003627F7" w:rsidP="00DF1A7A">
            <w:pPr>
              <w:pStyle w:val="TableParagraph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DF1A7A">
              <w:rPr>
                <w:rFonts w:cs="Times New Roman"/>
                <w:sz w:val="28"/>
                <w:szCs w:val="28"/>
              </w:rPr>
              <w:t>Удельные</w:t>
            </w:r>
            <w:r w:rsidRPr="00DF1A7A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DF1A7A">
              <w:rPr>
                <w:rFonts w:cs="Times New Roman"/>
                <w:sz w:val="28"/>
                <w:szCs w:val="28"/>
              </w:rPr>
              <w:t>переменные</w:t>
            </w:r>
            <w:r w:rsidRPr="00DF1A7A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r w:rsidRPr="00DF1A7A">
              <w:rPr>
                <w:rFonts w:cs="Times New Roman"/>
                <w:sz w:val="28"/>
                <w:szCs w:val="28"/>
              </w:rPr>
              <w:t>затраты</w:t>
            </w:r>
          </w:p>
        </w:tc>
        <w:tc>
          <w:tcPr>
            <w:tcW w:w="2516" w:type="dxa"/>
            <w:vAlign w:val="bottom"/>
          </w:tcPr>
          <w:p w14:paraId="2E77C950" w14:textId="77777777" w:rsidR="003627F7" w:rsidRPr="00DF1A7A" w:rsidRDefault="003627F7" w:rsidP="00DF1A7A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DF1A7A">
              <w:rPr>
                <w:rFonts w:cs="Times New Roman"/>
                <w:spacing w:val="-2"/>
                <w:sz w:val="28"/>
                <w:szCs w:val="28"/>
              </w:rPr>
              <w:t>1383,70</w:t>
            </w:r>
          </w:p>
        </w:tc>
      </w:tr>
      <w:tr w:rsidR="00850C12" w:rsidRPr="00850C12" w14:paraId="7AFCC733" w14:textId="77777777" w:rsidTr="00F6579F">
        <w:trPr>
          <w:trHeight w:val="273"/>
        </w:trPr>
        <w:tc>
          <w:tcPr>
            <w:tcW w:w="7165" w:type="dxa"/>
          </w:tcPr>
          <w:p w14:paraId="04FAE3A3" w14:textId="293B0CFA" w:rsidR="003627F7" w:rsidRPr="00DF1A7A" w:rsidRDefault="003627F7" w:rsidP="00DF1A7A">
            <w:pPr>
              <w:pStyle w:val="TableParagraph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DF1A7A">
              <w:rPr>
                <w:rFonts w:cs="Times New Roman"/>
                <w:sz w:val="28"/>
                <w:szCs w:val="28"/>
              </w:rPr>
              <w:t>Условно-постоянные</w:t>
            </w:r>
            <w:r w:rsidRPr="00DF1A7A">
              <w:rPr>
                <w:rFonts w:cs="Times New Roman"/>
                <w:spacing w:val="-11"/>
                <w:sz w:val="28"/>
                <w:szCs w:val="28"/>
              </w:rPr>
              <w:t xml:space="preserve"> </w:t>
            </w:r>
            <w:r w:rsidRPr="00DF1A7A">
              <w:rPr>
                <w:rFonts w:cs="Times New Roman"/>
                <w:sz w:val="28"/>
                <w:szCs w:val="28"/>
              </w:rPr>
              <w:t>затраты</w:t>
            </w:r>
          </w:p>
        </w:tc>
        <w:tc>
          <w:tcPr>
            <w:tcW w:w="2516" w:type="dxa"/>
            <w:vAlign w:val="bottom"/>
          </w:tcPr>
          <w:p w14:paraId="27FB9E83" w14:textId="77777777" w:rsidR="003627F7" w:rsidRPr="00DF1A7A" w:rsidRDefault="003627F7" w:rsidP="00DF1A7A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DF1A7A">
              <w:rPr>
                <w:rFonts w:cs="Times New Roman"/>
                <w:spacing w:val="-4"/>
                <w:sz w:val="28"/>
                <w:szCs w:val="28"/>
              </w:rPr>
              <w:t>7921</w:t>
            </w:r>
          </w:p>
        </w:tc>
      </w:tr>
      <w:tr w:rsidR="00850C12" w:rsidRPr="00850C12" w14:paraId="408FEBC8" w14:textId="77777777" w:rsidTr="00F6579F">
        <w:trPr>
          <w:trHeight w:val="299"/>
        </w:trPr>
        <w:tc>
          <w:tcPr>
            <w:tcW w:w="7165" w:type="dxa"/>
          </w:tcPr>
          <w:p w14:paraId="4E72F7E5" w14:textId="7D952585" w:rsidR="003627F7" w:rsidRPr="00DF1A7A" w:rsidRDefault="003627F7" w:rsidP="00DF1A7A">
            <w:pPr>
              <w:pStyle w:val="TableParagraph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DF1A7A">
              <w:rPr>
                <w:rFonts w:cs="Times New Roman"/>
                <w:sz w:val="28"/>
                <w:szCs w:val="28"/>
              </w:rPr>
              <w:t>Критический</w:t>
            </w:r>
            <w:r w:rsidR="00C01029" w:rsidRPr="00DF1A7A">
              <w:rPr>
                <w:rFonts w:cs="Times New Roman"/>
                <w:spacing w:val="-7"/>
                <w:sz w:val="28"/>
                <w:szCs w:val="28"/>
              </w:rPr>
              <w:t xml:space="preserve"> </w:t>
            </w:r>
            <w:r w:rsidRPr="00DF1A7A">
              <w:rPr>
                <w:rFonts w:cs="Times New Roman"/>
                <w:sz w:val="28"/>
                <w:szCs w:val="28"/>
              </w:rPr>
              <w:t>объем</w:t>
            </w:r>
            <w:r w:rsidRPr="00DF1A7A">
              <w:rPr>
                <w:rFonts w:cs="Times New Roman"/>
                <w:spacing w:val="-9"/>
                <w:sz w:val="28"/>
                <w:szCs w:val="28"/>
              </w:rPr>
              <w:t xml:space="preserve"> </w:t>
            </w:r>
            <w:r w:rsidRPr="00DF1A7A">
              <w:rPr>
                <w:rFonts w:cs="Times New Roman"/>
                <w:sz w:val="28"/>
                <w:szCs w:val="28"/>
              </w:rPr>
              <w:t>продаж,</w:t>
            </w:r>
            <w:r w:rsidRPr="00DF1A7A">
              <w:rPr>
                <w:rFonts w:cs="Times New Roman"/>
                <w:spacing w:val="-8"/>
                <w:sz w:val="28"/>
                <w:szCs w:val="28"/>
              </w:rPr>
              <w:t xml:space="preserve"> </w:t>
            </w:r>
            <w:r w:rsidRPr="00DF1A7A">
              <w:rPr>
                <w:rFonts w:cs="Times New Roman"/>
                <w:spacing w:val="-5"/>
                <w:sz w:val="28"/>
                <w:szCs w:val="28"/>
              </w:rPr>
              <w:t>шт.</w:t>
            </w:r>
          </w:p>
        </w:tc>
        <w:tc>
          <w:tcPr>
            <w:tcW w:w="2516" w:type="dxa"/>
            <w:vAlign w:val="bottom"/>
          </w:tcPr>
          <w:p w14:paraId="2B9CFC83" w14:textId="77777777" w:rsidR="003627F7" w:rsidRPr="00DF1A7A" w:rsidRDefault="003627F7" w:rsidP="00DF1A7A">
            <w:pPr>
              <w:pStyle w:val="TableParagraph"/>
              <w:spacing w:line="480" w:lineRule="auto"/>
              <w:jc w:val="center"/>
              <w:rPr>
                <w:rFonts w:cs="Times New Roman"/>
                <w:sz w:val="28"/>
                <w:szCs w:val="28"/>
              </w:rPr>
            </w:pPr>
            <w:r w:rsidRPr="00DF1A7A">
              <w:rPr>
                <w:rFonts w:cs="Times New Roman"/>
                <w:spacing w:val="-5"/>
                <w:sz w:val="28"/>
                <w:szCs w:val="28"/>
              </w:rPr>
              <w:t>52</w:t>
            </w:r>
          </w:p>
        </w:tc>
      </w:tr>
    </w:tbl>
    <w:p w14:paraId="5730DE72" w14:textId="004253E2" w:rsidR="003627F7" w:rsidRPr="00850C12" w:rsidRDefault="003627F7" w:rsidP="00DD5029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lastRenderedPageBreak/>
        <w:t>Таким</w:t>
      </w:r>
      <w:r w:rsidRPr="00850C12">
        <w:rPr>
          <w:rFonts w:ascii="Times New Roman" w:hAnsi="Times New Roman"/>
          <w:color w:val="auto"/>
          <w:spacing w:val="8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образом,</w:t>
      </w:r>
      <w:r w:rsidRPr="00850C12">
        <w:rPr>
          <w:rFonts w:ascii="Times New Roman" w:hAnsi="Times New Roman"/>
          <w:color w:val="auto"/>
          <w:spacing w:val="8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можно</w:t>
      </w:r>
      <w:r w:rsidRPr="00850C12">
        <w:rPr>
          <w:rFonts w:ascii="Times New Roman" w:hAnsi="Times New Roman"/>
          <w:color w:val="auto"/>
          <w:spacing w:val="8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сделать</w:t>
      </w:r>
      <w:r w:rsidRPr="00850C12">
        <w:rPr>
          <w:rFonts w:ascii="Times New Roman" w:hAnsi="Times New Roman"/>
          <w:color w:val="auto"/>
          <w:spacing w:val="8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вывод</w:t>
      </w:r>
      <w:r w:rsidRPr="00850C12">
        <w:rPr>
          <w:rFonts w:ascii="Times New Roman" w:hAnsi="Times New Roman"/>
          <w:color w:val="auto"/>
          <w:spacing w:val="8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о</w:t>
      </w:r>
      <w:r w:rsidRPr="00850C12">
        <w:rPr>
          <w:rFonts w:ascii="Times New Roman" w:hAnsi="Times New Roman"/>
          <w:color w:val="auto"/>
          <w:spacing w:val="8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том,</w:t>
      </w:r>
      <w:r w:rsidRPr="00850C12">
        <w:rPr>
          <w:rFonts w:ascii="Times New Roman" w:hAnsi="Times New Roman"/>
          <w:color w:val="auto"/>
          <w:spacing w:val="8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что</w:t>
      </w:r>
      <w:r w:rsidRPr="00850C12">
        <w:rPr>
          <w:rFonts w:ascii="Times New Roman" w:hAnsi="Times New Roman"/>
          <w:color w:val="auto"/>
          <w:spacing w:val="8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предложенный</w:t>
      </w:r>
      <w:r w:rsidRPr="00850C12">
        <w:rPr>
          <w:rFonts w:ascii="Times New Roman" w:hAnsi="Times New Roman"/>
          <w:color w:val="auto"/>
          <w:spacing w:val="80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проект эффективен, т.к.:</w:t>
      </w:r>
    </w:p>
    <w:p w14:paraId="08D2ADAF" w14:textId="77777777" w:rsidR="003627F7" w:rsidRPr="00850C12" w:rsidRDefault="003627F7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ЧПД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=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5</w:t>
      </w:r>
      <w:r w:rsidRPr="00850C12">
        <w:rPr>
          <w:rFonts w:ascii="Times New Roman" w:hAnsi="Times New Roman"/>
          <w:color w:val="auto"/>
          <w:spacing w:val="-3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317,93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тыс.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руб.</w:t>
      </w:r>
      <w:r w:rsidRPr="00850C12">
        <w:rPr>
          <w:rFonts w:ascii="Times New Roman" w:hAnsi="Times New Roman"/>
          <w:color w:val="auto"/>
          <w:spacing w:val="-8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&gt;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>0;</w:t>
      </w:r>
    </w:p>
    <w:p w14:paraId="155DC621" w14:textId="77777777" w:rsidR="003627F7" w:rsidRPr="00850C12" w:rsidRDefault="003627F7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ИД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=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1,52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&gt;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>1;</w:t>
      </w:r>
    </w:p>
    <w:p w14:paraId="49869244" w14:textId="77777777" w:rsidR="003627F7" w:rsidRPr="00850C12" w:rsidRDefault="003627F7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ПО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=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2,8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лет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&lt;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5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лет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(срок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действия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инвестиционного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проекта);</w:t>
      </w:r>
    </w:p>
    <w:p w14:paraId="4AA60FF9" w14:textId="77777777" w:rsidR="003627F7" w:rsidRPr="00850C12" w:rsidRDefault="003627F7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ВНД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=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58,9</w:t>
      </w:r>
      <w:r w:rsidRPr="00850C12">
        <w:rPr>
          <w:rFonts w:ascii="Times New Roman" w:hAnsi="Times New Roman"/>
          <w:color w:val="auto"/>
          <w:spacing w:val="-3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%</w:t>
      </w:r>
      <w:r w:rsidRPr="00850C12">
        <w:rPr>
          <w:rFonts w:ascii="Times New Roman" w:hAnsi="Times New Roman"/>
          <w:color w:val="auto"/>
          <w:spacing w:val="-7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&gt;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35%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(дисконтная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ставка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по</w:t>
      </w:r>
      <w:r w:rsidRPr="00850C12">
        <w:rPr>
          <w:rFonts w:ascii="Times New Roman" w:hAnsi="Times New Roman"/>
          <w:color w:val="auto"/>
          <w:spacing w:val="-5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проекту)</w:t>
      </w:r>
    </w:p>
    <w:p w14:paraId="76B7C3DB" w14:textId="77777777" w:rsidR="00C01029" w:rsidRPr="00850C12" w:rsidRDefault="003627F7" w:rsidP="00FE4FEC">
      <w:pPr>
        <w:widowControl w:val="0"/>
        <w:spacing w:after="0" w:line="360" w:lineRule="auto"/>
        <w:ind w:firstLine="709"/>
        <w:jc w:val="both"/>
        <w:rPr>
          <w:color w:val="auto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КОП</w:t>
      </w:r>
      <w:r w:rsidRPr="00850C12">
        <w:rPr>
          <w:rFonts w:ascii="Times New Roman" w:hAnsi="Times New Roman"/>
          <w:color w:val="auto"/>
          <w:spacing w:val="-7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=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52</w:t>
      </w:r>
      <w:r w:rsidRPr="00850C12">
        <w:rPr>
          <w:rFonts w:ascii="Times New Roman" w:hAnsi="Times New Roman"/>
          <w:color w:val="auto"/>
          <w:spacing w:val="-3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&lt;</w:t>
      </w:r>
      <w:r w:rsidRPr="00850C12">
        <w:rPr>
          <w:rFonts w:ascii="Times New Roman" w:hAnsi="Times New Roman"/>
          <w:color w:val="auto"/>
          <w:spacing w:val="-7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100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(годовой</w:t>
      </w:r>
      <w:r w:rsidRPr="00850C12">
        <w:rPr>
          <w:rFonts w:ascii="Times New Roman" w:hAnsi="Times New Roman"/>
          <w:color w:val="auto"/>
          <w:spacing w:val="-7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объем</w:t>
      </w:r>
      <w:r w:rsidRPr="00850C12">
        <w:rPr>
          <w:rFonts w:ascii="Times New Roman" w:hAnsi="Times New Roman"/>
          <w:color w:val="auto"/>
          <w:spacing w:val="-4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в</w:t>
      </w:r>
      <w:r w:rsidRPr="00850C12">
        <w:rPr>
          <w:rFonts w:ascii="Times New Roman" w:hAnsi="Times New Roman"/>
          <w:color w:val="auto"/>
          <w:spacing w:val="-7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натуральном</w:t>
      </w:r>
      <w:r w:rsidRPr="00850C12">
        <w:rPr>
          <w:rFonts w:ascii="Times New Roman" w:hAnsi="Times New Roman"/>
          <w:color w:val="auto"/>
          <w:spacing w:val="-6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выражении)</w:t>
      </w:r>
    </w:p>
    <w:p w14:paraId="34DA1DF2" w14:textId="00A481D7" w:rsidR="003627F7" w:rsidRPr="00850C12" w:rsidRDefault="003627F7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Определим влияние внедрения проекта на основные показатели работы предприятия (табл. 2</w:t>
      </w:r>
      <w:r w:rsidR="00654F2F" w:rsidRPr="00850C12">
        <w:rPr>
          <w:rFonts w:ascii="Times New Roman" w:hAnsi="Times New Roman"/>
          <w:color w:val="auto"/>
          <w:sz w:val="28"/>
          <w:szCs w:val="28"/>
        </w:rPr>
        <w:t>.12</w:t>
      </w:r>
      <w:r w:rsidRPr="00850C12">
        <w:rPr>
          <w:rFonts w:ascii="Times New Roman" w:hAnsi="Times New Roman"/>
          <w:color w:val="auto"/>
          <w:sz w:val="28"/>
          <w:szCs w:val="28"/>
        </w:rPr>
        <w:t>).</w:t>
      </w:r>
    </w:p>
    <w:p w14:paraId="2A41D802" w14:textId="53AA93D6" w:rsidR="00727C08" w:rsidRPr="00850C12" w:rsidRDefault="003627F7" w:rsidP="00DD5029">
      <w:pPr>
        <w:pStyle w:val="af"/>
        <w:spacing w:line="360" w:lineRule="auto"/>
        <w:ind w:left="0" w:firstLine="709"/>
      </w:pPr>
      <w:r w:rsidRPr="00850C12">
        <w:t xml:space="preserve">При планировании производства продукции будут использованы фактические данные по предприятию за </w:t>
      </w:r>
      <w:r w:rsidR="00295263" w:rsidRPr="00850C12">
        <w:t>2024</w:t>
      </w:r>
      <w:r w:rsidRPr="00850C12">
        <w:t xml:space="preserve"> г., а также проектные данные за первый год эксплуатации проекта.</w:t>
      </w:r>
    </w:p>
    <w:p w14:paraId="714F1C65" w14:textId="0858BE8B" w:rsidR="003627F7" w:rsidRPr="00850C12" w:rsidRDefault="003627F7" w:rsidP="00DD5029">
      <w:pPr>
        <w:pStyle w:val="af"/>
        <w:spacing w:after="240" w:line="360" w:lineRule="auto"/>
        <w:ind w:left="0" w:firstLine="709"/>
      </w:pPr>
      <w:r w:rsidRPr="00850C12">
        <w:t>За счет внедрения проекта по производству башен для ветроустановок увеличение дохода от реализации составит 153</w:t>
      </w:r>
      <w:r w:rsidRPr="00850C12">
        <w:rPr>
          <w:spacing w:val="-4"/>
        </w:rPr>
        <w:t xml:space="preserve"> </w:t>
      </w:r>
      <w:r w:rsidRPr="00850C12">
        <w:t>644 тыс. руб., себестоимость увеличится на</w:t>
      </w:r>
      <w:r w:rsidRPr="00850C12">
        <w:rPr>
          <w:spacing w:val="-1"/>
        </w:rPr>
        <w:t xml:space="preserve"> </w:t>
      </w:r>
      <w:r w:rsidRPr="00850C12">
        <w:t>величину</w:t>
      </w:r>
      <w:r w:rsidRPr="00850C12">
        <w:rPr>
          <w:spacing w:val="-4"/>
        </w:rPr>
        <w:t xml:space="preserve"> </w:t>
      </w:r>
      <w:r w:rsidRPr="00850C12">
        <w:t>затрат по инвестиционному</w:t>
      </w:r>
      <w:r w:rsidRPr="00850C12">
        <w:rPr>
          <w:spacing w:val="-4"/>
        </w:rPr>
        <w:t xml:space="preserve"> </w:t>
      </w:r>
      <w:r w:rsidRPr="00850C12">
        <w:t>проекту</w:t>
      </w:r>
      <w:r w:rsidRPr="00850C12">
        <w:rPr>
          <w:spacing w:val="-1"/>
        </w:rPr>
        <w:t xml:space="preserve"> </w:t>
      </w:r>
      <w:r w:rsidRPr="00850C12">
        <w:t>и составит</w:t>
      </w:r>
      <w:r w:rsidRPr="00850C12">
        <w:rPr>
          <w:spacing w:val="-1"/>
        </w:rPr>
        <w:t xml:space="preserve"> </w:t>
      </w:r>
      <w:r w:rsidRPr="00850C12">
        <w:t>в</w:t>
      </w:r>
      <w:r w:rsidRPr="00850C12">
        <w:rPr>
          <w:spacing w:val="-1"/>
        </w:rPr>
        <w:t xml:space="preserve"> </w:t>
      </w:r>
      <w:r w:rsidR="001A7AA3" w:rsidRPr="00850C12">
        <w:t>2026</w:t>
      </w:r>
      <w:r w:rsidRPr="00850C12">
        <w:t xml:space="preserve"> г. 1 081 712 ,85 тыс. руб.</w:t>
      </w:r>
    </w:p>
    <w:p w14:paraId="4FA7C7F8" w14:textId="527F42CB" w:rsidR="00C01029" w:rsidRPr="00850C12" w:rsidRDefault="003627F7" w:rsidP="00812AD1">
      <w:pPr>
        <w:widowControl w:val="0"/>
        <w:spacing w:after="0" w:line="240" w:lineRule="auto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Таблица</w:t>
      </w:r>
      <w:r w:rsidRPr="00850C12">
        <w:rPr>
          <w:rFonts w:ascii="Times New Roman" w:hAnsi="Times New Roman"/>
          <w:color w:val="auto"/>
          <w:spacing w:val="-21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2</w:t>
      </w:r>
      <w:r w:rsidR="00A771C9" w:rsidRPr="00850C12">
        <w:rPr>
          <w:rFonts w:ascii="Times New Roman" w:hAnsi="Times New Roman"/>
          <w:color w:val="auto"/>
          <w:sz w:val="28"/>
          <w:szCs w:val="28"/>
        </w:rPr>
        <w:t xml:space="preserve">.12 </w:t>
      </w:r>
      <w:r w:rsidR="00A771C9" w:rsidRPr="00850C12">
        <w:rPr>
          <w:rFonts w:ascii="Times New Roman" w:hAnsi="Times New Roman"/>
          <w:color w:val="auto"/>
          <w:spacing w:val="-5"/>
          <w:sz w:val="28"/>
          <w:szCs w:val="28"/>
        </w:rPr>
        <w:t>–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 Влияние инвестиционного проекта на основные </w:t>
      </w:r>
      <w:r w:rsidR="00812AD1" w:rsidRPr="00850C12">
        <w:rPr>
          <w:rFonts w:ascii="Times New Roman" w:hAnsi="Times New Roman"/>
          <w:color w:val="auto"/>
          <w:sz w:val="28"/>
          <w:szCs w:val="28"/>
        </w:rPr>
        <w:br/>
        <w:t xml:space="preserve">                          </w:t>
      </w:r>
      <w:r w:rsidRPr="00850C12">
        <w:rPr>
          <w:rFonts w:ascii="Times New Roman" w:hAnsi="Times New Roman"/>
          <w:color w:val="auto"/>
          <w:sz w:val="28"/>
          <w:szCs w:val="28"/>
        </w:rPr>
        <w:t>технико-экономические</w:t>
      </w:r>
      <w:r w:rsidRPr="00850C12">
        <w:rPr>
          <w:rFonts w:ascii="Times New Roman" w:hAnsi="Times New Roman"/>
          <w:color w:val="auto"/>
          <w:spacing w:val="-9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показатели</w:t>
      </w:r>
      <w:r w:rsidRPr="00850C12">
        <w:rPr>
          <w:rFonts w:ascii="Times New Roman" w:hAnsi="Times New Roman"/>
          <w:color w:val="auto"/>
          <w:spacing w:val="-8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деятельности</w:t>
      </w:r>
      <w:r w:rsidRPr="00850C12">
        <w:rPr>
          <w:rFonts w:ascii="Times New Roman" w:hAnsi="Times New Roman"/>
          <w:color w:val="auto"/>
          <w:spacing w:val="-7"/>
          <w:sz w:val="28"/>
          <w:szCs w:val="28"/>
        </w:rPr>
        <w:t xml:space="preserve"> </w:t>
      </w:r>
      <w:r w:rsidR="00812AD1" w:rsidRPr="00850C12">
        <w:rPr>
          <w:rFonts w:ascii="Times New Roman" w:hAnsi="Times New Roman"/>
          <w:color w:val="auto"/>
          <w:spacing w:val="-7"/>
          <w:sz w:val="28"/>
          <w:szCs w:val="28"/>
        </w:rPr>
        <w:br/>
        <w:t xml:space="preserve">                             </w:t>
      </w:r>
      <w:r w:rsidR="004B5003" w:rsidRPr="00850C12">
        <w:rPr>
          <w:rFonts w:ascii="Times New Roman" w:hAnsi="Times New Roman"/>
          <w:color w:val="auto"/>
          <w:sz w:val="28"/>
          <w:szCs w:val="28"/>
        </w:rPr>
        <w:t>ПАО «Славянский СРЗ»</w:t>
      </w:r>
    </w:p>
    <w:p w14:paraId="0B4E5F45" w14:textId="7D068F63" w:rsidR="00977272" w:rsidRPr="00850C12" w:rsidRDefault="00977272" w:rsidP="00FE4FEC">
      <w:pPr>
        <w:pStyle w:val="af"/>
        <w:spacing w:after="120"/>
        <w:ind w:left="0"/>
        <w:jc w:val="right"/>
      </w:pPr>
      <w:r w:rsidRPr="00850C12">
        <w:t xml:space="preserve">В тысячах рублей </w:t>
      </w:r>
    </w:p>
    <w:tbl>
      <w:tblPr>
        <w:tblStyle w:val="1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3764"/>
        <w:gridCol w:w="1918"/>
        <w:gridCol w:w="1917"/>
        <w:gridCol w:w="2054"/>
      </w:tblGrid>
      <w:tr w:rsidR="00850C12" w:rsidRPr="00850C12" w14:paraId="174203CA" w14:textId="77777777" w:rsidTr="00812AD1">
        <w:trPr>
          <w:trHeight w:val="454"/>
        </w:trPr>
        <w:tc>
          <w:tcPr>
            <w:tcW w:w="3764" w:type="dxa"/>
            <w:vMerge w:val="restart"/>
            <w:vAlign w:val="center"/>
          </w:tcPr>
          <w:p w14:paraId="2D03362E" w14:textId="77777777" w:rsidR="00C01029" w:rsidRPr="00850C12" w:rsidRDefault="00C01029" w:rsidP="00FE4FEC">
            <w:pPr>
              <w:pStyle w:val="TableParagraph"/>
              <w:jc w:val="center"/>
              <w:rPr>
                <w:rFonts w:cs="Times New Roman"/>
                <w:sz w:val="24"/>
                <w:szCs w:val="24"/>
              </w:rPr>
            </w:pPr>
          </w:p>
          <w:p w14:paraId="6F42428C" w14:textId="77777777" w:rsidR="00C01029" w:rsidRPr="00850C12" w:rsidRDefault="00C01029" w:rsidP="00FE4FEC">
            <w:pPr>
              <w:pStyle w:val="TableParagraph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835" w:type="dxa"/>
            <w:gridSpan w:val="2"/>
            <w:vAlign w:val="center"/>
          </w:tcPr>
          <w:p w14:paraId="46905BDD" w14:textId="77777777" w:rsidR="00C01029" w:rsidRPr="00850C12" w:rsidRDefault="00C01029" w:rsidP="00FE4FEC">
            <w:pPr>
              <w:pStyle w:val="TableParagraph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Годы</w:t>
            </w:r>
          </w:p>
        </w:tc>
        <w:tc>
          <w:tcPr>
            <w:tcW w:w="2054" w:type="dxa"/>
            <w:vMerge w:val="restart"/>
            <w:vAlign w:val="center"/>
          </w:tcPr>
          <w:p w14:paraId="2B2115A9" w14:textId="77777777" w:rsidR="00C01029" w:rsidRPr="00850C12" w:rsidRDefault="00C01029" w:rsidP="00FE4FEC">
            <w:pPr>
              <w:pStyle w:val="TableParagraph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 xml:space="preserve">Изменение показателей </w:t>
            </w:r>
            <w:r w:rsidRPr="00850C12">
              <w:rPr>
                <w:rFonts w:cs="Times New Roman"/>
                <w:sz w:val="24"/>
                <w:szCs w:val="24"/>
              </w:rPr>
              <w:t xml:space="preserve">за счет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внедрения</w:t>
            </w:r>
          </w:p>
          <w:p w14:paraId="2F48CF35" w14:textId="77777777" w:rsidR="00C01029" w:rsidRPr="00850C12" w:rsidRDefault="00C01029" w:rsidP="00FE4FEC">
            <w:pPr>
              <w:pStyle w:val="TableParagraph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>проекта</w:t>
            </w:r>
          </w:p>
        </w:tc>
      </w:tr>
      <w:tr w:rsidR="00850C12" w:rsidRPr="00850C12" w14:paraId="36DC0A27" w14:textId="77777777" w:rsidTr="000D6E58">
        <w:trPr>
          <w:trHeight w:val="809"/>
        </w:trPr>
        <w:tc>
          <w:tcPr>
            <w:tcW w:w="3764" w:type="dxa"/>
            <w:vMerge/>
          </w:tcPr>
          <w:p w14:paraId="5A98268F" w14:textId="77777777" w:rsidR="00C01029" w:rsidRPr="00850C12" w:rsidRDefault="00C01029" w:rsidP="00FE4FE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18" w:type="dxa"/>
          </w:tcPr>
          <w:p w14:paraId="6169C17A" w14:textId="77777777" w:rsidR="00C01029" w:rsidRPr="00850C12" w:rsidRDefault="00C01029" w:rsidP="00FE4FEC">
            <w:pPr>
              <w:pStyle w:val="TableParagraph"/>
              <w:jc w:val="center"/>
              <w:rPr>
                <w:rFonts w:cs="Times New Roman"/>
                <w:sz w:val="24"/>
                <w:szCs w:val="24"/>
              </w:rPr>
            </w:pPr>
          </w:p>
          <w:p w14:paraId="31305856" w14:textId="754BC773" w:rsidR="00C01029" w:rsidRPr="00850C12" w:rsidRDefault="00295263" w:rsidP="00FE4FEC">
            <w:pPr>
              <w:pStyle w:val="TableParagraph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1917" w:type="dxa"/>
          </w:tcPr>
          <w:p w14:paraId="26B9AE1D" w14:textId="77777777" w:rsidR="00C01029" w:rsidRPr="00850C12" w:rsidRDefault="00C01029" w:rsidP="00FE4FEC">
            <w:pPr>
              <w:pStyle w:val="TableParagraph"/>
              <w:jc w:val="center"/>
              <w:rPr>
                <w:rFonts w:cs="Times New Roman"/>
                <w:sz w:val="24"/>
                <w:szCs w:val="24"/>
              </w:rPr>
            </w:pPr>
          </w:p>
          <w:p w14:paraId="3C596454" w14:textId="4349678B" w:rsidR="00C01029" w:rsidRPr="00850C12" w:rsidRDefault="001A7AA3" w:rsidP="00FE4FEC">
            <w:pPr>
              <w:pStyle w:val="TableParagraph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2026</w:t>
            </w:r>
          </w:p>
        </w:tc>
        <w:tc>
          <w:tcPr>
            <w:tcW w:w="2054" w:type="dxa"/>
            <w:vMerge/>
          </w:tcPr>
          <w:p w14:paraId="4C6AC388" w14:textId="77777777" w:rsidR="00C01029" w:rsidRPr="00850C12" w:rsidRDefault="00C01029" w:rsidP="00FE4FE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850C12" w:rsidRPr="00850C12" w14:paraId="1820CFAA" w14:textId="77777777" w:rsidTr="0030116E">
        <w:trPr>
          <w:trHeight w:val="990"/>
        </w:trPr>
        <w:tc>
          <w:tcPr>
            <w:tcW w:w="3764" w:type="dxa"/>
          </w:tcPr>
          <w:p w14:paraId="327E5A87" w14:textId="77777777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Чистый доход от реализации</w:t>
            </w:r>
            <w:r w:rsidRPr="00850C12">
              <w:rPr>
                <w:rFonts w:cs="Times New Roman"/>
                <w:spacing w:val="-2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z w:val="24"/>
                <w:szCs w:val="24"/>
              </w:rPr>
              <w:t>продукции</w:t>
            </w:r>
          </w:p>
        </w:tc>
        <w:tc>
          <w:tcPr>
            <w:tcW w:w="1918" w:type="dxa"/>
            <w:vAlign w:val="bottom"/>
          </w:tcPr>
          <w:p w14:paraId="7075F8EE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854</w:t>
            </w:r>
            <w:r w:rsidRPr="00850C12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253,00</w:t>
            </w:r>
          </w:p>
        </w:tc>
        <w:tc>
          <w:tcPr>
            <w:tcW w:w="1917" w:type="dxa"/>
            <w:vAlign w:val="bottom"/>
          </w:tcPr>
          <w:p w14:paraId="78DBB147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1</w:t>
            </w:r>
            <w:r w:rsidRPr="00850C12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z w:val="24"/>
                <w:szCs w:val="24"/>
              </w:rPr>
              <w:t>007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 xml:space="preserve"> 897,24</w:t>
            </w:r>
          </w:p>
        </w:tc>
        <w:tc>
          <w:tcPr>
            <w:tcW w:w="2054" w:type="dxa"/>
            <w:vAlign w:val="bottom"/>
          </w:tcPr>
          <w:p w14:paraId="1F2CE383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153</w:t>
            </w:r>
            <w:r w:rsidRPr="00850C12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644,24</w:t>
            </w:r>
          </w:p>
        </w:tc>
      </w:tr>
      <w:tr w:rsidR="00850C12" w:rsidRPr="00850C12" w14:paraId="480A961C" w14:textId="77777777" w:rsidTr="0030116E">
        <w:trPr>
          <w:trHeight w:val="988"/>
        </w:trPr>
        <w:tc>
          <w:tcPr>
            <w:tcW w:w="3764" w:type="dxa"/>
          </w:tcPr>
          <w:p w14:paraId="3DCB73A4" w14:textId="77777777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>Себестоимость</w:t>
            </w:r>
          </w:p>
          <w:p w14:paraId="41202DF9" w14:textId="77777777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реализованной</w:t>
            </w:r>
            <w:r w:rsidRPr="00850C12">
              <w:rPr>
                <w:rFonts w:cs="Times New Roman"/>
                <w:spacing w:val="-15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продукции</w:t>
            </w:r>
          </w:p>
        </w:tc>
        <w:tc>
          <w:tcPr>
            <w:tcW w:w="1918" w:type="dxa"/>
            <w:vAlign w:val="bottom"/>
          </w:tcPr>
          <w:p w14:paraId="65FE2149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935</w:t>
            </w:r>
            <w:r w:rsidRPr="00850C12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385,00</w:t>
            </w:r>
          </w:p>
        </w:tc>
        <w:tc>
          <w:tcPr>
            <w:tcW w:w="1917" w:type="dxa"/>
            <w:vAlign w:val="bottom"/>
          </w:tcPr>
          <w:p w14:paraId="614FE840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1</w:t>
            </w:r>
            <w:r w:rsidRPr="00850C12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z w:val="24"/>
                <w:szCs w:val="24"/>
              </w:rPr>
              <w:t>081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 xml:space="preserve"> 712,85</w:t>
            </w:r>
          </w:p>
        </w:tc>
        <w:tc>
          <w:tcPr>
            <w:tcW w:w="2054" w:type="dxa"/>
            <w:vAlign w:val="bottom"/>
          </w:tcPr>
          <w:p w14:paraId="518DCD52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146</w:t>
            </w:r>
            <w:r w:rsidRPr="00850C12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327,85</w:t>
            </w:r>
          </w:p>
        </w:tc>
      </w:tr>
      <w:tr w:rsidR="00850C12" w:rsidRPr="00850C12" w14:paraId="2BB6D69B" w14:textId="77777777" w:rsidTr="0030116E">
        <w:trPr>
          <w:trHeight w:val="972"/>
        </w:trPr>
        <w:tc>
          <w:tcPr>
            <w:tcW w:w="3764" w:type="dxa"/>
          </w:tcPr>
          <w:p w14:paraId="592D8969" w14:textId="77777777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>Прибыль</w:t>
            </w:r>
          </w:p>
        </w:tc>
        <w:tc>
          <w:tcPr>
            <w:tcW w:w="1918" w:type="dxa"/>
            <w:vAlign w:val="bottom"/>
          </w:tcPr>
          <w:p w14:paraId="0E83D11B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-237</w:t>
            </w:r>
            <w:r w:rsidRPr="00850C12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969,00</w:t>
            </w:r>
          </w:p>
        </w:tc>
        <w:tc>
          <w:tcPr>
            <w:tcW w:w="1917" w:type="dxa"/>
            <w:vAlign w:val="bottom"/>
          </w:tcPr>
          <w:p w14:paraId="71F9C409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-233</w:t>
            </w:r>
            <w:r w:rsidRPr="00850C12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108,35</w:t>
            </w:r>
          </w:p>
        </w:tc>
        <w:tc>
          <w:tcPr>
            <w:tcW w:w="2054" w:type="dxa"/>
            <w:vAlign w:val="bottom"/>
          </w:tcPr>
          <w:p w14:paraId="15E27533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4</w:t>
            </w:r>
            <w:r w:rsidRPr="00850C12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860,65</w:t>
            </w:r>
          </w:p>
        </w:tc>
      </w:tr>
      <w:tr w:rsidR="00850C12" w:rsidRPr="00850C12" w14:paraId="27EC0467" w14:textId="77777777" w:rsidTr="0030116E">
        <w:trPr>
          <w:trHeight w:val="857"/>
        </w:trPr>
        <w:tc>
          <w:tcPr>
            <w:tcW w:w="3764" w:type="dxa"/>
          </w:tcPr>
          <w:p w14:paraId="2053D12D" w14:textId="77777777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>Рентабельность (убыточность)</w:t>
            </w:r>
          </w:p>
        </w:tc>
        <w:tc>
          <w:tcPr>
            <w:tcW w:w="1918" w:type="dxa"/>
            <w:vAlign w:val="bottom"/>
          </w:tcPr>
          <w:p w14:paraId="08913A23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-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27,86</w:t>
            </w:r>
          </w:p>
        </w:tc>
        <w:tc>
          <w:tcPr>
            <w:tcW w:w="1917" w:type="dxa"/>
            <w:vAlign w:val="bottom"/>
          </w:tcPr>
          <w:p w14:paraId="466FF3B5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-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23,13</w:t>
            </w:r>
          </w:p>
        </w:tc>
        <w:tc>
          <w:tcPr>
            <w:tcW w:w="2054" w:type="dxa"/>
            <w:vAlign w:val="bottom"/>
          </w:tcPr>
          <w:p w14:paraId="4FE539EC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4,73</w:t>
            </w:r>
          </w:p>
        </w:tc>
      </w:tr>
      <w:tr w:rsidR="00850C12" w:rsidRPr="00850C12" w14:paraId="323A43B8" w14:textId="77777777" w:rsidTr="0030116E">
        <w:trPr>
          <w:trHeight w:val="968"/>
        </w:trPr>
        <w:tc>
          <w:tcPr>
            <w:tcW w:w="3764" w:type="dxa"/>
          </w:tcPr>
          <w:p w14:paraId="2471ABF3" w14:textId="77777777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lastRenderedPageBreak/>
              <w:t>Среднесписочная численность</w:t>
            </w:r>
          </w:p>
        </w:tc>
        <w:tc>
          <w:tcPr>
            <w:tcW w:w="1918" w:type="dxa"/>
            <w:vAlign w:val="bottom"/>
          </w:tcPr>
          <w:p w14:paraId="689052F3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1</w:t>
            </w:r>
            <w:r w:rsidRPr="00850C12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586,50</w:t>
            </w:r>
          </w:p>
        </w:tc>
        <w:tc>
          <w:tcPr>
            <w:tcW w:w="1917" w:type="dxa"/>
            <w:vAlign w:val="bottom"/>
          </w:tcPr>
          <w:p w14:paraId="03CB1F0E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1</w:t>
            </w:r>
            <w:r w:rsidRPr="00850C12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596,50</w:t>
            </w:r>
          </w:p>
        </w:tc>
        <w:tc>
          <w:tcPr>
            <w:tcW w:w="2054" w:type="dxa"/>
            <w:vAlign w:val="bottom"/>
          </w:tcPr>
          <w:p w14:paraId="22730958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>10,00</w:t>
            </w:r>
          </w:p>
        </w:tc>
      </w:tr>
      <w:tr w:rsidR="00850C12" w:rsidRPr="00850C12" w14:paraId="65E83EC2" w14:textId="77777777" w:rsidTr="0030116E">
        <w:trPr>
          <w:trHeight w:val="981"/>
        </w:trPr>
        <w:tc>
          <w:tcPr>
            <w:tcW w:w="3764" w:type="dxa"/>
          </w:tcPr>
          <w:p w14:paraId="0044C004" w14:textId="77777777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 xml:space="preserve">Производительность </w:t>
            </w:r>
            <w:r w:rsidRPr="00850C12">
              <w:rPr>
                <w:rFonts w:cs="Times New Roman"/>
                <w:spacing w:val="-4"/>
                <w:sz w:val="24"/>
                <w:szCs w:val="24"/>
              </w:rPr>
              <w:t>труда</w:t>
            </w:r>
          </w:p>
        </w:tc>
        <w:tc>
          <w:tcPr>
            <w:tcW w:w="1918" w:type="dxa"/>
            <w:vAlign w:val="bottom"/>
          </w:tcPr>
          <w:p w14:paraId="1F611FA3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>589,59</w:t>
            </w:r>
          </w:p>
        </w:tc>
        <w:tc>
          <w:tcPr>
            <w:tcW w:w="1917" w:type="dxa"/>
            <w:vAlign w:val="bottom"/>
          </w:tcPr>
          <w:p w14:paraId="6C077A77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>677,55</w:t>
            </w:r>
          </w:p>
        </w:tc>
        <w:tc>
          <w:tcPr>
            <w:tcW w:w="2054" w:type="dxa"/>
            <w:vAlign w:val="bottom"/>
          </w:tcPr>
          <w:p w14:paraId="75F227A8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>87,96</w:t>
            </w:r>
          </w:p>
        </w:tc>
      </w:tr>
      <w:tr w:rsidR="00850C12" w:rsidRPr="00850C12" w14:paraId="5F0FBEB8" w14:textId="77777777" w:rsidTr="0030116E">
        <w:trPr>
          <w:trHeight w:val="978"/>
        </w:trPr>
        <w:tc>
          <w:tcPr>
            <w:tcW w:w="3764" w:type="dxa"/>
          </w:tcPr>
          <w:p w14:paraId="6DA85D07" w14:textId="71313686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Среднегодовая</w:t>
            </w:r>
            <w:r w:rsidRPr="00850C12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стоимость</w:t>
            </w:r>
            <w:r w:rsidR="00977272" w:rsidRPr="00850C12">
              <w:rPr>
                <w:rFonts w:cs="Times New Roman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z w:val="24"/>
                <w:szCs w:val="24"/>
              </w:rPr>
              <w:t>основных</w:t>
            </w:r>
            <w:r w:rsidRPr="00850C12">
              <w:rPr>
                <w:rFonts w:cs="Times New Roman"/>
                <w:spacing w:val="-1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средств</w:t>
            </w:r>
          </w:p>
        </w:tc>
        <w:tc>
          <w:tcPr>
            <w:tcW w:w="1918" w:type="dxa"/>
            <w:vAlign w:val="bottom"/>
          </w:tcPr>
          <w:p w14:paraId="49B2C280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780</w:t>
            </w:r>
            <w:r w:rsidRPr="00850C12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837,00</w:t>
            </w:r>
          </w:p>
        </w:tc>
        <w:tc>
          <w:tcPr>
            <w:tcW w:w="1917" w:type="dxa"/>
            <w:vAlign w:val="bottom"/>
          </w:tcPr>
          <w:p w14:paraId="69DC8FAD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780</w:t>
            </w:r>
            <w:r w:rsidRPr="00850C12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837,00</w:t>
            </w:r>
          </w:p>
        </w:tc>
        <w:tc>
          <w:tcPr>
            <w:tcW w:w="2054" w:type="dxa"/>
            <w:vAlign w:val="bottom"/>
          </w:tcPr>
          <w:p w14:paraId="4D80BE42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0,00</w:t>
            </w:r>
          </w:p>
        </w:tc>
      </w:tr>
      <w:tr w:rsidR="00850C12" w:rsidRPr="00850C12" w14:paraId="5EE9056E" w14:textId="77777777" w:rsidTr="0030116E">
        <w:trPr>
          <w:trHeight w:val="863"/>
        </w:trPr>
        <w:tc>
          <w:tcPr>
            <w:tcW w:w="3764" w:type="dxa"/>
          </w:tcPr>
          <w:p w14:paraId="7A148363" w14:textId="77777777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>Фондоотдача</w:t>
            </w:r>
          </w:p>
        </w:tc>
        <w:tc>
          <w:tcPr>
            <w:tcW w:w="1918" w:type="dxa"/>
            <w:vAlign w:val="bottom"/>
          </w:tcPr>
          <w:p w14:paraId="537508F8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1,09</w:t>
            </w:r>
          </w:p>
        </w:tc>
        <w:tc>
          <w:tcPr>
            <w:tcW w:w="1917" w:type="dxa"/>
            <w:vAlign w:val="bottom"/>
          </w:tcPr>
          <w:p w14:paraId="4BE5EE1B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1,29</w:t>
            </w:r>
          </w:p>
        </w:tc>
        <w:tc>
          <w:tcPr>
            <w:tcW w:w="2054" w:type="dxa"/>
            <w:vAlign w:val="bottom"/>
          </w:tcPr>
          <w:p w14:paraId="4EEC6B9B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0,20</w:t>
            </w:r>
          </w:p>
        </w:tc>
      </w:tr>
      <w:tr w:rsidR="00850C12" w:rsidRPr="00850C12" w14:paraId="20A6CCA5" w14:textId="77777777" w:rsidTr="0030116E">
        <w:trPr>
          <w:trHeight w:val="963"/>
        </w:trPr>
        <w:tc>
          <w:tcPr>
            <w:tcW w:w="3764" w:type="dxa"/>
          </w:tcPr>
          <w:p w14:paraId="2C822AEC" w14:textId="77777777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>Фондоемкость</w:t>
            </w:r>
          </w:p>
        </w:tc>
        <w:tc>
          <w:tcPr>
            <w:tcW w:w="1918" w:type="dxa"/>
            <w:vAlign w:val="bottom"/>
          </w:tcPr>
          <w:p w14:paraId="03BE1CD2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0,91</w:t>
            </w:r>
          </w:p>
        </w:tc>
        <w:tc>
          <w:tcPr>
            <w:tcW w:w="1917" w:type="dxa"/>
            <w:vAlign w:val="bottom"/>
          </w:tcPr>
          <w:p w14:paraId="2F6460C2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0,77</w:t>
            </w:r>
          </w:p>
        </w:tc>
        <w:tc>
          <w:tcPr>
            <w:tcW w:w="2054" w:type="dxa"/>
            <w:vAlign w:val="bottom"/>
          </w:tcPr>
          <w:p w14:paraId="38E0BC5B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-</w:t>
            </w:r>
            <w:r w:rsidRPr="00850C12">
              <w:rPr>
                <w:rFonts w:cs="Times New Roman"/>
                <w:spacing w:val="-4"/>
                <w:sz w:val="24"/>
                <w:szCs w:val="24"/>
              </w:rPr>
              <w:t>0,14</w:t>
            </w:r>
          </w:p>
        </w:tc>
      </w:tr>
      <w:tr w:rsidR="00850C12" w:rsidRPr="00850C12" w14:paraId="10E30E6F" w14:textId="77777777" w:rsidTr="0030116E">
        <w:trPr>
          <w:trHeight w:val="988"/>
        </w:trPr>
        <w:tc>
          <w:tcPr>
            <w:tcW w:w="3764" w:type="dxa"/>
          </w:tcPr>
          <w:p w14:paraId="3A05AAC3" w14:textId="77777777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Среднегодовая</w:t>
            </w:r>
            <w:r w:rsidRPr="00850C12">
              <w:rPr>
                <w:rFonts w:cs="Times New Roman"/>
                <w:spacing w:val="-2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z w:val="24"/>
                <w:szCs w:val="24"/>
              </w:rPr>
              <w:t>стоимость оборотных средств</w:t>
            </w:r>
          </w:p>
        </w:tc>
        <w:tc>
          <w:tcPr>
            <w:tcW w:w="1918" w:type="dxa"/>
            <w:vAlign w:val="bottom"/>
          </w:tcPr>
          <w:p w14:paraId="48DC823B" w14:textId="77777777" w:rsidR="00C01029" w:rsidRPr="00850C12" w:rsidRDefault="00C01029" w:rsidP="0030116E">
            <w:pPr>
              <w:pStyle w:val="TableParagraph"/>
              <w:spacing w:line="60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1</w:t>
            </w:r>
            <w:r w:rsidRPr="00850C12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z w:val="24"/>
                <w:szCs w:val="24"/>
              </w:rPr>
              <w:t>669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 xml:space="preserve"> 834,50</w:t>
            </w:r>
          </w:p>
        </w:tc>
        <w:tc>
          <w:tcPr>
            <w:tcW w:w="1917" w:type="dxa"/>
            <w:vAlign w:val="bottom"/>
          </w:tcPr>
          <w:p w14:paraId="4E7CECEC" w14:textId="77777777" w:rsidR="00C01029" w:rsidRPr="00850C12" w:rsidRDefault="00C01029" w:rsidP="0030116E">
            <w:pPr>
              <w:pStyle w:val="TableParagraph"/>
              <w:spacing w:line="60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1</w:t>
            </w:r>
            <w:r w:rsidRPr="00850C12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z w:val="24"/>
                <w:szCs w:val="24"/>
              </w:rPr>
              <w:t>680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 xml:space="preserve"> 033,87</w:t>
            </w:r>
          </w:p>
        </w:tc>
        <w:tc>
          <w:tcPr>
            <w:tcW w:w="2054" w:type="dxa"/>
            <w:vAlign w:val="bottom"/>
          </w:tcPr>
          <w:p w14:paraId="2999EB42" w14:textId="77777777" w:rsidR="00C01029" w:rsidRPr="00850C12" w:rsidRDefault="00C01029" w:rsidP="0030116E">
            <w:pPr>
              <w:pStyle w:val="TableParagraph"/>
              <w:spacing w:line="60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10</w:t>
            </w:r>
            <w:r w:rsidRPr="00850C12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199,37</w:t>
            </w:r>
          </w:p>
        </w:tc>
      </w:tr>
      <w:tr w:rsidR="00850C12" w:rsidRPr="00850C12" w14:paraId="6ED80F8D" w14:textId="77777777" w:rsidTr="0030116E">
        <w:trPr>
          <w:trHeight w:val="841"/>
        </w:trPr>
        <w:tc>
          <w:tcPr>
            <w:tcW w:w="3764" w:type="dxa"/>
          </w:tcPr>
          <w:p w14:paraId="71AD686D" w14:textId="77777777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2"/>
                <w:sz w:val="24"/>
                <w:szCs w:val="24"/>
              </w:rPr>
              <w:t>Коэффициент оборачиваемости</w:t>
            </w:r>
          </w:p>
          <w:p w14:paraId="248C0EF7" w14:textId="77777777" w:rsidR="00C01029" w:rsidRPr="00850C12" w:rsidRDefault="00C01029" w:rsidP="00FE4FEC">
            <w:pPr>
              <w:pStyle w:val="TableParagraph"/>
              <w:jc w:val="both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z w:val="24"/>
                <w:szCs w:val="24"/>
              </w:rPr>
              <w:t>оборотных</w:t>
            </w:r>
            <w:r w:rsidRPr="00850C12">
              <w:rPr>
                <w:rFonts w:cs="Times New Roman"/>
                <w:spacing w:val="-9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spacing w:val="-2"/>
                <w:sz w:val="24"/>
                <w:szCs w:val="24"/>
              </w:rPr>
              <w:t>средств</w:t>
            </w:r>
          </w:p>
        </w:tc>
        <w:tc>
          <w:tcPr>
            <w:tcW w:w="1918" w:type="dxa"/>
            <w:vAlign w:val="bottom"/>
          </w:tcPr>
          <w:p w14:paraId="6C584559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0,51</w:t>
            </w:r>
          </w:p>
        </w:tc>
        <w:tc>
          <w:tcPr>
            <w:tcW w:w="1917" w:type="dxa"/>
            <w:vAlign w:val="bottom"/>
          </w:tcPr>
          <w:p w14:paraId="11695A5A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0,60</w:t>
            </w:r>
          </w:p>
        </w:tc>
        <w:tc>
          <w:tcPr>
            <w:tcW w:w="2054" w:type="dxa"/>
            <w:vAlign w:val="bottom"/>
          </w:tcPr>
          <w:p w14:paraId="11BBDB48" w14:textId="77777777" w:rsidR="00C01029" w:rsidRPr="00850C12" w:rsidRDefault="00C01029" w:rsidP="000D6E58">
            <w:pPr>
              <w:pStyle w:val="TableParagraph"/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850C12">
              <w:rPr>
                <w:rFonts w:cs="Times New Roman"/>
                <w:spacing w:val="-4"/>
                <w:sz w:val="24"/>
                <w:szCs w:val="24"/>
              </w:rPr>
              <w:t>0,09</w:t>
            </w:r>
          </w:p>
        </w:tc>
      </w:tr>
    </w:tbl>
    <w:p w14:paraId="4C6D229E" w14:textId="3A9F1E90" w:rsidR="003627F7" w:rsidRDefault="003627F7" w:rsidP="0046586F">
      <w:pPr>
        <w:pStyle w:val="af"/>
        <w:spacing w:before="120" w:line="360" w:lineRule="auto"/>
        <w:ind w:left="0" w:firstLine="709"/>
      </w:pPr>
      <w:r w:rsidRPr="00850C12">
        <w:t>Чистая прибыль по предлагаемому инвестиционному проекту составит</w:t>
      </w:r>
      <w:r w:rsidRPr="00850C12">
        <w:rPr>
          <w:spacing w:val="80"/>
          <w:w w:val="150"/>
        </w:rPr>
        <w:t xml:space="preserve"> </w:t>
      </w:r>
      <w:r w:rsidRPr="00850C12">
        <w:t>4</w:t>
      </w:r>
      <w:r w:rsidRPr="00850C12">
        <w:rPr>
          <w:spacing w:val="-2"/>
        </w:rPr>
        <w:t xml:space="preserve"> </w:t>
      </w:r>
      <w:r w:rsidRPr="00850C12">
        <w:t>860,65 тыс. руб., что позволит снизить</w:t>
      </w:r>
      <w:r w:rsidR="004D02FD">
        <w:t xml:space="preserve"> убыточность деятельности</w:t>
      </w:r>
      <w:r w:rsidRPr="00850C12">
        <w:t xml:space="preserve"> на 4,73</w:t>
      </w:r>
      <w:r w:rsidR="0046586F">
        <w:t xml:space="preserve"> %.</w:t>
      </w:r>
    </w:p>
    <w:p w14:paraId="11D5E61C" w14:textId="7251FFD8" w:rsidR="003627F7" w:rsidRPr="00850C12" w:rsidRDefault="003627F7" w:rsidP="0046586F">
      <w:pPr>
        <w:pStyle w:val="af"/>
        <w:spacing w:line="360" w:lineRule="auto"/>
        <w:ind w:left="0" w:firstLine="708"/>
      </w:pPr>
      <w:r w:rsidRPr="00850C12">
        <w:t xml:space="preserve">Для реализации предлагаемого инвестиционного проекта потребуется дополнительно привлечь 10 чел. Увеличение производительности труда в целом по предприятию в первый год реализации проекта составит 677,55 тыс. руб./чел., что больше данного показателя </w:t>
      </w:r>
      <w:r w:rsidR="00295263" w:rsidRPr="00850C12">
        <w:t>2024</w:t>
      </w:r>
      <w:r w:rsidRPr="00850C12">
        <w:t xml:space="preserve"> г. на 87,96 тыс. руб./чел.</w:t>
      </w:r>
    </w:p>
    <w:p w14:paraId="55E98A6D" w14:textId="443CA998" w:rsidR="003627F7" w:rsidRPr="00850C12" w:rsidRDefault="003627F7" w:rsidP="00FE4FEC">
      <w:pPr>
        <w:pStyle w:val="af"/>
        <w:spacing w:line="360" w:lineRule="auto"/>
        <w:ind w:left="0" w:firstLine="709"/>
      </w:pPr>
      <w:r w:rsidRPr="00850C12">
        <w:t xml:space="preserve">Приобретение объектов основных средств не предполагается при внедрении проекта, однако об эффективности внедренного мероприятия говорит увеличение показателя фондоотдачи, который в рамках проекта составит 1,29 руб./руб., что больше, чем в </w:t>
      </w:r>
      <w:r w:rsidR="00295263" w:rsidRPr="00850C12">
        <w:t>2024</w:t>
      </w:r>
      <w:r w:rsidRPr="00850C12">
        <w:t xml:space="preserve"> г. на 0,2 руб./руб.</w:t>
      </w:r>
    </w:p>
    <w:p w14:paraId="7B7051A8" w14:textId="77777777" w:rsidR="003627F7" w:rsidRPr="00850C12" w:rsidRDefault="003627F7" w:rsidP="00FE4FEC">
      <w:pPr>
        <w:pStyle w:val="af"/>
        <w:spacing w:line="360" w:lineRule="auto"/>
        <w:ind w:left="0" w:firstLine="709"/>
      </w:pPr>
      <w:r w:rsidRPr="00850C12">
        <w:t>Прирост</w:t>
      </w:r>
      <w:r w:rsidRPr="00850C12">
        <w:rPr>
          <w:spacing w:val="-2"/>
        </w:rPr>
        <w:t xml:space="preserve"> </w:t>
      </w:r>
      <w:r w:rsidRPr="00850C12">
        <w:t>оборотного</w:t>
      </w:r>
      <w:r w:rsidRPr="00850C12">
        <w:rPr>
          <w:spacing w:val="-2"/>
        </w:rPr>
        <w:t xml:space="preserve"> </w:t>
      </w:r>
      <w:r w:rsidRPr="00850C12">
        <w:t>капитала</w:t>
      </w:r>
      <w:r w:rsidRPr="00850C12">
        <w:rPr>
          <w:spacing w:val="-2"/>
        </w:rPr>
        <w:t xml:space="preserve"> </w:t>
      </w:r>
      <w:r w:rsidRPr="00850C12">
        <w:t>в</w:t>
      </w:r>
      <w:r w:rsidRPr="00850C12">
        <w:rPr>
          <w:spacing w:val="-4"/>
        </w:rPr>
        <w:t xml:space="preserve"> </w:t>
      </w:r>
      <w:r w:rsidRPr="00850C12">
        <w:t>первый</w:t>
      </w:r>
      <w:r w:rsidRPr="00850C12">
        <w:rPr>
          <w:spacing w:val="-3"/>
        </w:rPr>
        <w:t xml:space="preserve"> </w:t>
      </w:r>
      <w:r w:rsidRPr="00850C12">
        <w:t>год</w:t>
      </w:r>
      <w:r w:rsidRPr="00850C12">
        <w:rPr>
          <w:spacing w:val="-2"/>
        </w:rPr>
        <w:t xml:space="preserve"> </w:t>
      </w:r>
      <w:r w:rsidRPr="00850C12">
        <w:t>реализации</w:t>
      </w:r>
      <w:r w:rsidRPr="00850C12">
        <w:rPr>
          <w:spacing w:val="-2"/>
        </w:rPr>
        <w:t xml:space="preserve"> </w:t>
      </w:r>
      <w:r w:rsidRPr="00850C12">
        <w:t>проекта</w:t>
      </w:r>
      <w:r w:rsidRPr="00850C12">
        <w:rPr>
          <w:spacing w:val="-2"/>
        </w:rPr>
        <w:t xml:space="preserve"> </w:t>
      </w:r>
      <w:r w:rsidRPr="00850C12">
        <w:t>составит 10</w:t>
      </w:r>
      <w:r w:rsidRPr="00850C12">
        <w:rPr>
          <w:spacing w:val="-4"/>
        </w:rPr>
        <w:t xml:space="preserve"> </w:t>
      </w:r>
      <w:r w:rsidRPr="00850C12">
        <w:t>199,37 тыс. руб. В результате внедрения проекта наблюдается ускорение оборачиваемости оборотных средств предприятия.</w:t>
      </w:r>
    </w:p>
    <w:p w14:paraId="1AA4ABC1" w14:textId="77777777" w:rsidR="00727C08" w:rsidRPr="00850C12" w:rsidRDefault="003627F7" w:rsidP="00FE4FEC">
      <w:pPr>
        <w:pStyle w:val="af"/>
        <w:spacing w:line="360" w:lineRule="auto"/>
        <w:ind w:left="0" w:firstLine="709"/>
      </w:pPr>
      <w:r w:rsidRPr="00850C12">
        <w:t>На этапе финансового мониторинга было установлено, что предложенный инвестиционный проект является эффективным, о чем свидетельствует положительное значение чистого приведенного дохода, величина индекса доходно</w:t>
      </w:r>
      <w:r w:rsidRPr="00850C12">
        <w:lastRenderedPageBreak/>
        <w:t>сти больше единицы, внутренняя норма доходности проекта больше дисконтной ставки. Все затраты по данному проекту окупятся через 3,2 года.</w:t>
      </w:r>
    </w:p>
    <w:p w14:paraId="7C4256DE" w14:textId="77777777" w:rsidR="0030116E" w:rsidRDefault="003627F7" w:rsidP="00FE4FEC">
      <w:pPr>
        <w:pStyle w:val="af"/>
        <w:spacing w:line="360" w:lineRule="auto"/>
        <w:ind w:left="0" w:firstLine="709"/>
      </w:pPr>
      <w:r w:rsidRPr="00850C12">
        <w:t>Предложенный к реализации инвестиционный проект оказывает положительное влияние на основные технико-экономические показатели исследуемого предприятия. Благодаря внедрению проекта увеличивается значение показателя реализован</w:t>
      </w:r>
      <w:r w:rsidR="0030116E">
        <w:t>ной продукции и чистой прибыли.</w:t>
      </w:r>
    </w:p>
    <w:p w14:paraId="43A52580" w14:textId="5CD1EB72" w:rsidR="0029316D" w:rsidRPr="00850C12" w:rsidRDefault="003627F7" w:rsidP="00FE4FEC">
      <w:pPr>
        <w:pStyle w:val="af"/>
        <w:spacing w:line="360" w:lineRule="auto"/>
        <w:ind w:left="0" w:firstLine="709"/>
      </w:pPr>
      <w:r w:rsidRPr="00850C12">
        <w:t>Внедрение предложенного проекта оказывает положительное влияние на показатель фондоотдачи, фондоемкости, а также способствует ускорению оборачиваемости оборотного капитала предприятия.</w:t>
      </w:r>
    </w:p>
    <w:p w14:paraId="4FE6B1D0" w14:textId="77777777" w:rsidR="0029316D" w:rsidRPr="00850C12" w:rsidRDefault="0029316D" w:rsidP="00812AD1">
      <w:pPr>
        <w:widowControl w:val="0"/>
        <w:spacing w:before="120" w:after="120" w:line="240" w:lineRule="auto"/>
        <w:ind w:firstLine="709"/>
        <w:jc w:val="both"/>
        <w:outlineLvl w:val="0"/>
        <w:rPr>
          <w:rFonts w:ascii="Arial" w:eastAsiaTheme="minorHAnsi" w:hAnsi="Arial" w:cs="Arial"/>
          <w:color w:val="auto"/>
          <w:kern w:val="0"/>
          <w:sz w:val="28"/>
          <w:szCs w:val="28"/>
          <w:lang w:eastAsia="en-US"/>
          <w14:ligatures w14:val="none"/>
        </w:rPr>
      </w:pPr>
      <w:bookmarkStart w:id="30" w:name="_Toc197951182"/>
      <w:bookmarkStart w:id="31" w:name="_Toc198606099"/>
      <w:bookmarkStart w:id="32" w:name="_Toc198890356"/>
      <w:bookmarkEnd w:id="29"/>
      <w:r w:rsidRPr="00850C12">
        <w:rPr>
          <w:rFonts w:ascii="Arial" w:hAnsi="Arial" w:cs="Arial"/>
          <w:color w:val="auto"/>
          <w:kern w:val="0"/>
          <w:sz w:val="28"/>
          <w:szCs w:val="28"/>
          <w14:ligatures w14:val="none"/>
        </w:rPr>
        <w:t xml:space="preserve">2.5 </w:t>
      </w:r>
      <w:r w:rsidRPr="00850C12">
        <w:rPr>
          <w:rFonts w:ascii="Arial" w:eastAsiaTheme="minorHAnsi" w:hAnsi="Arial" w:cs="Arial"/>
          <w:color w:val="auto"/>
          <w:kern w:val="0"/>
          <w:sz w:val="28"/>
          <w:szCs w:val="28"/>
          <w:lang w:eastAsia="en-US"/>
          <w14:ligatures w14:val="none"/>
        </w:rPr>
        <w:t>Финансирование проекта</w:t>
      </w:r>
      <w:bookmarkEnd w:id="30"/>
      <w:bookmarkEnd w:id="31"/>
      <w:bookmarkEnd w:id="32"/>
    </w:p>
    <w:p w14:paraId="5249D603" w14:textId="77777777" w:rsidR="0030116E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bookmarkStart w:id="33" w:name="_Toc197951183"/>
      <w:bookmarkStart w:id="34" w:name="_Toc198606100"/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Финансирование инвестиционного проекта организации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предполагает привлечение инвестиционных средств в размере </w:t>
      </w:r>
      <w:r w:rsidRPr="00850C12">
        <w:rPr>
          <w:rFonts w:ascii="Times New Roman" w:hAnsi="Times New Roman"/>
          <w:color w:val="auto"/>
          <w:sz w:val="28"/>
          <w:szCs w:val="28"/>
        </w:rPr>
        <w:t>10 200 тыс. руб.</w:t>
      </w: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для реализации проекта по производству башен ветроэнергетических установок. Финансирование предполагается осуществлять за счет кредита с ежег</w:t>
      </w:r>
      <w:r w:rsidR="0030116E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одной выплатой процентов (15%).</w:t>
      </w:r>
    </w:p>
    <w:p w14:paraId="74024DFB" w14:textId="209A15FA" w:rsidR="00F93F14" w:rsidRPr="00F93F14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График погашения кредита рассчитан на 5 лет, с ежегодным погашением основного тела кредита в размере 2039,9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тыс. руб.</w:t>
      </w:r>
    </w:p>
    <w:p w14:paraId="1776811C" w14:textId="25E6E2B8" w:rsidR="00F93F14" w:rsidRPr="00F93F14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Анализ финансовой деятельности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показал, что предприятие имеет отрицательный финансовый результат в размере 237 969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тыс. руб.</w:t>
      </w: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в 20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24 г</w:t>
      </w: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. Однако, реализация инвестиционного проекта позволит увеличить объем товарной продукции и чистую прибыль, а также улучшить показатели фондоотдачи, фондоемкости и оборачиваемости оборотного капитала.</w:t>
      </w:r>
    </w:p>
    <w:p w14:paraId="514EF79F" w14:textId="77777777" w:rsidR="0030116E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Финансовый анализ проекта показал, что он является эффективным и перспективным для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. Предполагается, что реализация проекта будет осуществляться параллельно с основным видом продукции, наращивая объемы в периоды спада </w:t>
      </w:r>
      <w:r w:rsidR="0030116E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судостроительного производства.</w:t>
      </w:r>
    </w:p>
    <w:p w14:paraId="0F548E4F" w14:textId="3EC5902B" w:rsidR="00C01029" w:rsidRPr="0030116E" w:rsidRDefault="00F93F14" w:rsidP="00F6579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Предприятие располагает необходимыми производственными мощностями и квалифицированным пер</w:t>
      </w:r>
      <w:r w:rsidR="00F6579F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соналом для реализации проекта. </w:t>
      </w:r>
      <w:bookmarkStart w:id="35" w:name="_GoBack"/>
      <w:bookmarkEnd w:id="35"/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В целом, финансирование инвестиционного проекта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является перспективным и может привести к положительным результатам для предприятия.</w:t>
      </w:r>
      <w:r w:rsidR="00C01029" w:rsidRPr="00850C12">
        <w:rPr>
          <w:rFonts w:ascii="Arial" w:hAnsi="Arial" w:cs="Arial"/>
          <w:color w:val="auto"/>
          <w:kern w:val="0"/>
          <w:sz w:val="30"/>
          <w:szCs w:val="30"/>
          <w14:ligatures w14:val="none"/>
        </w:rPr>
        <w:br w:type="page"/>
      </w:r>
    </w:p>
    <w:p w14:paraId="74E8DEB0" w14:textId="6A95C933" w:rsidR="00E528A3" w:rsidRPr="00850C12" w:rsidRDefault="00E528A3" w:rsidP="00FE4FEC">
      <w:pPr>
        <w:widowControl w:val="0"/>
        <w:spacing w:after="240" w:line="240" w:lineRule="auto"/>
        <w:jc w:val="center"/>
        <w:outlineLvl w:val="0"/>
        <w:rPr>
          <w:rFonts w:ascii="Arial" w:hAnsi="Arial" w:cs="Arial"/>
          <w:color w:val="auto"/>
          <w:kern w:val="0"/>
          <w:sz w:val="30"/>
          <w:szCs w:val="30"/>
          <w14:ligatures w14:val="none"/>
        </w:rPr>
      </w:pPr>
      <w:bookmarkStart w:id="36" w:name="_Toc198890358"/>
      <w:r w:rsidRPr="00850C12">
        <w:rPr>
          <w:rFonts w:ascii="Arial" w:hAnsi="Arial" w:cs="Arial"/>
          <w:color w:val="auto"/>
          <w:kern w:val="0"/>
          <w:sz w:val="30"/>
          <w:szCs w:val="30"/>
          <w14:ligatures w14:val="none"/>
        </w:rPr>
        <w:lastRenderedPageBreak/>
        <w:t>Заключение</w:t>
      </w:r>
      <w:bookmarkEnd w:id="33"/>
      <w:bookmarkEnd w:id="34"/>
      <w:bookmarkEnd w:id="36"/>
    </w:p>
    <w:p w14:paraId="24B40924" w14:textId="38B5082B" w:rsidR="00E528A3" w:rsidRPr="00850C12" w:rsidRDefault="00E528A3" w:rsidP="00FE4FE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/>
          <w:bCs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Данная практика была пройдена в период с</w:t>
      </w: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14:ligatures w14:val="none"/>
        </w:rPr>
        <w:t xml:space="preserve"> 14 апреля 2025 г. по 17 мая 2025 г.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в </w:t>
      </w:r>
      <w:r w:rsidR="004B5003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п</w:t>
      </w:r>
      <w:r w:rsidRPr="00850C12">
        <w:rPr>
          <w:rFonts w:ascii="Times New Roman" w:eastAsiaTheme="minorHAns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о адресу: </w:t>
      </w:r>
      <w:r w:rsidR="00F93F14" w:rsidRPr="00850C12">
        <w:rPr>
          <w:rFonts w:ascii="Times New Roman" w:eastAsia="Calibri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 xml:space="preserve">Приморский край, </w:t>
      </w:r>
      <w:r w:rsidR="004B35B9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Хасанский муниципальный округ</w:t>
      </w:r>
      <w:r w:rsidR="00F93F14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, поселок городского ти</w:t>
      </w:r>
      <w:r w:rsidR="004B35B9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 Славянка, ул.</w:t>
      </w:r>
      <w:r w:rsidR="006A27BD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</w:t>
      </w:r>
      <w:r w:rsidR="004B35B9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Весенняя</w:t>
      </w:r>
      <w:r w:rsidR="00F93F14"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зд. 1/33</w:t>
      </w:r>
      <w:r w:rsidR="00F93F14" w:rsidRPr="00850C12">
        <w:rPr>
          <w:rFonts w:ascii="Times New Roman" w:eastAsia="Calibri" w:hAnsi="Times New Roman"/>
          <w:bCs/>
          <w:color w:val="auto"/>
          <w:kern w:val="0"/>
          <w:sz w:val="28"/>
          <w:szCs w:val="28"/>
          <w:lang w:eastAsia="en-US"/>
          <w14:ligatures w14:val="none"/>
        </w:rPr>
        <w:t>.</w:t>
      </w:r>
    </w:p>
    <w:p w14:paraId="49C9EE06" w14:textId="77777777" w:rsidR="006A27BD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ПАО «Славянский СРЗ» является крупным и технически оснащённым предприятием, специализирующимся на судоремонте, судостроении и и</w:t>
      </w:r>
      <w:r w:rsidR="006A27BD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зготовлении металлоконструкций.</w:t>
      </w:r>
    </w:p>
    <w:p w14:paraId="0242A5FB" w14:textId="264896B2" w:rsidR="00F93F14" w:rsidRPr="00F93F14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За период с 2022 по 2024 г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г.</w:t>
      </w: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предприятие демонстрирует устойчивое развитие производственной базы и расширение ассортимента продукции и услуг, при этом сохраняя значительный потенциал незадействованных производственных мощностей.</w:t>
      </w:r>
    </w:p>
    <w:p w14:paraId="51E644E1" w14:textId="0D2122FA" w:rsidR="00F93F14" w:rsidRPr="00F93F14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Однако финансовые результаты деятельности в 2024 г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. </w:t>
      </w: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оказались отрицательными, что связано с ростом себестоимости при снижении выручки. Несмотря на это, наблюдается положительная динамика в повышении эффективности использования основных фондов и оборотных средств, а также рост численности персонала, что свидетельствует о потенциале для дальнейшего развития.</w:t>
      </w:r>
    </w:p>
    <w:p w14:paraId="33FA14C6" w14:textId="77777777" w:rsidR="006A27BD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Для повышения конкурентоспособности и улучшения финансового состояния ПАО «Славянский СРЗ» необходимо реализовать инвестиционную стратегию, направленную на увеличение объёмов производства и ра</w:t>
      </w:r>
      <w:r w:rsidR="006A27BD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сширение номенклатуры продукции</w:t>
      </w:r>
    </w:p>
    <w:p w14:paraId="4C5D3042" w14:textId="1509CC94" w:rsidR="00F93F14" w:rsidRPr="00850C12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Важным аспектом является привлечение дополнительных ресурсов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–</w:t>
      </w: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как материальных, так и человеческих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–</w:t>
      </w: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что позволит предприятию занять устойчивую позицию на рынке судостроения и судоремонта, а также повысить производительность труда и рентабельность.</w:t>
      </w:r>
    </w:p>
    <w:p w14:paraId="3C9C6141" w14:textId="77777777" w:rsidR="006A27BD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bookmarkStart w:id="37" w:name="_Toc165023489"/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Инвестиционный проект по производству башен ветроэнергетических установок на базе ПАО «Славянский СРЗ» представляет собой стратегически важное направление, направленное на улучшение финансовых показателей</w:t>
      </w:r>
      <w:r w:rsidR="006A27BD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 и диверсификацию производства.</w:t>
      </w:r>
    </w:p>
    <w:p w14:paraId="30C848C6" w14:textId="0FEE1B5C" w:rsidR="00F93F14" w:rsidRPr="00F93F14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SWOT-анализ показал, что предприятие обладает как сильными сторона</w:t>
      </w: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lastRenderedPageBreak/>
        <w:t>ми, такими как высокая квалификация персонала и хорошая репутация, так и слабыми сторонами, включая недостаток финансов и устаревшее оборудование.</w:t>
      </w:r>
    </w:p>
    <w:p w14:paraId="716AA852" w14:textId="77777777" w:rsidR="00400315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Предложенный проект имеет высокую экономическую целесообразность, что подтверждается положительным чистым приведенным доходом (ЧПД) в размере 5 317,93 тыс. руб., индексом доходности (ИД) 1,52 и сроком окупаемости 2,8 года. </w:t>
      </w:r>
    </w:p>
    <w:p w14:paraId="0E9C9964" w14:textId="4AC7E360" w:rsidR="00F93F14" w:rsidRPr="00F93F14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Реализация проекта позволит увеличить объем товарной продукции и чистую прибыль, а также улучшить показатели фондоотдачи и оборачиваемости оборотного капитала.</w:t>
      </w:r>
    </w:p>
    <w:p w14:paraId="12650C60" w14:textId="77777777" w:rsidR="00400315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 xml:space="preserve">Финансирование проекта в размере 10 200 тыс. руб. предполагается осуществлять за счет кредита с приемлемым графиком погашения, что свидетельствует о планомерном подходе к управлению долгами. </w:t>
      </w:r>
    </w:p>
    <w:p w14:paraId="28B5536B" w14:textId="2F2DFD8E" w:rsidR="00F93F14" w:rsidRPr="00F93F14" w:rsidRDefault="00F93F14" w:rsidP="00FE4F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Внедрение проекта также будет способствовать привлечению и обучению молодых кадров, что повысит производительность труда и обеспечит устойчивое развитие предприятия.</w:t>
      </w:r>
    </w:p>
    <w:p w14:paraId="433D2405" w14:textId="27641BFD" w:rsidR="00E528A3" w:rsidRPr="00AC6269" w:rsidRDefault="00F93F14" w:rsidP="00AC626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</w:pPr>
      <w:r w:rsidRPr="00F93F14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Таким образом, реализация инвестиционного проекта является перспективной и может привести к значительным положительным результатам для ПАО «Славянский СРЗ», укрепляя его позиции на рынке и способствуя развитию ветроэнергетики в регионе.</w:t>
      </w:r>
      <w:r w:rsidR="00E528A3" w:rsidRPr="00850C12">
        <w:rPr>
          <w:rFonts w:ascii="Arial" w:hAnsi="Arial" w:cs="Arial"/>
          <w:color w:val="auto"/>
          <w:kern w:val="0"/>
          <w:sz w:val="30"/>
          <w:szCs w:val="30"/>
          <w14:ligatures w14:val="none"/>
        </w:rPr>
        <w:br w:type="page"/>
      </w:r>
    </w:p>
    <w:p w14:paraId="1B9BA38B" w14:textId="77777777" w:rsidR="00E528A3" w:rsidRPr="00850C12" w:rsidRDefault="00E528A3" w:rsidP="00FE4FEC">
      <w:pPr>
        <w:widowControl w:val="0"/>
        <w:spacing w:after="240" w:line="240" w:lineRule="auto"/>
        <w:jc w:val="center"/>
        <w:outlineLvl w:val="0"/>
        <w:rPr>
          <w:rFonts w:ascii="Arial" w:hAnsi="Arial" w:cs="Arial"/>
          <w:color w:val="auto"/>
          <w:kern w:val="0"/>
          <w:sz w:val="30"/>
          <w:szCs w:val="30"/>
          <w14:ligatures w14:val="none"/>
        </w:rPr>
      </w:pPr>
      <w:bookmarkStart w:id="38" w:name="_Toc197499406"/>
      <w:bookmarkStart w:id="39" w:name="_Toc197951184"/>
      <w:bookmarkStart w:id="40" w:name="_Toc198606101"/>
      <w:bookmarkStart w:id="41" w:name="_Toc198890360"/>
      <w:r w:rsidRPr="00850C12">
        <w:rPr>
          <w:rFonts w:ascii="Arial" w:hAnsi="Arial" w:cs="Arial"/>
          <w:color w:val="auto"/>
          <w:kern w:val="0"/>
          <w:sz w:val="30"/>
          <w:szCs w:val="30"/>
          <w14:ligatures w14:val="none"/>
        </w:rPr>
        <w:lastRenderedPageBreak/>
        <w:t>Список использованных источников</w:t>
      </w:r>
      <w:bookmarkEnd w:id="37"/>
      <w:bookmarkEnd w:id="38"/>
      <w:bookmarkEnd w:id="39"/>
      <w:bookmarkEnd w:id="40"/>
      <w:bookmarkEnd w:id="41"/>
    </w:p>
    <w:p w14:paraId="2206E534" w14:textId="3ACBF6D2" w:rsidR="00D34238" w:rsidRPr="00850C12" w:rsidRDefault="004B500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ПАО «Славянский СРЗ» // Руспрофиль. [сайт]. – </w:t>
      </w:r>
      <w:r w:rsidRPr="00850C12">
        <w:rPr>
          <w:rFonts w:ascii="Times New Roman" w:hAnsi="Times New Roman"/>
          <w:color w:val="auto"/>
          <w:sz w:val="28"/>
          <w:szCs w:val="28"/>
          <w:lang w:val="en-US"/>
        </w:rPr>
        <w:t>URL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: https://www.rusprofile.ru/id/3744251 </w:t>
      </w:r>
      <w:r w:rsidR="00D34238" w:rsidRPr="00850C12">
        <w:rPr>
          <w:rFonts w:ascii="Times New Roman" w:eastAsia="Calibri" w:hAnsi="Times New Roman"/>
          <w:color w:val="auto"/>
          <w:sz w:val="28"/>
          <w:szCs w:val="28"/>
        </w:rPr>
        <w:t>(дата обращения 11.05.2025).</w:t>
      </w:r>
    </w:p>
    <w:p w14:paraId="7D93B0F0" w14:textId="50237F9D" w:rsidR="00D34238" w:rsidRPr="00850C12" w:rsidRDefault="004B500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Контрагент ПАО «Славянский СРЗ» // АудитИт. [сайт]. – </w:t>
      </w:r>
      <w:r w:rsidRPr="00850C12">
        <w:rPr>
          <w:rFonts w:ascii="Times New Roman" w:hAnsi="Times New Roman"/>
          <w:color w:val="auto"/>
          <w:sz w:val="28"/>
          <w:szCs w:val="28"/>
          <w:lang w:val="en-US"/>
        </w:rPr>
        <w:t>URL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: </w:t>
      </w:r>
      <w:hyperlink r:id="rId15" w:history="1"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https://www.audit-it.ru/contragent/1022501193802_pao-slavyanskiy-srz</w:t>
        </w:r>
      </w:hyperlink>
      <w:r w:rsidRPr="00850C12">
        <w:rPr>
          <w:rStyle w:val="af1"/>
          <w:rFonts w:ascii="Times New Roman" w:hAnsi="Times New Roman"/>
          <w:color w:val="auto"/>
          <w:sz w:val="28"/>
          <w:szCs w:val="28"/>
          <w:u w:val="none"/>
        </w:rPr>
        <w:t xml:space="preserve"> </w:t>
      </w:r>
      <w:r w:rsidR="00D34238" w:rsidRPr="00850C12">
        <w:rPr>
          <w:rFonts w:ascii="Times New Roman" w:eastAsia="Calibri" w:hAnsi="Times New Roman"/>
          <w:color w:val="auto"/>
          <w:sz w:val="28"/>
          <w:szCs w:val="28"/>
        </w:rPr>
        <w:t>(дата обращения 11.05.2025).</w:t>
      </w:r>
    </w:p>
    <w:p w14:paraId="4FC85DF3" w14:textId="77777777" w:rsidR="004B5003" w:rsidRPr="00850C12" w:rsidRDefault="004B500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Виды деятельности: судоремонт // ПАО «Славянский СРЗ». [сайт]. – </w:t>
      </w:r>
      <w:r w:rsidRPr="00850C12">
        <w:rPr>
          <w:rFonts w:ascii="Times New Roman" w:hAnsi="Times New Roman"/>
          <w:color w:val="auto"/>
          <w:sz w:val="28"/>
          <w:szCs w:val="28"/>
          <w:lang w:val="en-US"/>
        </w:rPr>
        <w:t>URL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: </w:t>
      </w:r>
      <w:hyperlink r:id="rId16" w:history="1"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http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://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www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ssrz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ru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newsite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service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shiprepair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shtml</w:t>
        </w:r>
      </w:hyperlink>
      <w:r w:rsidR="00D34238" w:rsidRPr="00850C12">
        <w:rPr>
          <w:rFonts w:ascii="Times New Roman" w:eastAsia="Calibri" w:hAnsi="Times New Roman"/>
          <w:color w:val="auto"/>
          <w:sz w:val="28"/>
          <w:szCs w:val="28"/>
        </w:rPr>
        <w:t xml:space="preserve"> (дата обращения 11.05.2025).</w:t>
      </w:r>
    </w:p>
    <w:p w14:paraId="386496E3" w14:textId="6E4042BD" w:rsidR="004B5003" w:rsidRPr="00850C12" w:rsidRDefault="004B500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Виды деятельности: с</w:t>
      </w:r>
      <w:r w:rsidRPr="00850C12">
        <w:rPr>
          <w:rFonts w:ascii="Times New Roman" w:hAnsi="Times New Roman"/>
          <w:bCs/>
          <w:color w:val="auto"/>
          <w:sz w:val="28"/>
          <w:szCs w:val="28"/>
        </w:rPr>
        <w:t xml:space="preserve">удостроение 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// ПАО «Славянский СРЗ». [сайт]. – </w:t>
      </w:r>
      <w:r w:rsidRPr="00850C12">
        <w:rPr>
          <w:rFonts w:ascii="Times New Roman" w:hAnsi="Times New Roman"/>
          <w:color w:val="auto"/>
          <w:sz w:val="28"/>
          <w:szCs w:val="28"/>
          <w:lang w:val="en-US"/>
        </w:rPr>
        <w:t>URL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: </w:t>
      </w:r>
      <w:hyperlink r:id="rId17" w:history="1"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http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://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www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ssrz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ru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newsite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service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shipbuilding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shtml</w:t>
        </w:r>
      </w:hyperlink>
      <w:r w:rsidRPr="00850C12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850C12">
        <w:rPr>
          <w:rFonts w:ascii="Times New Roman" w:eastAsia="Calibri" w:hAnsi="Times New Roman"/>
          <w:color w:val="auto"/>
          <w:sz w:val="28"/>
          <w:szCs w:val="28"/>
        </w:rPr>
        <w:t>дата обращения 11.05.2025).</w:t>
      </w:r>
    </w:p>
    <w:p w14:paraId="70682939" w14:textId="0FE57878" w:rsidR="004B5003" w:rsidRPr="00850C12" w:rsidRDefault="004B500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Виды деятельности: и</w:t>
      </w:r>
      <w:r w:rsidRPr="00850C12">
        <w:rPr>
          <w:rFonts w:ascii="Times New Roman" w:hAnsi="Times New Roman"/>
          <w:bCs/>
          <w:color w:val="auto"/>
          <w:sz w:val="28"/>
          <w:szCs w:val="28"/>
        </w:rPr>
        <w:t xml:space="preserve">зготовление металлоконструкций 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// ПАО «Славянский СРЗ». [сайт]. – </w:t>
      </w:r>
      <w:r w:rsidRPr="00850C12">
        <w:rPr>
          <w:rFonts w:ascii="Times New Roman" w:hAnsi="Times New Roman"/>
          <w:color w:val="auto"/>
          <w:sz w:val="28"/>
          <w:szCs w:val="28"/>
          <w:lang w:val="en-US"/>
        </w:rPr>
        <w:t>URL</w:t>
      </w:r>
      <w:r w:rsidRPr="00850C12">
        <w:rPr>
          <w:rFonts w:ascii="Times New Roman" w:hAnsi="Times New Roman"/>
          <w:color w:val="auto"/>
          <w:sz w:val="28"/>
          <w:szCs w:val="28"/>
        </w:rPr>
        <w:t>:</w:t>
      </w:r>
      <w:r w:rsidRPr="00850C12"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  <w:hyperlink r:id="rId18" w:history="1"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http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://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www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ssrz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ru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newsite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service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metalcons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shtml</w:t>
        </w:r>
      </w:hyperlink>
      <w:r w:rsidRPr="00850C12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850C12">
        <w:rPr>
          <w:rFonts w:ascii="Times New Roman" w:eastAsia="Calibri" w:hAnsi="Times New Roman"/>
          <w:color w:val="auto"/>
          <w:sz w:val="28"/>
          <w:szCs w:val="28"/>
        </w:rPr>
        <w:t>дата обращения 11.05.2025).</w:t>
      </w:r>
    </w:p>
    <w:p w14:paraId="0AA09D13" w14:textId="56014047" w:rsidR="004B5003" w:rsidRPr="00850C12" w:rsidRDefault="004B500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>Виды деятельности: п</w:t>
      </w:r>
      <w:r w:rsidRPr="00850C12">
        <w:rPr>
          <w:rFonts w:ascii="Times New Roman" w:hAnsi="Times New Roman"/>
          <w:bCs/>
          <w:color w:val="auto"/>
          <w:sz w:val="28"/>
          <w:szCs w:val="28"/>
        </w:rPr>
        <w:t xml:space="preserve">рочие услуги 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// ПАО «Славянский СРЗ». [сайт]. – </w:t>
      </w:r>
      <w:r w:rsidRPr="00850C12">
        <w:rPr>
          <w:rFonts w:ascii="Times New Roman" w:hAnsi="Times New Roman"/>
          <w:color w:val="auto"/>
          <w:sz w:val="28"/>
          <w:szCs w:val="28"/>
          <w:lang w:val="en-US"/>
        </w:rPr>
        <w:t>URL</w:t>
      </w:r>
      <w:r w:rsidRPr="00850C12">
        <w:rPr>
          <w:rFonts w:ascii="Times New Roman" w:hAnsi="Times New Roman"/>
          <w:color w:val="auto"/>
          <w:sz w:val="28"/>
          <w:szCs w:val="28"/>
        </w:rPr>
        <w:t>:</w:t>
      </w:r>
      <w:r w:rsidRPr="00850C12"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  <w:hyperlink r:id="rId19" w:history="1"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http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://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www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ssrz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ru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newsite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service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other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shtml</w:t>
        </w:r>
      </w:hyperlink>
      <w:r w:rsidRPr="00850C12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850C12">
        <w:rPr>
          <w:rFonts w:ascii="Times New Roman" w:eastAsia="Calibri" w:hAnsi="Times New Roman"/>
          <w:color w:val="auto"/>
          <w:sz w:val="28"/>
          <w:szCs w:val="28"/>
        </w:rPr>
        <w:t>дата обращения 11.05.2025).</w:t>
      </w:r>
    </w:p>
    <w:p w14:paraId="3F58D755" w14:textId="25BB3BE4" w:rsidR="004B5003" w:rsidRPr="00850C12" w:rsidRDefault="004B500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bCs/>
          <w:color w:val="auto"/>
          <w:sz w:val="28"/>
          <w:szCs w:val="28"/>
          <w:shd w:val="clear" w:color="auto" w:fill="FFFFFF"/>
        </w:rPr>
        <w:t xml:space="preserve">Общая информация ПАО Славянский СРЗ // </w:t>
      </w:r>
      <w:r w:rsidRPr="00850C12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>Единый модуль раскрытия информации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. [сайт]. – </w:t>
      </w:r>
      <w:r w:rsidRPr="00850C12">
        <w:rPr>
          <w:rFonts w:ascii="Times New Roman" w:hAnsi="Times New Roman"/>
          <w:color w:val="auto"/>
          <w:sz w:val="28"/>
          <w:szCs w:val="28"/>
          <w:lang w:val="en-US"/>
        </w:rPr>
        <w:t>URL</w:t>
      </w:r>
      <w:r w:rsidRPr="00850C12">
        <w:rPr>
          <w:rFonts w:ascii="Times New Roman" w:hAnsi="Times New Roman"/>
          <w:color w:val="auto"/>
          <w:sz w:val="28"/>
          <w:szCs w:val="28"/>
        </w:rPr>
        <w:t>:</w:t>
      </w:r>
      <w:r w:rsidRPr="00850C12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 xml:space="preserve"> </w:t>
      </w:r>
      <w:hyperlink r:id="rId20" w:history="1"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https://www.disclosure.ru/issuer/2531001535/</w:t>
        </w:r>
      </w:hyperlink>
      <w:r w:rsidRPr="00850C12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850C12">
        <w:rPr>
          <w:rFonts w:ascii="Times New Roman" w:eastAsia="Calibri" w:hAnsi="Times New Roman"/>
          <w:color w:val="auto"/>
          <w:sz w:val="28"/>
          <w:szCs w:val="28"/>
        </w:rPr>
        <w:t>дата обращения 11.05.2025).</w:t>
      </w:r>
    </w:p>
    <w:p w14:paraId="4FA6CCC2" w14:textId="53D3AAC5" w:rsidR="004B5003" w:rsidRPr="00850C12" w:rsidRDefault="004B500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Лицензии // ПАО «Славянский СРЗ». [сайт]. – </w:t>
      </w:r>
      <w:r w:rsidRPr="00850C12">
        <w:rPr>
          <w:rFonts w:ascii="Times New Roman" w:hAnsi="Times New Roman"/>
          <w:color w:val="auto"/>
          <w:sz w:val="28"/>
          <w:szCs w:val="28"/>
          <w:lang w:val="en-US"/>
        </w:rPr>
        <w:t>URL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: </w:t>
      </w:r>
      <w:hyperlink r:id="rId21" w:history="1"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http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://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www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ssrz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ru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newsite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iso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lic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shtml</w:t>
        </w:r>
      </w:hyperlink>
      <w:r w:rsidRPr="00850C12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850C12">
        <w:rPr>
          <w:rFonts w:ascii="Times New Roman" w:eastAsia="Calibri" w:hAnsi="Times New Roman"/>
          <w:color w:val="auto"/>
          <w:sz w:val="28"/>
          <w:szCs w:val="28"/>
        </w:rPr>
        <w:t>дата обращения 11.05.2025).</w:t>
      </w:r>
    </w:p>
    <w:p w14:paraId="70DDAA84" w14:textId="2ED789C2" w:rsidR="004B5003" w:rsidRPr="00850C12" w:rsidRDefault="004B500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Сертификаты // ПАО «Славянский СРЗ». [сайт]. – </w:t>
      </w:r>
      <w:r w:rsidRPr="00850C12">
        <w:rPr>
          <w:rFonts w:ascii="Times New Roman" w:hAnsi="Times New Roman"/>
          <w:color w:val="auto"/>
          <w:sz w:val="28"/>
          <w:szCs w:val="28"/>
          <w:lang w:val="en-US"/>
        </w:rPr>
        <w:t>URL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: </w:t>
      </w:r>
      <w:hyperlink r:id="rId22" w:history="1"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http://www.ssrz.ru/newsite/iso/cert.shtml</w:t>
        </w:r>
      </w:hyperlink>
      <w:r w:rsidRPr="00850C12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850C12">
        <w:rPr>
          <w:rFonts w:ascii="Times New Roman" w:eastAsia="Calibri" w:hAnsi="Times New Roman"/>
          <w:color w:val="auto"/>
          <w:sz w:val="28"/>
          <w:szCs w:val="28"/>
        </w:rPr>
        <w:t>дата обращения 11.05.2025).</w:t>
      </w:r>
    </w:p>
    <w:p w14:paraId="61CC6634" w14:textId="4D402A30" w:rsidR="004B5003" w:rsidRPr="00850C12" w:rsidRDefault="004B500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/>
          <w:color w:val="auto"/>
          <w:sz w:val="28"/>
          <w:szCs w:val="28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 Устав и внутренние документы общества // ПАО «Славянский СРЗ». [сайт]. – </w:t>
      </w:r>
      <w:r w:rsidRPr="00850C12">
        <w:rPr>
          <w:rFonts w:ascii="Times New Roman" w:hAnsi="Times New Roman"/>
          <w:color w:val="auto"/>
          <w:sz w:val="28"/>
          <w:szCs w:val="28"/>
          <w:lang w:val="en-US"/>
        </w:rPr>
        <w:t>URL</w:t>
      </w:r>
      <w:r w:rsidRPr="00850C12">
        <w:rPr>
          <w:rFonts w:ascii="Times New Roman" w:hAnsi="Times New Roman"/>
          <w:color w:val="auto"/>
          <w:sz w:val="28"/>
          <w:szCs w:val="28"/>
        </w:rPr>
        <w:t xml:space="preserve">: </w:t>
      </w:r>
      <w:hyperlink r:id="rId23" w:history="1">
        <w:r w:rsidRPr="00850C12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http://www.ssrz.ru/newsite/info/ustav.shtml</w:t>
        </w:r>
      </w:hyperlink>
      <w:r w:rsidRPr="00850C12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850C12">
        <w:rPr>
          <w:rFonts w:ascii="Times New Roman" w:eastAsia="Calibri" w:hAnsi="Times New Roman"/>
          <w:color w:val="auto"/>
          <w:sz w:val="28"/>
          <w:szCs w:val="28"/>
        </w:rPr>
        <w:t>дата обращения 11.05.2025).</w:t>
      </w:r>
    </w:p>
    <w:p w14:paraId="4F081391" w14:textId="02E37F72" w:rsidR="00E528A3" w:rsidRPr="00850C12" w:rsidRDefault="004B500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spacing w:val="-4"/>
          <w:kern w:val="0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528A3" w:rsidRPr="00850C12">
        <w:rPr>
          <w:rFonts w:ascii="Times New Roman" w:eastAsiaTheme="minorHAns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Акуленко Н.Б. Менеджмент: Учебное пособие / Н.Б. Акуленко, В.Ю. Гарнова, В.А. Колоколов. – </w:t>
      </w:r>
      <w:r w:rsidR="00E528A3" w:rsidRPr="00850C12">
        <w:rPr>
          <w:rFonts w:ascii="Times New Roman" w:eastAsiaTheme="minorHAnsi" w:hAnsi="Times New Roman"/>
          <w:color w:val="auto"/>
          <w:spacing w:val="-4"/>
          <w:kern w:val="0"/>
          <w:sz w:val="28"/>
          <w:szCs w:val="28"/>
          <w:lang w:eastAsia="en-US"/>
          <w14:ligatures w14:val="none"/>
        </w:rPr>
        <w:t>Москва</w:t>
      </w:r>
      <w:r w:rsidR="00E528A3" w:rsidRPr="00850C12">
        <w:rPr>
          <w:rFonts w:ascii="Times New Roman" w:eastAsiaTheme="minorHAnsi" w:hAnsi="Times New Roman"/>
          <w:color w:val="auto"/>
          <w:kern w:val="0"/>
          <w:sz w:val="28"/>
          <w:szCs w:val="28"/>
          <w:lang w:eastAsia="en-US"/>
          <w14:ligatures w14:val="none"/>
        </w:rPr>
        <w:t>: Инфра-М, 2023. – 96 c.</w:t>
      </w:r>
    </w:p>
    <w:p w14:paraId="03E38C61" w14:textId="77777777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36"/>
          <w:sz w:val="28"/>
          <w:szCs w:val="28"/>
          <w14:ligatures w14:val="none"/>
        </w:rPr>
      </w:pPr>
      <w:r w:rsidRPr="00850C12">
        <w:rPr>
          <w:rFonts w:ascii="Times New Roman" w:eastAsiaTheme="minorHAnsi" w:hAnsi="Times New Roman"/>
          <w:color w:val="auto"/>
          <w:spacing w:val="-4"/>
          <w:kern w:val="0"/>
          <w:sz w:val="28"/>
          <w:szCs w:val="28"/>
          <w:lang w:eastAsia="en-US"/>
          <w14:ligatures w14:val="none"/>
        </w:rPr>
        <w:t xml:space="preserve"> Бухгалтерский учет в бюджетных организациях: учеб. пособие / под ред. </w:t>
      </w:r>
      <w:r w:rsidRPr="00850C12">
        <w:rPr>
          <w:rFonts w:ascii="Times New Roman" w:eastAsiaTheme="minorHAnsi" w:hAnsi="Times New Roman"/>
          <w:color w:val="auto"/>
          <w:spacing w:val="-4"/>
          <w:kern w:val="0"/>
          <w:sz w:val="28"/>
          <w:szCs w:val="28"/>
          <w:lang w:eastAsia="en-US"/>
          <w14:ligatures w14:val="none"/>
        </w:rPr>
        <w:lastRenderedPageBreak/>
        <w:t>Н. А. Продановой. – Москва: Юрайт, 2022. – 275 с.</w:t>
      </w:r>
    </w:p>
    <w:p w14:paraId="4B8D0B87" w14:textId="77777777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36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36"/>
          <w:sz w:val="28"/>
          <w:szCs w:val="28"/>
          <w14:ligatures w14:val="none"/>
        </w:rPr>
        <w:t xml:space="preserve"> </w:t>
      </w:r>
      <w:r w:rsidRPr="00850C12">
        <w:rPr>
          <w:rFonts w:ascii="Times New Roman" w:eastAsiaTheme="minorHAnsi" w:hAnsi="Times New Roman"/>
          <w:color w:val="auto"/>
          <w:spacing w:val="-4"/>
          <w:kern w:val="0"/>
          <w:sz w:val="28"/>
          <w:szCs w:val="28"/>
          <w:lang w:eastAsia="en-US"/>
          <w14:ligatures w14:val="none"/>
        </w:rPr>
        <w:t>Зылева Н.В. Бухгалтерский учет учреждений и казначейств: учебник и практикум / Н. В. Зылева, Ю. С. Сахно. – Москва: Юрайт, 2023. – 178 с.</w:t>
      </w:r>
    </w:p>
    <w:p w14:paraId="7D000CE9" w14:textId="2BD77665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36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36"/>
          <w:sz w:val="28"/>
          <w:szCs w:val="28"/>
          <w14:ligatures w14:val="none"/>
        </w:rPr>
        <w:t xml:space="preserve"> </w:t>
      </w:r>
      <w:r w:rsidRPr="00850C12">
        <w:rPr>
          <w:rFonts w:ascii="Times New Roman" w:eastAsiaTheme="minorHAnsi" w:hAnsi="Times New Roman"/>
          <w:color w:val="auto"/>
          <w:spacing w:val="-4"/>
          <w:kern w:val="0"/>
          <w:sz w:val="28"/>
          <w:szCs w:val="28"/>
          <w:lang w:eastAsia="en-US"/>
          <w14:ligatures w14:val="none"/>
        </w:rPr>
        <w:t>Каурова О.В. Бухгалтерский учет: учебник / О.В. Каурова. – Москва: КноРус, 202</w:t>
      </w:r>
      <w:r w:rsidR="001A7AA3" w:rsidRPr="00850C12">
        <w:rPr>
          <w:rFonts w:ascii="Times New Roman" w:eastAsiaTheme="minorHAnsi" w:hAnsi="Times New Roman"/>
          <w:color w:val="auto"/>
          <w:spacing w:val="-4"/>
          <w:kern w:val="0"/>
          <w:sz w:val="28"/>
          <w:szCs w:val="28"/>
          <w:lang w:eastAsia="en-US"/>
          <w14:ligatures w14:val="none"/>
        </w:rPr>
        <w:t>3</w:t>
      </w:r>
      <w:r w:rsidRPr="00850C12">
        <w:rPr>
          <w:rFonts w:ascii="Times New Roman" w:eastAsiaTheme="minorHAnsi" w:hAnsi="Times New Roman"/>
          <w:color w:val="auto"/>
          <w:spacing w:val="-4"/>
          <w:kern w:val="0"/>
          <w:sz w:val="28"/>
          <w:szCs w:val="28"/>
          <w:lang w:eastAsia="en-US"/>
          <w14:ligatures w14:val="none"/>
        </w:rPr>
        <w:t>. – 251 с.</w:t>
      </w:r>
    </w:p>
    <w:p w14:paraId="05FC42CE" w14:textId="77777777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36"/>
          <w:sz w:val="28"/>
          <w:szCs w:val="28"/>
          <w14:ligatures w14:val="none"/>
        </w:rPr>
      </w:pPr>
      <w:r w:rsidRPr="00850C12">
        <w:rPr>
          <w:rFonts w:ascii="Times New Roman" w:eastAsiaTheme="minorHAns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Акуленко Н.Б. Экономический анализ: Учебное пособие / Н.Б. Акуленко, В.Ю. Гарнова, В.А. Колоколов. – Москва: Инфра-М, 2023. – 96 c.</w:t>
      </w:r>
    </w:p>
    <w:p w14:paraId="399B8B90" w14:textId="77777777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36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36"/>
          <w:sz w:val="28"/>
          <w:szCs w:val="28"/>
          <w14:ligatures w14:val="none"/>
        </w:rPr>
        <w:t xml:space="preserve"> </w:t>
      </w:r>
      <w:r w:rsidRPr="00850C12">
        <w:rPr>
          <w:rFonts w:ascii="Times New Roman" w:eastAsiaTheme="minorHAnsi" w:hAnsi="Times New Roman"/>
          <w:color w:val="auto"/>
          <w:kern w:val="0"/>
          <w:sz w:val="28"/>
          <w:szCs w:val="28"/>
          <w:lang w:eastAsia="en-US"/>
          <w14:ligatures w14:val="none"/>
        </w:rPr>
        <w:t>Коргова М.А. Управление организацией: учебное пособие для среднего профессионального образования / М.А. Коргова. – Москва: Издательство Юрайт, 2024. – 197 с.</w:t>
      </w:r>
    </w:p>
    <w:p w14:paraId="1F45EC08" w14:textId="77777777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36"/>
          <w:sz w:val="28"/>
          <w:szCs w:val="28"/>
          <w14:ligatures w14:val="none"/>
        </w:rPr>
      </w:pPr>
      <w:r w:rsidRPr="00850C12">
        <w:rPr>
          <w:rFonts w:ascii="Times New Roman" w:hAnsi="Times New Roman"/>
          <w:color w:val="auto"/>
          <w:kern w:val="36"/>
          <w:sz w:val="28"/>
          <w:szCs w:val="28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14:ligatures w14:val="none"/>
        </w:rPr>
        <w:t>Сидова С.А. Особенности оценки инвестиционных проектов / С.А. Сидова // ХГУ имени ак.Б.Гафурова, 2024. – С. 163-167.</w:t>
      </w:r>
    </w:p>
    <w:p w14:paraId="587CA4C7" w14:textId="77777777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>Бюджетная система России. Учебник / Под ред. Г.Б. Поляка. – Москва: Юнити-Дана, </w:t>
      </w: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>2022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>. – 704 c.</w:t>
      </w:r>
    </w:p>
    <w:p w14:paraId="40CA5723" w14:textId="23FD6515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 xml:space="preserve"> Ивашкевич В.Б. Практикум по управленческому учету и контроллингу / В.Б. Ивашкевич. – Москва: Финансы и статистика, Инфра-М, </w:t>
      </w: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>202</w:t>
      </w:r>
      <w:r w:rsidR="001A7AA3" w:rsidRPr="00850C12">
        <w:rPr>
          <w:rFonts w:ascii="Times New Roman" w:eastAsia="Calibri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>3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>. – 192 c.</w:t>
      </w:r>
    </w:p>
    <w:p w14:paraId="2D7DA252" w14:textId="77777777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 xml:space="preserve"> Панкови Д.А. Анализ хозяйственной деятельности бюджетных организаций / Д.А. Панкови. – Москва: Новое знание, 2022. – 409 c.</w:t>
      </w:r>
    </w:p>
    <w:p w14:paraId="47C8FE01" w14:textId="665FF6C9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 xml:space="preserve"> Попова М.И. Бухгалтерский учет в бюджетных организациях / М.И. Попова, И.И. Жуклинец. – Москва: Юрайт, 202</w:t>
      </w:r>
      <w:r w:rsidR="001A7AA3"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>0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>. – 608 c.</w:t>
      </w:r>
    </w:p>
    <w:p w14:paraId="04C53A84" w14:textId="77777777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Акперов И.Г. Казначейская система исполнения бюджета в Российской Федерации / И.Г. Акперов, И.А. Коноплева, СП. Головач. – Москва: Финансы и статистика,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>2023. – 231 c.</w:t>
      </w:r>
    </w:p>
    <w:p w14:paraId="1D629EBD" w14:textId="77777777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Ананенко С.А. Повышение эффективности бюджетных расходов с помощью аналитических возможностей БОР / С.А. Ананенко // Финансы, 2023.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 xml:space="preserve">–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№ 11.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 xml:space="preserve">–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С. 14-18.</w:t>
      </w:r>
    </w:p>
    <w:p w14:paraId="6B7088C2" w14:textId="77777777" w:rsidR="00E528A3" w:rsidRPr="00850C12" w:rsidRDefault="00E528A3" w:rsidP="00FE4FEC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Ананенко С.А. Повышение эффективности бюджетных расходов с помощью системы сбалансированных целевых показателей / С.А. Ананенко // Финансы, 2024.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 xml:space="preserve">–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№ 9.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shd w:val="clear" w:color="auto" w:fill="FFFFFF"/>
          <w:lang w:eastAsia="en-US"/>
          <w14:ligatures w14:val="none"/>
        </w:rPr>
        <w:t xml:space="preserve">–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С. 22-29.</w:t>
      </w:r>
    </w:p>
    <w:p w14:paraId="573B5AFC" w14:textId="30D2805E" w:rsidR="00D65CCB" w:rsidRDefault="00D65CCB">
      <w:pPr>
        <w:spacing w:after="0" w:line="240" w:lineRule="auto"/>
        <w:rPr>
          <w:rFonts w:ascii="Times New Roman" w:hAnsi="Times New Roman"/>
          <w:color w:val="auto"/>
          <w:kern w:val="36"/>
          <w:sz w:val="28"/>
          <w:szCs w:val="28"/>
          <w14:ligatures w14:val="none"/>
        </w:rPr>
      </w:pPr>
      <w:r>
        <w:rPr>
          <w:rFonts w:ascii="Times New Roman" w:hAnsi="Times New Roman"/>
          <w:color w:val="auto"/>
          <w:kern w:val="36"/>
          <w:sz w:val="28"/>
          <w:szCs w:val="28"/>
          <w14:ligatures w14:val="none"/>
        </w:rPr>
        <w:br w:type="page"/>
      </w:r>
    </w:p>
    <w:p w14:paraId="0F0791EF" w14:textId="77777777" w:rsidR="005D578B" w:rsidRPr="00850C12" w:rsidRDefault="005D578B" w:rsidP="00FE4FEC">
      <w:pPr>
        <w:widowControl w:val="0"/>
        <w:spacing w:after="240" w:line="240" w:lineRule="auto"/>
        <w:jc w:val="center"/>
        <w:outlineLvl w:val="0"/>
        <w:rPr>
          <w:rFonts w:ascii="Arial" w:eastAsia="Calibri" w:hAnsi="Arial" w:cs="Arial"/>
          <w:color w:val="auto"/>
          <w:kern w:val="0"/>
          <w:sz w:val="30"/>
          <w:szCs w:val="30"/>
          <w:shd w:val="clear" w:color="auto" w:fill="343541"/>
          <w:lang w:eastAsia="en-US"/>
          <w14:ligatures w14:val="none"/>
        </w:rPr>
      </w:pPr>
      <w:bookmarkStart w:id="42" w:name="_Toc166157026"/>
      <w:bookmarkStart w:id="43" w:name="_Toc198890361"/>
      <w:r w:rsidRPr="00850C12"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  <w:lastRenderedPageBreak/>
        <w:t>Приложение А</w:t>
      </w:r>
      <w:bookmarkEnd w:id="42"/>
      <w:bookmarkEnd w:id="43"/>
    </w:p>
    <w:p w14:paraId="30764801" w14:textId="07C179FD" w:rsidR="005D578B" w:rsidRPr="00850C12" w:rsidRDefault="005D578B" w:rsidP="00FE4FEC">
      <w:pPr>
        <w:widowControl w:val="0"/>
        <w:spacing w:after="0" w:line="240" w:lineRule="auto"/>
        <w:jc w:val="center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</w:p>
    <w:p w14:paraId="04D60745" w14:textId="76B1A5EF" w:rsidR="006775BE" w:rsidRPr="00850C12" w:rsidRDefault="006775BE" w:rsidP="00FE4FEC">
      <w:pPr>
        <w:pStyle w:val="3"/>
        <w:widowControl w:val="0"/>
        <w:spacing w:before="0" w:after="0" w:line="360" w:lineRule="auto"/>
        <w:rPr>
          <w:rFonts w:ascii="Times New Roman" w:hAnsi="Times New Roman"/>
          <w:b w:val="0"/>
          <w:bCs/>
          <w:color w:val="auto"/>
          <w:sz w:val="28"/>
          <w:szCs w:val="28"/>
        </w:rPr>
      </w:pPr>
      <w:r w:rsidRPr="00850C12">
        <w:rPr>
          <w:rFonts w:ascii="Times New Roman" w:hAnsi="Times New Roman"/>
          <w:b w:val="0"/>
          <w:bCs/>
          <w:color w:val="auto"/>
          <w:sz w:val="28"/>
          <w:szCs w:val="28"/>
        </w:rPr>
        <w:t>Таблица А.1 – Форма №1 Бухгалтерский баланс ПАО «Славянский СРЗ»</w:t>
      </w:r>
    </w:p>
    <w:p w14:paraId="1837B345" w14:textId="3B1085FD" w:rsidR="006775BE" w:rsidRPr="00850C12" w:rsidRDefault="006775BE" w:rsidP="00FE4FEC">
      <w:pPr>
        <w:widowControl w:val="0"/>
        <w:jc w:val="right"/>
        <w:rPr>
          <w:rFonts w:ascii="Times New Roman" w:hAnsi="Times New Roman"/>
          <w:color w:val="auto"/>
          <w:sz w:val="28"/>
          <w:szCs w:val="24"/>
        </w:rPr>
      </w:pPr>
      <w:r w:rsidRPr="00850C12">
        <w:rPr>
          <w:rFonts w:ascii="Times New Roman" w:hAnsi="Times New Roman"/>
          <w:color w:val="auto"/>
          <w:sz w:val="28"/>
          <w:szCs w:val="24"/>
        </w:rPr>
        <w:t xml:space="preserve">В тысячах рублей </w:t>
      </w:r>
    </w:p>
    <w:tbl>
      <w:tblPr>
        <w:tblStyle w:val="1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641"/>
        <w:gridCol w:w="1642"/>
        <w:gridCol w:w="1476"/>
        <w:gridCol w:w="1476"/>
        <w:gridCol w:w="1511"/>
      </w:tblGrid>
      <w:tr w:rsidR="00850C12" w:rsidRPr="00850C12" w14:paraId="0629298C" w14:textId="77777777" w:rsidTr="00D7019C">
        <w:tc>
          <w:tcPr>
            <w:tcW w:w="3641" w:type="dxa"/>
            <w:hideMark/>
          </w:tcPr>
          <w:p w14:paraId="21E18CDA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Показатель</w:t>
            </w:r>
          </w:p>
        </w:tc>
        <w:tc>
          <w:tcPr>
            <w:tcW w:w="1642" w:type="dxa"/>
            <w:hideMark/>
          </w:tcPr>
          <w:p w14:paraId="08007DA6" w14:textId="77777777" w:rsidR="00D7019C" w:rsidRPr="00732202" w:rsidRDefault="00D7019C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Код</w:t>
            </w:r>
          </w:p>
          <w:p w14:paraId="64E5562B" w14:textId="3B174D62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показателя</w:t>
            </w:r>
          </w:p>
        </w:tc>
        <w:tc>
          <w:tcPr>
            <w:tcW w:w="1476" w:type="dxa"/>
            <w:hideMark/>
          </w:tcPr>
          <w:p w14:paraId="4D279AB1" w14:textId="5B8882AA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31.12.2022</w:t>
            </w:r>
          </w:p>
        </w:tc>
        <w:tc>
          <w:tcPr>
            <w:tcW w:w="1476" w:type="dxa"/>
            <w:hideMark/>
          </w:tcPr>
          <w:p w14:paraId="036667CC" w14:textId="421C0F8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31.12.2023</w:t>
            </w:r>
          </w:p>
        </w:tc>
        <w:tc>
          <w:tcPr>
            <w:tcW w:w="1511" w:type="dxa"/>
            <w:hideMark/>
          </w:tcPr>
          <w:p w14:paraId="0AA8BB61" w14:textId="19414CDA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31.12.2024</w:t>
            </w:r>
          </w:p>
        </w:tc>
      </w:tr>
      <w:tr w:rsidR="00850C12" w:rsidRPr="00850C12" w14:paraId="521638B6" w14:textId="77777777" w:rsidTr="00D7019C">
        <w:tc>
          <w:tcPr>
            <w:tcW w:w="3641" w:type="dxa"/>
            <w:hideMark/>
          </w:tcPr>
          <w:p w14:paraId="742B80E6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Актив</w:t>
            </w:r>
          </w:p>
        </w:tc>
        <w:tc>
          <w:tcPr>
            <w:tcW w:w="1642" w:type="dxa"/>
            <w:hideMark/>
          </w:tcPr>
          <w:p w14:paraId="43FCFBBA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76" w:type="dxa"/>
            <w:hideMark/>
          </w:tcPr>
          <w:p w14:paraId="5B51F84B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76" w:type="dxa"/>
            <w:hideMark/>
          </w:tcPr>
          <w:p w14:paraId="72AF3A66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511" w:type="dxa"/>
            <w:hideMark/>
          </w:tcPr>
          <w:p w14:paraId="47603D23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9031A" w:rsidRPr="00850C12" w14:paraId="407B1CC2" w14:textId="77777777" w:rsidTr="004670D3">
        <w:trPr>
          <w:trHeight w:val="455"/>
        </w:trPr>
        <w:tc>
          <w:tcPr>
            <w:tcW w:w="9746" w:type="dxa"/>
            <w:gridSpan w:val="5"/>
            <w:hideMark/>
          </w:tcPr>
          <w:p w14:paraId="717C1694" w14:textId="03566E98" w:rsidR="00D9031A" w:rsidRPr="00732202" w:rsidRDefault="00D9031A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I. ВНЕОБОРОТНЫЕ АКТИВЫ</w:t>
            </w:r>
          </w:p>
        </w:tc>
      </w:tr>
      <w:tr w:rsidR="00850C12" w:rsidRPr="00850C12" w14:paraId="69F7741B" w14:textId="77777777" w:rsidTr="00D7019C">
        <w:tc>
          <w:tcPr>
            <w:tcW w:w="3641" w:type="dxa"/>
            <w:hideMark/>
          </w:tcPr>
          <w:p w14:paraId="4E0B1505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Нематериальные активы</w:t>
            </w:r>
          </w:p>
        </w:tc>
        <w:tc>
          <w:tcPr>
            <w:tcW w:w="1642" w:type="dxa"/>
            <w:hideMark/>
          </w:tcPr>
          <w:p w14:paraId="1A3232CA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1110</w:t>
            </w:r>
          </w:p>
        </w:tc>
        <w:tc>
          <w:tcPr>
            <w:tcW w:w="1476" w:type="dxa"/>
            <w:hideMark/>
          </w:tcPr>
          <w:p w14:paraId="12D33E49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4 792</w:t>
            </w:r>
          </w:p>
        </w:tc>
        <w:tc>
          <w:tcPr>
            <w:tcW w:w="1476" w:type="dxa"/>
            <w:hideMark/>
          </w:tcPr>
          <w:p w14:paraId="4D093443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2 992</w:t>
            </w:r>
          </w:p>
        </w:tc>
        <w:tc>
          <w:tcPr>
            <w:tcW w:w="1511" w:type="dxa"/>
            <w:hideMark/>
          </w:tcPr>
          <w:p w14:paraId="7526BB97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26 743</w:t>
            </w:r>
          </w:p>
        </w:tc>
      </w:tr>
      <w:tr w:rsidR="00850C12" w:rsidRPr="00850C12" w14:paraId="3167D5E9" w14:textId="77777777" w:rsidTr="00D7019C">
        <w:tc>
          <w:tcPr>
            <w:tcW w:w="3641" w:type="dxa"/>
            <w:hideMark/>
          </w:tcPr>
          <w:p w14:paraId="552E3182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Основные средства</w:t>
            </w:r>
          </w:p>
        </w:tc>
        <w:tc>
          <w:tcPr>
            <w:tcW w:w="1642" w:type="dxa"/>
            <w:hideMark/>
          </w:tcPr>
          <w:p w14:paraId="682E322C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1150</w:t>
            </w:r>
          </w:p>
        </w:tc>
        <w:tc>
          <w:tcPr>
            <w:tcW w:w="1476" w:type="dxa"/>
            <w:hideMark/>
          </w:tcPr>
          <w:p w14:paraId="4F47BC0B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828 363</w:t>
            </w:r>
          </w:p>
        </w:tc>
        <w:tc>
          <w:tcPr>
            <w:tcW w:w="1476" w:type="dxa"/>
            <w:hideMark/>
          </w:tcPr>
          <w:p w14:paraId="0E05C7B8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801 387</w:t>
            </w:r>
          </w:p>
        </w:tc>
        <w:tc>
          <w:tcPr>
            <w:tcW w:w="1511" w:type="dxa"/>
            <w:hideMark/>
          </w:tcPr>
          <w:p w14:paraId="0ECB8988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760 287</w:t>
            </w:r>
          </w:p>
        </w:tc>
      </w:tr>
      <w:tr w:rsidR="00850C12" w:rsidRPr="00850C12" w14:paraId="1D6670E5" w14:textId="77777777" w:rsidTr="00D7019C">
        <w:tc>
          <w:tcPr>
            <w:tcW w:w="3641" w:type="dxa"/>
            <w:hideMark/>
          </w:tcPr>
          <w:p w14:paraId="77862BA0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Финансовые вложения</w:t>
            </w:r>
          </w:p>
        </w:tc>
        <w:tc>
          <w:tcPr>
            <w:tcW w:w="1642" w:type="dxa"/>
            <w:hideMark/>
          </w:tcPr>
          <w:p w14:paraId="71448D1C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1170</w:t>
            </w:r>
          </w:p>
        </w:tc>
        <w:tc>
          <w:tcPr>
            <w:tcW w:w="1476" w:type="dxa"/>
            <w:hideMark/>
          </w:tcPr>
          <w:p w14:paraId="6DE67244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64 052</w:t>
            </w:r>
          </w:p>
        </w:tc>
        <w:tc>
          <w:tcPr>
            <w:tcW w:w="1476" w:type="dxa"/>
            <w:hideMark/>
          </w:tcPr>
          <w:p w14:paraId="3CBA87B9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430 273</w:t>
            </w:r>
          </w:p>
        </w:tc>
        <w:tc>
          <w:tcPr>
            <w:tcW w:w="1511" w:type="dxa"/>
            <w:hideMark/>
          </w:tcPr>
          <w:p w14:paraId="5AF5A922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64 052</w:t>
            </w:r>
          </w:p>
        </w:tc>
      </w:tr>
      <w:tr w:rsidR="00850C12" w:rsidRPr="00850C12" w14:paraId="72F190C0" w14:textId="77777777" w:rsidTr="004670D3">
        <w:trPr>
          <w:trHeight w:val="263"/>
        </w:trPr>
        <w:tc>
          <w:tcPr>
            <w:tcW w:w="3641" w:type="dxa"/>
            <w:hideMark/>
          </w:tcPr>
          <w:p w14:paraId="7E05B81C" w14:textId="133D16FE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ИТОГО по разделу I</w:t>
            </w:r>
          </w:p>
        </w:tc>
        <w:tc>
          <w:tcPr>
            <w:tcW w:w="1642" w:type="dxa"/>
            <w:hideMark/>
          </w:tcPr>
          <w:p w14:paraId="3C750FD8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1100</w:t>
            </w:r>
          </w:p>
        </w:tc>
        <w:tc>
          <w:tcPr>
            <w:tcW w:w="1476" w:type="dxa"/>
            <w:hideMark/>
          </w:tcPr>
          <w:p w14:paraId="71EDAD1A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897 207</w:t>
            </w:r>
          </w:p>
        </w:tc>
        <w:tc>
          <w:tcPr>
            <w:tcW w:w="1476" w:type="dxa"/>
            <w:hideMark/>
          </w:tcPr>
          <w:p w14:paraId="4616C444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1 234 652</w:t>
            </w:r>
          </w:p>
        </w:tc>
        <w:tc>
          <w:tcPr>
            <w:tcW w:w="1511" w:type="dxa"/>
            <w:hideMark/>
          </w:tcPr>
          <w:p w14:paraId="72744E6D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851 082</w:t>
            </w:r>
          </w:p>
        </w:tc>
      </w:tr>
      <w:tr w:rsidR="00D9031A" w:rsidRPr="00850C12" w14:paraId="65AEC4B0" w14:textId="77777777" w:rsidTr="004670D3">
        <w:trPr>
          <w:trHeight w:val="494"/>
        </w:trPr>
        <w:tc>
          <w:tcPr>
            <w:tcW w:w="9746" w:type="dxa"/>
            <w:gridSpan w:val="5"/>
            <w:hideMark/>
          </w:tcPr>
          <w:p w14:paraId="0BF23382" w14:textId="52343A9A" w:rsidR="00D9031A" w:rsidRPr="00732202" w:rsidRDefault="00D9031A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II. ОБОРОТНЫЕ АКТИВЫ</w:t>
            </w:r>
          </w:p>
        </w:tc>
      </w:tr>
      <w:tr w:rsidR="00850C12" w:rsidRPr="00850C12" w14:paraId="0F8B75EC" w14:textId="77777777" w:rsidTr="00D7019C">
        <w:tc>
          <w:tcPr>
            <w:tcW w:w="3641" w:type="dxa"/>
            <w:hideMark/>
          </w:tcPr>
          <w:p w14:paraId="7CBC7232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Запасы</w:t>
            </w:r>
          </w:p>
        </w:tc>
        <w:tc>
          <w:tcPr>
            <w:tcW w:w="1642" w:type="dxa"/>
            <w:hideMark/>
          </w:tcPr>
          <w:p w14:paraId="6475D555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1210</w:t>
            </w:r>
          </w:p>
        </w:tc>
        <w:tc>
          <w:tcPr>
            <w:tcW w:w="1476" w:type="dxa"/>
            <w:hideMark/>
          </w:tcPr>
          <w:p w14:paraId="178610BF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430 656</w:t>
            </w:r>
          </w:p>
        </w:tc>
        <w:tc>
          <w:tcPr>
            <w:tcW w:w="1476" w:type="dxa"/>
            <w:hideMark/>
          </w:tcPr>
          <w:p w14:paraId="0D3D3453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605 265</w:t>
            </w:r>
          </w:p>
        </w:tc>
        <w:tc>
          <w:tcPr>
            <w:tcW w:w="1511" w:type="dxa"/>
            <w:hideMark/>
          </w:tcPr>
          <w:p w14:paraId="000D0BD4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158 401</w:t>
            </w:r>
          </w:p>
        </w:tc>
      </w:tr>
      <w:tr w:rsidR="00850C12" w:rsidRPr="00850C12" w14:paraId="3FC4DF75" w14:textId="77777777" w:rsidTr="00D7019C">
        <w:tc>
          <w:tcPr>
            <w:tcW w:w="3641" w:type="dxa"/>
            <w:hideMark/>
          </w:tcPr>
          <w:p w14:paraId="74379129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Дебиторская задолженность</w:t>
            </w:r>
          </w:p>
        </w:tc>
        <w:tc>
          <w:tcPr>
            <w:tcW w:w="1642" w:type="dxa"/>
            <w:hideMark/>
          </w:tcPr>
          <w:p w14:paraId="12C8C2C2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1230</w:t>
            </w:r>
          </w:p>
        </w:tc>
        <w:tc>
          <w:tcPr>
            <w:tcW w:w="1476" w:type="dxa"/>
            <w:hideMark/>
          </w:tcPr>
          <w:p w14:paraId="3AE44D4A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1 800 087</w:t>
            </w:r>
          </w:p>
        </w:tc>
        <w:tc>
          <w:tcPr>
            <w:tcW w:w="1476" w:type="dxa"/>
            <w:hideMark/>
          </w:tcPr>
          <w:p w14:paraId="6375EE4A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1 186 272</w:t>
            </w:r>
          </w:p>
        </w:tc>
        <w:tc>
          <w:tcPr>
            <w:tcW w:w="1511" w:type="dxa"/>
            <w:hideMark/>
          </w:tcPr>
          <w:p w14:paraId="3E4387FE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1 219 133</w:t>
            </w:r>
          </w:p>
        </w:tc>
      </w:tr>
      <w:tr w:rsidR="00850C12" w:rsidRPr="00850C12" w14:paraId="6EDA9B70" w14:textId="77777777" w:rsidTr="00D7019C">
        <w:tc>
          <w:tcPr>
            <w:tcW w:w="3641" w:type="dxa"/>
            <w:hideMark/>
          </w:tcPr>
          <w:p w14:paraId="7EBD7094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Денежные средства</w:t>
            </w:r>
          </w:p>
        </w:tc>
        <w:tc>
          <w:tcPr>
            <w:tcW w:w="1642" w:type="dxa"/>
            <w:hideMark/>
          </w:tcPr>
          <w:p w14:paraId="4494DF3E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1250</w:t>
            </w:r>
          </w:p>
        </w:tc>
        <w:tc>
          <w:tcPr>
            <w:tcW w:w="1476" w:type="dxa"/>
            <w:hideMark/>
          </w:tcPr>
          <w:p w14:paraId="1E452292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59 034</w:t>
            </w:r>
          </w:p>
        </w:tc>
        <w:tc>
          <w:tcPr>
            <w:tcW w:w="1476" w:type="dxa"/>
            <w:hideMark/>
          </w:tcPr>
          <w:p w14:paraId="5D4BF4BB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24 093</w:t>
            </w:r>
          </w:p>
        </w:tc>
        <w:tc>
          <w:tcPr>
            <w:tcW w:w="1511" w:type="dxa"/>
            <w:hideMark/>
          </w:tcPr>
          <w:p w14:paraId="45F8A4E4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8 443</w:t>
            </w:r>
          </w:p>
        </w:tc>
      </w:tr>
      <w:tr w:rsidR="00850C12" w:rsidRPr="00850C12" w14:paraId="5D3B51CF" w14:textId="77777777" w:rsidTr="004670D3">
        <w:trPr>
          <w:trHeight w:val="301"/>
        </w:trPr>
        <w:tc>
          <w:tcPr>
            <w:tcW w:w="3641" w:type="dxa"/>
            <w:hideMark/>
          </w:tcPr>
          <w:p w14:paraId="538A0502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ИТОГО по разделу II</w:t>
            </w:r>
          </w:p>
        </w:tc>
        <w:tc>
          <w:tcPr>
            <w:tcW w:w="1642" w:type="dxa"/>
            <w:hideMark/>
          </w:tcPr>
          <w:p w14:paraId="70EEF82A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1200</w:t>
            </w:r>
          </w:p>
        </w:tc>
        <w:tc>
          <w:tcPr>
            <w:tcW w:w="1476" w:type="dxa"/>
            <w:hideMark/>
          </w:tcPr>
          <w:p w14:paraId="1AB34651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2 730 545</w:t>
            </w:r>
          </w:p>
        </w:tc>
        <w:tc>
          <w:tcPr>
            <w:tcW w:w="1476" w:type="dxa"/>
            <w:hideMark/>
          </w:tcPr>
          <w:p w14:paraId="6A9D49FF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1 888 547</w:t>
            </w:r>
          </w:p>
        </w:tc>
        <w:tc>
          <w:tcPr>
            <w:tcW w:w="1511" w:type="dxa"/>
            <w:hideMark/>
          </w:tcPr>
          <w:p w14:paraId="2F2C9ACC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1 451 122</w:t>
            </w:r>
          </w:p>
        </w:tc>
      </w:tr>
      <w:tr w:rsidR="00850C12" w:rsidRPr="00850C12" w14:paraId="6F9EDFE2" w14:textId="77777777" w:rsidTr="00D7019C">
        <w:tc>
          <w:tcPr>
            <w:tcW w:w="3641" w:type="dxa"/>
            <w:hideMark/>
          </w:tcPr>
          <w:p w14:paraId="47BE59E6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БАЛАНС</w:t>
            </w:r>
          </w:p>
        </w:tc>
        <w:tc>
          <w:tcPr>
            <w:tcW w:w="1642" w:type="dxa"/>
            <w:hideMark/>
          </w:tcPr>
          <w:p w14:paraId="6C8BB561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1600</w:t>
            </w:r>
          </w:p>
        </w:tc>
        <w:tc>
          <w:tcPr>
            <w:tcW w:w="1476" w:type="dxa"/>
            <w:hideMark/>
          </w:tcPr>
          <w:p w14:paraId="46BA287F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3 627 752</w:t>
            </w:r>
          </w:p>
        </w:tc>
        <w:tc>
          <w:tcPr>
            <w:tcW w:w="1476" w:type="dxa"/>
            <w:hideMark/>
          </w:tcPr>
          <w:p w14:paraId="6EB07D74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3 123 199</w:t>
            </w:r>
          </w:p>
        </w:tc>
        <w:tc>
          <w:tcPr>
            <w:tcW w:w="1511" w:type="dxa"/>
            <w:hideMark/>
          </w:tcPr>
          <w:p w14:paraId="03C9CBDF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2 302 204</w:t>
            </w:r>
          </w:p>
        </w:tc>
      </w:tr>
      <w:tr w:rsidR="00850C12" w:rsidRPr="00850C12" w14:paraId="4419CD02" w14:textId="77777777" w:rsidTr="00D7019C">
        <w:tc>
          <w:tcPr>
            <w:tcW w:w="3641" w:type="dxa"/>
            <w:hideMark/>
          </w:tcPr>
          <w:p w14:paraId="3CFFD1F2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Пассив</w:t>
            </w:r>
          </w:p>
        </w:tc>
        <w:tc>
          <w:tcPr>
            <w:tcW w:w="1642" w:type="dxa"/>
            <w:hideMark/>
          </w:tcPr>
          <w:p w14:paraId="3D25F9AC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76" w:type="dxa"/>
            <w:hideMark/>
          </w:tcPr>
          <w:p w14:paraId="74E7FD45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76" w:type="dxa"/>
            <w:hideMark/>
          </w:tcPr>
          <w:p w14:paraId="02EC2C58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511" w:type="dxa"/>
            <w:hideMark/>
          </w:tcPr>
          <w:p w14:paraId="396DCB37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9031A" w:rsidRPr="00850C12" w14:paraId="1B018ACD" w14:textId="77777777" w:rsidTr="004670D3">
        <w:trPr>
          <w:trHeight w:val="443"/>
        </w:trPr>
        <w:tc>
          <w:tcPr>
            <w:tcW w:w="9746" w:type="dxa"/>
            <w:gridSpan w:val="5"/>
            <w:hideMark/>
          </w:tcPr>
          <w:p w14:paraId="1E5416F6" w14:textId="7DFEEE7B" w:rsidR="00D9031A" w:rsidRPr="00732202" w:rsidRDefault="00D9031A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III. КАПИТАЛ И РЕЗЕРВЫ</w:t>
            </w:r>
          </w:p>
        </w:tc>
      </w:tr>
      <w:tr w:rsidR="00850C12" w:rsidRPr="00850C12" w14:paraId="72E0F2FF" w14:textId="77777777" w:rsidTr="00D7019C">
        <w:tc>
          <w:tcPr>
            <w:tcW w:w="3641" w:type="dxa"/>
            <w:hideMark/>
          </w:tcPr>
          <w:p w14:paraId="25368D20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Уставный капитал</w:t>
            </w:r>
          </w:p>
        </w:tc>
        <w:tc>
          <w:tcPr>
            <w:tcW w:w="1642" w:type="dxa"/>
            <w:hideMark/>
          </w:tcPr>
          <w:p w14:paraId="38D0D65F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1310</w:t>
            </w:r>
          </w:p>
        </w:tc>
        <w:tc>
          <w:tcPr>
            <w:tcW w:w="1476" w:type="dxa"/>
            <w:hideMark/>
          </w:tcPr>
          <w:p w14:paraId="3EBCDADF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690 148</w:t>
            </w:r>
          </w:p>
        </w:tc>
        <w:tc>
          <w:tcPr>
            <w:tcW w:w="1476" w:type="dxa"/>
            <w:hideMark/>
          </w:tcPr>
          <w:p w14:paraId="6E25671D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690 148</w:t>
            </w:r>
          </w:p>
        </w:tc>
        <w:tc>
          <w:tcPr>
            <w:tcW w:w="1511" w:type="dxa"/>
            <w:hideMark/>
          </w:tcPr>
          <w:p w14:paraId="2BF1B607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690 148</w:t>
            </w:r>
          </w:p>
        </w:tc>
      </w:tr>
      <w:tr w:rsidR="00850C12" w:rsidRPr="00850C12" w14:paraId="18B9A0B9" w14:textId="77777777" w:rsidTr="00D7019C">
        <w:tc>
          <w:tcPr>
            <w:tcW w:w="3641" w:type="dxa"/>
            <w:hideMark/>
          </w:tcPr>
          <w:p w14:paraId="3AD71347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Добавочный капитал</w:t>
            </w:r>
          </w:p>
        </w:tc>
        <w:tc>
          <w:tcPr>
            <w:tcW w:w="1642" w:type="dxa"/>
            <w:hideMark/>
          </w:tcPr>
          <w:p w14:paraId="680B6155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1350</w:t>
            </w:r>
          </w:p>
        </w:tc>
        <w:tc>
          <w:tcPr>
            <w:tcW w:w="1476" w:type="dxa"/>
            <w:hideMark/>
          </w:tcPr>
          <w:p w14:paraId="17A1F237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262 692</w:t>
            </w:r>
          </w:p>
        </w:tc>
        <w:tc>
          <w:tcPr>
            <w:tcW w:w="1476" w:type="dxa"/>
            <w:hideMark/>
          </w:tcPr>
          <w:p w14:paraId="3AD5F6E1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334 207</w:t>
            </w:r>
          </w:p>
        </w:tc>
        <w:tc>
          <w:tcPr>
            <w:tcW w:w="1511" w:type="dxa"/>
            <w:hideMark/>
          </w:tcPr>
          <w:p w14:paraId="3D6CF9D8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207</w:t>
            </w:r>
          </w:p>
        </w:tc>
      </w:tr>
      <w:tr w:rsidR="00850C12" w:rsidRPr="00850C12" w14:paraId="2B320B03" w14:textId="77777777" w:rsidTr="00D7019C">
        <w:tc>
          <w:tcPr>
            <w:tcW w:w="3641" w:type="dxa"/>
            <w:hideMark/>
          </w:tcPr>
          <w:p w14:paraId="2457971A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Нераспределенная прибыль (убыток)</w:t>
            </w:r>
          </w:p>
        </w:tc>
        <w:tc>
          <w:tcPr>
            <w:tcW w:w="1642" w:type="dxa"/>
            <w:hideMark/>
          </w:tcPr>
          <w:p w14:paraId="3BE8E524" w14:textId="77777777" w:rsidR="00DE65CB" w:rsidRDefault="00DE65CB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4F4C7545" w14:textId="0BF11CC2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1370</w:t>
            </w:r>
          </w:p>
        </w:tc>
        <w:tc>
          <w:tcPr>
            <w:tcW w:w="1476" w:type="dxa"/>
            <w:hideMark/>
          </w:tcPr>
          <w:p w14:paraId="44A13502" w14:textId="77777777" w:rsidR="00DE65CB" w:rsidRDefault="00DE65CB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433BB414" w14:textId="657AA968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-221</w:t>
            </w:r>
            <w:r w:rsidR="00DE65CB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</w:t>
            </w: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081</w:t>
            </w:r>
          </w:p>
        </w:tc>
        <w:tc>
          <w:tcPr>
            <w:tcW w:w="1476" w:type="dxa"/>
            <w:hideMark/>
          </w:tcPr>
          <w:p w14:paraId="01CA0C23" w14:textId="77777777" w:rsidR="00DE65CB" w:rsidRDefault="00DE65CB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64783F33" w14:textId="514FA8F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-204</w:t>
            </w:r>
            <w:r w:rsidR="00DE65CB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</w:t>
            </w: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330</w:t>
            </w:r>
          </w:p>
        </w:tc>
        <w:tc>
          <w:tcPr>
            <w:tcW w:w="1511" w:type="dxa"/>
            <w:hideMark/>
          </w:tcPr>
          <w:p w14:paraId="650ABC65" w14:textId="77777777" w:rsidR="00DE65CB" w:rsidRDefault="00DE65CB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741D82DB" w14:textId="7811FC58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-442 278</w:t>
            </w:r>
          </w:p>
        </w:tc>
      </w:tr>
      <w:tr w:rsidR="00850C12" w:rsidRPr="00850C12" w14:paraId="7570C98A" w14:textId="77777777" w:rsidTr="004670D3">
        <w:trPr>
          <w:trHeight w:val="353"/>
        </w:trPr>
        <w:tc>
          <w:tcPr>
            <w:tcW w:w="3641" w:type="dxa"/>
            <w:hideMark/>
          </w:tcPr>
          <w:p w14:paraId="39DD4AE1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ИТОГО по разделу III</w:t>
            </w:r>
          </w:p>
        </w:tc>
        <w:tc>
          <w:tcPr>
            <w:tcW w:w="1642" w:type="dxa"/>
            <w:hideMark/>
          </w:tcPr>
          <w:p w14:paraId="798E7CF1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1300</w:t>
            </w:r>
          </w:p>
        </w:tc>
        <w:tc>
          <w:tcPr>
            <w:tcW w:w="1476" w:type="dxa"/>
            <w:hideMark/>
          </w:tcPr>
          <w:p w14:paraId="6A5C1645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731 759</w:t>
            </w:r>
          </w:p>
        </w:tc>
        <w:tc>
          <w:tcPr>
            <w:tcW w:w="1476" w:type="dxa"/>
            <w:hideMark/>
          </w:tcPr>
          <w:p w14:paraId="69CF447C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486 152</w:t>
            </w:r>
          </w:p>
        </w:tc>
        <w:tc>
          <w:tcPr>
            <w:tcW w:w="1511" w:type="dxa"/>
            <w:hideMark/>
          </w:tcPr>
          <w:p w14:paraId="4F8326B5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248 077</w:t>
            </w:r>
          </w:p>
        </w:tc>
      </w:tr>
      <w:tr w:rsidR="00D9031A" w:rsidRPr="00850C12" w14:paraId="5686868A" w14:textId="77777777" w:rsidTr="004670D3">
        <w:trPr>
          <w:trHeight w:val="415"/>
        </w:trPr>
        <w:tc>
          <w:tcPr>
            <w:tcW w:w="9746" w:type="dxa"/>
            <w:gridSpan w:val="5"/>
            <w:hideMark/>
          </w:tcPr>
          <w:p w14:paraId="087DA097" w14:textId="0F86B51B" w:rsidR="00D9031A" w:rsidRPr="00732202" w:rsidRDefault="00D9031A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IV. ДОЛГОСРОЧНЫЕ ОБЯЗАТЕЛЬСТВА</w:t>
            </w:r>
          </w:p>
        </w:tc>
      </w:tr>
      <w:tr w:rsidR="00850C12" w:rsidRPr="00850C12" w14:paraId="1CC5D684" w14:textId="77777777" w:rsidTr="00D7019C">
        <w:tc>
          <w:tcPr>
            <w:tcW w:w="3641" w:type="dxa"/>
            <w:hideMark/>
          </w:tcPr>
          <w:p w14:paraId="01E43321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Заемные средства</w:t>
            </w:r>
          </w:p>
        </w:tc>
        <w:tc>
          <w:tcPr>
            <w:tcW w:w="1642" w:type="dxa"/>
            <w:hideMark/>
          </w:tcPr>
          <w:p w14:paraId="2A8A280B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1410</w:t>
            </w:r>
          </w:p>
        </w:tc>
        <w:tc>
          <w:tcPr>
            <w:tcW w:w="1476" w:type="dxa"/>
            <w:hideMark/>
          </w:tcPr>
          <w:p w14:paraId="112F0A8A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1476" w:type="dxa"/>
            <w:hideMark/>
          </w:tcPr>
          <w:p w14:paraId="54B400C3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1511" w:type="dxa"/>
            <w:hideMark/>
          </w:tcPr>
          <w:p w14:paraId="188E0E43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</w:tr>
      <w:tr w:rsidR="00850C12" w:rsidRPr="00850C12" w14:paraId="210ADD6C" w14:textId="77777777" w:rsidTr="004670D3">
        <w:trPr>
          <w:trHeight w:val="326"/>
        </w:trPr>
        <w:tc>
          <w:tcPr>
            <w:tcW w:w="3641" w:type="dxa"/>
            <w:hideMark/>
          </w:tcPr>
          <w:p w14:paraId="6CC345F1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ИТОГО по разделу IV</w:t>
            </w:r>
          </w:p>
        </w:tc>
        <w:tc>
          <w:tcPr>
            <w:tcW w:w="1642" w:type="dxa"/>
            <w:hideMark/>
          </w:tcPr>
          <w:p w14:paraId="1A5F0D0A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1400</w:t>
            </w:r>
          </w:p>
        </w:tc>
        <w:tc>
          <w:tcPr>
            <w:tcW w:w="1476" w:type="dxa"/>
            <w:hideMark/>
          </w:tcPr>
          <w:p w14:paraId="4B83EE0E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0</w:t>
            </w:r>
          </w:p>
        </w:tc>
        <w:tc>
          <w:tcPr>
            <w:tcW w:w="1476" w:type="dxa"/>
            <w:hideMark/>
          </w:tcPr>
          <w:p w14:paraId="1F507C7C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0</w:t>
            </w:r>
          </w:p>
        </w:tc>
        <w:tc>
          <w:tcPr>
            <w:tcW w:w="1511" w:type="dxa"/>
            <w:hideMark/>
          </w:tcPr>
          <w:p w14:paraId="6DC45C03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0</w:t>
            </w:r>
          </w:p>
        </w:tc>
      </w:tr>
      <w:tr w:rsidR="00D9031A" w:rsidRPr="00850C12" w14:paraId="0D0C8899" w14:textId="77777777" w:rsidTr="004670D3">
        <w:trPr>
          <w:trHeight w:val="401"/>
        </w:trPr>
        <w:tc>
          <w:tcPr>
            <w:tcW w:w="9746" w:type="dxa"/>
            <w:gridSpan w:val="5"/>
            <w:hideMark/>
          </w:tcPr>
          <w:p w14:paraId="3BA6E784" w14:textId="28CB9A0B" w:rsidR="00D9031A" w:rsidRPr="00732202" w:rsidRDefault="00D9031A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V. КРАТКОСРОЧНЫЕ ОБЯЗАТЕЛЬСТВА</w:t>
            </w:r>
          </w:p>
        </w:tc>
      </w:tr>
      <w:tr w:rsidR="00850C12" w:rsidRPr="00850C12" w14:paraId="215EAF6C" w14:textId="77777777" w:rsidTr="00D7019C">
        <w:tc>
          <w:tcPr>
            <w:tcW w:w="3641" w:type="dxa"/>
            <w:hideMark/>
          </w:tcPr>
          <w:p w14:paraId="34E120A9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Краткосрочные обязательства</w:t>
            </w:r>
          </w:p>
        </w:tc>
        <w:tc>
          <w:tcPr>
            <w:tcW w:w="1642" w:type="dxa"/>
            <w:hideMark/>
          </w:tcPr>
          <w:p w14:paraId="44EF6B3C" w14:textId="77777777" w:rsidR="00DE65CB" w:rsidRDefault="00DE65CB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3BAECD62" w14:textId="4F568314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1510</w:t>
            </w:r>
          </w:p>
        </w:tc>
        <w:tc>
          <w:tcPr>
            <w:tcW w:w="1476" w:type="dxa"/>
            <w:hideMark/>
          </w:tcPr>
          <w:p w14:paraId="55D78C09" w14:textId="77777777" w:rsidR="00DE65CB" w:rsidRDefault="00DE65CB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3C0A0836" w14:textId="23314A9A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1 340</w:t>
            </w:r>
            <w:r w:rsidR="00DE65CB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</w:t>
            </w: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223</w:t>
            </w:r>
          </w:p>
        </w:tc>
        <w:tc>
          <w:tcPr>
            <w:tcW w:w="1476" w:type="dxa"/>
            <w:hideMark/>
          </w:tcPr>
          <w:p w14:paraId="061496B5" w14:textId="77777777" w:rsidR="00DE65CB" w:rsidRDefault="00DE65CB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67E9D0C3" w14:textId="7B7981D3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1 185</w:t>
            </w:r>
            <w:r w:rsidR="00DE65CB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</w:t>
            </w: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473</w:t>
            </w:r>
          </w:p>
        </w:tc>
        <w:tc>
          <w:tcPr>
            <w:tcW w:w="1511" w:type="dxa"/>
            <w:hideMark/>
          </w:tcPr>
          <w:p w14:paraId="7E32A10C" w14:textId="77777777" w:rsidR="00DE65CB" w:rsidRDefault="00DE65CB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0FFABE2E" w14:textId="7F76734F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459 556</w:t>
            </w:r>
          </w:p>
        </w:tc>
      </w:tr>
      <w:tr w:rsidR="00850C12" w:rsidRPr="00850C12" w14:paraId="2EB8FDB4" w14:textId="77777777" w:rsidTr="00D7019C">
        <w:tc>
          <w:tcPr>
            <w:tcW w:w="3641" w:type="dxa"/>
            <w:hideMark/>
          </w:tcPr>
          <w:p w14:paraId="487C8B5D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Кредиторская задолженность</w:t>
            </w:r>
          </w:p>
        </w:tc>
        <w:tc>
          <w:tcPr>
            <w:tcW w:w="1642" w:type="dxa"/>
            <w:hideMark/>
          </w:tcPr>
          <w:p w14:paraId="2D033F98" w14:textId="77777777" w:rsidR="00DE65CB" w:rsidRDefault="00DE65CB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6CFB5369" w14:textId="1F26C293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1520</w:t>
            </w:r>
          </w:p>
        </w:tc>
        <w:tc>
          <w:tcPr>
            <w:tcW w:w="1476" w:type="dxa"/>
            <w:hideMark/>
          </w:tcPr>
          <w:p w14:paraId="7F0D4CCE" w14:textId="77777777" w:rsidR="00DE65CB" w:rsidRDefault="00DE65CB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00BBE12E" w14:textId="7728E392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708</w:t>
            </w:r>
            <w:r w:rsidR="00DE65CB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</w:t>
            </w: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077</w:t>
            </w:r>
          </w:p>
        </w:tc>
        <w:tc>
          <w:tcPr>
            <w:tcW w:w="1476" w:type="dxa"/>
            <w:hideMark/>
          </w:tcPr>
          <w:p w14:paraId="3C32DE60" w14:textId="77777777" w:rsidR="00DE65CB" w:rsidRDefault="00DE65CB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42BA42E8" w14:textId="67C56513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878</w:t>
            </w:r>
            <w:r w:rsidR="00DE65CB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</w:t>
            </w: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018</w:t>
            </w:r>
          </w:p>
        </w:tc>
        <w:tc>
          <w:tcPr>
            <w:tcW w:w="1511" w:type="dxa"/>
            <w:hideMark/>
          </w:tcPr>
          <w:p w14:paraId="56269290" w14:textId="77777777" w:rsidR="00DE65CB" w:rsidRDefault="00DE65CB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7EA583AA" w14:textId="1AC36C83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444 038</w:t>
            </w:r>
          </w:p>
        </w:tc>
      </w:tr>
      <w:tr w:rsidR="00850C12" w:rsidRPr="00850C12" w14:paraId="72732E62" w14:textId="77777777" w:rsidTr="00D7019C">
        <w:tc>
          <w:tcPr>
            <w:tcW w:w="3641" w:type="dxa"/>
            <w:hideMark/>
          </w:tcPr>
          <w:p w14:paraId="09E9C06E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Прочие обязательства</w:t>
            </w:r>
          </w:p>
        </w:tc>
        <w:tc>
          <w:tcPr>
            <w:tcW w:w="1642" w:type="dxa"/>
            <w:hideMark/>
          </w:tcPr>
          <w:p w14:paraId="6787EDDC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1550</w:t>
            </w:r>
          </w:p>
        </w:tc>
        <w:tc>
          <w:tcPr>
            <w:tcW w:w="1476" w:type="dxa"/>
            <w:hideMark/>
          </w:tcPr>
          <w:p w14:paraId="64BD1013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790 186</w:t>
            </w:r>
          </w:p>
        </w:tc>
        <w:tc>
          <w:tcPr>
            <w:tcW w:w="1476" w:type="dxa"/>
            <w:hideMark/>
          </w:tcPr>
          <w:p w14:paraId="441E8C1C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516 289</w:t>
            </w:r>
          </w:p>
        </w:tc>
        <w:tc>
          <w:tcPr>
            <w:tcW w:w="1511" w:type="dxa"/>
            <w:hideMark/>
          </w:tcPr>
          <w:p w14:paraId="62F1D487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325 176</w:t>
            </w:r>
          </w:p>
        </w:tc>
      </w:tr>
      <w:tr w:rsidR="00850C12" w:rsidRPr="00850C12" w14:paraId="65965A29" w14:textId="77777777" w:rsidTr="004670D3">
        <w:trPr>
          <w:trHeight w:val="274"/>
        </w:trPr>
        <w:tc>
          <w:tcPr>
            <w:tcW w:w="3641" w:type="dxa"/>
            <w:hideMark/>
          </w:tcPr>
          <w:p w14:paraId="47C762A8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ИТОГО по разделу V</w:t>
            </w:r>
          </w:p>
        </w:tc>
        <w:tc>
          <w:tcPr>
            <w:tcW w:w="1642" w:type="dxa"/>
            <w:hideMark/>
          </w:tcPr>
          <w:p w14:paraId="4720A704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1500</w:t>
            </w:r>
          </w:p>
        </w:tc>
        <w:tc>
          <w:tcPr>
            <w:tcW w:w="1476" w:type="dxa"/>
            <w:hideMark/>
          </w:tcPr>
          <w:p w14:paraId="4AB41214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2 838 486</w:t>
            </w:r>
          </w:p>
        </w:tc>
        <w:tc>
          <w:tcPr>
            <w:tcW w:w="1476" w:type="dxa"/>
            <w:hideMark/>
          </w:tcPr>
          <w:p w14:paraId="792669FF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2 579 780</w:t>
            </w:r>
          </w:p>
        </w:tc>
        <w:tc>
          <w:tcPr>
            <w:tcW w:w="1511" w:type="dxa"/>
            <w:hideMark/>
          </w:tcPr>
          <w:p w14:paraId="51BD4895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1 228 770</w:t>
            </w:r>
          </w:p>
        </w:tc>
      </w:tr>
      <w:tr w:rsidR="00850C12" w:rsidRPr="00850C12" w14:paraId="73BFD60F" w14:textId="77777777" w:rsidTr="00D7019C">
        <w:tc>
          <w:tcPr>
            <w:tcW w:w="3641" w:type="dxa"/>
            <w:hideMark/>
          </w:tcPr>
          <w:p w14:paraId="540DD586" w14:textId="77777777" w:rsidR="006775BE" w:rsidRPr="00732202" w:rsidRDefault="006775BE" w:rsidP="0073220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БАЛАНС</w:t>
            </w:r>
          </w:p>
        </w:tc>
        <w:tc>
          <w:tcPr>
            <w:tcW w:w="1642" w:type="dxa"/>
            <w:hideMark/>
          </w:tcPr>
          <w:p w14:paraId="31C54E79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1700</w:t>
            </w:r>
          </w:p>
        </w:tc>
        <w:tc>
          <w:tcPr>
            <w:tcW w:w="1476" w:type="dxa"/>
            <w:hideMark/>
          </w:tcPr>
          <w:p w14:paraId="796034CC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3 627 752</w:t>
            </w:r>
          </w:p>
        </w:tc>
        <w:tc>
          <w:tcPr>
            <w:tcW w:w="1476" w:type="dxa"/>
            <w:hideMark/>
          </w:tcPr>
          <w:p w14:paraId="7AD662D4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3 123 199</w:t>
            </w:r>
          </w:p>
        </w:tc>
        <w:tc>
          <w:tcPr>
            <w:tcW w:w="1511" w:type="dxa"/>
            <w:hideMark/>
          </w:tcPr>
          <w:p w14:paraId="0D9A4E70" w14:textId="77777777" w:rsidR="006775BE" w:rsidRPr="00732202" w:rsidRDefault="006775BE" w:rsidP="007322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32202">
              <w:rPr>
                <w:rStyle w:val="ae"/>
                <w:rFonts w:ascii="Times New Roman" w:hAnsi="Times New Roman" w:cs="Times New Roman"/>
                <w:color w:val="auto"/>
                <w:sz w:val="28"/>
                <w:szCs w:val="28"/>
              </w:rPr>
              <w:t>2 302 204</w:t>
            </w:r>
          </w:p>
        </w:tc>
      </w:tr>
    </w:tbl>
    <w:p w14:paraId="684FB8F2" w14:textId="79A1187B" w:rsidR="006775BE" w:rsidRPr="00850C12" w:rsidRDefault="00F35FC8" w:rsidP="00F35FC8">
      <w:pPr>
        <w:spacing w:after="0" w:line="240" w:lineRule="auto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br w:type="page"/>
      </w:r>
    </w:p>
    <w:p w14:paraId="2332F7A1" w14:textId="29E073EA" w:rsidR="005D578B" w:rsidRPr="00850C12" w:rsidRDefault="005D578B" w:rsidP="00FE4FEC">
      <w:pPr>
        <w:widowControl w:val="0"/>
        <w:spacing w:after="240" w:line="240" w:lineRule="auto"/>
        <w:jc w:val="center"/>
        <w:outlineLvl w:val="0"/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</w:pPr>
      <w:bookmarkStart w:id="44" w:name="_Toc166157027"/>
      <w:bookmarkStart w:id="45" w:name="_Toc198890362"/>
      <w:r w:rsidRPr="00850C12"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  <w:lastRenderedPageBreak/>
        <w:t>Приложение Б</w:t>
      </w:r>
      <w:bookmarkEnd w:id="44"/>
      <w:bookmarkEnd w:id="45"/>
    </w:p>
    <w:p w14:paraId="783C887D" w14:textId="7167313E" w:rsidR="00A771C9" w:rsidRPr="00850C12" w:rsidRDefault="00A771C9" w:rsidP="00FE4FEC">
      <w:pPr>
        <w:pStyle w:val="3"/>
        <w:widowControl w:val="0"/>
        <w:spacing w:before="360" w:after="240"/>
        <w:jc w:val="left"/>
        <w:rPr>
          <w:rFonts w:ascii="Times New Roman" w:hAnsi="Times New Roman"/>
          <w:b w:val="0"/>
          <w:bCs/>
          <w:color w:val="auto"/>
          <w:sz w:val="28"/>
          <w:szCs w:val="28"/>
        </w:rPr>
      </w:pPr>
      <w:r w:rsidRPr="00850C12">
        <w:rPr>
          <w:rFonts w:ascii="Times New Roman" w:hAnsi="Times New Roman"/>
          <w:b w:val="0"/>
          <w:bCs/>
          <w:color w:val="auto"/>
          <w:sz w:val="28"/>
          <w:szCs w:val="28"/>
        </w:rPr>
        <w:t xml:space="preserve">Таблица Б.1 – Форма №2 Отчет о финансовых результатах </w:t>
      </w:r>
      <w:r w:rsidRPr="00850C12">
        <w:rPr>
          <w:rFonts w:ascii="Times New Roman" w:hAnsi="Times New Roman"/>
          <w:b w:val="0"/>
          <w:bCs/>
          <w:color w:val="auto"/>
          <w:sz w:val="28"/>
          <w:szCs w:val="28"/>
        </w:rPr>
        <w:br/>
        <w:t xml:space="preserve">                         ПАО «Славянский СРЗ»</w:t>
      </w:r>
    </w:p>
    <w:p w14:paraId="75A4438B" w14:textId="0584D988" w:rsidR="006775BE" w:rsidRPr="00850C12" w:rsidRDefault="00A771C9" w:rsidP="00FE4FEC">
      <w:pPr>
        <w:widowControl w:val="0"/>
        <w:jc w:val="right"/>
        <w:rPr>
          <w:rFonts w:ascii="Times New Roman" w:hAnsi="Times New Roman"/>
          <w:color w:val="auto"/>
          <w:sz w:val="28"/>
          <w:szCs w:val="24"/>
        </w:rPr>
      </w:pPr>
      <w:r w:rsidRPr="00850C12">
        <w:rPr>
          <w:rFonts w:ascii="Times New Roman" w:hAnsi="Times New Roman"/>
          <w:color w:val="auto"/>
          <w:sz w:val="28"/>
          <w:szCs w:val="24"/>
        </w:rPr>
        <w:t xml:space="preserve">В тысячах рублей </w:t>
      </w:r>
    </w:p>
    <w:tbl>
      <w:tblPr>
        <w:tblStyle w:val="13"/>
        <w:tblW w:w="9582" w:type="dxa"/>
        <w:tblLook w:val="04A0" w:firstRow="1" w:lastRow="0" w:firstColumn="1" w:lastColumn="0" w:noHBand="0" w:noVBand="1"/>
      </w:tblPr>
      <w:tblGrid>
        <w:gridCol w:w="5642"/>
        <w:gridCol w:w="1278"/>
        <w:gridCol w:w="1278"/>
        <w:gridCol w:w="1384"/>
      </w:tblGrid>
      <w:tr w:rsidR="00850C12" w:rsidRPr="00850C12" w14:paraId="01EC23D8" w14:textId="77777777" w:rsidTr="00A771C9">
        <w:trPr>
          <w:trHeight w:val="536"/>
        </w:trPr>
        <w:tc>
          <w:tcPr>
            <w:tcW w:w="0" w:type="auto"/>
            <w:hideMark/>
          </w:tcPr>
          <w:p w14:paraId="39C01F7C" w14:textId="77777777" w:rsidR="00A771C9" w:rsidRPr="00B02F9F" w:rsidRDefault="00A771C9" w:rsidP="00FE4FE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B02F9F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Показатель</w:t>
            </w:r>
          </w:p>
        </w:tc>
        <w:tc>
          <w:tcPr>
            <w:tcW w:w="0" w:type="auto"/>
            <w:hideMark/>
          </w:tcPr>
          <w:p w14:paraId="70B1973C" w14:textId="69AF882C" w:rsidR="00A771C9" w:rsidRPr="00B02F9F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B02F9F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2022 г.</w:t>
            </w:r>
          </w:p>
        </w:tc>
        <w:tc>
          <w:tcPr>
            <w:tcW w:w="0" w:type="auto"/>
            <w:hideMark/>
          </w:tcPr>
          <w:p w14:paraId="6803DD0B" w14:textId="28DC47D0" w:rsidR="00A771C9" w:rsidRPr="00B02F9F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B02F9F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2023 г.</w:t>
            </w:r>
          </w:p>
        </w:tc>
        <w:tc>
          <w:tcPr>
            <w:tcW w:w="0" w:type="auto"/>
            <w:hideMark/>
          </w:tcPr>
          <w:p w14:paraId="7743DFC3" w14:textId="785AD5EE" w:rsidR="00A771C9" w:rsidRPr="00B02F9F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B02F9F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2025 г.</w:t>
            </w:r>
          </w:p>
        </w:tc>
      </w:tr>
      <w:tr w:rsidR="00850C12" w:rsidRPr="00850C12" w14:paraId="6BBA91D4" w14:textId="77777777" w:rsidTr="00A771C9">
        <w:trPr>
          <w:trHeight w:val="536"/>
        </w:trPr>
        <w:tc>
          <w:tcPr>
            <w:tcW w:w="0" w:type="auto"/>
            <w:hideMark/>
          </w:tcPr>
          <w:p w14:paraId="5B27CD70" w14:textId="662CB25E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Выручка </w:t>
            </w:r>
          </w:p>
        </w:tc>
        <w:tc>
          <w:tcPr>
            <w:tcW w:w="0" w:type="auto"/>
            <w:hideMark/>
          </w:tcPr>
          <w:p w14:paraId="467AE553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800 424</w:t>
            </w:r>
          </w:p>
        </w:tc>
        <w:tc>
          <w:tcPr>
            <w:tcW w:w="0" w:type="auto"/>
            <w:hideMark/>
          </w:tcPr>
          <w:p w14:paraId="73BC7CC9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937 851</w:t>
            </w:r>
          </w:p>
        </w:tc>
        <w:tc>
          <w:tcPr>
            <w:tcW w:w="0" w:type="auto"/>
            <w:hideMark/>
          </w:tcPr>
          <w:p w14:paraId="210C30D8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854 253</w:t>
            </w:r>
          </w:p>
        </w:tc>
      </w:tr>
      <w:tr w:rsidR="00850C12" w:rsidRPr="00850C12" w14:paraId="13157891" w14:textId="77777777" w:rsidTr="00A771C9">
        <w:trPr>
          <w:trHeight w:val="549"/>
        </w:trPr>
        <w:tc>
          <w:tcPr>
            <w:tcW w:w="0" w:type="auto"/>
            <w:hideMark/>
          </w:tcPr>
          <w:p w14:paraId="6F79572B" w14:textId="77777777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Себестоимость продаж</w:t>
            </w:r>
          </w:p>
        </w:tc>
        <w:tc>
          <w:tcPr>
            <w:tcW w:w="0" w:type="auto"/>
            <w:hideMark/>
          </w:tcPr>
          <w:p w14:paraId="54050021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683 109</w:t>
            </w:r>
          </w:p>
        </w:tc>
        <w:tc>
          <w:tcPr>
            <w:tcW w:w="0" w:type="auto"/>
            <w:hideMark/>
          </w:tcPr>
          <w:p w14:paraId="5EE2D125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934 458</w:t>
            </w:r>
          </w:p>
        </w:tc>
        <w:tc>
          <w:tcPr>
            <w:tcW w:w="0" w:type="auto"/>
            <w:hideMark/>
          </w:tcPr>
          <w:p w14:paraId="3E7E6C81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935 385</w:t>
            </w:r>
          </w:p>
        </w:tc>
      </w:tr>
      <w:tr w:rsidR="00850C12" w:rsidRPr="00850C12" w14:paraId="2F65FA4A" w14:textId="77777777" w:rsidTr="00A771C9">
        <w:trPr>
          <w:trHeight w:val="536"/>
        </w:trPr>
        <w:tc>
          <w:tcPr>
            <w:tcW w:w="0" w:type="auto"/>
            <w:hideMark/>
          </w:tcPr>
          <w:p w14:paraId="39BF1523" w14:textId="77777777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Валовая прибыль (убыток)</w:t>
            </w:r>
          </w:p>
        </w:tc>
        <w:tc>
          <w:tcPr>
            <w:tcW w:w="0" w:type="auto"/>
            <w:hideMark/>
          </w:tcPr>
          <w:p w14:paraId="3576E6A1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117 315</w:t>
            </w:r>
          </w:p>
        </w:tc>
        <w:tc>
          <w:tcPr>
            <w:tcW w:w="0" w:type="auto"/>
            <w:hideMark/>
          </w:tcPr>
          <w:p w14:paraId="2D7A7AFE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3 393</w:t>
            </w:r>
          </w:p>
        </w:tc>
        <w:tc>
          <w:tcPr>
            <w:tcW w:w="0" w:type="auto"/>
            <w:hideMark/>
          </w:tcPr>
          <w:p w14:paraId="4ECD2735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-81 132</w:t>
            </w:r>
          </w:p>
        </w:tc>
      </w:tr>
      <w:tr w:rsidR="00850C12" w:rsidRPr="00850C12" w14:paraId="0F09E972" w14:textId="77777777" w:rsidTr="00A771C9">
        <w:trPr>
          <w:trHeight w:val="536"/>
        </w:trPr>
        <w:tc>
          <w:tcPr>
            <w:tcW w:w="0" w:type="auto"/>
            <w:hideMark/>
          </w:tcPr>
          <w:p w14:paraId="763FC125" w14:textId="77777777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Коммерческие расходы</w:t>
            </w:r>
          </w:p>
        </w:tc>
        <w:tc>
          <w:tcPr>
            <w:tcW w:w="0" w:type="auto"/>
            <w:hideMark/>
          </w:tcPr>
          <w:p w14:paraId="19E75580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16 947</w:t>
            </w:r>
          </w:p>
        </w:tc>
        <w:tc>
          <w:tcPr>
            <w:tcW w:w="0" w:type="auto"/>
            <w:hideMark/>
          </w:tcPr>
          <w:p w14:paraId="5AC7DCD3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24 237</w:t>
            </w:r>
          </w:p>
        </w:tc>
        <w:tc>
          <w:tcPr>
            <w:tcW w:w="0" w:type="auto"/>
            <w:hideMark/>
          </w:tcPr>
          <w:p w14:paraId="406F75E0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21 732</w:t>
            </w:r>
          </w:p>
        </w:tc>
      </w:tr>
      <w:tr w:rsidR="00850C12" w:rsidRPr="00850C12" w14:paraId="764B03E6" w14:textId="77777777" w:rsidTr="00A771C9">
        <w:trPr>
          <w:trHeight w:val="536"/>
        </w:trPr>
        <w:tc>
          <w:tcPr>
            <w:tcW w:w="0" w:type="auto"/>
            <w:hideMark/>
          </w:tcPr>
          <w:p w14:paraId="0A4D7071" w14:textId="77777777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Управленческие расходы</w:t>
            </w:r>
          </w:p>
        </w:tc>
        <w:tc>
          <w:tcPr>
            <w:tcW w:w="0" w:type="auto"/>
            <w:hideMark/>
          </w:tcPr>
          <w:p w14:paraId="2D37392C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58 374</w:t>
            </w:r>
          </w:p>
        </w:tc>
        <w:tc>
          <w:tcPr>
            <w:tcW w:w="0" w:type="auto"/>
            <w:hideMark/>
          </w:tcPr>
          <w:p w14:paraId="3A9927F3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70 488</w:t>
            </w:r>
          </w:p>
        </w:tc>
        <w:tc>
          <w:tcPr>
            <w:tcW w:w="0" w:type="auto"/>
            <w:hideMark/>
          </w:tcPr>
          <w:p w14:paraId="209E5C63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59 295</w:t>
            </w:r>
          </w:p>
        </w:tc>
      </w:tr>
      <w:tr w:rsidR="00850C12" w:rsidRPr="00850C12" w14:paraId="018B8577" w14:textId="77777777" w:rsidTr="00A771C9">
        <w:trPr>
          <w:trHeight w:val="549"/>
        </w:trPr>
        <w:tc>
          <w:tcPr>
            <w:tcW w:w="0" w:type="auto"/>
            <w:hideMark/>
          </w:tcPr>
          <w:p w14:paraId="36E188C3" w14:textId="77777777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Прибыль (убыток) от продаж</w:t>
            </w:r>
          </w:p>
        </w:tc>
        <w:tc>
          <w:tcPr>
            <w:tcW w:w="0" w:type="auto"/>
            <w:hideMark/>
          </w:tcPr>
          <w:p w14:paraId="4A12A5D0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41 994</w:t>
            </w:r>
          </w:p>
        </w:tc>
        <w:tc>
          <w:tcPr>
            <w:tcW w:w="0" w:type="auto"/>
            <w:hideMark/>
          </w:tcPr>
          <w:p w14:paraId="486FEF0F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-91 332</w:t>
            </w:r>
          </w:p>
        </w:tc>
        <w:tc>
          <w:tcPr>
            <w:tcW w:w="0" w:type="auto"/>
            <w:hideMark/>
          </w:tcPr>
          <w:p w14:paraId="0932EBC4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-162 159</w:t>
            </w:r>
          </w:p>
        </w:tc>
      </w:tr>
      <w:tr w:rsidR="00850C12" w:rsidRPr="00850C12" w14:paraId="2A7D03EE" w14:textId="77777777" w:rsidTr="00A771C9">
        <w:trPr>
          <w:trHeight w:val="536"/>
        </w:trPr>
        <w:tc>
          <w:tcPr>
            <w:tcW w:w="0" w:type="auto"/>
            <w:hideMark/>
          </w:tcPr>
          <w:p w14:paraId="608BCFBD" w14:textId="77777777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Проценты к получению</w:t>
            </w:r>
          </w:p>
        </w:tc>
        <w:tc>
          <w:tcPr>
            <w:tcW w:w="0" w:type="auto"/>
            <w:hideMark/>
          </w:tcPr>
          <w:p w14:paraId="0FD324FF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9 282</w:t>
            </w:r>
          </w:p>
        </w:tc>
        <w:tc>
          <w:tcPr>
            <w:tcW w:w="0" w:type="auto"/>
            <w:hideMark/>
          </w:tcPr>
          <w:p w14:paraId="323F0575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1 188</w:t>
            </w:r>
          </w:p>
        </w:tc>
        <w:tc>
          <w:tcPr>
            <w:tcW w:w="0" w:type="auto"/>
            <w:hideMark/>
          </w:tcPr>
          <w:p w14:paraId="36C12389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351</w:t>
            </w:r>
          </w:p>
        </w:tc>
      </w:tr>
      <w:tr w:rsidR="00850C12" w:rsidRPr="00850C12" w14:paraId="5CB8E4B8" w14:textId="77777777" w:rsidTr="00A771C9">
        <w:trPr>
          <w:trHeight w:val="536"/>
        </w:trPr>
        <w:tc>
          <w:tcPr>
            <w:tcW w:w="0" w:type="auto"/>
            <w:hideMark/>
          </w:tcPr>
          <w:p w14:paraId="190C8E0A" w14:textId="77777777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Проценты к уплате</w:t>
            </w:r>
          </w:p>
        </w:tc>
        <w:tc>
          <w:tcPr>
            <w:tcW w:w="0" w:type="auto"/>
            <w:hideMark/>
          </w:tcPr>
          <w:p w14:paraId="70261EAE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47 880</w:t>
            </w:r>
          </w:p>
        </w:tc>
        <w:tc>
          <w:tcPr>
            <w:tcW w:w="0" w:type="auto"/>
            <w:hideMark/>
          </w:tcPr>
          <w:p w14:paraId="0173F838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156 705</w:t>
            </w:r>
          </w:p>
        </w:tc>
        <w:tc>
          <w:tcPr>
            <w:tcW w:w="0" w:type="auto"/>
            <w:hideMark/>
          </w:tcPr>
          <w:p w14:paraId="59062B53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77 262</w:t>
            </w:r>
          </w:p>
        </w:tc>
      </w:tr>
      <w:tr w:rsidR="00850C12" w:rsidRPr="00850C12" w14:paraId="48A55CEE" w14:textId="77777777" w:rsidTr="00A771C9">
        <w:trPr>
          <w:trHeight w:val="536"/>
        </w:trPr>
        <w:tc>
          <w:tcPr>
            <w:tcW w:w="0" w:type="auto"/>
            <w:hideMark/>
          </w:tcPr>
          <w:p w14:paraId="3C2B5CC8" w14:textId="77777777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Прочие доходы</w:t>
            </w:r>
          </w:p>
        </w:tc>
        <w:tc>
          <w:tcPr>
            <w:tcW w:w="0" w:type="auto"/>
            <w:hideMark/>
          </w:tcPr>
          <w:p w14:paraId="3941A647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382 188</w:t>
            </w:r>
          </w:p>
        </w:tc>
        <w:tc>
          <w:tcPr>
            <w:tcW w:w="0" w:type="auto"/>
            <w:hideMark/>
          </w:tcPr>
          <w:p w14:paraId="2694B30F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265 491</w:t>
            </w:r>
          </w:p>
        </w:tc>
        <w:tc>
          <w:tcPr>
            <w:tcW w:w="0" w:type="auto"/>
            <w:hideMark/>
          </w:tcPr>
          <w:p w14:paraId="31A601F2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3 948</w:t>
            </w:r>
          </w:p>
        </w:tc>
      </w:tr>
      <w:tr w:rsidR="00850C12" w:rsidRPr="00850C12" w14:paraId="4C47EB66" w14:textId="77777777" w:rsidTr="00A771C9">
        <w:trPr>
          <w:trHeight w:val="536"/>
        </w:trPr>
        <w:tc>
          <w:tcPr>
            <w:tcW w:w="0" w:type="auto"/>
            <w:hideMark/>
          </w:tcPr>
          <w:p w14:paraId="0AEB0343" w14:textId="77777777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Прочие расходы</w:t>
            </w:r>
          </w:p>
        </w:tc>
        <w:tc>
          <w:tcPr>
            <w:tcW w:w="0" w:type="auto"/>
            <w:hideMark/>
          </w:tcPr>
          <w:p w14:paraId="21BDB8AC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383 448</w:t>
            </w:r>
          </w:p>
        </w:tc>
        <w:tc>
          <w:tcPr>
            <w:tcW w:w="0" w:type="auto"/>
            <w:hideMark/>
          </w:tcPr>
          <w:p w14:paraId="0662588F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1 764</w:t>
            </w:r>
          </w:p>
        </w:tc>
        <w:tc>
          <w:tcPr>
            <w:tcW w:w="0" w:type="auto"/>
            <w:hideMark/>
          </w:tcPr>
          <w:p w14:paraId="05EC10AA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2 721</w:t>
            </w:r>
          </w:p>
        </w:tc>
      </w:tr>
      <w:tr w:rsidR="00850C12" w:rsidRPr="00850C12" w14:paraId="010F9871" w14:textId="77777777" w:rsidTr="00A771C9">
        <w:trPr>
          <w:trHeight w:val="549"/>
        </w:trPr>
        <w:tc>
          <w:tcPr>
            <w:tcW w:w="0" w:type="auto"/>
            <w:hideMark/>
          </w:tcPr>
          <w:p w14:paraId="7E1E973F" w14:textId="77777777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Прибыль (убыток) до налогообложения</w:t>
            </w:r>
          </w:p>
        </w:tc>
        <w:tc>
          <w:tcPr>
            <w:tcW w:w="0" w:type="auto"/>
            <w:hideMark/>
          </w:tcPr>
          <w:p w14:paraId="08ED7D98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2 136</w:t>
            </w:r>
          </w:p>
        </w:tc>
        <w:tc>
          <w:tcPr>
            <w:tcW w:w="0" w:type="auto"/>
            <w:hideMark/>
          </w:tcPr>
          <w:p w14:paraId="19F7D6CF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16 878</w:t>
            </w:r>
          </w:p>
        </w:tc>
        <w:tc>
          <w:tcPr>
            <w:tcW w:w="0" w:type="auto"/>
            <w:hideMark/>
          </w:tcPr>
          <w:p w14:paraId="53F88B94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-237 843</w:t>
            </w:r>
          </w:p>
        </w:tc>
      </w:tr>
      <w:tr w:rsidR="00850C12" w:rsidRPr="00850C12" w14:paraId="3C22B12B" w14:textId="77777777" w:rsidTr="00A771C9">
        <w:trPr>
          <w:trHeight w:val="536"/>
        </w:trPr>
        <w:tc>
          <w:tcPr>
            <w:tcW w:w="0" w:type="auto"/>
            <w:hideMark/>
          </w:tcPr>
          <w:p w14:paraId="4E57DB33" w14:textId="77777777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Налог на прибыль</w:t>
            </w:r>
          </w:p>
        </w:tc>
        <w:tc>
          <w:tcPr>
            <w:tcW w:w="0" w:type="auto"/>
            <w:hideMark/>
          </w:tcPr>
          <w:p w14:paraId="4357905A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0" w:type="auto"/>
            <w:hideMark/>
          </w:tcPr>
          <w:p w14:paraId="11499647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0" w:type="auto"/>
            <w:hideMark/>
          </w:tcPr>
          <w:p w14:paraId="4F16E381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</w:t>
            </w:r>
          </w:p>
        </w:tc>
      </w:tr>
      <w:tr w:rsidR="00850C12" w:rsidRPr="00850C12" w14:paraId="47C24E75" w14:textId="77777777" w:rsidTr="00A771C9">
        <w:trPr>
          <w:trHeight w:val="536"/>
        </w:trPr>
        <w:tc>
          <w:tcPr>
            <w:tcW w:w="0" w:type="auto"/>
            <w:hideMark/>
          </w:tcPr>
          <w:p w14:paraId="19F38847" w14:textId="77777777" w:rsidR="00A771C9" w:rsidRPr="00D7019C" w:rsidRDefault="00A771C9" w:rsidP="00FE4FEC">
            <w:pPr>
              <w:widowControl w:val="0"/>
              <w:spacing w:after="240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019C">
              <w:rPr>
                <w:rStyle w:val="ae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Чистая прибыль (убыток)</w:t>
            </w:r>
          </w:p>
        </w:tc>
        <w:tc>
          <w:tcPr>
            <w:tcW w:w="0" w:type="auto"/>
            <w:hideMark/>
          </w:tcPr>
          <w:p w14:paraId="10470724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2 136</w:t>
            </w:r>
          </w:p>
        </w:tc>
        <w:tc>
          <w:tcPr>
            <w:tcW w:w="0" w:type="auto"/>
            <w:hideMark/>
          </w:tcPr>
          <w:p w14:paraId="0FE9BA1C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16 878</w:t>
            </w:r>
          </w:p>
        </w:tc>
        <w:tc>
          <w:tcPr>
            <w:tcW w:w="0" w:type="auto"/>
            <w:hideMark/>
          </w:tcPr>
          <w:p w14:paraId="14958955" w14:textId="77777777" w:rsidR="00A771C9" w:rsidRPr="00D7019C" w:rsidRDefault="00A771C9" w:rsidP="00D7019C">
            <w:pPr>
              <w:widowControl w:val="0"/>
              <w:spacing w:after="24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7019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-237 843</w:t>
            </w:r>
          </w:p>
        </w:tc>
      </w:tr>
    </w:tbl>
    <w:p w14:paraId="755291F5" w14:textId="4310B6B8" w:rsidR="00A066BE" w:rsidRDefault="00A066BE" w:rsidP="00FE4FEC">
      <w:pPr>
        <w:widowControl w:val="0"/>
        <w:spacing w:after="0" w:line="240" w:lineRule="auto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</w:p>
    <w:p w14:paraId="4B87CA5F" w14:textId="081C0A69" w:rsidR="00A066BE" w:rsidRPr="00AC6269" w:rsidRDefault="00A066BE" w:rsidP="00AC6269">
      <w:pPr>
        <w:spacing w:after="0" w:line="240" w:lineRule="auto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sectPr w:rsidR="00A066BE" w:rsidRPr="00AC6269" w:rsidSect="008B46BB">
          <w:pgSz w:w="11906" w:h="16838" w:code="9"/>
          <w:pgMar w:top="1134" w:right="567" w:bottom="1134" w:left="1701" w:header="567" w:footer="407" w:gutter="0"/>
          <w:pgNumType w:start="1"/>
          <w:cols w:space="720"/>
          <w:titlePg/>
          <w:docGrid w:linePitch="299"/>
        </w:sectPr>
      </w:pPr>
      <w:r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br w:type="page"/>
      </w:r>
    </w:p>
    <w:p w14:paraId="225DEC1B" w14:textId="588C171F" w:rsidR="00A771C9" w:rsidRPr="009E1786" w:rsidRDefault="00A771C9" w:rsidP="009E1786">
      <w:pPr>
        <w:pStyle w:val="2"/>
        <w:jc w:val="center"/>
        <w:rPr>
          <w:rFonts w:ascii="Arial" w:eastAsia="Calibri" w:hAnsi="Arial" w:cs="Arial"/>
          <w:b w:val="0"/>
          <w:color w:val="auto"/>
          <w:kern w:val="0"/>
          <w:sz w:val="30"/>
          <w:szCs w:val="30"/>
          <w:lang w:eastAsia="en-US"/>
          <w14:ligatures w14:val="none"/>
        </w:rPr>
      </w:pPr>
      <w:r w:rsidRPr="009E1786">
        <w:rPr>
          <w:rFonts w:ascii="Arial" w:eastAsia="Calibri" w:hAnsi="Arial" w:cs="Arial"/>
          <w:b w:val="0"/>
          <w:color w:val="auto"/>
          <w:kern w:val="0"/>
          <w:sz w:val="30"/>
          <w:szCs w:val="30"/>
          <w:lang w:eastAsia="en-US"/>
          <w14:ligatures w14:val="none"/>
        </w:rPr>
        <w:lastRenderedPageBreak/>
        <w:t>Приложение В</w:t>
      </w:r>
    </w:p>
    <w:p w14:paraId="00CAC2C3" w14:textId="74E6688B" w:rsidR="0073072A" w:rsidRPr="00850C12" w:rsidRDefault="00A771C9" w:rsidP="00FE4FEC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br/>
      </w:r>
      <w:r w:rsidR="0073072A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Таблица</w:t>
      </w:r>
      <w:r w:rsidR="0073072A" w:rsidRPr="00850C12">
        <w:rPr>
          <w:rFonts w:ascii="Times New Roman" w:hAnsi="Times New Roman"/>
          <w:color w:val="auto"/>
          <w:spacing w:val="-6"/>
          <w:kern w:val="0"/>
          <w:sz w:val="28"/>
          <w:szCs w:val="28"/>
          <w:lang w:eastAsia="en-US"/>
          <w14:ligatures w14:val="none"/>
        </w:rPr>
        <w:t xml:space="preserve"> </w:t>
      </w:r>
      <w:r w:rsidR="00B85F7D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В.1</w:t>
      </w:r>
      <w:r w:rsidR="0073072A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 –</w:t>
      </w:r>
      <w:r w:rsidR="0073072A" w:rsidRPr="00850C12">
        <w:rPr>
          <w:rFonts w:ascii="Times New Roman" w:hAnsi="Times New Roman"/>
          <w:color w:val="auto"/>
          <w:spacing w:val="-7"/>
          <w:kern w:val="0"/>
          <w:sz w:val="28"/>
          <w:szCs w:val="28"/>
          <w:lang w:eastAsia="en-US"/>
          <w14:ligatures w14:val="none"/>
        </w:rPr>
        <w:t xml:space="preserve"> </w:t>
      </w:r>
      <w:r w:rsidR="0073072A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Основные</w:t>
      </w:r>
      <w:r w:rsidR="0073072A" w:rsidRPr="00850C12">
        <w:rPr>
          <w:rFonts w:ascii="Times New Roman" w:hAnsi="Times New Roman"/>
          <w:color w:val="auto"/>
          <w:spacing w:val="-5"/>
          <w:kern w:val="0"/>
          <w:sz w:val="28"/>
          <w:szCs w:val="28"/>
          <w:lang w:eastAsia="en-US"/>
          <w14:ligatures w14:val="none"/>
        </w:rPr>
        <w:t xml:space="preserve"> </w:t>
      </w:r>
      <w:r w:rsidR="0073072A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технико-экономические</w:t>
      </w:r>
      <w:r w:rsidR="0073072A" w:rsidRPr="00850C12">
        <w:rPr>
          <w:rFonts w:ascii="Times New Roman" w:hAnsi="Times New Roman"/>
          <w:color w:val="auto"/>
          <w:spacing w:val="-9"/>
          <w:kern w:val="0"/>
          <w:sz w:val="28"/>
          <w:szCs w:val="28"/>
          <w:lang w:eastAsia="en-US"/>
          <w14:ligatures w14:val="none"/>
        </w:rPr>
        <w:t xml:space="preserve"> </w:t>
      </w:r>
      <w:r w:rsidR="0073072A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показатели</w:t>
      </w:r>
      <w:r w:rsidR="0073072A" w:rsidRPr="00850C12">
        <w:rPr>
          <w:rFonts w:ascii="Times New Roman" w:hAnsi="Times New Roman"/>
          <w:color w:val="auto"/>
          <w:spacing w:val="-4"/>
          <w:kern w:val="0"/>
          <w:sz w:val="28"/>
          <w:szCs w:val="28"/>
          <w:lang w:eastAsia="en-US"/>
          <w14:ligatures w14:val="none"/>
        </w:rPr>
        <w:t xml:space="preserve"> </w:t>
      </w:r>
      <w:r w:rsidR="0073072A"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деятельности </w:t>
      </w:r>
      <w:r w:rsidR="0073072A"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ПАО «Славянский СРЗ» </w:t>
      </w:r>
    </w:p>
    <w:p w14:paraId="42D60B6F" w14:textId="5BC39C62" w:rsidR="0073072A" w:rsidRPr="00850C12" w:rsidRDefault="0073072A" w:rsidP="00FE4FEC">
      <w:pPr>
        <w:widowControl w:val="0"/>
        <w:autoSpaceDE w:val="0"/>
        <w:autoSpaceDN w:val="0"/>
        <w:spacing w:after="120" w:line="240" w:lineRule="auto"/>
        <w:jc w:val="right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В</w:t>
      </w:r>
      <w:r w:rsidRPr="00850C12">
        <w:rPr>
          <w:rFonts w:ascii="Times New Roman" w:hAnsi="Times New Roman"/>
          <w:color w:val="auto"/>
          <w:spacing w:val="-3"/>
          <w:kern w:val="0"/>
          <w:sz w:val="28"/>
          <w:szCs w:val="28"/>
          <w:lang w:eastAsia="en-US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тысячах</w:t>
      </w:r>
      <w:r w:rsidRPr="00850C12">
        <w:rPr>
          <w:rFonts w:ascii="Times New Roman" w:hAnsi="Times New Roman"/>
          <w:color w:val="auto"/>
          <w:spacing w:val="-3"/>
          <w:kern w:val="0"/>
          <w:sz w:val="28"/>
          <w:szCs w:val="28"/>
          <w:lang w:eastAsia="en-US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kern w:val="0"/>
          <w:sz w:val="28"/>
          <w:szCs w:val="28"/>
          <w:lang w:eastAsia="en-US"/>
          <w14:ligatures w14:val="none"/>
        </w:rPr>
        <w:t>рублей</w:t>
      </w:r>
    </w:p>
    <w:tbl>
      <w:tblPr>
        <w:tblStyle w:val="13"/>
        <w:tblW w:w="14687" w:type="dxa"/>
        <w:tblLayout w:type="fixed"/>
        <w:tblLook w:val="01E0" w:firstRow="1" w:lastRow="1" w:firstColumn="1" w:lastColumn="1" w:noHBand="0" w:noVBand="0"/>
      </w:tblPr>
      <w:tblGrid>
        <w:gridCol w:w="3510"/>
        <w:gridCol w:w="1272"/>
        <w:gridCol w:w="1280"/>
        <w:gridCol w:w="1276"/>
        <w:gridCol w:w="1275"/>
        <w:gridCol w:w="1121"/>
        <w:gridCol w:w="1238"/>
        <w:gridCol w:w="1101"/>
        <w:gridCol w:w="1237"/>
        <w:gridCol w:w="1377"/>
      </w:tblGrid>
      <w:tr w:rsidR="00850C12" w:rsidRPr="00850C12" w14:paraId="58808D4D" w14:textId="77777777" w:rsidTr="000F71C9">
        <w:trPr>
          <w:trHeight w:val="294"/>
        </w:trPr>
        <w:tc>
          <w:tcPr>
            <w:tcW w:w="3510" w:type="dxa"/>
            <w:vMerge w:val="restart"/>
          </w:tcPr>
          <w:p w14:paraId="7E563162" w14:textId="77777777" w:rsidR="00EC44CF" w:rsidRPr="008E5D80" w:rsidRDefault="00EC44CF" w:rsidP="00FE4FEC">
            <w:pPr>
              <w:pStyle w:val="TableParagraph"/>
              <w:jc w:val="center"/>
              <w:rPr>
                <w:rFonts w:cs="Times New Roman"/>
                <w:b/>
                <w:bCs/>
                <w:spacing w:val="-2"/>
                <w:sz w:val="24"/>
                <w:szCs w:val="24"/>
              </w:rPr>
            </w:pPr>
          </w:p>
          <w:p w14:paraId="6E8C07F0" w14:textId="77777777" w:rsidR="00EC44CF" w:rsidRPr="008E5D80" w:rsidRDefault="00EC44CF" w:rsidP="00FE4FEC">
            <w:pPr>
              <w:pStyle w:val="TableParagraph"/>
              <w:jc w:val="center"/>
              <w:rPr>
                <w:rFonts w:cs="Times New Roman"/>
                <w:b/>
                <w:bCs/>
                <w:spacing w:val="-2"/>
                <w:sz w:val="24"/>
                <w:szCs w:val="24"/>
              </w:rPr>
            </w:pPr>
          </w:p>
          <w:p w14:paraId="28816D14" w14:textId="2EDCFABE" w:rsidR="0073072A" w:rsidRPr="008E5D80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2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828" w:type="dxa"/>
            <w:gridSpan w:val="3"/>
          </w:tcPr>
          <w:p w14:paraId="0842643F" w14:textId="77777777" w:rsidR="0073072A" w:rsidRPr="008E5D80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4"/>
                <w:sz w:val="24"/>
                <w:szCs w:val="24"/>
              </w:rPr>
              <w:t>Годы</w:t>
            </w:r>
          </w:p>
        </w:tc>
        <w:tc>
          <w:tcPr>
            <w:tcW w:w="7349" w:type="dxa"/>
            <w:gridSpan w:val="6"/>
          </w:tcPr>
          <w:p w14:paraId="760C7F67" w14:textId="77777777" w:rsidR="0073072A" w:rsidRPr="008E5D80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z w:val="24"/>
                <w:szCs w:val="24"/>
              </w:rPr>
              <w:t>Отклонение</w:t>
            </w:r>
            <w:r w:rsidRPr="008E5D80">
              <w:rPr>
                <w:rFonts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8E5D80">
              <w:rPr>
                <w:rFonts w:cs="Times New Roman"/>
                <w:b/>
                <w:bCs/>
                <w:sz w:val="24"/>
                <w:szCs w:val="24"/>
              </w:rPr>
              <w:t>(+/-</w:t>
            </w:r>
            <w:r w:rsidRPr="008E5D80">
              <w:rPr>
                <w:rFonts w:cs="Times New Roman"/>
                <w:b/>
                <w:bCs/>
                <w:spacing w:val="-10"/>
                <w:sz w:val="24"/>
                <w:szCs w:val="24"/>
              </w:rPr>
              <w:t>)</w:t>
            </w:r>
          </w:p>
        </w:tc>
      </w:tr>
      <w:tr w:rsidR="00850C12" w:rsidRPr="00850C12" w14:paraId="5604B151" w14:textId="77777777" w:rsidTr="008E5D80">
        <w:trPr>
          <w:trHeight w:val="285"/>
        </w:trPr>
        <w:tc>
          <w:tcPr>
            <w:tcW w:w="3510" w:type="dxa"/>
            <w:vMerge/>
          </w:tcPr>
          <w:p w14:paraId="56B9989D" w14:textId="77777777" w:rsidR="0073072A" w:rsidRPr="008E5D80" w:rsidRDefault="0073072A" w:rsidP="00FE4FE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72" w:type="dxa"/>
            <w:vMerge w:val="restart"/>
          </w:tcPr>
          <w:p w14:paraId="661F124F" w14:textId="03E405C0" w:rsidR="0073072A" w:rsidRPr="008E5D80" w:rsidRDefault="0073072A" w:rsidP="00EC44CF">
            <w:pPr>
              <w:pStyle w:val="TableParagraph"/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510E404F" w14:textId="3C6550D0" w:rsidR="0073072A" w:rsidRPr="008E5D80" w:rsidRDefault="00295263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4"/>
                <w:sz w:val="24"/>
                <w:szCs w:val="24"/>
              </w:rPr>
              <w:t>2022</w:t>
            </w:r>
          </w:p>
        </w:tc>
        <w:tc>
          <w:tcPr>
            <w:tcW w:w="1280" w:type="dxa"/>
            <w:vMerge w:val="restart"/>
          </w:tcPr>
          <w:p w14:paraId="055C3ECF" w14:textId="4D650C59" w:rsidR="0073072A" w:rsidRPr="008E5D80" w:rsidRDefault="0073072A" w:rsidP="00EC44CF">
            <w:pPr>
              <w:pStyle w:val="TableParagraph"/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3EE24FE9" w14:textId="428AAF9C" w:rsidR="0073072A" w:rsidRPr="008E5D80" w:rsidRDefault="00295263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4"/>
                <w:sz w:val="24"/>
                <w:szCs w:val="24"/>
              </w:rPr>
              <w:t>2023</w:t>
            </w:r>
          </w:p>
        </w:tc>
        <w:tc>
          <w:tcPr>
            <w:tcW w:w="1276" w:type="dxa"/>
            <w:vMerge w:val="restart"/>
          </w:tcPr>
          <w:p w14:paraId="75139E8E" w14:textId="4F9F12FC" w:rsidR="0073072A" w:rsidRPr="008E5D80" w:rsidRDefault="0073072A" w:rsidP="00EC44CF">
            <w:pPr>
              <w:pStyle w:val="TableParagraph"/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0CB6AB9E" w14:textId="316F401A" w:rsidR="0073072A" w:rsidRPr="008E5D80" w:rsidRDefault="00295263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4"/>
                <w:sz w:val="24"/>
                <w:szCs w:val="24"/>
              </w:rPr>
              <w:t>2024</w:t>
            </w:r>
          </w:p>
        </w:tc>
        <w:tc>
          <w:tcPr>
            <w:tcW w:w="2396" w:type="dxa"/>
            <w:gridSpan w:val="2"/>
          </w:tcPr>
          <w:p w14:paraId="56E293F4" w14:textId="0C9419E7" w:rsidR="0073072A" w:rsidRPr="008E5D80" w:rsidRDefault="00295263" w:rsidP="008E5D80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z w:val="24"/>
                <w:szCs w:val="24"/>
              </w:rPr>
              <w:t>2023</w:t>
            </w:r>
            <w:r w:rsidR="0073072A" w:rsidRPr="008E5D80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73072A" w:rsidRPr="008E5D80">
              <w:rPr>
                <w:rFonts w:cs="Times New Roman"/>
                <w:b/>
                <w:bCs/>
                <w:sz w:val="24"/>
                <w:szCs w:val="24"/>
              </w:rPr>
              <w:t>г.</w:t>
            </w:r>
            <w:r w:rsidR="0073072A" w:rsidRPr="008E5D80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73072A" w:rsidRPr="008E5D80">
              <w:rPr>
                <w:rFonts w:cs="Times New Roman"/>
                <w:b/>
                <w:bCs/>
                <w:sz w:val="24"/>
                <w:szCs w:val="24"/>
              </w:rPr>
              <w:t>/</w:t>
            </w:r>
            <w:r w:rsidR="0073072A" w:rsidRPr="008E5D80">
              <w:rPr>
                <w:rFonts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8E5D80">
              <w:rPr>
                <w:rFonts w:cs="Times New Roman"/>
                <w:b/>
                <w:bCs/>
                <w:sz w:val="24"/>
                <w:szCs w:val="24"/>
              </w:rPr>
              <w:t>2022</w:t>
            </w:r>
            <w:r w:rsidR="0073072A" w:rsidRPr="008E5D80">
              <w:rPr>
                <w:rFonts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73072A" w:rsidRPr="008E5D80">
              <w:rPr>
                <w:rFonts w:cs="Times New Roman"/>
                <w:b/>
                <w:bCs/>
                <w:spacing w:val="-5"/>
                <w:sz w:val="24"/>
                <w:szCs w:val="24"/>
              </w:rPr>
              <w:t>г.</w:t>
            </w:r>
          </w:p>
        </w:tc>
        <w:tc>
          <w:tcPr>
            <w:tcW w:w="2339" w:type="dxa"/>
            <w:gridSpan w:val="2"/>
          </w:tcPr>
          <w:p w14:paraId="4D52E363" w14:textId="1B912E31" w:rsidR="0073072A" w:rsidRPr="008E5D80" w:rsidRDefault="00295263" w:rsidP="008E5D80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z w:val="24"/>
                <w:szCs w:val="24"/>
              </w:rPr>
              <w:t>2024</w:t>
            </w:r>
            <w:r w:rsidR="0073072A" w:rsidRPr="008E5D80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73072A" w:rsidRPr="008E5D80">
              <w:rPr>
                <w:rFonts w:cs="Times New Roman"/>
                <w:b/>
                <w:bCs/>
                <w:sz w:val="24"/>
                <w:szCs w:val="24"/>
              </w:rPr>
              <w:t>г.</w:t>
            </w:r>
            <w:r w:rsidR="0073072A" w:rsidRPr="008E5D80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73072A" w:rsidRPr="008E5D80">
              <w:rPr>
                <w:rFonts w:cs="Times New Roman"/>
                <w:b/>
                <w:bCs/>
                <w:sz w:val="24"/>
                <w:szCs w:val="24"/>
              </w:rPr>
              <w:t>/</w:t>
            </w:r>
            <w:r w:rsidR="0073072A" w:rsidRPr="008E5D80">
              <w:rPr>
                <w:rFonts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8E5D80">
              <w:rPr>
                <w:rFonts w:cs="Times New Roman"/>
                <w:b/>
                <w:bCs/>
                <w:sz w:val="24"/>
                <w:szCs w:val="24"/>
              </w:rPr>
              <w:t>2023</w:t>
            </w:r>
            <w:r w:rsidR="0073072A" w:rsidRPr="008E5D80">
              <w:rPr>
                <w:rFonts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73072A" w:rsidRPr="008E5D80">
              <w:rPr>
                <w:rFonts w:cs="Times New Roman"/>
                <w:b/>
                <w:bCs/>
                <w:spacing w:val="-5"/>
                <w:sz w:val="24"/>
                <w:szCs w:val="24"/>
              </w:rPr>
              <w:t>г.</w:t>
            </w:r>
          </w:p>
        </w:tc>
        <w:tc>
          <w:tcPr>
            <w:tcW w:w="2614" w:type="dxa"/>
            <w:gridSpan w:val="2"/>
          </w:tcPr>
          <w:p w14:paraId="7FEA2E71" w14:textId="1130EFC1" w:rsidR="0073072A" w:rsidRPr="008E5D80" w:rsidRDefault="00295263" w:rsidP="008E5D80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z w:val="24"/>
                <w:szCs w:val="24"/>
              </w:rPr>
              <w:t>2024</w:t>
            </w:r>
            <w:r w:rsidR="0073072A" w:rsidRPr="008E5D80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73072A" w:rsidRPr="008E5D80">
              <w:rPr>
                <w:rFonts w:cs="Times New Roman"/>
                <w:b/>
                <w:bCs/>
                <w:sz w:val="24"/>
                <w:szCs w:val="24"/>
              </w:rPr>
              <w:t>г.</w:t>
            </w:r>
            <w:r w:rsidR="0073072A" w:rsidRPr="008E5D80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73072A" w:rsidRPr="008E5D80">
              <w:rPr>
                <w:rFonts w:cs="Times New Roman"/>
                <w:b/>
                <w:bCs/>
                <w:sz w:val="24"/>
                <w:szCs w:val="24"/>
              </w:rPr>
              <w:t>/</w:t>
            </w:r>
            <w:r w:rsidR="0073072A" w:rsidRPr="008E5D80">
              <w:rPr>
                <w:rFonts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8E5D80">
              <w:rPr>
                <w:rFonts w:cs="Times New Roman"/>
                <w:b/>
                <w:bCs/>
                <w:sz w:val="24"/>
                <w:szCs w:val="24"/>
              </w:rPr>
              <w:t>2022</w:t>
            </w:r>
            <w:r w:rsidR="0073072A" w:rsidRPr="008E5D80">
              <w:rPr>
                <w:rFonts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73072A" w:rsidRPr="008E5D80">
              <w:rPr>
                <w:rFonts w:cs="Times New Roman"/>
                <w:b/>
                <w:bCs/>
                <w:spacing w:val="-5"/>
                <w:sz w:val="24"/>
                <w:szCs w:val="24"/>
              </w:rPr>
              <w:t>г.</w:t>
            </w:r>
          </w:p>
        </w:tc>
      </w:tr>
      <w:tr w:rsidR="00850C12" w:rsidRPr="00850C12" w14:paraId="58FEB3E8" w14:textId="77777777" w:rsidTr="000F71C9">
        <w:trPr>
          <w:trHeight w:val="447"/>
        </w:trPr>
        <w:tc>
          <w:tcPr>
            <w:tcW w:w="3510" w:type="dxa"/>
            <w:vMerge/>
          </w:tcPr>
          <w:p w14:paraId="0D134B78" w14:textId="77777777" w:rsidR="0073072A" w:rsidRPr="008E5D80" w:rsidRDefault="0073072A" w:rsidP="00FE4FE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72" w:type="dxa"/>
            <w:vMerge/>
          </w:tcPr>
          <w:p w14:paraId="3842E24E" w14:textId="77777777" w:rsidR="0073072A" w:rsidRPr="008E5D80" w:rsidRDefault="0073072A" w:rsidP="00FE4FE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80" w:type="dxa"/>
            <w:vMerge/>
          </w:tcPr>
          <w:p w14:paraId="78F0AE83" w14:textId="77777777" w:rsidR="0073072A" w:rsidRPr="008E5D80" w:rsidRDefault="0073072A" w:rsidP="00FE4FE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4463D22C" w14:textId="77777777" w:rsidR="0073072A" w:rsidRPr="008E5D80" w:rsidRDefault="0073072A" w:rsidP="00FE4FE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482C21E" w14:textId="77777777" w:rsidR="0073072A" w:rsidRPr="008E5D80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2"/>
                <w:sz w:val="24"/>
                <w:szCs w:val="24"/>
              </w:rPr>
              <w:t>Абсо- л.</w:t>
            </w:r>
          </w:p>
        </w:tc>
        <w:tc>
          <w:tcPr>
            <w:tcW w:w="1121" w:type="dxa"/>
          </w:tcPr>
          <w:p w14:paraId="675DD475" w14:textId="77777777" w:rsidR="0073072A" w:rsidRPr="008E5D80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2"/>
                <w:sz w:val="24"/>
                <w:szCs w:val="24"/>
              </w:rPr>
              <w:t>Относ.,</w:t>
            </w:r>
          </w:p>
          <w:p w14:paraId="15AC8B5C" w14:textId="77777777" w:rsidR="0073072A" w:rsidRPr="008E5D80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10"/>
                <w:sz w:val="24"/>
                <w:szCs w:val="24"/>
              </w:rPr>
              <w:t>%</w:t>
            </w:r>
          </w:p>
        </w:tc>
        <w:tc>
          <w:tcPr>
            <w:tcW w:w="1238" w:type="dxa"/>
          </w:tcPr>
          <w:p w14:paraId="176B0FC2" w14:textId="77777777" w:rsidR="0073072A" w:rsidRPr="008E5D80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2"/>
                <w:sz w:val="24"/>
                <w:szCs w:val="24"/>
              </w:rPr>
              <w:t>Абсо- л.</w:t>
            </w:r>
          </w:p>
        </w:tc>
        <w:tc>
          <w:tcPr>
            <w:tcW w:w="1101" w:type="dxa"/>
          </w:tcPr>
          <w:p w14:paraId="014835F6" w14:textId="77777777" w:rsidR="0073072A" w:rsidRPr="008E5D80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2"/>
                <w:sz w:val="24"/>
                <w:szCs w:val="24"/>
              </w:rPr>
              <w:t>Относ.,</w:t>
            </w:r>
          </w:p>
          <w:p w14:paraId="4A4ABF7C" w14:textId="77777777" w:rsidR="0073072A" w:rsidRPr="008E5D80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10"/>
                <w:sz w:val="24"/>
                <w:szCs w:val="24"/>
              </w:rPr>
              <w:t>%</w:t>
            </w:r>
          </w:p>
        </w:tc>
        <w:tc>
          <w:tcPr>
            <w:tcW w:w="1237" w:type="dxa"/>
          </w:tcPr>
          <w:p w14:paraId="30A0DCD4" w14:textId="77777777" w:rsidR="0073072A" w:rsidRPr="008E5D80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2"/>
                <w:sz w:val="24"/>
                <w:szCs w:val="24"/>
              </w:rPr>
              <w:t>Абсо- л.</w:t>
            </w:r>
          </w:p>
        </w:tc>
        <w:tc>
          <w:tcPr>
            <w:tcW w:w="1377" w:type="dxa"/>
          </w:tcPr>
          <w:p w14:paraId="26447BB9" w14:textId="77777777" w:rsidR="0073072A" w:rsidRPr="008E5D80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2"/>
                <w:sz w:val="24"/>
                <w:szCs w:val="24"/>
              </w:rPr>
              <w:t>Относ.,</w:t>
            </w:r>
          </w:p>
          <w:p w14:paraId="2C4B1F5B" w14:textId="77777777" w:rsidR="0073072A" w:rsidRPr="008E5D80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E5D80">
              <w:rPr>
                <w:rFonts w:cs="Times New Roman"/>
                <w:b/>
                <w:bCs/>
                <w:spacing w:val="-10"/>
                <w:sz w:val="24"/>
                <w:szCs w:val="24"/>
              </w:rPr>
              <w:t>%</w:t>
            </w:r>
          </w:p>
        </w:tc>
      </w:tr>
      <w:tr w:rsidR="00850C12" w:rsidRPr="00850C12" w14:paraId="5B122EFC" w14:textId="77777777" w:rsidTr="000F71C9">
        <w:trPr>
          <w:trHeight w:val="281"/>
        </w:trPr>
        <w:tc>
          <w:tcPr>
            <w:tcW w:w="3510" w:type="dxa"/>
          </w:tcPr>
          <w:p w14:paraId="3E48C0EB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Выручка</w:t>
            </w:r>
          </w:p>
        </w:tc>
        <w:tc>
          <w:tcPr>
            <w:tcW w:w="1272" w:type="dxa"/>
          </w:tcPr>
          <w:p w14:paraId="081DD7F5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800</w:t>
            </w:r>
            <w:r w:rsidRPr="00850C12">
              <w:rPr>
                <w:rFonts w:cs="Times New Roman"/>
                <w:bCs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424</w:t>
            </w:r>
          </w:p>
        </w:tc>
        <w:tc>
          <w:tcPr>
            <w:tcW w:w="1280" w:type="dxa"/>
          </w:tcPr>
          <w:p w14:paraId="7BF28AA5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937</w:t>
            </w:r>
            <w:r w:rsidRPr="00850C12">
              <w:rPr>
                <w:rFonts w:cs="Times New Roman"/>
                <w:bCs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851</w:t>
            </w:r>
          </w:p>
        </w:tc>
        <w:tc>
          <w:tcPr>
            <w:tcW w:w="1276" w:type="dxa"/>
          </w:tcPr>
          <w:p w14:paraId="22BDE86F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854</w:t>
            </w:r>
            <w:r w:rsidRPr="00850C12">
              <w:rPr>
                <w:rFonts w:cs="Times New Roman"/>
                <w:bCs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253</w:t>
            </w:r>
          </w:p>
        </w:tc>
        <w:tc>
          <w:tcPr>
            <w:tcW w:w="1275" w:type="dxa"/>
          </w:tcPr>
          <w:p w14:paraId="6A8AB3FA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137427,0</w:t>
            </w:r>
          </w:p>
        </w:tc>
        <w:tc>
          <w:tcPr>
            <w:tcW w:w="1121" w:type="dxa"/>
          </w:tcPr>
          <w:p w14:paraId="66276CDD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17,2</w:t>
            </w:r>
          </w:p>
        </w:tc>
        <w:tc>
          <w:tcPr>
            <w:tcW w:w="1238" w:type="dxa"/>
          </w:tcPr>
          <w:p w14:paraId="11883B78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83598,0</w:t>
            </w:r>
          </w:p>
        </w:tc>
        <w:tc>
          <w:tcPr>
            <w:tcW w:w="1101" w:type="dxa"/>
          </w:tcPr>
          <w:p w14:paraId="325E34A0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8,9</w:t>
            </w:r>
          </w:p>
        </w:tc>
        <w:tc>
          <w:tcPr>
            <w:tcW w:w="1237" w:type="dxa"/>
          </w:tcPr>
          <w:p w14:paraId="6315A348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53829,0</w:t>
            </w:r>
          </w:p>
        </w:tc>
        <w:tc>
          <w:tcPr>
            <w:tcW w:w="1377" w:type="dxa"/>
          </w:tcPr>
          <w:p w14:paraId="5025F418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6,7</w:t>
            </w:r>
          </w:p>
        </w:tc>
      </w:tr>
      <w:tr w:rsidR="00850C12" w:rsidRPr="00850C12" w14:paraId="4AF0D073" w14:textId="77777777" w:rsidTr="000F71C9">
        <w:trPr>
          <w:trHeight w:val="264"/>
        </w:trPr>
        <w:tc>
          <w:tcPr>
            <w:tcW w:w="3510" w:type="dxa"/>
          </w:tcPr>
          <w:p w14:paraId="63A15375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Себестоимость</w:t>
            </w:r>
            <w:r w:rsidRPr="00850C12">
              <w:rPr>
                <w:rFonts w:cs="Times New Roman"/>
                <w:bCs/>
                <w:spacing w:val="-1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продаж</w:t>
            </w:r>
          </w:p>
        </w:tc>
        <w:tc>
          <w:tcPr>
            <w:tcW w:w="1272" w:type="dxa"/>
          </w:tcPr>
          <w:p w14:paraId="3F0BAE82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683109</w:t>
            </w:r>
          </w:p>
        </w:tc>
        <w:tc>
          <w:tcPr>
            <w:tcW w:w="1280" w:type="dxa"/>
          </w:tcPr>
          <w:p w14:paraId="3E32867F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934458</w:t>
            </w:r>
          </w:p>
        </w:tc>
        <w:tc>
          <w:tcPr>
            <w:tcW w:w="1276" w:type="dxa"/>
          </w:tcPr>
          <w:p w14:paraId="335E84BD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935385</w:t>
            </w:r>
          </w:p>
        </w:tc>
        <w:tc>
          <w:tcPr>
            <w:tcW w:w="1275" w:type="dxa"/>
          </w:tcPr>
          <w:p w14:paraId="4C170EE4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251349,0</w:t>
            </w:r>
          </w:p>
        </w:tc>
        <w:tc>
          <w:tcPr>
            <w:tcW w:w="1121" w:type="dxa"/>
          </w:tcPr>
          <w:p w14:paraId="2BA31E91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36,8</w:t>
            </w:r>
          </w:p>
        </w:tc>
        <w:tc>
          <w:tcPr>
            <w:tcW w:w="1238" w:type="dxa"/>
          </w:tcPr>
          <w:p w14:paraId="2BD85D12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927,0</w:t>
            </w:r>
          </w:p>
        </w:tc>
        <w:tc>
          <w:tcPr>
            <w:tcW w:w="1101" w:type="dxa"/>
          </w:tcPr>
          <w:p w14:paraId="26773E74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0,1</w:t>
            </w:r>
          </w:p>
        </w:tc>
        <w:tc>
          <w:tcPr>
            <w:tcW w:w="1237" w:type="dxa"/>
          </w:tcPr>
          <w:p w14:paraId="47A3A37C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252276,0</w:t>
            </w:r>
          </w:p>
        </w:tc>
        <w:tc>
          <w:tcPr>
            <w:tcW w:w="1377" w:type="dxa"/>
          </w:tcPr>
          <w:p w14:paraId="6BC3A07D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36,9</w:t>
            </w:r>
          </w:p>
        </w:tc>
      </w:tr>
      <w:tr w:rsidR="00850C12" w:rsidRPr="00850C12" w14:paraId="0FB124C6" w14:textId="77777777" w:rsidTr="000F71C9">
        <w:trPr>
          <w:trHeight w:val="496"/>
        </w:trPr>
        <w:tc>
          <w:tcPr>
            <w:tcW w:w="3510" w:type="dxa"/>
          </w:tcPr>
          <w:p w14:paraId="13799B21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Затраты</w:t>
            </w:r>
            <w:r w:rsidRPr="00850C12">
              <w:rPr>
                <w:rFonts w:cs="Times New Roman"/>
                <w:bCs/>
                <w:spacing w:val="-3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на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1</w:t>
            </w:r>
            <w:r w:rsidRPr="00850C12">
              <w:rPr>
                <w:rFonts w:cs="Times New Roman"/>
                <w:bCs/>
                <w:spacing w:val="-3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руб.</w:t>
            </w:r>
          </w:p>
          <w:p w14:paraId="3B41022D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реализованной продукции, руб.</w:t>
            </w:r>
          </w:p>
        </w:tc>
        <w:tc>
          <w:tcPr>
            <w:tcW w:w="1272" w:type="dxa"/>
          </w:tcPr>
          <w:p w14:paraId="0C12BD3D" w14:textId="77777777" w:rsidR="004211A1" w:rsidRDefault="004211A1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47FD533C" w14:textId="04D575BE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0,85</w:t>
            </w:r>
          </w:p>
        </w:tc>
        <w:tc>
          <w:tcPr>
            <w:tcW w:w="1280" w:type="dxa"/>
          </w:tcPr>
          <w:p w14:paraId="012B5457" w14:textId="77777777" w:rsidR="004211A1" w:rsidRDefault="004211A1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5C6F0B4C" w14:textId="3F74DC11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1,00</w:t>
            </w:r>
          </w:p>
        </w:tc>
        <w:tc>
          <w:tcPr>
            <w:tcW w:w="1276" w:type="dxa"/>
          </w:tcPr>
          <w:p w14:paraId="0A2F3E99" w14:textId="77777777" w:rsidR="004211A1" w:rsidRDefault="004211A1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2B114F08" w14:textId="61516226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1,09</w:t>
            </w:r>
          </w:p>
        </w:tc>
        <w:tc>
          <w:tcPr>
            <w:tcW w:w="1275" w:type="dxa"/>
          </w:tcPr>
          <w:p w14:paraId="52B25731" w14:textId="77777777" w:rsidR="004211A1" w:rsidRDefault="004211A1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5211B960" w14:textId="78B1A921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0,1</w:t>
            </w:r>
          </w:p>
        </w:tc>
        <w:tc>
          <w:tcPr>
            <w:tcW w:w="1121" w:type="dxa"/>
          </w:tcPr>
          <w:p w14:paraId="4C9B3F58" w14:textId="77777777" w:rsidR="004211A1" w:rsidRDefault="004211A1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0D017F0E" w14:textId="35746032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16,7</w:t>
            </w:r>
          </w:p>
        </w:tc>
        <w:tc>
          <w:tcPr>
            <w:tcW w:w="1238" w:type="dxa"/>
          </w:tcPr>
          <w:p w14:paraId="6BF9008E" w14:textId="77777777" w:rsidR="004211A1" w:rsidRDefault="004211A1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0D73F423" w14:textId="5A723F73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0,10</w:t>
            </w:r>
          </w:p>
        </w:tc>
        <w:tc>
          <w:tcPr>
            <w:tcW w:w="1101" w:type="dxa"/>
          </w:tcPr>
          <w:p w14:paraId="143F7871" w14:textId="77777777" w:rsidR="004211A1" w:rsidRDefault="004211A1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34699119" w14:textId="5F8F370B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9,9</w:t>
            </w:r>
          </w:p>
        </w:tc>
        <w:tc>
          <w:tcPr>
            <w:tcW w:w="1237" w:type="dxa"/>
          </w:tcPr>
          <w:p w14:paraId="036E2EF1" w14:textId="77777777" w:rsidR="004211A1" w:rsidRDefault="004211A1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50F03044" w14:textId="0CCBD9C6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0,24</w:t>
            </w:r>
          </w:p>
        </w:tc>
        <w:tc>
          <w:tcPr>
            <w:tcW w:w="1377" w:type="dxa"/>
          </w:tcPr>
          <w:p w14:paraId="2E2EE6E6" w14:textId="77777777" w:rsidR="004211A1" w:rsidRDefault="004211A1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297885C8" w14:textId="15CE80C6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28,3</w:t>
            </w:r>
          </w:p>
        </w:tc>
      </w:tr>
      <w:tr w:rsidR="00850C12" w:rsidRPr="00850C12" w14:paraId="4DD0684D" w14:textId="77777777" w:rsidTr="000F71C9">
        <w:trPr>
          <w:trHeight w:val="311"/>
        </w:trPr>
        <w:tc>
          <w:tcPr>
            <w:tcW w:w="3510" w:type="dxa"/>
          </w:tcPr>
          <w:p w14:paraId="19DC6E9D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Прибыль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(убыток)</w:t>
            </w:r>
          </w:p>
        </w:tc>
        <w:tc>
          <w:tcPr>
            <w:tcW w:w="1272" w:type="dxa"/>
          </w:tcPr>
          <w:p w14:paraId="388C36BB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2136,0</w:t>
            </w:r>
          </w:p>
        </w:tc>
        <w:tc>
          <w:tcPr>
            <w:tcW w:w="1280" w:type="dxa"/>
          </w:tcPr>
          <w:p w14:paraId="761C7886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16752,0</w:t>
            </w:r>
          </w:p>
        </w:tc>
        <w:tc>
          <w:tcPr>
            <w:tcW w:w="1276" w:type="dxa"/>
          </w:tcPr>
          <w:p w14:paraId="3D48AFA8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237969,0</w:t>
            </w:r>
          </w:p>
        </w:tc>
        <w:tc>
          <w:tcPr>
            <w:tcW w:w="1275" w:type="dxa"/>
          </w:tcPr>
          <w:p w14:paraId="288786FD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14616,0</w:t>
            </w:r>
          </w:p>
        </w:tc>
        <w:tc>
          <w:tcPr>
            <w:tcW w:w="1121" w:type="dxa"/>
          </w:tcPr>
          <w:p w14:paraId="72527245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684,3</w:t>
            </w:r>
          </w:p>
        </w:tc>
        <w:tc>
          <w:tcPr>
            <w:tcW w:w="1238" w:type="dxa"/>
          </w:tcPr>
          <w:p w14:paraId="5FF6C384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254721,0</w:t>
            </w:r>
          </w:p>
        </w:tc>
        <w:tc>
          <w:tcPr>
            <w:tcW w:w="1101" w:type="dxa"/>
          </w:tcPr>
          <w:p w14:paraId="18B781F0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237" w:type="dxa"/>
          </w:tcPr>
          <w:p w14:paraId="530085A4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240105,0</w:t>
            </w:r>
          </w:p>
        </w:tc>
        <w:tc>
          <w:tcPr>
            <w:tcW w:w="1377" w:type="dxa"/>
          </w:tcPr>
          <w:p w14:paraId="5613B9EC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</w:tr>
      <w:tr w:rsidR="00850C12" w:rsidRPr="00850C12" w14:paraId="12C0E284" w14:textId="77777777" w:rsidTr="000F71C9">
        <w:trPr>
          <w:trHeight w:val="590"/>
        </w:trPr>
        <w:tc>
          <w:tcPr>
            <w:tcW w:w="3510" w:type="dxa"/>
          </w:tcPr>
          <w:p w14:paraId="4F3E3C72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Рентабельность </w:t>
            </w:r>
            <w:r w:rsidRPr="00850C12">
              <w:rPr>
                <w:rFonts w:cs="Times New Roman"/>
                <w:bCs/>
                <w:sz w:val="24"/>
                <w:szCs w:val="24"/>
              </w:rPr>
              <w:t>(убыточность)</w:t>
            </w:r>
            <w:r w:rsidRPr="00850C12">
              <w:rPr>
                <w:rFonts w:cs="Times New Roman"/>
                <w:bCs/>
                <w:spacing w:val="-2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продукции, %</w:t>
            </w:r>
          </w:p>
        </w:tc>
        <w:tc>
          <w:tcPr>
            <w:tcW w:w="1272" w:type="dxa"/>
          </w:tcPr>
          <w:p w14:paraId="53FD9719" w14:textId="77777777" w:rsidR="00D804AE" w:rsidRDefault="00D804AE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21A1BF87" w14:textId="4150CE0D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0,3</w:t>
            </w:r>
          </w:p>
        </w:tc>
        <w:tc>
          <w:tcPr>
            <w:tcW w:w="1280" w:type="dxa"/>
          </w:tcPr>
          <w:p w14:paraId="5FBB59CA" w14:textId="77777777" w:rsidR="00D804AE" w:rsidRDefault="00D804AE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553D56EA" w14:textId="1B7E84DA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1,8</w:t>
            </w:r>
          </w:p>
        </w:tc>
        <w:tc>
          <w:tcPr>
            <w:tcW w:w="1276" w:type="dxa"/>
          </w:tcPr>
          <w:p w14:paraId="3CF1555A" w14:textId="77777777" w:rsidR="00D804AE" w:rsidRDefault="00D804AE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2D3C23AE" w14:textId="32B74C2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27,9</w:t>
            </w:r>
          </w:p>
        </w:tc>
        <w:tc>
          <w:tcPr>
            <w:tcW w:w="1275" w:type="dxa"/>
          </w:tcPr>
          <w:p w14:paraId="0A291903" w14:textId="77777777" w:rsidR="00D804AE" w:rsidRDefault="00D804AE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7731876D" w14:textId="63DF5768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1,5</w:t>
            </w:r>
          </w:p>
        </w:tc>
        <w:tc>
          <w:tcPr>
            <w:tcW w:w="1121" w:type="dxa"/>
          </w:tcPr>
          <w:p w14:paraId="49D85D2D" w14:textId="77777777" w:rsidR="00D804AE" w:rsidRDefault="00D804AE" w:rsidP="00D7019C">
            <w:pPr>
              <w:pStyle w:val="TableParagraph"/>
              <w:jc w:val="center"/>
              <w:rPr>
                <w:rFonts w:cs="Times New Roman"/>
                <w:bCs/>
                <w:spacing w:val="-10"/>
                <w:sz w:val="16"/>
                <w:szCs w:val="16"/>
              </w:rPr>
            </w:pPr>
          </w:p>
          <w:p w14:paraId="422549CC" w14:textId="6F84846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238" w:type="dxa"/>
          </w:tcPr>
          <w:p w14:paraId="1419C6FC" w14:textId="77777777" w:rsidR="00D804AE" w:rsidRDefault="00D804AE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2B8CF1D9" w14:textId="695F9D13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29,6</w:t>
            </w:r>
          </w:p>
        </w:tc>
        <w:tc>
          <w:tcPr>
            <w:tcW w:w="1101" w:type="dxa"/>
          </w:tcPr>
          <w:p w14:paraId="3370EAD0" w14:textId="77777777" w:rsidR="00D804AE" w:rsidRDefault="00D804AE" w:rsidP="00D7019C">
            <w:pPr>
              <w:pStyle w:val="TableParagraph"/>
              <w:jc w:val="center"/>
              <w:rPr>
                <w:rFonts w:cs="Times New Roman"/>
                <w:bCs/>
                <w:spacing w:val="-10"/>
                <w:sz w:val="16"/>
                <w:szCs w:val="16"/>
              </w:rPr>
            </w:pPr>
          </w:p>
          <w:p w14:paraId="5926EA65" w14:textId="07ADD92B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237" w:type="dxa"/>
          </w:tcPr>
          <w:p w14:paraId="2628C116" w14:textId="77777777" w:rsidR="00D804AE" w:rsidRDefault="00D804AE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44FB195B" w14:textId="4D613B32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28,1</w:t>
            </w:r>
          </w:p>
        </w:tc>
        <w:tc>
          <w:tcPr>
            <w:tcW w:w="1377" w:type="dxa"/>
          </w:tcPr>
          <w:p w14:paraId="2AD53C4B" w14:textId="77777777" w:rsidR="00D804AE" w:rsidRDefault="00D804AE" w:rsidP="00D7019C">
            <w:pPr>
              <w:pStyle w:val="TableParagraph"/>
              <w:jc w:val="center"/>
              <w:rPr>
                <w:rFonts w:cs="Times New Roman"/>
                <w:bCs/>
                <w:spacing w:val="-10"/>
                <w:sz w:val="16"/>
                <w:szCs w:val="16"/>
              </w:rPr>
            </w:pPr>
          </w:p>
          <w:p w14:paraId="70088AC7" w14:textId="52232F2A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</w:tr>
      <w:tr w:rsidR="00850C12" w:rsidRPr="00850C12" w14:paraId="22A0B298" w14:textId="77777777" w:rsidTr="000F71C9">
        <w:trPr>
          <w:trHeight w:val="526"/>
        </w:trPr>
        <w:tc>
          <w:tcPr>
            <w:tcW w:w="3510" w:type="dxa"/>
          </w:tcPr>
          <w:p w14:paraId="0CBE9CED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Среднесписочная численность, чел.</w:t>
            </w:r>
          </w:p>
        </w:tc>
        <w:tc>
          <w:tcPr>
            <w:tcW w:w="1272" w:type="dxa"/>
          </w:tcPr>
          <w:p w14:paraId="25DE4C5B" w14:textId="77777777" w:rsidR="00FB3C8D" w:rsidRDefault="00FB3C8D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0796E1B4" w14:textId="69CAD871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1481</w:t>
            </w:r>
          </w:p>
        </w:tc>
        <w:tc>
          <w:tcPr>
            <w:tcW w:w="1280" w:type="dxa"/>
          </w:tcPr>
          <w:p w14:paraId="0A61C8A5" w14:textId="77777777" w:rsidR="00FB3C8D" w:rsidRDefault="00FB3C8D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425D734F" w14:textId="1854DAFD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1657</w:t>
            </w:r>
          </w:p>
        </w:tc>
        <w:tc>
          <w:tcPr>
            <w:tcW w:w="1276" w:type="dxa"/>
          </w:tcPr>
          <w:p w14:paraId="4953A434" w14:textId="77777777" w:rsidR="00FB3C8D" w:rsidRDefault="00FB3C8D" w:rsidP="00FB3C8D">
            <w:pPr>
              <w:pStyle w:val="TableParagraph"/>
              <w:tabs>
                <w:tab w:val="left" w:pos="266"/>
                <w:tab w:val="center" w:pos="530"/>
              </w:tabs>
              <w:rPr>
                <w:rFonts w:cs="Times New Roman"/>
                <w:bCs/>
                <w:spacing w:val="-4"/>
                <w:sz w:val="16"/>
                <w:szCs w:val="16"/>
              </w:rPr>
            </w:pPr>
            <w:r>
              <w:rPr>
                <w:rFonts w:cs="Times New Roman"/>
                <w:bCs/>
                <w:spacing w:val="-4"/>
                <w:sz w:val="24"/>
                <w:szCs w:val="24"/>
              </w:rPr>
              <w:tab/>
            </w:r>
          </w:p>
          <w:p w14:paraId="161D6B07" w14:textId="5DF98AEE" w:rsidR="0073072A" w:rsidRPr="00850C12" w:rsidRDefault="00FB3C8D" w:rsidP="00FB3C8D">
            <w:pPr>
              <w:pStyle w:val="TableParagraph"/>
              <w:tabs>
                <w:tab w:val="left" w:pos="266"/>
                <w:tab w:val="center" w:pos="530"/>
              </w:tabs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pacing w:val="-4"/>
                <w:sz w:val="24"/>
                <w:szCs w:val="24"/>
              </w:rPr>
              <w:tab/>
            </w:r>
            <w:r w:rsidR="0073072A" w:rsidRPr="00850C12">
              <w:rPr>
                <w:rFonts w:cs="Times New Roman"/>
                <w:bCs/>
                <w:spacing w:val="-4"/>
                <w:sz w:val="24"/>
                <w:szCs w:val="24"/>
              </w:rPr>
              <w:t>1715</w:t>
            </w:r>
          </w:p>
        </w:tc>
        <w:tc>
          <w:tcPr>
            <w:tcW w:w="1275" w:type="dxa"/>
          </w:tcPr>
          <w:p w14:paraId="708B36B0" w14:textId="77777777" w:rsidR="00FB3C8D" w:rsidRDefault="00FB3C8D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019FB068" w14:textId="5FF90D9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176,0</w:t>
            </w:r>
          </w:p>
        </w:tc>
        <w:tc>
          <w:tcPr>
            <w:tcW w:w="1121" w:type="dxa"/>
          </w:tcPr>
          <w:p w14:paraId="440BDC2A" w14:textId="77777777" w:rsidR="00FB3C8D" w:rsidRDefault="00FB3C8D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663F367C" w14:textId="39F9ED28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11,9</w:t>
            </w:r>
          </w:p>
        </w:tc>
        <w:tc>
          <w:tcPr>
            <w:tcW w:w="1238" w:type="dxa"/>
          </w:tcPr>
          <w:p w14:paraId="37A21CA6" w14:textId="77777777" w:rsidR="00FB3C8D" w:rsidRDefault="00FB3C8D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221A0F70" w14:textId="520C2988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58,0</w:t>
            </w:r>
          </w:p>
        </w:tc>
        <w:tc>
          <w:tcPr>
            <w:tcW w:w="1101" w:type="dxa"/>
          </w:tcPr>
          <w:p w14:paraId="39B03D17" w14:textId="77777777" w:rsidR="00FB3C8D" w:rsidRDefault="00FB3C8D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5CCEF934" w14:textId="3CD45AE8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3,5</w:t>
            </w:r>
          </w:p>
        </w:tc>
        <w:tc>
          <w:tcPr>
            <w:tcW w:w="1237" w:type="dxa"/>
          </w:tcPr>
          <w:p w14:paraId="54C0FFCE" w14:textId="77777777" w:rsidR="00FB3C8D" w:rsidRDefault="00FB3C8D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0B3B1E9B" w14:textId="2A388131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234,0</w:t>
            </w:r>
          </w:p>
        </w:tc>
        <w:tc>
          <w:tcPr>
            <w:tcW w:w="1377" w:type="dxa"/>
          </w:tcPr>
          <w:p w14:paraId="42155BEE" w14:textId="77777777" w:rsidR="00FB3C8D" w:rsidRDefault="00FB3C8D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7611C432" w14:textId="63FED3EF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15,8</w:t>
            </w:r>
          </w:p>
        </w:tc>
      </w:tr>
      <w:tr w:rsidR="00850C12" w:rsidRPr="00850C12" w14:paraId="10311520" w14:textId="77777777" w:rsidTr="000F71C9">
        <w:trPr>
          <w:trHeight w:val="525"/>
        </w:trPr>
        <w:tc>
          <w:tcPr>
            <w:tcW w:w="3510" w:type="dxa"/>
          </w:tcPr>
          <w:p w14:paraId="09F03196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Производительность 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труда, 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тыс.руб./ 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чел.</w:t>
            </w:r>
          </w:p>
        </w:tc>
        <w:tc>
          <w:tcPr>
            <w:tcW w:w="1272" w:type="dxa"/>
          </w:tcPr>
          <w:p w14:paraId="3B794297" w14:textId="77777777" w:rsidR="00FC0B62" w:rsidRDefault="00FC0B62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5EAAFC17" w14:textId="04AB5219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540,46</w:t>
            </w:r>
          </w:p>
        </w:tc>
        <w:tc>
          <w:tcPr>
            <w:tcW w:w="1280" w:type="dxa"/>
          </w:tcPr>
          <w:p w14:paraId="786B106F" w14:textId="77777777" w:rsidR="00FC0B62" w:rsidRDefault="00FC0B62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6095EBD3" w14:textId="5E7638BA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565,99</w:t>
            </w:r>
          </w:p>
        </w:tc>
        <w:tc>
          <w:tcPr>
            <w:tcW w:w="1276" w:type="dxa"/>
          </w:tcPr>
          <w:p w14:paraId="26F35ADA" w14:textId="77777777" w:rsidR="006522CF" w:rsidRDefault="006522CF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7284E5F3" w14:textId="6DCB2FBD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498,11</w:t>
            </w:r>
          </w:p>
        </w:tc>
        <w:tc>
          <w:tcPr>
            <w:tcW w:w="1275" w:type="dxa"/>
          </w:tcPr>
          <w:p w14:paraId="08E7651D" w14:textId="77777777" w:rsidR="006522CF" w:rsidRDefault="006522CF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6F76957C" w14:textId="2C566181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25,5</w:t>
            </w:r>
          </w:p>
        </w:tc>
        <w:tc>
          <w:tcPr>
            <w:tcW w:w="1121" w:type="dxa"/>
          </w:tcPr>
          <w:p w14:paraId="0BC83BCC" w14:textId="77777777" w:rsidR="006522CF" w:rsidRDefault="006522C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335199C7" w14:textId="09CCAAFC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4,7</w:t>
            </w:r>
          </w:p>
        </w:tc>
        <w:tc>
          <w:tcPr>
            <w:tcW w:w="1238" w:type="dxa"/>
          </w:tcPr>
          <w:p w14:paraId="2C190E82" w14:textId="77777777" w:rsidR="006522CF" w:rsidRDefault="006522C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5C853824" w14:textId="428CBC1A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67,9</w:t>
            </w:r>
          </w:p>
        </w:tc>
        <w:tc>
          <w:tcPr>
            <w:tcW w:w="1101" w:type="dxa"/>
          </w:tcPr>
          <w:p w14:paraId="4A6A9484" w14:textId="77777777" w:rsidR="006522CF" w:rsidRDefault="006522C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7DC7968A" w14:textId="67FF5B9D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12,0</w:t>
            </w:r>
          </w:p>
        </w:tc>
        <w:tc>
          <w:tcPr>
            <w:tcW w:w="1237" w:type="dxa"/>
          </w:tcPr>
          <w:p w14:paraId="79DCA6D7" w14:textId="77777777" w:rsidR="006522CF" w:rsidRDefault="006522C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6CE727B0" w14:textId="28C71E28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42,4</w:t>
            </w:r>
          </w:p>
        </w:tc>
        <w:tc>
          <w:tcPr>
            <w:tcW w:w="1377" w:type="dxa"/>
          </w:tcPr>
          <w:p w14:paraId="015ADBF5" w14:textId="77777777" w:rsidR="006522CF" w:rsidRDefault="006522C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  <w:vertAlign w:val="subscript"/>
              </w:rPr>
            </w:pPr>
          </w:p>
          <w:p w14:paraId="7AEA7901" w14:textId="3835C1DC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7,8</w:t>
            </w:r>
          </w:p>
        </w:tc>
      </w:tr>
      <w:tr w:rsidR="00850C12" w:rsidRPr="00850C12" w14:paraId="52C95A4E" w14:textId="77777777" w:rsidTr="000F71C9">
        <w:trPr>
          <w:trHeight w:val="589"/>
        </w:trPr>
        <w:tc>
          <w:tcPr>
            <w:tcW w:w="3510" w:type="dxa"/>
          </w:tcPr>
          <w:p w14:paraId="4604268B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Среднегодовая</w:t>
            </w:r>
            <w:r w:rsidRPr="00850C12">
              <w:rPr>
                <w:rFonts w:cs="Times New Roman"/>
                <w:bCs/>
                <w:spacing w:val="-2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стоимость основных средств</w:t>
            </w:r>
          </w:p>
        </w:tc>
        <w:tc>
          <w:tcPr>
            <w:tcW w:w="1272" w:type="dxa"/>
          </w:tcPr>
          <w:p w14:paraId="1E7E5D4D" w14:textId="77777777" w:rsidR="00DE1C94" w:rsidRDefault="00DE1C94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28478BFF" w14:textId="46D618B3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845050,0</w:t>
            </w:r>
          </w:p>
        </w:tc>
        <w:tc>
          <w:tcPr>
            <w:tcW w:w="1280" w:type="dxa"/>
          </w:tcPr>
          <w:p w14:paraId="4F8A32CD" w14:textId="77777777" w:rsidR="00DE1C94" w:rsidRDefault="00DE1C94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5BD285E2" w14:textId="3AEDCACF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814875,0</w:t>
            </w:r>
          </w:p>
        </w:tc>
        <w:tc>
          <w:tcPr>
            <w:tcW w:w="1276" w:type="dxa"/>
          </w:tcPr>
          <w:p w14:paraId="2357512B" w14:textId="77777777" w:rsidR="00DE1C94" w:rsidRDefault="00DE1C94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36671D8C" w14:textId="0AE58CCD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780837,0</w:t>
            </w:r>
          </w:p>
        </w:tc>
        <w:tc>
          <w:tcPr>
            <w:tcW w:w="1275" w:type="dxa"/>
          </w:tcPr>
          <w:p w14:paraId="06D94904" w14:textId="77777777" w:rsidR="00DE1C94" w:rsidRDefault="00DE1C94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  <w:vertAlign w:val="subscript"/>
              </w:rPr>
            </w:pPr>
          </w:p>
          <w:p w14:paraId="2CE553A9" w14:textId="21D516D2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30174,5</w:t>
            </w:r>
          </w:p>
        </w:tc>
        <w:tc>
          <w:tcPr>
            <w:tcW w:w="1121" w:type="dxa"/>
          </w:tcPr>
          <w:p w14:paraId="53C0F859" w14:textId="77777777" w:rsidR="00DE1C94" w:rsidRDefault="00DE1C94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74C73F07" w14:textId="7515789C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3,6</w:t>
            </w:r>
          </w:p>
        </w:tc>
        <w:tc>
          <w:tcPr>
            <w:tcW w:w="1238" w:type="dxa"/>
          </w:tcPr>
          <w:p w14:paraId="0B85B255" w14:textId="77777777" w:rsidR="00DE1C94" w:rsidRDefault="00DE1C94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1AC9D812" w14:textId="08038EB0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34038,0</w:t>
            </w:r>
          </w:p>
        </w:tc>
        <w:tc>
          <w:tcPr>
            <w:tcW w:w="1101" w:type="dxa"/>
          </w:tcPr>
          <w:p w14:paraId="11B82647" w14:textId="77777777" w:rsidR="00DE1C94" w:rsidRDefault="00DE1C94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4C72ED00" w14:textId="7001D793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4,2</w:t>
            </w:r>
          </w:p>
        </w:tc>
        <w:tc>
          <w:tcPr>
            <w:tcW w:w="1237" w:type="dxa"/>
          </w:tcPr>
          <w:p w14:paraId="62AA209D" w14:textId="77777777" w:rsidR="00DE1C94" w:rsidRDefault="00DE1C94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6FFAF742" w14:textId="47CEC6B6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64212,5</w:t>
            </w:r>
          </w:p>
        </w:tc>
        <w:tc>
          <w:tcPr>
            <w:tcW w:w="1377" w:type="dxa"/>
          </w:tcPr>
          <w:p w14:paraId="27B3D165" w14:textId="77777777" w:rsidR="00DE1C94" w:rsidRDefault="00DE1C94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09EC8C27" w14:textId="115FEA7F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7,6</w:t>
            </w:r>
          </w:p>
        </w:tc>
      </w:tr>
      <w:tr w:rsidR="00850C12" w:rsidRPr="00850C12" w14:paraId="0F78BE3B" w14:textId="77777777" w:rsidTr="000F71C9">
        <w:trPr>
          <w:trHeight w:val="311"/>
        </w:trPr>
        <w:tc>
          <w:tcPr>
            <w:tcW w:w="3510" w:type="dxa"/>
          </w:tcPr>
          <w:p w14:paraId="119A4DA3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Фондоотдача</w:t>
            </w:r>
          </w:p>
        </w:tc>
        <w:tc>
          <w:tcPr>
            <w:tcW w:w="1272" w:type="dxa"/>
          </w:tcPr>
          <w:p w14:paraId="67A11DE2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0,947</w:t>
            </w:r>
          </w:p>
        </w:tc>
        <w:tc>
          <w:tcPr>
            <w:tcW w:w="1280" w:type="dxa"/>
          </w:tcPr>
          <w:p w14:paraId="2B0465BB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1,151</w:t>
            </w:r>
          </w:p>
        </w:tc>
        <w:tc>
          <w:tcPr>
            <w:tcW w:w="1276" w:type="dxa"/>
          </w:tcPr>
          <w:p w14:paraId="62BF8FB9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1,094</w:t>
            </w:r>
          </w:p>
        </w:tc>
        <w:tc>
          <w:tcPr>
            <w:tcW w:w="1275" w:type="dxa"/>
          </w:tcPr>
          <w:p w14:paraId="69F98F69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0,2</w:t>
            </w:r>
          </w:p>
        </w:tc>
        <w:tc>
          <w:tcPr>
            <w:tcW w:w="1121" w:type="dxa"/>
          </w:tcPr>
          <w:p w14:paraId="25FF9BDE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21,5</w:t>
            </w:r>
          </w:p>
        </w:tc>
        <w:tc>
          <w:tcPr>
            <w:tcW w:w="1238" w:type="dxa"/>
          </w:tcPr>
          <w:p w14:paraId="5A0B5CA1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0,1</w:t>
            </w:r>
          </w:p>
        </w:tc>
        <w:tc>
          <w:tcPr>
            <w:tcW w:w="1101" w:type="dxa"/>
          </w:tcPr>
          <w:p w14:paraId="00ED632F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4,9</w:t>
            </w:r>
          </w:p>
        </w:tc>
        <w:tc>
          <w:tcPr>
            <w:tcW w:w="1237" w:type="dxa"/>
          </w:tcPr>
          <w:p w14:paraId="2E02BB9F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0,1</w:t>
            </w:r>
          </w:p>
        </w:tc>
        <w:tc>
          <w:tcPr>
            <w:tcW w:w="1377" w:type="dxa"/>
          </w:tcPr>
          <w:p w14:paraId="39E4896C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15,5</w:t>
            </w:r>
          </w:p>
        </w:tc>
      </w:tr>
      <w:tr w:rsidR="00850C12" w:rsidRPr="00850C12" w14:paraId="58175C25" w14:textId="77777777" w:rsidTr="000F71C9">
        <w:trPr>
          <w:trHeight w:val="308"/>
        </w:trPr>
        <w:tc>
          <w:tcPr>
            <w:tcW w:w="3510" w:type="dxa"/>
          </w:tcPr>
          <w:p w14:paraId="26268BE4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Фондоемкость</w:t>
            </w:r>
          </w:p>
        </w:tc>
        <w:tc>
          <w:tcPr>
            <w:tcW w:w="1272" w:type="dxa"/>
          </w:tcPr>
          <w:p w14:paraId="2FD174FC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1,056</w:t>
            </w:r>
          </w:p>
        </w:tc>
        <w:tc>
          <w:tcPr>
            <w:tcW w:w="1280" w:type="dxa"/>
          </w:tcPr>
          <w:p w14:paraId="1181A225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0,869</w:t>
            </w:r>
          </w:p>
        </w:tc>
        <w:tc>
          <w:tcPr>
            <w:tcW w:w="1276" w:type="dxa"/>
          </w:tcPr>
          <w:p w14:paraId="35361A91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0,914</w:t>
            </w:r>
          </w:p>
        </w:tc>
        <w:tc>
          <w:tcPr>
            <w:tcW w:w="1275" w:type="dxa"/>
          </w:tcPr>
          <w:p w14:paraId="77A5FE32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0,2</w:t>
            </w:r>
          </w:p>
        </w:tc>
        <w:tc>
          <w:tcPr>
            <w:tcW w:w="1121" w:type="dxa"/>
          </w:tcPr>
          <w:p w14:paraId="3615B5FB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17,7</w:t>
            </w:r>
          </w:p>
        </w:tc>
        <w:tc>
          <w:tcPr>
            <w:tcW w:w="1238" w:type="dxa"/>
          </w:tcPr>
          <w:p w14:paraId="79F334B9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0,0</w:t>
            </w:r>
          </w:p>
        </w:tc>
        <w:tc>
          <w:tcPr>
            <w:tcW w:w="1101" w:type="dxa"/>
          </w:tcPr>
          <w:p w14:paraId="023A958C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5,2</w:t>
            </w:r>
          </w:p>
        </w:tc>
        <w:tc>
          <w:tcPr>
            <w:tcW w:w="1237" w:type="dxa"/>
          </w:tcPr>
          <w:p w14:paraId="1C87C48C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0,1</w:t>
            </w:r>
          </w:p>
        </w:tc>
        <w:tc>
          <w:tcPr>
            <w:tcW w:w="1377" w:type="dxa"/>
          </w:tcPr>
          <w:p w14:paraId="1F8BFA8B" w14:textId="7777777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13,4</w:t>
            </w:r>
          </w:p>
        </w:tc>
      </w:tr>
      <w:tr w:rsidR="00850C12" w:rsidRPr="00850C12" w14:paraId="1042323A" w14:textId="77777777" w:rsidTr="000F71C9">
        <w:trPr>
          <w:trHeight w:val="526"/>
        </w:trPr>
        <w:tc>
          <w:tcPr>
            <w:tcW w:w="3510" w:type="dxa"/>
          </w:tcPr>
          <w:p w14:paraId="1336D362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Фондовооруженность, тыс.руб./ 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чел.</w:t>
            </w:r>
          </w:p>
        </w:tc>
        <w:tc>
          <w:tcPr>
            <w:tcW w:w="1272" w:type="dxa"/>
          </w:tcPr>
          <w:p w14:paraId="63906EF3" w14:textId="77777777" w:rsidR="00393541" w:rsidRDefault="00393541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39580535" w14:textId="7E7181E0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570,594</w:t>
            </w:r>
          </w:p>
        </w:tc>
        <w:tc>
          <w:tcPr>
            <w:tcW w:w="1280" w:type="dxa"/>
          </w:tcPr>
          <w:p w14:paraId="4F58D0C6" w14:textId="77777777" w:rsidR="00393541" w:rsidRDefault="00393541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00CC9B59" w14:textId="56ECA3E8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491,777</w:t>
            </w:r>
          </w:p>
        </w:tc>
        <w:tc>
          <w:tcPr>
            <w:tcW w:w="1276" w:type="dxa"/>
          </w:tcPr>
          <w:p w14:paraId="5CAB7734" w14:textId="77777777" w:rsidR="00393541" w:rsidRDefault="00393541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447057AF" w14:textId="44005AE2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455,299</w:t>
            </w:r>
          </w:p>
        </w:tc>
        <w:tc>
          <w:tcPr>
            <w:tcW w:w="1275" w:type="dxa"/>
          </w:tcPr>
          <w:p w14:paraId="3568D40F" w14:textId="77777777" w:rsidR="00393541" w:rsidRDefault="00393541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24E0B0D0" w14:textId="4EEB56AC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78,8</w:t>
            </w:r>
          </w:p>
        </w:tc>
        <w:tc>
          <w:tcPr>
            <w:tcW w:w="1121" w:type="dxa"/>
          </w:tcPr>
          <w:p w14:paraId="14EECA4A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5AEBF181" w14:textId="08A74AD7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13,8</w:t>
            </w:r>
          </w:p>
        </w:tc>
        <w:tc>
          <w:tcPr>
            <w:tcW w:w="1238" w:type="dxa"/>
          </w:tcPr>
          <w:p w14:paraId="5B5A082B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289CC8D1" w14:textId="678B055F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36,5</w:t>
            </w:r>
          </w:p>
        </w:tc>
        <w:tc>
          <w:tcPr>
            <w:tcW w:w="1101" w:type="dxa"/>
          </w:tcPr>
          <w:p w14:paraId="0CFDC449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21D0C36F" w14:textId="34D2907C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7,4</w:t>
            </w:r>
          </w:p>
        </w:tc>
        <w:tc>
          <w:tcPr>
            <w:tcW w:w="1237" w:type="dxa"/>
          </w:tcPr>
          <w:p w14:paraId="08321349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60E63411" w14:textId="0DDA3BBA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115,3</w:t>
            </w:r>
          </w:p>
        </w:tc>
        <w:tc>
          <w:tcPr>
            <w:tcW w:w="1377" w:type="dxa"/>
          </w:tcPr>
          <w:p w14:paraId="203F0A7C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7A685999" w14:textId="3A10594F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20,2</w:t>
            </w:r>
          </w:p>
        </w:tc>
      </w:tr>
      <w:tr w:rsidR="00850C12" w:rsidRPr="00850C12" w14:paraId="111F5748" w14:textId="77777777" w:rsidTr="000F71C9">
        <w:trPr>
          <w:trHeight w:val="589"/>
        </w:trPr>
        <w:tc>
          <w:tcPr>
            <w:tcW w:w="3510" w:type="dxa"/>
          </w:tcPr>
          <w:p w14:paraId="568DA76C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Среднегодовая</w:t>
            </w:r>
            <w:r w:rsidRPr="00850C12">
              <w:rPr>
                <w:rFonts w:cs="Times New Roman"/>
                <w:bCs/>
                <w:spacing w:val="-2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стоимость оборотных средств</w:t>
            </w:r>
          </w:p>
        </w:tc>
        <w:tc>
          <w:tcPr>
            <w:tcW w:w="1272" w:type="dxa"/>
          </w:tcPr>
          <w:p w14:paraId="039CAB90" w14:textId="77777777" w:rsidR="00393541" w:rsidRDefault="00393541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135CB799" w14:textId="5D2C3290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2596909,5</w:t>
            </w:r>
          </w:p>
        </w:tc>
        <w:tc>
          <w:tcPr>
            <w:tcW w:w="1280" w:type="dxa"/>
          </w:tcPr>
          <w:p w14:paraId="4E3B1050" w14:textId="77777777" w:rsidR="00393541" w:rsidRDefault="00393541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66FC287E" w14:textId="7302D1E4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2309546,0</w:t>
            </w:r>
          </w:p>
        </w:tc>
        <w:tc>
          <w:tcPr>
            <w:tcW w:w="1276" w:type="dxa"/>
          </w:tcPr>
          <w:p w14:paraId="23ADBD01" w14:textId="77777777" w:rsidR="00393541" w:rsidRDefault="00393541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72AA67A6" w14:textId="63ADF570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1669834,5</w:t>
            </w:r>
          </w:p>
        </w:tc>
        <w:tc>
          <w:tcPr>
            <w:tcW w:w="1275" w:type="dxa"/>
          </w:tcPr>
          <w:p w14:paraId="2DB652F3" w14:textId="77777777" w:rsidR="00393541" w:rsidRDefault="00393541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0E575181" w14:textId="245360D3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287363,5</w:t>
            </w:r>
          </w:p>
        </w:tc>
        <w:tc>
          <w:tcPr>
            <w:tcW w:w="1121" w:type="dxa"/>
          </w:tcPr>
          <w:p w14:paraId="143A2260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46DE81A1" w14:textId="65F21C72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11,1</w:t>
            </w:r>
          </w:p>
        </w:tc>
        <w:tc>
          <w:tcPr>
            <w:tcW w:w="1238" w:type="dxa"/>
          </w:tcPr>
          <w:p w14:paraId="68F2DCA5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611FC711" w14:textId="7335906F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639711,5</w:t>
            </w:r>
          </w:p>
        </w:tc>
        <w:tc>
          <w:tcPr>
            <w:tcW w:w="1101" w:type="dxa"/>
          </w:tcPr>
          <w:p w14:paraId="0307D265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  <w:vertAlign w:val="subscript"/>
              </w:rPr>
            </w:pPr>
          </w:p>
          <w:p w14:paraId="1B24BF41" w14:textId="07DB4C39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27,7</w:t>
            </w:r>
          </w:p>
        </w:tc>
        <w:tc>
          <w:tcPr>
            <w:tcW w:w="1237" w:type="dxa"/>
          </w:tcPr>
          <w:p w14:paraId="6B0647C4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6BC9DF8D" w14:textId="10D2334A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927075,0</w:t>
            </w:r>
          </w:p>
        </w:tc>
        <w:tc>
          <w:tcPr>
            <w:tcW w:w="1377" w:type="dxa"/>
          </w:tcPr>
          <w:p w14:paraId="7EFD40D1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3A92143E" w14:textId="1F7FA582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35,7</w:t>
            </w:r>
          </w:p>
        </w:tc>
      </w:tr>
      <w:tr w:rsidR="00850C12" w:rsidRPr="00850C12" w14:paraId="23FF2641" w14:textId="77777777" w:rsidTr="007C488B">
        <w:trPr>
          <w:trHeight w:val="508"/>
        </w:trPr>
        <w:tc>
          <w:tcPr>
            <w:tcW w:w="3510" w:type="dxa"/>
          </w:tcPr>
          <w:p w14:paraId="7A6426F1" w14:textId="77777777" w:rsidR="0073072A" w:rsidRPr="00850C12" w:rsidRDefault="0073072A" w:rsidP="00FE4FEC">
            <w:pPr>
              <w:pStyle w:val="TableParagrap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Коэффициент оборачиваемости</w:t>
            </w:r>
            <w:r w:rsidRPr="00850C12">
              <w:rPr>
                <w:rFonts w:cs="Times New Roman"/>
                <w:bCs/>
                <w:sz w:val="24"/>
                <w:szCs w:val="24"/>
              </w:rPr>
              <w:t xml:space="preserve"> оборотных</w:t>
            </w:r>
            <w:r w:rsidRPr="00850C12">
              <w:rPr>
                <w:rFonts w:cs="Times New Roman"/>
                <w:bCs/>
                <w:spacing w:val="-9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средств, оборот.</w:t>
            </w:r>
          </w:p>
        </w:tc>
        <w:tc>
          <w:tcPr>
            <w:tcW w:w="1272" w:type="dxa"/>
          </w:tcPr>
          <w:p w14:paraId="553F4300" w14:textId="77777777" w:rsidR="00393541" w:rsidRDefault="00393541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6F36D7D2" w14:textId="02676FF9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0,308</w:t>
            </w:r>
          </w:p>
        </w:tc>
        <w:tc>
          <w:tcPr>
            <w:tcW w:w="1280" w:type="dxa"/>
          </w:tcPr>
          <w:p w14:paraId="62851725" w14:textId="77777777" w:rsidR="00393541" w:rsidRDefault="00393541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  <w:vertAlign w:val="subscript"/>
              </w:rPr>
            </w:pPr>
          </w:p>
          <w:p w14:paraId="26027F43" w14:textId="77C52E10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0,406</w:t>
            </w:r>
          </w:p>
        </w:tc>
        <w:tc>
          <w:tcPr>
            <w:tcW w:w="1276" w:type="dxa"/>
          </w:tcPr>
          <w:p w14:paraId="768A4074" w14:textId="77777777" w:rsidR="00393541" w:rsidRDefault="00393541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48D8FD70" w14:textId="31E342E6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0,512</w:t>
            </w:r>
          </w:p>
        </w:tc>
        <w:tc>
          <w:tcPr>
            <w:tcW w:w="1275" w:type="dxa"/>
          </w:tcPr>
          <w:p w14:paraId="27A45436" w14:textId="77777777" w:rsidR="00393541" w:rsidRDefault="00393541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477F9232" w14:textId="2EFFD53D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0,1</w:t>
            </w:r>
          </w:p>
        </w:tc>
        <w:tc>
          <w:tcPr>
            <w:tcW w:w="1121" w:type="dxa"/>
          </w:tcPr>
          <w:p w14:paraId="7443F329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04186035" w14:textId="1DB9998A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31,7</w:t>
            </w:r>
          </w:p>
        </w:tc>
        <w:tc>
          <w:tcPr>
            <w:tcW w:w="1238" w:type="dxa"/>
          </w:tcPr>
          <w:p w14:paraId="2988BED6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362F9524" w14:textId="7F20D498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0,1</w:t>
            </w:r>
          </w:p>
        </w:tc>
        <w:tc>
          <w:tcPr>
            <w:tcW w:w="1101" w:type="dxa"/>
          </w:tcPr>
          <w:p w14:paraId="6F4C7116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5A794F48" w14:textId="0041970D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26,0</w:t>
            </w:r>
          </w:p>
        </w:tc>
        <w:tc>
          <w:tcPr>
            <w:tcW w:w="1237" w:type="dxa"/>
          </w:tcPr>
          <w:p w14:paraId="7526A148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7AE368C0" w14:textId="142F4995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0,20</w:t>
            </w:r>
          </w:p>
        </w:tc>
        <w:tc>
          <w:tcPr>
            <w:tcW w:w="1377" w:type="dxa"/>
          </w:tcPr>
          <w:p w14:paraId="70733AE4" w14:textId="77777777" w:rsidR="00E5473B" w:rsidRDefault="00E5473B" w:rsidP="00D7019C">
            <w:pPr>
              <w:pStyle w:val="TableParagraph"/>
              <w:jc w:val="center"/>
              <w:rPr>
                <w:rFonts w:cs="Times New Roman"/>
                <w:bCs/>
                <w:spacing w:val="-4"/>
                <w:sz w:val="16"/>
                <w:szCs w:val="16"/>
              </w:rPr>
            </w:pPr>
          </w:p>
          <w:p w14:paraId="013687AA" w14:textId="7E327303" w:rsidR="0073072A" w:rsidRPr="00850C12" w:rsidRDefault="0073072A" w:rsidP="00D7019C">
            <w:pPr>
              <w:pStyle w:val="TableParagraph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66,0</w:t>
            </w:r>
          </w:p>
        </w:tc>
      </w:tr>
    </w:tbl>
    <w:p w14:paraId="66EA4374" w14:textId="77777777" w:rsidR="007C488B" w:rsidRDefault="007C488B">
      <w:pPr>
        <w:spacing w:after="0" w:line="240" w:lineRule="auto"/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</w:pPr>
      <w:r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  <w:br w:type="page"/>
      </w:r>
    </w:p>
    <w:p w14:paraId="5B1E5A3B" w14:textId="0F4BB84E" w:rsidR="004B5003" w:rsidRPr="00850C12" w:rsidRDefault="00A771C9" w:rsidP="00FE4FEC">
      <w:pPr>
        <w:widowControl w:val="0"/>
        <w:spacing w:after="240" w:line="240" w:lineRule="auto"/>
        <w:jc w:val="center"/>
        <w:outlineLvl w:val="0"/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</w:pPr>
      <w:r w:rsidRPr="00850C12"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  <w:lastRenderedPageBreak/>
        <w:t>Приложение Г</w:t>
      </w:r>
    </w:p>
    <w:p w14:paraId="299CEBEB" w14:textId="148C46AE" w:rsidR="0073072A" w:rsidRPr="00850C12" w:rsidRDefault="00B85F7D" w:rsidP="00B85F7D">
      <w:pPr>
        <w:widowControl w:val="0"/>
        <w:spacing w:before="212" w:after="3" w:line="360" w:lineRule="auto"/>
        <w:rPr>
          <w:rFonts w:ascii="Times New Roman" w:hAnsi="Times New Roman"/>
          <w:bCs/>
          <w:color w:val="auto"/>
          <w:sz w:val="28"/>
          <w:szCs w:val="22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Таблица</w:t>
      </w:r>
      <w:r w:rsidRPr="00850C12">
        <w:rPr>
          <w:rFonts w:ascii="Times New Roman" w:hAnsi="Times New Roman"/>
          <w:color w:val="auto"/>
          <w:spacing w:val="-6"/>
          <w:kern w:val="0"/>
          <w:sz w:val="28"/>
          <w:szCs w:val="28"/>
          <w:lang w:eastAsia="en-US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Г.1 –</w:t>
      </w:r>
      <w:r w:rsidRPr="00850C12">
        <w:rPr>
          <w:rFonts w:ascii="Times New Roman" w:hAnsi="Times New Roman"/>
          <w:color w:val="auto"/>
          <w:spacing w:val="-7"/>
          <w:kern w:val="0"/>
          <w:sz w:val="28"/>
          <w:szCs w:val="28"/>
          <w:lang w:eastAsia="en-US"/>
          <w14:ligatures w14:val="none"/>
        </w:rPr>
        <w:t xml:space="preserve"> </w:t>
      </w:r>
      <w:r w:rsidR="0073072A" w:rsidRPr="00850C12">
        <w:rPr>
          <w:rFonts w:ascii="Times New Roman" w:hAnsi="Times New Roman"/>
          <w:bCs/>
          <w:color w:val="auto"/>
          <w:sz w:val="28"/>
          <w:szCs w:val="22"/>
        </w:rPr>
        <w:t xml:space="preserve">Динамика товарной продукции </w:t>
      </w:r>
      <w:r w:rsidR="004B5003" w:rsidRPr="00850C12">
        <w:rPr>
          <w:rFonts w:ascii="Times New Roman" w:hAnsi="Times New Roman"/>
          <w:bCs/>
          <w:color w:val="auto"/>
          <w:sz w:val="28"/>
          <w:szCs w:val="22"/>
        </w:rPr>
        <w:t>ПАО «Славянский СРЗ»</w:t>
      </w:r>
      <w:r w:rsidR="0073072A" w:rsidRPr="00850C12">
        <w:rPr>
          <w:rFonts w:ascii="Times New Roman" w:hAnsi="Times New Roman"/>
          <w:bCs/>
          <w:color w:val="auto"/>
          <w:sz w:val="28"/>
          <w:szCs w:val="22"/>
        </w:rPr>
        <w:t xml:space="preserve"> за </w:t>
      </w:r>
      <w:r w:rsidR="00295263" w:rsidRPr="00850C12">
        <w:rPr>
          <w:rFonts w:ascii="Times New Roman" w:hAnsi="Times New Roman"/>
          <w:bCs/>
          <w:color w:val="auto"/>
          <w:sz w:val="28"/>
          <w:szCs w:val="22"/>
        </w:rPr>
        <w:t>2022</w:t>
      </w:r>
      <w:r w:rsidR="0073072A" w:rsidRPr="00850C12">
        <w:rPr>
          <w:rFonts w:ascii="Times New Roman" w:hAnsi="Times New Roman"/>
          <w:bCs/>
          <w:color w:val="auto"/>
          <w:sz w:val="28"/>
          <w:szCs w:val="22"/>
        </w:rPr>
        <w:t xml:space="preserve"> – </w:t>
      </w:r>
      <w:r w:rsidR="00295263" w:rsidRPr="00850C12">
        <w:rPr>
          <w:rFonts w:ascii="Times New Roman" w:hAnsi="Times New Roman"/>
          <w:bCs/>
          <w:color w:val="auto"/>
          <w:sz w:val="28"/>
          <w:szCs w:val="22"/>
        </w:rPr>
        <w:t>2024</w:t>
      </w:r>
      <w:r w:rsidR="0073072A" w:rsidRPr="00850C12">
        <w:rPr>
          <w:rFonts w:ascii="Times New Roman" w:hAnsi="Times New Roman"/>
          <w:bCs/>
          <w:color w:val="auto"/>
          <w:sz w:val="28"/>
          <w:szCs w:val="22"/>
        </w:rPr>
        <w:t xml:space="preserve"> гг.</w:t>
      </w:r>
    </w:p>
    <w:p w14:paraId="64804DDC" w14:textId="611ED653" w:rsidR="00B85F7D" w:rsidRPr="00850C12" w:rsidRDefault="00B85F7D" w:rsidP="00B85F7D">
      <w:pPr>
        <w:widowControl w:val="0"/>
        <w:autoSpaceDE w:val="0"/>
        <w:autoSpaceDN w:val="0"/>
        <w:spacing w:after="120" w:line="240" w:lineRule="auto"/>
        <w:jc w:val="right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В</w:t>
      </w:r>
      <w:r w:rsidRPr="00850C12">
        <w:rPr>
          <w:rFonts w:ascii="Times New Roman" w:hAnsi="Times New Roman"/>
          <w:color w:val="auto"/>
          <w:spacing w:val="-3"/>
          <w:kern w:val="0"/>
          <w:sz w:val="28"/>
          <w:szCs w:val="28"/>
          <w:lang w:eastAsia="en-US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тысячах</w:t>
      </w:r>
      <w:r w:rsidRPr="00850C12">
        <w:rPr>
          <w:rFonts w:ascii="Times New Roman" w:hAnsi="Times New Roman"/>
          <w:color w:val="auto"/>
          <w:spacing w:val="-3"/>
          <w:kern w:val="0"/>
          <w:sz w:val="28"/>
          <w:szCs w:val="28"/>
          <w:lang w:eastAsia="en-US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kern w:val="0"/>
          <w:sz w:val="28"/>
          <w:szCs w:val="28"/>
          <w:lang w:eastAsia="en-US"/>
          <w14:ligatures w14:val="none"/>
        </w:rPr>
        <w:t>рублей</w:t>
      </w:r>
    </w:p>
    <w:tbl>
      <w:tblPr>
        <w:tblStyle w:val="13"/>
        <w:tblW w:w="14850" w:type="dxa"/>
        <w:tblLayout w:type="fixed"/>
        <w:tblLook w:val="01E0" w:firstRow="1" w:lastRow="1" w:firstColumn="1" w:lastColumn="1" w:noHBand="0" w:noVBand="0"/>
      </w:tblPr>
      <w:tblGrid>
        <w:gridCol w:w="3545"/>
        <w:gridCol w:w="1136"/>
        <w:gridCol w:w="1378"/>
        <w:gridCol w:w="1306"/>
        <w:gridCol w:w="1230"/>
        <w:gridCol w:w="1270"/>
        <w:gridCol w:w="1280"/>
        <w:gridCol w:w="1271"/>
        <w:gridCol w:w="1278"/>
        <w:gridCol w:w="1156"/>
      </w:tblGrid>
      <w:tr w:rsidR="00850C12" w:rsidRPr="00850C12" w14:paraId="09E3746E" w14:textId="77777777" w:rsidTr="0091714C">
        <w:trPr>
          <w:trHeight w:val="463"/>
        </w:trPr>
        <w:tc>
          <w:tcPr>
            <w:tcW w:w="3545" w:type="dxa"/>
            <w:vMerge w:val="restart"/>
          </w:tcPr>
          <w:p w14:paraId="04135B89" w14:textId="77777777" w:rsidR="0073072A" w:rsidRPr="00654E2B" w:rsidRDefault="0073072A" w:rsidP="00FE4FEC">
            <w:pPr>
              <w:pStyle w:val="TableParagraph"/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75AB3CFB" w14:textId="77777777" w:rsidR="0073072A" w:rsidRPr="00654E2B" w:rsidRDefault="0073072A" w:rsidP="00FE4FEC">
            <w:pPr>
              <w:pStyle w:val="TableParagraph"/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454F5B73" w14:textId="77777777" w:rsidR="0073072A" w:rsidRPr="00654E2B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z w:val="24"/>
                <w:szCs w:val="24"/>
              </w:rPr>
              <w:t>Наименование</w:t>
            </w:r>
            <w:r w:rsidRPr="00654E2B">
              <w:rPr>
                <w:rFonts w:cs="Times New Roman"/>
                <w:b/>
                <w:bCs/>
                <w:spacing w:val="-16"/>
                <w:sz w:val="24"/>
                <w:szCs w:val="24"/>
              </w:rPr>
              <w:t xml:space="preserve"> </w:t>
            </w:r>
            <w:r w:rsidRPr="00654E2B">
              <w:rPr>
                <w:rFonts w:cs="Times New Roman"/>
                <w:b/>
                <w:bCs/>
                <w:spacing w:val="-2"/>
                <w:sz w:val="24"/>
                <w:szCs w:val="24"/>
              </w:rPr>
              <w:t>показателя</w:t>
            </w:r>
          </w:p>
        </w:tc>
        <w:tc>
          <w:tcPr>
            <w:tcW w:w="3820" w:type="dxa"/>
            <w:gridSpan w:val="3"/>
          </w:tcPr>
          <w:p w14:paraId="107424C5" w14:textId="77777777" w:rsidR="0073072A" w:rsidRPr="00654E2B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pacing w:val="-4"/>
                <w:sz w:val="24"/>
                <w:szCs w:val="24"/>
              </w:rPr>
              <w:t>Годы</w:t>
            </w:r>
          </w:p>
        </w:tc>
        <w:tc>
          <w:tcPr>
            <w:tcW w:w="3780" w:type="dxa"/>
            <w:gridSpan w:val="3"/>
          </w:tcPr>
          <w:p w14:paraId="52B352D0" w14:textId="77777777" w:rsidR="0073072A" w:rsidRPr="00654E2B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z w:val="24"/>
                <w:szCs w:val="24"/>
              </w:rPr>
              <w:t>Абсолютное</w:t>
            </w:r>
            <w:r w:rsidRPr="00654E2B">
              <w:rPr>
                <w:rFonts w:cs="Times New Roman"/>
                <w:b/>
                <w:bCs/>
                <w:spacing w:val="-19"/>
                <w:sz w:val="24"/>
                <w:szCs w:val="24"/>
              </w:rPr>
              <w:t xml:space="preserve"> </w:t>
            </w:r>
            <w:r w:rsidRPr="00654E2B">
              <w:rPr>
                <w:rFonts w:cs="Times New Roman"/>
                <w:b/>
                <w:bCs/>
                <w:sz w:val="24"/>
                <w:szCs w:val="24"/>
              </w:rPr>
              <w:t>отклонение (+/-), тыс. руб.</w:t>
            </w:r>
          </w:p>
        </w:tc>
        <w:tc>
          <w:tcPr>
            <w:tcW w:w="3705" w:type="dxa"/>
            <w:gridSpan w:val="3"/>
          </w:tcPr>
          <w:p w14:paraId="447CC6B6" w14:textId="77777777" w:rsidR="0073072A" w:rsidRPr="00654E2B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z w:val="24"/>
                <w:szCs w:val="24"/>
              </w:rPr>
              <w:t>Относительное</w:t>
            </w:r>
            <w:r w:rsidRPr="00654E2B">
              <w:rPr>
                <w:rFonts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654E2B">
              <w:rPr>
                <w:rFonts w:cs="Times New Roman"/>
                <w:b/>
                <w:bCs/>
                <w:spacing w:val="-2"/>
                <w:sz w:val="24"/>
                <w:szCs w:val="24"/>
              </w:rPr>
              <w:t>отклонение,</w:t>
            </w:r>
          </w:p>
          <w:p w14:paraId="01E00319" w14:textId="77777777" w:rsidR="0073072A" w:rsidRPr="00654E2B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pacing w:val="-10"/>
                <w:sz w:val="24"/>
                <w:szCs w:val="24"/>
              </w:rPr>
              <w:t>%</w:t>
            </w:r>
          </w:p>
        </w:tc>
      </w:tr>
      <w:tr w:rsidR="00850C12" w:rsidRPr="00850C12" w14:paraId="16D52D1E" w14:textId="77777777" w:rsidTr="00D24FAD">
        <w:trPr>
          <w:trHeight w:val="476"/>
        </w:trPr>
        <w:tc>
          <w:tcPr>
            <w:tcW w:w="3545" w:type="dxa"/>
            <w:vMerge/>
          </w:tcPr>
          <w:p w14:paraId="75F66917" w14:textId="77777777" w:rsidR="0073072A" w:rsidRPr="00654E2B" w:rsidRDefault="0073072A" w:rsidP="00FE4FE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36" w:type="dxa"/>
          </w:tcPr>
          <w:p w14:paraId="116AFBA0" w14:textId="77777777" w:rsidR="00B02F9F" w:rsidRPr="00AF7F17" w:rsidRDefault="00B02F9F" w:rsidP="00AF7F17">
            <w:pPr>
              <w:pStyle w:val="TableParagraph"/>
              <w:rPr>
                <w:rFonts w:cs="Times New Roman"/>
                <w:b/>
                <w:bCs/>
                <w:sz w:val="16"/>
                <w:szCs w:val="16"/>
              </w:rPr>
            </w:pPr>
          </w:p>
          <w:p w14:paraId="415566A6" w14:textId="573117CD" w:rsidR="0073072A" w:rsidRPr="00654E2B" w:rsidRDefault="00295263" w:rsidP="00B02F9F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pacing w:val="-4"/>
                <w:sz w:val="24"/>
                <w:szCs w:val="24"/>
              </w:rPr>
              <w:t>2022</w:t>
            </w:r>
          </w:p>
        </w:tc>
        <w:tc>
          <w:tcPr>
            <w:tcW w:w="1378" w:type="dxa"/>
          </w:tcPr>
          <w:p w14:paraId="27B25C7F" w14:textId="77777777" w:rsidR="00B02F9F" w:rsidRPr="00AF7F17" w:rsidRDefault="00B02F9F" w:rsidP="00B02F9F">
            <w:pPr>
              <w:pStyle w:val="TableParagraph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  <w:p w14:paraId="02E0AF13" w14:textId="0D5F9A62" w:rsidR="0073072A" w:rsidRPr="00654E2B" w:rsidRDefault="00295263" w:rsidP="00B02F9F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pacing w:val="-4"/>
                <w:sz w:val="24"/>
                <w:szCs w:val="24"/>
              </w:rPr>
              <w:t>2023</w:t>
            </w:r>
          </w:p>
        </w:tc>
        <w:tc>
          <w:tcPr>
            <w:tcW w:w="1306" w:type="dxa"/>
          </w:tcPr>
          <w:p w14:paraId="3450ADE8" w14:textId="77777777" w:rsidR="00B02F9F" w:rsidRPr="00AF7F17" w:rsidRDefault="00B02F9F" w:rsidP="00B02F9F">
            <w:pPr>
              <w:pStyle w:val="TableParagraph"/>
              <w:jc w:val="center"/>
              <w:rPr>
                <w:rFonts w:cs="Times New Roman"/>
                <w:b/>
                <w:bCs/>
                <w:sz w:val="16"/>
                <w:szCs w:val="16"/>
                <w:vertAlign w:val="subscript"/>
              </w:rPr>
            </w:pPr>
          </w:p>
          <w:p w14:paraId="74A3ECB6" w14:textId="2D230A58" w:rsidR="0073072A" w:rsidRPr="00654E2B" w:rsidRDefault="00295263" w:rsidP="00B02F9F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pacing w:val="-4"/>
                <w:sz w:val="24"/>
                <w:szCs w:val="24"/>
              </w:rPr>
              <w:t>2024</w:t>
            </w:r>
          </w:p>
        </w:tc>
        <w:tc>
          <w:tcPr>
            <w:tcW w:w="1230" w:type="dxa"/>
          </w:tcPr>
          <w:p w14:paraId="4FBCE77D" w14:textId="5509613B" w:rsidR="0073072A" w:rsidRPr="00654E2B" w:rsidRDefault="00295263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z w:val="24"/>
                <w:szCs w:val="24"/>
              </w:rPr>
              <w:t>2023</w:t>
            </w:r>
            <w:r w:rsidR="0073072A" w:rsidRPr="00654E2B">
              <w:rPr>
                <w:rFonts w:cs="Times New Roman"/>
                <w:b/>
                <w:bCs/>
                <w:spacing w:val="-5"/>
                <w:sz w:val="24"/>
                <w:szCs w:val="24"/>
              </w:rPr>
              <w:t xml:space="preserve"> г.</w:t>
            </w:r>
          </w:p>
          <w:p w14:paraId="1D098A4B" w14:textId="7216A00C" w:rsidR="0073072A" w:rsidRPr="00654E2B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pacing w:val="-6"/>
                <w:sz w:val="24"/>
                <w:szCs w:val="24"/>
              </w:rPr>
              <w:t xml:space="preserve">от </w:t>
            </w:r>
            <w:r w:rsidR="00295263" w:rsidRPr="00654E2B">
              <w:rPr>
                <w:rFonts w:cs="Times New Roman"/>
                <w:b/>
                <w:bCs/>
                <w:sz w:val="24"/>
                <w:szCs w:val="24"/>
              </w:rPr>
              <w:t>2022</w:t>
            </w:r>
            <w:r w:rsidRPr="00654E2B">
              <w:rPr>
                <w:rFonts w:cs="Times New Roman"/>
                <w:b/>
                <w:bCs/>
                <w:spacing w:val="-19"/>
                <w:sz w:val="24"/>
                <w:szCs w:val="24"/>
              </w:rPr>
              <w:t xml:space="preserve"> </w:t>
            </w:r>
            <w:r w:rsidRPr="00654E2B">
              <w:rPr>
                <w:rFonts w:cs="Times New Roman"/>
                <w:b/>
                <w:bCs/>
                <w:sz w:val="24"/>
                <w:szCs w:val="24"/>
              </w:rPr>
              <w:t>г.</w:t>
            </w:r>
          </w:p>
        </w:tc>
        <w:tc>
          <w:tcPr>
            <w:tcW w:w="1270" w:type="dxa"/>
          </w:tcPr>
          <w:p w14:paraId="120B1798" w14:textId="3FFA007C" w:rsidR="0073072A" w:rsidRPr="00654E2B" w:rsidRDefault="00295263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z w:val="24"/>
                <w:szCs w:val="24"/>
              </w:rPr>
              <w:t>2024</w:t>
            </w:r>
            <w:r w:rsidR="0073072A" w:rsidRPr="00654E2B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73072A" w:rsidRPr="00654E2B">
              <w:rPr>
                <w:rFonts w:cs="Times New Roman"/>
                <w:b/>
                <w:bCs/>
                <w:sz w:val="24"/>
                <w:szCs w:val="24"/>
              </w:rPr>
              <w:t>г.</w:t>
            </w:r>
            <w:r w:rsidR="0073072A" w:rsidRPr="00654E2B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73072A" w:rsidRPr="00654E2B">
              <w:rPr>
                <w:rFonts w:cs="Times New Roman"/>
                <w:b/>
                <w:bCs/>
                <w:spacing w:val="-5"/>
                <w:sz w:val="24"/>
                <w:szCs w:val="24"/>
              </w:rPr>
              <w:t>от</w:t>
            </w:r>
          </w:p>
          <w:p w14:paraId="4E94EC79" w14:textId="3D57E126" w:rsidR="0073072A" w:rsidRPr="00654E2B" w:rsidRDefault="00295263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z w:val="24"/>
                <w:szCs w:val="24"/>
              </w:rPr>
              <w:t>2023</w:t>
            </w:r>
            <w:r w:rsidR="0073072A" w:rsidRPr="00654E2B">
              <w:rPr>
                <w:rFonts w:cs="Times New Roman"/>
                <w:b/>
                <w:bCs/>
                <w:spacing w:val="-5"/>
                <w:sz w:val="24"/>
                <w:szCs w:val="24"/>
              </w:rPr>
              <w:t xml:space="preserve"> г.</w:t>
            </w:r>
          </w:p>
        </w:tc>
        <w:tc>
          <w:tcPr>
            <w:tcW w:w="1280" w:type="dxa"/>
          </w:tcPr>
          <w:p w14:paraId="4240B805" w14:textId="6F70F287" w:rsidR="0073072A" w:rsidRPr="00654E2B" w:rsidRDefault="00295263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z w:val="24"/>
                <w:szCs w:val="24"/>
              </w:rPr>
              <w:t>2024</w:t>
            </w:r>
            <w:r w:rsidR="0073072A" w:rsidRPr="00654E2B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73072A" w:rsidRPr="00654E2B">
              <w:rPr>
                <w:rFonts w:cs="Times New Roman"/>
                <w:b/>
                <w:bCs/>
                <w:sz w:val="24"/>
                <w:szCs w:val="24"/>
              </w:rPr>
              <w:t>г.</w:t>
            </w:r>
            <w:r w:rsidR="0073072A" w:rsidRPr="00654E2B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73072A" w:rsidRPr="00654E2B">
              <w:rPr>
                <w:rFonts w:cs="Times New Roman"/>
                <w:b/>
                <w:bCs/>
                <w:spacing w:val="-5"/>
                <w:sz w:val="24"/>
                <w:szCs w:val="24"/>
              </w:rPr>
              <w:t>от</w:t>
            </w:r>
          </w:p>
          <w:p w14:paraId="47E07E65" w14:textId="4969252A" w:rsidR="0073072A" w:rsidRPr="00654E2B" w:rsidRDefault="00295263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z w:val="24"/>
                <w:szCs w:val="24"/>
              </w:rPr>
              <w:t>2022</w:t>
            </w:r>
            <w:r w:rsidR="0073072A" w:rsidRPr="00654E2B">
              <w:rPr>
                <w:rFonts w:cs="Times New Roman"/>
                <w:b/>
                <w:bCs/>
                <w:spacing w:val="-5"/>
                <w:sz w:val="24"/>
                <w:szCs w:val="24"/>
              </w:rPr>
              <w:t xml:space="preserve"> г.</w:t>
            </w:r>
          </w:p>
        </w:tc>
        <w:tc>
          <w:tcPr>
            <w:tcW w:w="1271" w:type="dxa"/>
          </w:tcPr>
          <w:p w14:paraId="0A5DB5B9" w14:textId="1C58AB57" w:rsidR="0073072A" w:rsidRPr="00654E2B" w:rsidRDefault="00295263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z w:val="24"/>
                <w:szCs w:val="24"/>
              </w:rPr>
              <w:t>2023</w:t>
            </w:r>
            <w:r w:rsidR="0073072A" w:rsidRPr="00654E2B">
              <w:rPr>
                <w:rFonts w:cs="Times New Roman"/>
                <w:b/>
                <w:bCs/>
                <w:spacing w:val="-5"/>
                <w:sz w:val="24"/>
                <w:szCs w:val="24"/>
              </w:rPr>
              <w:t xml:space="preserve"> г.</w:t>
            </w:r>
          </w:p>
          <w:p w14:paraId="48112331" w14:textId="25EF3F70" w:rsidR="0073072A" w:rsidRPr="00654E2B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pacing w:val="-10"/>
                <w:sz w:val="24"/>
                <w:szCs w:val="24"/>
              </w:rPr>
              <w:t xml:space="preserve">к </w:t>
            </w:r>
            <w:r w:rsidR="00295263" w:rsidRPr="00654E2B">
              <w:rPr>
                <w:rFonts w:cs="Times New Roman"/>
                <w:b/>
                <w:bCs/>
                <w:sz w:val="24"/>
                <w:szCs w:val="24"/>
              </w:rPr>
              <w:t>2022</w:t>
            </w:r>
            <w:r w:rsidRPr="00654E2B">
              <w:rPr>
                <w:rFonts w:cs="Times New Roman"/>
                <w:b/>
                <w:bCs/>
                <w:spacing w:val="-19"/>
                <w:sz w:val="24"/>
                <w:szCs w:val="24"/>
              </w:rPr>
              <w:t xml:space="preserve"> </w:t>
            </w:r>
            <w:r w:rsidRPr="00654E2B">
              <w:rPr>
                <w:rFonts w:cs="Times New Roman"/>
                <w:b/>
                <w:bCs/>
                <w:sz w:val="24"/>
                <w:szCs w:val="24"/>
              </w:rPr>
              <w:t>г.</w:t>
            </w:r>
          </w:p>
        </w:tc>
        <w:tc>
          <w:tcPr>
            <w:tcW w:w="1278" w:type="dxa"/>
          </w:tcPr>
          <w:p w14:paraId="547FF65A" w14:textId="53A4C641" w:rsidR="0073072A" w:rsidRPr="00654E2B" w:rsidRDefault="00295263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z w:val="24"/>
                <w:szCs w:val="24"/>
              </w:rPr>
              <w:t>2024</w:t>
            </w:r>
            <w:r w:rsidR="0073072A" w:rsidRPr="00654E2B">
              <w:rPr>
                <w:rFonts w:cs="Times New Roman"/>
                <w:b/>
                <w:bCs/>
                <w:spacing w:val="-5"/>
                <w:sz w:val="24"/>
                <w:szCs w:val="24"/>
              </w:rPr>
              <w:t xml:space="preserve"> г.</w:t>
            </w:r>
          </w:p>
          <w:p w14:paraId="4C1AB595" w14:textId="13015B8B" w:rsidR="0073072A" w:rsidRPr="00654E2B" w:rsidRDefault="0073072A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pacing w:val="-10"/>
                <w:sz w:val="24"/>
                <w:szCs w:val="24"/>
              </w:rPr>
              <w:t xml:space="preserve">к </w:t>
            </w:r>
            <w:r w:rsidR="00295263" w:rsidRPr="00654E2B">
              <w:rPr>
                <w:rFonts w:cs="Times New Roman"/>
                <w:b/>
                <w:bCs/>
                <w:sz w:val="24"/>
                <w:szCs w:val="24"/>
              </w:rPr>
              <w:t>2023</w:t>
            </w:r>
            <w:r w:rsidRPr="00654E2B">
              <w:rPr>
                <w:rFonts w:cs="Times New Roman"/>
                <w:b/>
                <w:bCs/>
                <w:spacing w:val="-19"/>
                <w:sz w:val="24"/>
                <w:szCs w:val="24"/>
              </w:rPr>
              <w:t xml:space="preserve"> </w:t>
            </w:r>
            <w:r w:rsidRPr="00654E2B">
              <w:rPr>
                <w:rFonts w:cs="Times New Roman"/>
                <w:b/>
                <w:bCs/>
                <w:sz w:val="24"/>
                <w:szCs w:val="24"/>
              </w:rPr>
              <w:t>г.</w:t>
            </w:r>
          </w:p>
        </w:tc>
        <w:tc>
          <w:tcPr>
            <w:tcW w:w="1156" w:type="dxa"/>
          </w:tcPr>
          <w:p w14:paraId="37B4FBA2" w14:textId="5CF67A85" w:rsidR="0073072A" w:rsidRPr="00654E2B" w:rsidRDefault="00295263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z w:val="24"/>
                <w:szCs w:val="24"/>
              </w:rPr>
              <w:t>2024</w:t>
            </w:r>
            <w:r w:rsidR="0073072A" w:rsidRPr="00654E2B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73072A" w:rsidRPr="00654E2B">
              <w:rPr>
                <w:rFonts w:cs="Times New Roman"/>
                <w:b/>
                <w:bCs/>
                <w:sz w:val="24"/>
                <w:szCs w:val="24"/>
              </w:rPr>
              <w:t>г.</w:t>
            </w:r>
            <w:r w:rsidR="0073072A" w:rsidRPr="00654E2B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73072A" w:rsidRPr="00654E2B">
              <w:rPr>
                <w:rFonts w:cs="Times New Roman"/>
                <w:b/>
                <w:bCs/>
                <w:spacing w:val="-10"/>
                <w:sz w:val="24"/>
                <w:szCs w:val="24"/>
              </w:rPr>
              <w:t>к</w:t>
            </w:r>
          </w:p>
          <w:p w14:paraId="35263BE9" w14:textId="456947EE" w:rsidR="0073072A" w:rsidRPr="00654E2B" w:rsidRDefault="00295263" w:rsidP="00FE4FEC">
            <w:pPr>
              <w:pStyle w:val="TableParagraph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654E2B">
              <w:rPr>
                <w:rFonts w:cs="Times New Roman"/>
                <w:b/>
                <w:bCs/>
                <w:sz w:val="24"/>
                <w:szCs w:val="24"/>
              </w:rPr>
              <w:t>2022</w:t>
            </w:r>
            <w:r w:rsidR="0073072A" w:rsidRPr="00654E2B">
              <w:rPr>
                <w:rFonts w:cs="Times New Roman"/>
                <w:b/>
                <w:bCs/>
                <w:spacing w:val="-5"/>
                <w:sz w:val="24"/>
                <w:szCs w:val="24"/>
              </w:rPr>
              <w:t xml:space="preserve"> г.</w:t>
            </w:r>
          </w:p>
        </w:tc>
      </w:tr>
      <w:tr w:rsidR="00850C12" w:rsidRPr="00850C12" w14:paraId="153A26DE" w14:textId="77777777" w:rsidTr="00D24FAD">
        <w:trPr>
          <w:trHeight w:val="535"/>
        </w:trPr>
        <w:tc>
          <w:tcPr>
            <w:tcW w:w="3545" w:type="dxa"/>
          </w:tcPr>
          <w:p w14:paraId="0B3098B7" w14:textId="77777777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Суда</w:t>
            </w:r>
            <w:r w:rsidRPr="009A6CF4">
              <w:rPr>
                <w:rFonts w:cs="Times New Roman"/>
                <w:bCs/>
                <w:spacing w:val="-18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(грузовые,</w:t>
            </w:r>
            <w:r w:rsidRPr="009A6CF4">
              <w:rPr>
                <w:rFonts w:cs="Times New Roman"/>
                <w:bCs/>
                <w:spacing w:val="-18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негрузовые, предназначенные на слом)</w:t>
            </w:r>
          </w:p>
        </w:tc>
        <w:tc>
          <w:tcPr>
            <w:tcW w:w="1136" w:type="dxa"/>
          </w:tcPr>
          <w:p w14:paraId="7D85BF36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  <w:vertAlign w:val="subscript"/>
              </w:rPr>
            </w:pPr>
          </w:p>
          <w:p w14:paraId="625F5C86" w14:textId="787C6792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741</w:t>
            </w:r>
            <w:r w:rsidR="00B02F9F" w:rsidRPr="00654E2B">
              <w:rPr>
                <w:rFonts w:cs="Times New Roman"/>
                <w:bCs/>
                <w:spacing w:val="-6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756</w:t>
            </w:r>
          </w:p>
        </w:tc>
        <w:tc>
          <w:tcPr>
            <w:tcW w:w="1378" w:type="dxa"/>
          </w:tcPr>
          <w:p w14:paraId="6DEE4322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7F6D7BC9" w14:textId="593FF7FE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770</w:t>
            </w:r>
            <w:r w:rsidR="00B02F9F" w:rsidRPr="00654E2B">
              <w:rPr>
                <w:rFonts w:cs="Times New Roman"/>
                <w:bCs/>
                <w:spacing w:val="-6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340</w:t>
            </w:r>
          </w:p>
        </w:tc>
        <w:tc>
          <w:tcPr>
            <w:tcW w:w="1306" w:type="dxa"/>
          </w:tcPr>
          <w:p w14:paraId="21D75016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  <w:vertAlign w:val="subscript"/>
              </w:rPr>
            </w:pPr>
          </w:p>
          <w:p w14:paraId="2632B892" w14:textId="1D798FD6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724</w:t>
            </w:r>
            <w:r w:rsidR="00B02F9F" w:rsidRPr="00654E2B">
              <w:rPr>
                <w:rFonts w:cs="Times New Roman"/>
                <w:bCs/>
                <w:spacing w:val="-6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014</w:t>
            </w:r>
          </w:p>
        </w:tc>
        <w:tc>
          <w:tcPr>
            <w:tcW w:w="1230" w:type="dxa"/>
          </w:tcPr>
          <w:p w14:paraId="36C5A98C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  <w:vertAlign w:val="subscript"/>
              </w:rPr>
            </w:pPr>
          </w:p>
          <w:p w14:paraId="02DF77E8" w14:textId="537D5B26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28</w:t>
            </w:r>
            <w:r w:rsidR="00B02F9F" w:rsidRPr="00654E2B">
              <w:rPr>
                <w:rFonts w:cs="Times New Roman"/>
                <w:bCs/>
                <w:spacing w:val="-4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584</w:t>
            </w:r>
          </w:p>
        </w:tc>
        <w:tc>
          <w:tcPr>
            <w:tcW w:w="1270" w:type="dxa"/>
          </w:tcPr>
          <w:p w14:paraId="32CB9ED6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5207C1F7" w14:textId="3F27BD76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-46</w:t>
            </w:r>
            <w:r w:rsidR="00B02F9F" w:rsidRPr="00654E2B">
              <w:rPr>
                <w:rFonts w:cs="Times New Roman"/>
                <w:bCs/>
                <w:spacing w:val="-4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326</w:t>
            </w:r>
          </w:p>
        </w:tc>
        <w:tc>
          <w:tcPr>
            <w:tcW w:w="1280" w:type="dxa"/>
          </w:tcPr>
          <w:p w14:paraId="6AA7DB64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0EA913E7" w14:textId="5243AE55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-17</w:t>
            </w:r>
            <w:r w:rsidR="00B02F9F" w:rsidRPr="00654E2B">
              <w:rPr>
                <w:rFonts w:cs="Times New Roman"/>
                <w:bCs/>
                <w:spacing w:val="-4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742</w:t>
            </w:r>
          </w:p>
        </w:tc>
        <w:tc>
          <w:tcPr>
            <w:tcW w:w="1271" w:type="dxa"/>
          </w:tcPr>
          <w:p w14:paraId="23C6D8AF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076D3001" w14:textId="0983E3CD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103,85</w:t>
            </w:r>
          </w:p>
        </w:tc>
        <w:tc>
          <w:tcPr>
            <w:tcW w:w="1278" w:type="dxa"/>
          </w:tcPr>
          <w:p w14:paraId="0EB8E8E1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02D75ADA" w14:textId="5781196A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93,99</w:t>
            </w:r>
          </w:p>
        </w:tc>
        <w:tc>
          <w:tcPr>
            <w:tcW w:w="1156" w:type="dxa"/>
          </w:tcPr>
          <w:p w14:paraId="658F6F12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1AC5116C" w14:textId="76744531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97,61</w:t>
            </w:r>
          </w:p>
        </w:tc>
      </w:tr>
      <w:tr w:rsidR="00850C12" w:rsidRPr="00850C12" w14:paraId="508ECECB" w14:textId="77777777" w:rsidTr="00D24FAD">
        <w:trPr>
          <w:trHeight w:val="801"/>
        </w:trPr>
        <w:tc>
          <w:tcPr>
            <w:tcW w:w="3545" w:type="dxa"/>
          </w:tcPr>
          <w:p w14:paraId="72F1D9D4" w14:textId="77777777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Услуги</w:t>
            </w:r>
            <w:r w:rsidRPr="009A6CF4">
              <w:rPr>
                <w:rFonts w:cs="Times New Roman"/>
                <w:bCs/>
                <w:spacing w:val="-4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по</w:t>
            </w:r>
            <w:r w:rsidRPr="009A6CF4">
              <w:rPr>
                <w:rFonts w:cs="Times New Roman"/>
                <w:bCs/>
                <w:spacing w:val="-4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ремонту</w:t>
            </w:r>
            <w:r w:rsidRPr="009A6CF4">
              <w:rPr>
                <w:rFonts w:cs="Times New Roman"/>
                <w:bCs/>
                <w:spacing w:val="-5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pacing w:val="-12"/>
                <w:sz w:val="23"/>
                <w:szCs w:val="23"/>
              </w:rPr>
              <w:t>и</w:t>
            </w:r>
          </w:p>
          <w:p w14:paraId="433E8949" w14:textId="77777777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техническому</w:t>
            </w:r>
            <w:r w:rsidRPr="009A6CF4">
              <w:rPr>
                <w:rFonts w:cs="Times New Roman"/>
                <w:bCs/>
                <w:spacing w:val="-20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 xml:space="preserve">обслуживанию </w:t>
            </w:r>
            <w:r w:rsidRPr="009A6CF4">
              <w:rPr>
                <w:rFonts w:cs="Times New Roman"/>
                <w:bCs/>
                <w:spacing w:val="-4"/>
                <w:sz w:val="23"/>
                <w:szCs w:val="23"/>
              </w:rPr>
              <w:t>судов</w:t>
            </w:r>
          </w:p>
        </w:tc>
        <w:tc>
          <w:tcPr>
            <w:tcW w:w="1136" w:type="dxa"/>
          </w:tcPr>
          <w:p w14:paraId="66C38C1A" w14:textId="77777777" w:rsidR="00B02F9F" w:rsidRPr="00654E2B" w:rsidRDefault="00B02F9F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51258551" w14:textId="0E2DA5FA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33</w:t>
            </w:r>
            <w:r w:rsidR="00B02F9F" w:rsidRPr="00654E2B">
              <w:rPr>
                <w:rFonts w:cs="Times New Roman"/>
                <w:bCs/>
                <w:spacing w:val="-4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690</w:t>
            </w:r>
          </w:p>
        </w:tc>
        <w:tc>
          <w:tcPr>
            <w:tcW w:w="1378" w:type="dxa"/>
          </w:tcPr>
          <w:p w14:paraId="60658B10" w14:textId="77777777" w:rsidR="00B02F9F" w:rsidRPr="00654E2B" w:rsidRDefault="00B02F9F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27785F6D" w14:textId="17431F08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28</w:t>
            </w:r>
            <w:r w:rsidR="00B02F9F" w:rsidRPr="00654E2B">
              <w:rPr>
                <w:rFonts w:cs="Times New Roman"/>
                <w:bCs/>
                <w:spacing w:val="-4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671</w:t>
            </w:r>
          </w:p>
        </w:tc>
        <w:tc>
          <w:tcPr>
            <w:tcW w:w="1306" w:type="dxa"/>
          </w:tcPr>
          <w:p w14:paraId="754C3EF5" w14:textId="77777777" w:rsidR="00B02F9F" w:rsidRPr="00654E2B" w:rsidRDefault="00B02F9F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4FF19AC2" w14:textId="0D1656A9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63</w:t>
            </w:r>
            <w:r w:rsidR="00B02F9F" w:rsidRPr="00654E2B">
              <w:rPr>
                <w:rFonts w:cs="Times New Roman"/>
                <w:bCs/>
                <w:spacing w:val="-4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009</w:t>
            </w:r>
          </w:p>
        </w:tc>
        <w:tc>
          <w:tcPr>
            <w:tcW w:w="1230" w:type="dxa"/>
          </w:tcPr>
          <w:p w14:paraId="0C627FBF" w14:textId="77777777" w:rsidR="00B02F9F" w:rsidRPr="00654E2B" w:rsidRDefault="00B02F9F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02CAED3B" w14:textId="0E4A7BC6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-5</w:t>
            </w:r>
            <w:r w:rsidR="00B02F9F" w:rsidRPr="00654E2B">
              <w:rPr>
                <w:rFonts w:cs="Times New Roman"/>
                <w:bCs/>
                <w:spacing w:val="-2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019</w:t>
            </w:r>
          </w:p>
        </w:tc>
        <w:tc>
          <w:tcPr>
            <w:tcW w:w="1270" w:type="dxa"/>
          </w:tcPr>
          <w:p w14:paraId="403D426D" w14:textId="77777777" w:rsidR="00B02F9F" w:rsidRPr="00654E2B" w:rsidRDefault="00B02F9F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3DFBA15D" w14:textId="2ADC3C6B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34</w:t>
            </w:r>
            <w:r w:rsidR="00B02F9F" w:rsidRPr="00654E2B">
              <w:rPr>
                <w:rFonts w:cs="Times New Roman"/>
                <w:bCs/>
                <w:spacing w:val="-4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338</w:t>
            </w:r>
          </w:p>
        </w:tc>
        <w:tc>
          <w:tcPr>
            <w:tcW w:w="1280" w:type="dxa"/>
          </w:tcPr>
          <w:p w14:paraId="3C280A50" w14:textId="77777777" w:rsidR="00B02F9F" w:rsidRPr="00654E2B" w:rsidRDefault="00B02F9F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796A37B6" w14:textId="24D38171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29</w:t>
            </w:r>
            <w:r w:rsidR="00B02F9F" w:rsidRPr="00654E2B">
              <w:rPr>
                <w:rFonts w:cs="Times New Roman"/>
                <w:bCs/>
                <w:spacing w:val="-4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319</w:t>
            </w:r>
          </w:p>
        </w:tc>
        <w:tc>
          <w:tcPr>
            <w:tcW w:w="1271" w:type="dxa"/>
          </w:tcPr>
          <w:p w14:paraId="2B664265" w14:textId="77777777" w:rsidR="00B02F9F" w:rsidRPr="00654E2B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</w:rPr>
            </w:pPr>
          </w:p>
          <w:p w14:paraId="7AE84A88" w14:textId="6119873E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85,10</w:t>
            </w:r>
          </w:p>
        </w:tc>
        <w:tc>
          <w:tcPr>
            <w:tcW w:w="1278" w:type="dxa"/>
          </w:tcPr>
          <w:p w14:paraId="03D9718A" w14:textId="77777777" w:rsidR="00B02F9F" w:rsidRPr="00654E2B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</w:rPr>
            </w:pPr>
          </w:p>
          <w:p w14:paraId="3C8048B4" w14:textId="68A10213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219,77</w:t>
            </w:r>
          </w:p>
        </w:tc>
        <w:tc>
          <w:tcPr>
            <w:tcW w:w="1156" w:type="dxa"/>
          </w:tcPr>
          <w:p w14:paraId="3C0417C8" w14:textId="77777777" w:rsidR="00B02F9F" w:rsidRPr="00654E2B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</w:rPr>
            </w:pPr>
          </w:p>
          <w:p w14:paraId="207200A0" w14:textId="4A65BCAD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187,03</w:t>
            </w:r>
          </w:p>
        </w:tc>
      </w:tr>
      <w:tr w:rsidR="00850C12" w:rsidRPr="00850C12" w14:paraId="06C15D47" w14:textId="77777777" w:rsidTr="00B85F7D">
        <w:trPr>
          <w:trHeight w:val="202"/>
        </w:trPr>
        <w:tc>
          <w:tcPr>
            <w:tcW w:w="3545" w:type="dxa"/>
          </w:tcPr>
          <w:p w14:paraId="11A02554" w14:textId="77777777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Услуги</w:t>
            </w:r>
            <w:r w:rsidRPr="009A6CF4">
              <w:rPr>
                <w:rFonts w:cs="Times New Roman"/>
                <w:bCs/>
                <w:spacing w:val="-4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по</w:t>
            </w:r>
            <w:r w:rsidRPr="009A6CF4">
              <w:rPr>
                <w:rFonts w:cs="Times New Roman"/>
                <w:bCs/>
                <w:spacing w:val="-4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установке</w:t>
            </w:r>
            <w:r w:rsidRPr="009A6CF4">
              <w:rPr>
                <w:rFonts w:cs="Times New Roman"/>
                <w:bCs/>
                <w:spacing w:val="-6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pacing w:val="-10"/>
                <w:sz w:val="23"/>
                <w:szCs w:val="23"/>
              </w:rPr>
              <w:t>и</w:t>
            </w:r>
          </w:p>
          <w:p w14:paraId="47C4CA5A" w14:textId="1495CC96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монтажу</w:t>
            </w:r>
            <w:r w:rsidRPr="009A6CF4">
              <w:rPr>
                <w:rFonts w:cs="Times New Roman"/>
                <w:bCs/>
                <w:spacing w:val="-19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насосов</w:t>
            </w:r>
            <w:r w:rsidRPr="009A6CF4">
              <w:rPr>
                <w:rFonts w:cs="Times New Roman"/>
                <w:bCs/>
                <w:spacing w:val="-18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 xml:space="preserve">и </w:t>
            </w:r>
            <w:r w:rsidRPr="009A6CF4">
              <w:rPr>
                <w:rFonts w:cs="Times New Roman"/>
                <w:bCs/>
                <w:spacing w:val="-2"/>
                <w:sz w:val="23"/>
                <w:szCs w:val="23"/>
              </w:rPr>
              <w:t>компресс</w:t>
            </w:r>
            <w:r w:rsidR="00B85F7D" w:rsidRPr="009A6CF4">
              <w:rPr>
                <w:rFonts w:cs="Times New Roman"/>
                <w:bCs/>
                <w:spacing w:val="-2"/>
                <w:sz w:val="23"/>
                <w:szCs w:val="23"/>
              </w:rPr>
              <w:t>.</w:t>
            </w:r>
          </w:p>
        </w:tc>
        <w:tc>
          <w:tcPr>
            <w:tcW w:w="1136" w:type="dxa"/>
          </w:tcPr>
          <w:p w14:paraId="2933A4E0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6393B96E" w14:textId="2F7150C0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36</w:t>
            </w:r>
          </w:p>
        </w:tc>
        <w:tc>
          <w:tcPr>
            <w:tcW w:w="1378" w:type="dxa"/>
          </w:tcPr>
          <w:p w14:paraId="5BC2683E" w14:textId="77777777" w:rsidR="00B02F9F" w:rsidRPr="009A6CF4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10"/>
                <w:sz w:val="16"/>
                <w:szCs w:val="16"/>
              </w:rPr>
            </w:pPr>
          </w:p>
          <w:p w14:paraId="353DAFE4" w14:textId="1F42ABB8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  <w:tc>
          <w:tcPr>
            <w:tcW w:w="1306" w:type="dxa"/>
          </w:tcPr>
          <w:p w14:paraId="479DEE70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1A918C21" w14:textId="2BBB32F0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147</w:t>
            </w:r>
          </w:p>
        </w:tc>
        <w:tc>
          <w:tcPr>
            <w:tcW w:w="1230" w:type="dxa"/>
          </w:tcPr>
          <w:p w14:paraId="22829E4D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  <w:vertAlign w:val="subscript"/>
              </w:rPr>
            </w:pPr>
          </w:p>
          <w:p w14:paraId="5CB9A0B5" w14:textId="7FE8D6BA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</w:t>
            </w:r>
            <w:r w:rsidRPr="00654E2B">
              <w:rPr>
                <w:rFonts w:cs="Times New Roman"/>
                <w:bCs/>
                <w:spacing w:val="-5"/>
              </w:rPr>
              <w:t>36</w:t>
            </w:r>
          </w:p>
        </w:tc>
        <w:tc>
          <w:tcPr>
            <w:tcW w:w="1270" w:type="dxa"/>
          </w:tcPr>
          <w:p w14:paraId="07B238EC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  <w:vertAlign w:val="subscript"/>
              </w:rPr>
            </w:pPr>
          </w:p>
          <w:p w14:paraId="58572DF9" w14:textId="3D5BD975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147</w:t>
            </w:r>
          </w:p>
        </w:tc>
        <w:tc>
          <w:tcPr>
            <w:tcW w:w="1280" w:type="dxa"/>
          </w:tcPr>
          <w:p w14:paraId="58DAE598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238B8AB7" w14:textId="63C0070A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111</w:t>
            </w:r>
          </w:p>
        </w:tc>
        <w:tc>
          <w:tcPr>
            <w:tcW w:w="1271" w:type="dxa"/>
          </w:tcPr>
          <w:p w14:paraId="4D92EB7B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10"/>
                <w:sz w:val="16"/>
                <w:szCs w:val="16"/>
              </w:rPr>
            </w:pPr>
          </w:p>
          <w:p w14:paraId="3B555F7B" w14:textId="2F403736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  <w:tc>
          <w:tcPr>
            <w:tcW w:w="1278" w:type="dxa"/>
          </w:tcPr>
          <w:p w14:paraId="41AA8302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10"/>
                <w:sz w:val="16"/>
                <w:szCs w:val="16"/>
              </w:rPr>
            </w:pPr>
          </w:p>
          <w:p w14:paraId="553CB2B8" w14:textId="1EE7E78B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  <w:tc>
          <w:tcPr>
            <w:tcW w:w="1156" w:type="dxa"/>
          </w:tcPr>
          <w:p w14:paraId="3BC8A4EC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14A13029" w14:textId="67442191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408,33</w:t>
            </w:r>
          </w:p>
        </w:tc>
      </w:tr>
      <w:tr w:rsidR="00850C12" w:rsidRPr="00850C12" w14:paraId="5D5A2BD3" w14:textId="77777777" w:rsidTr="00D24FAD">
        <w:trPr>
          <w:trHeight w:val="799"/>
        </w:trPr>
        <w:tc>
          <w:tcPr>
            <w:tcW w:w="3545" w:type="dxa"/>
          </w:tcPr>
          <w:p w14:paraId="4324321A" w14:textId="77777777" w:rsidR="0073072A" w:rsidRPr="009A6CF4" w:rsidRDefault="0073072A" w:rsidP="00FE4FEC">
            <w:pPr>
              <w:pStyle w:val="TableParagraph"/>
              <w:jc w:val="bot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Услуги по установке</w:t>
            </w:r>
            <w:r w:rsidRPr="009A6CF4">
              <w:rPr>
                <w:rFonts w:cs="Times New Roman"/>
                <w:bCs/>
                <w:spacing w:val="-1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и монтажу</w:t>
            </w:r>
            <w:r w:rsidRPr="009A6CF4">
              <w:rPr>
                <w:rFonts w:cs="Times New Roman"/>
                <w:bCs/>
                <w:spacing w:val="-20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контрольного оборудования для</w:t>
            </w:r>
          </w:p>
          <w:p w14:paraId="5EA2E9F5" w14:textId="77777777" w:rsidR="0073072A" w:rsidRPr="009A6CF4" w:rsidRDefault="0073072A" w:rsidP="00FE4FEC">
            <w:pPr>
              <w:pStyle w:val="TableParagraph"/>
              <w:jc w:val="bot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технологических</w:t>
            </w:r>
            <w:r w:rsidRPr="009A6CF4">
              <w:rPr>
                <w:rFonts w:cs="Times New Roman"/>
                <w:bCs/>
                <w:spacing w:val="-14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pacing w:val="-2"/>
                <w:sz w:val="23"/>
                <w:szCs w:val="23"/>
              </w:rPr>
              <w:t>процессов</w:t>
            </w:r>
          </w:p>
        </w:tc>
        <w:tc>
          <w:tcPr>
            <w:tcW w:w="1136" w:type="dxa"/>
          </w:tcPr>
          <w:p w14:paraId="2AF64607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44E95535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  <w:tc>
          <w:tcPr>
            <w:tcW w:w="1378" w:type="dxa"/>
          </w:tcPr>
          <w:p w14:paraId="4676A3DA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5078B49E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  <w:tc>
          <w:tcPr>
            <w:tcW w:w="1306" w:type="dxa"/>
          </w:tcPr>
          <w:p w14:paraId="41B5E3BF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79EEE1C3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21</w:t>
            </w:r>
          </w:p>
        </w:tc>
        <w:tc>
          <w:tcPr>
            <w:tcW w:w="1230" w:type="dxa"/>
          </w:tcPr>
          <w:p w14:paraId="5C57EBB3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33FA2797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  <w:tc>
          <w:tcPr>
            <w:tcW w:w="1270" w:type="dxa"/>
          </w:tcPr>
          <w:p w14:paraId="1ECDA579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5251CFB9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21</w:t>
            </w:r>
          </w:p>
        </w:tc>
        <w:tc>
          <w:tcPr>
            <w:tcW w:w="1280" w:type="dxa"/>
          </w:tcPr>
          <w:p w14:paraId="279AD1F6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79759777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21</w:t>
            </w:r>
          </w:p>
        </w:tc>
        <w:tc>
          <w:tcPr>
            <w:tcW w:w="1271" w:type="dxa"/>
          </w:tcPr>
          <w:p w14:paraId="2F40ACEA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5F364A13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  <w:tc>
          <w:tcPr>
            <w:tcW w:w="1278" w:type="dxa"/>
          </w:tcPr>
          <w:p w14:paraId="40C4962A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50C1AC3D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  <w:tc>
          <w:tcPr>
            <w:tcW w:w="1156" w:type="dxa"/>
          </w:tcPr>
          <w:p w14:paraId="30F977FA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</w:p>
          <w:p w14:paraId="6D7C8729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</w:tr>
      <w:tr w:rsidR="00850C12" w:rsidRPr="00850C12" w14:paraId="21C917A2" w14:textId="77777777" w:rsidTr="00D24FAD">
        <w:trPr>
          <w:trHeight w:val="534"/>
        </w:trPr>
        <w:tc>
          <w:tcPr>
            <w:tcW w:w="3545" w:type="dxa"/>
          </w:tcPr>
          <w:p w14:paraId="67502846" w14:textId="77777777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Трансформаторы</w:t>
            </w:r>
            <w:r w:rsidRPr="009A6CF4">
              <w:rPr>
                <w:rFonts w:cs="Times New Roman"/>
                <w:bCs/>
                <w:spacing w:val="40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другие мощностью</w:t>
            </w:r>
            <w:r w:rsidRPr="009A6CF4">
              <w:rPr>
                <w:rFonts w:cs="Times New Roman"/>
                <w:bCs/>
                <w:spacing w:val="-20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больше</w:t>
            </w:r>
            <w:r w:rsidRPr="009A6CF4">
              <w:rPr>
                <w:rFonts w:cs="Times New Roman"/>
                <w:bCs/>
                <w:spacing w:val="-19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16кВ·А</w:t>
            </w:r>
          </w:p>
        </w:tc>
        <w:tc>
          <w:tcPr>
            <w:tcW w:w="1136" w:type="dxa"/>
          </w:tcPr>
          <w:p w14:paraId="6B5CD083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0925F17B" w14:textId="6C9A0272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36</w:t>
            </w:r>
          </w:p>
        </w:tc>
        <w:tc>
          <w:tcPr>
            <w:tcW w:w="1378" w:type="dxa"/>
          </w:tcPr>
          <w:p w14:paraId="56AAF346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10"/>
                <w:sz w:val="16"/>
                <w:szCs w:val="16"/>
              </w:rPr>
            </w:pPr>
          </w:p>
          <w:p w14:paraId="0FADAC51" w14:textId="0D1E18D2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  <w:tc>
          <w:tcPr>
            <w:tcW w:w="1306" w:type="dxa"/>
          </w:tcPr>
          <w:p w14:paraId="1A2D49AD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14B84E7C" w14:textId="4837A7CD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171</w:t>
            </w:r>
          </w:p>
        </w:tc>
        <w:tc>
          <w:tcPr>
            <w:tcW w:w="1230" w:type="dxa"/>
          </w:tcPr>
          <w:p w14:paraId="4BDC73B5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7DA7A137" w14:textId="5147D5A8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</w:t>
            </w:r>
            <w:r w:rsidRPr="00654E2B">
              <w:rPr>
                <w:rFonts w:cs="Times New Roman"/>
                <w:bCs/>
                <w:spacing w:val="-5"/>
              </w:rPr>
              <w:t>36</w:t>
            </w:r>
          </w:p>
        </w:tc>
        <w:tc>
          <w:tcPr>
            <w:tcW w:w="1270" w:type="dxa"/>
          </w:tcPr>
          <w:p w14:paraId="35FFFF2B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  <w:vertAlign w:val="subscript"/>
              </w:rPr>
            </w:pPr>
          </w:p>
          <w:p w14:paraId="22E0C7B3" w14:textId="1B08A71F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171</w:t>
            </w:r>
          </w:p>
        </w:tc>
        <w:tc>
          <w:tcPr>
            <w:tcW w:w="1280" w:type="dxa"/>
          </w:tcPr>
          <w:p w14:paraId="4C6BC94C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2459D64D" w14:textId="697F1C41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135</w:t>
            </w:r>
          </w:p>
        </w:tc>
        <w:tc>
          <w:tcPr>
            <w:tcW w:w="1271" w:type="dxa"/>
          </w:tcPr>
          <w:p w14:paraId="242A1841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10"/>
                <w:sz w:val="16"/>
                <w:szCs w:val="16"/>
              </w:rPr>
            </w:pPr>
          </w:p>
          <w:p w14:paraId="257F0B43" w14:textId="3ACB4BDC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  <w:tc>
          <w:tcPr>
            <w:tcW w:w="1278" w:type="dxa"/>
          </w:tcPr>
          <w:p w14:paraId="148CEF8F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10"/>
                <w:sz w:val="16"/>
                <w:szCs w:val="16"/>
              </w:rPr>
            </w:pPr>
          </w:p>
          <w:p w14:paraId="15DFC12A" w14:textId="51BB2BD2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  <w:tc>
          <w:tcPr>
            <w:tcW w:w="1156" w:type="dxa"/>
          </w:tcPr>
          <w:p w14:paraId="187ACCFF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44022819" w14:textId="2C10B84B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475,00</w:t>
            </w:r>
          </w:p>
        </w:tc>
      </w:tr>
      <w:tr w:rsidR="00850C12" w:rsidRPr="00850C12" w14:paraId="2DB4F61F" w14:textId="77777777" w:rsidTr="00D24FAD">
        <w:trPr>
          <w:trHeight w:val="298"/>
        </w:trPr>
        <w:tc>
          <w:tcPr>
            <w:tcW w:w="3545" w:type="dxa"/>
          </w:tcPr>
          <w:p w14:paraId="3A9C5F71" w14:textId="77777777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Обработка</w:t>
            </w:r>
            <w:r w:rsidRPr="009A6CF4">
              <w:rPr>
                <w:rFonts w:cs="Times New Roman"/>
                <w:bCs/>
                <w:spacing w:val="-9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pacing w:val="-2"/>
                <w:sz w:val="23"/>
                <w:szCs w:val="23"/>
              </w:rPr>
              <w:t>металла</w:t>
            </w:r>
          </w:p>
        </w:tc>
        <w:tc>
          <w:tcPr>
            <w:tcW w:w="1136" w:type="dxa"/>
          </w:tcPr>
          <w:p w14:paraId="1C0657BB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1</w:t>
            </w:r>
            <w:r w:rsidRPr="00654E2B">
              <w:rPr>
                <w:rFonts w:cs="Times New Roman"/>
                <w:bCs/>
                <w:spacing w:val="-2"/>
              </w:rPr>
              <w:t xml:space="preserve"> </w:t>
            </w:r>
            <w:r w:rsidRPr="00654E2B">
              <w:rPr>
                <w:rFonts w:cs="Times New Roman"/>
                <w:bCs/>
                <w:spacing w:val="-5"/>
              </w:rPr>
              <w:t>179</w:t>
            </w:r>
          </w:p>
        </w:tc>
        <w:tc>
          <w:tcPr>
            <w:tcW w:w="1378" w:type="dxa"/>
          </w:tcPr>
          <w:p w14:paraId="3A606711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1</w:t>
            </w:r>
            <w:r w:rsidRPr="00654E2B">
              <w:rPr>
                <w:rFonts w:cs="Times New Roman"/>
                <w:bCs/>
                <w:spacing w:val="-2"/>
              </w:rPr>
              <w:t xml:space="preserve"> </w:t>
            </w:r>
            <w:r w:rsidRPr="00654E2B">
              <w:rPr>
                <w:rFonts w:cs="Times New Roman"/>
                <w:bCs/>
                <w:spacing w:val="-5"/>
              </w:rPr>
              <w:t>005</w:t>
            </w:r>
          </w:p>
        </w:tc>
        <w:tc>
          <w:tcPr>
            <w:tcW w:w="1306" w:type="dxa"/>
          </w:tcPr>
          <w:p w14:paraId="1F5ED19E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3</w:t>
            </w:r>
            <w:r w:rsidRPr="00654E2B">
              <w:rPr>
                <w:rFonts w:cs="Times New Roman"/>
                <w:bCs/>
                <w:spacing w:val="-2"/>
              </w:rPr>
              <w:t xml:space="preserve"> </w:t>
            </w:r>
            <w:r w:rsidRPr="00654E2B">
              <w:rPr>
                <w:rFonts w:cs="Times New Roman"/>
                <w:bCs/>
                <w:spacing w:val="-5"/>
              </w:rPr>
              <w:t>294</w:t>
            </w:r>
          </w:p>
        </w:tc>
        <w:tc>
          <w:tcPr>
            <w:tcW w:w="1230" w:type="dxa"/>
          </w:tcPr>
          <w:p w14:paraId="139C5718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</w:t>
            </w:r>
            <w:r w:rsidRPr="00654E2B">
              <w:rPr>
                <w:rFonts w:cs="Times New Roman"/>
                <w:bCs/>
                <w:spacing w:val="-5"/>
              </w:rPr>
              <w:t>174</w:t>
            </w:r>
          </w:p>
        </w:tc>
        <w:tc>
          <w:tcPr>
            <w:tcW w:w="1270" w:type="dxa"/>
          </w:tcPr>
          <w:p w14:paraId="6FC5EC23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2</w:t>
            </w:r>
            <w:r w:rsidRPr="00654E2B">
              <w:rPr>
                <w:rFonts w:cs="Times New Roman"/>
                <w:bCs/>
                <w:spacing w:val="-2"/>
              </w:rPr>
              <w:t xml:space="preserve"> </w:t>
            </w:r>
            <w:r w:rsidRPr="00654E2B">
              <w:rPr>
                <w:rFonts w:cs="Times New Roman"/>
                <w:bCs/>
                <w:spacing w:val="-5"/>
              </w:rPr>
              <w:t>289</w:t>
            </w:r>
          </w:p>
        </w:tc>
        <w:tc>
          <w:tcPr>
            <w:tcW w:w="1280" w:type="dxa"/>
          </w:tcPr>
          <w:p w14:paraId="1700F24E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2</w:t>
            </w:r>
            <w:r w:rsidRPr="00654E2B">
              <w:rPr>
                <w:rFonts w:cs="Times New Roman"/>
                <w:bCs/>
                <w:spacing w:val="-2"/>
              </w:rPr>
              <w:t xml:space="preserve"> </w:t>
            </w:r>
            <w:r w:rsidRPr="00654E2B">
              <w:rPr>
                <w:rFonts w:cs="Times New Roman"/>
                <w:bCs/>
                <w:spacing w:val="-5"/>
              </w:rPr>
              <w:t>115</w:t>
            </w:r>
          </w:p>
        </w:tc>
        <w:tc>
          <w:tcPr>
            <w:tcW w:w="1271" w:type="dxa"/>
          </w:tcPr>
          <w:p w14:paraId="1A5C49EB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85,24</w:t>
            </w:r>
          </w:p>
        </w:tc>
        <w:tc>
          <w:tcPr>
            <w:tcW w:w="1278" w:type="dxa"/>
          </w:tcPr>
          <w:p w14:paraId="618C7CF5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327,76</w:t>
            </w:r>
          </w:p>
        </w:tc>
        <w:tc>
          <w:tcPr>
            <w:tcW w:w="1156" w:type="dxa"/>
          </w:tcPr>
          <w:p w14:paraId="65A2B2DF" w14:textId="7777777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279,39</w:t>
            </w:r>
          </w:p>
        </w:tc>
      </w:tr>
      <w:tr w:rsidR="00850C12" w:rsidRPr="00850C12" w14:paraId="215C399E" w14:textId="77777777" w:rsidTr="00D24FAD">
        <w:trPr>
          <w:trHeight w:val="534"/>
        </w:trPr>
        <w:tc>
          <w:tcPr>
            <w:tcW w:w="3545" w:type="dxa"/>
          </w:tcPr>
          <w:p w14:paraId="1252C653" w14:textId="77777777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Услуги</w:t>
            </w:r>
            <w:r w:rsidRPr="009A6CF4">
              <w:rPr>
                <w:rFonts w:cs="Times New Roman"/>
                <w:bCs/>
                <w:spacing w:val="-11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по</w:t>
            </w:r>
            <w:r w:rsidRPr="009A6CF4">
              <w:rPr>
                <w:rFonts w:cs="Times New Roman"/>
                <w:bCs/>
                <w:spacing w:val="-12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обработке</w:t>
            </w:r>
            <w:r w:rsidRPr="009A6CF4">
              <w:rPr>
                <w:rFonts w:cs="Times New Roman"/>
                <w:bCs/>
                <w:spacing w:val="-11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металла другим способом</w:t>
            </w:r>
          </w:p>
        </w:tc>
        <w:tc>
          <w:tcPr>
            <w:tcW w:w="1136" w:type="dxa"/>
          </w:tcPr>
          <w:p w14:paraId="160B27CE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0C8F2770" w14:textId="013ECC73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4</w:t>
            </w:r>
            <w:r w:rsidR="00B02F9F" w:rsidRPr="00654E2B">
              <w:rPr>
                <w:rFonts w:cs="Times New Roman"/>
                <w:bCs/>
                <w:spacing w:val="-2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227</w:t>
            </w:r>
          </w:p>
        </w:tc>
        <w:tc>
          <w:tcPr>
            <w:tcW w:w="1378" w:type="dxa"/>
          </w:tcPr>
          <w:p w14:paraId="70C7F4E1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6AE89986" w14:textId="2C1AADB3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5</w:t>
            </w:r>
            <w:r w:rsidR="00B02F9F" w:rsidRPr="00654E2B">
              <w:rPr>
                <w:rFonts w:cs="Times New Roman"/>
                <w:bCs/>
                <w:spacing w:val="-2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064</w:t>
            </w:r>
          </w:p>
        </w:tc>
        <w:tc>
          <w:tcPr>
            <w:tcW w:w="1306" w:type="dxa"/>
          </w:tcPr>
          <w:p w14:paraId="3FBC5EFD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78569F77" w14:textId="5056DF33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7</w:t>
            </w:r>
            <w:r w:rsidR="00B02F9F" w:rsidRPr="00654E2B">
              <w:rPr>
                <w:rFonts w:cs="Times New Roman"/>
                <w:bCs/>
                <w:spacing w:val="-2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299</w:t>
            </w:r>
          </w:p>
        </w:tc>
        <w:tc>
          <w:tcPr>
            <w:tcW w:w="1230" w:type="dxa"/>
          </w:tcPr>
          <w:p w14:paraId="126F57F7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2E3086C0" w14:textId="2FBD764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837</w:t>
            </w:r>
          </w:p>
        </w:tc>
        <w:tc>
          <w:tcPr>
            <w:tcW w:w="1270" w:type="dxa"/>
          </w:tcPr>
          <w:p w14:paraId="77C88F51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16AE4A98" w14:textId="3AC594E4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2</w:t>
            </w:r>
            <w:r w:rsidR="00F64A78" w:rsidRPr="00654E2B">
              <w:rPr>
                <w:rFonts w:cs="Times New Roman"/>
                <w:bCs/>
                <w:spacing w:val="-2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235</w:t>
            </w:r>
          </w:p>
        </w:tc>
        <w:tc>
          <w:tcPr>
            <w:tcW w:w="1280" w:type="dxa"/>
          </w:tcPr>
          <w:p w14:paraId="64270614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377070B4" w14:textId="4CCF61C0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3</w:t>
            </w:r>
            <w:r w:rsidR="00F64A78" w:rsidRPr="00654E2B">
              <w:rPr>
                <w:rFonts w:cs="Times New Roman"/>
                <w:bCs/>
                <w:spacing w:val="-2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072</w:t>
            </w:r>
          </w:p>
        </w:tc>
        <w:tc>
          <w:tcPr>
            <w:tcW w:w="1271" w:type="dxa"/>
          </w:tcPr>
          <w:p w14:paraId="7099CF86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6FA067CE" w14:textId="4AE5E548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119,80</w:t>
            </w:r>
          </w:p>
        </w:tc>
        <w:tc>
          <w:tcPr>
            <w:tcW w:w="1278" w:type="dxa"/>
          </w:tcPr>
          <w:p w14:paraId="7D8F8727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77BB2F70" w14:textId="3619243A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144,14</w:t>
            </w:r>
          </w:p>
        </w:tc>
        <w:tc>
          <w:tcPr>
            <w:tcW w:w="1156" w:type="dxa"/>
          </w:tcPr>
          <w:p w14:paraId="6FC06471" w14:textId="77777777" w:rsidR="00066F92" w:rsidRPr="00150E43" w:rsidRDefault="00066F92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6317C137" w14:textId="6C78C23C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172,68</w:t>
            </w:r>
          </w:p>
        </w:tc>
      </w:tr>
      <w:tr w:rsidR="00850C12" w:rsidRPr="00850C12" w14:paraId="03D54003" w14:textId="77777777" w:rsidTr="00D24FAD">
        <w:trPr>
          <w:trHeight w:val="535"/>
        </w:trPr>
        <w:tc>
          <w:tcPr>
            <w:tcW w:w="3545" w:type="dxa"/>
          </w:tcPr>
          <w:p w14:paraId="6A1B25AF" w14:textId="77777777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Углеродные ацикличные ненасыщенные</w:t>
            </w:r>
            <w:r w:rsidRPr="009A6CF4">
              <w:rPr>
                <w:rFonts w:cs="Times New Roman"/>
                <w:bCs/>
                <w:spacing w:val="-20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(ацетилен)</w:t>
            </w:r>
          </w:p>
        </w:tc>
        <w:tc>
          <w:tcPr>
            <w:tcW w:w="1136" w:type="dxa"/>
          </w:tcPr>
          <w:p w14:paraId="49C72807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2E8188C3" w14:textId="7E637D34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276</w:t>
            </w:r>
          </w:p>
        </w:tc>
        <w:tc>
          <w:tcPr>
            <w:tcW w:w="1378" w:type="dxa"/>
          </w:tcPr>
          <w:p w14:paraId="2CC08DA1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3A6860AE" w14:textId="3A3F62DD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198</w:t>
            </w:r>
          </w:p>
        </w:tc>
        <w:tc>
          <w:tcPr>
            <w:tcW w:w="1306" w:type="dxa"/>
          </w:tcPr>
          <w:p w14:paraId="0C3D5FE5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5151C3C2" w14:textId="1BE4BC96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1</w:t>
            </w:r>
            <w:r w:rsidR="00B02F9F" w:rsidRPr="00654E2B">
              <w:rPr>
                <w:rFonts w:cs="Times New Roman"/>
                <w:bCs/>
                <w:spacing w:val="-2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170</w:t>
            </w:r>
          </w:p>
        </w:tc>
        <w:tc>
          <w:tcPr>
            <w:tcW w:w="1230" w:type="dxa"/>
          </w:tcPr>
          <w:p w14:paraId="3B275874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48CFCD6E" w14:textId="3123880E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</w:t>
            </w:r>
            <w:r w:rsidRPr="00654E2B">
              <w:rPr>
                <w:rFonts w:cs="Times New Roman"/>
                <w:bCs/>
                <w:spacing w:val="-5"/>
              </w:rPr>
              <w:t>78</w:t>
            </w:r>
          </w:p>
        </w:tc>
        <w:tc>
          <w:tcPr>
            <w:tcW w:w="1270" w:type="dxa"/>
          </w:tcPr>
          <w:p w14:paraId="30B5875C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6708DAA3" w14:textId="68200D92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972</w:t>
            </w:r>
          </w:p>
        </w:tc>
        <w:tc>
          <w:tcPr>
            <w:tcW w:w="1280" w:type="dxa"/>
          </w:tcPr>
          <w:p w14:paraId="68EA8C4B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59B88BB6" w14:textId="6860E97F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894</w:t>
            </w:r>
          </w:p>
        </w:tc>
        <w:tc>
          <w:tcPr>
            <w:tcW w:w="1271" w:type="dxa"/>
          </w:tcPr>
          <w:p w14:paraId="298448F7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17D49F8F" w14:textId="33F718EF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71,74</w:t>
            </w:r>
          </w:p>
        </w:tc>
        <w:tc>
          <w:tcPr>
            <w:tcW w:w="1278" w:type="dxa"/>
          </w:tcPr>
          <w:p w14:paraId="125123FC" w14:textId="77777777" w:rsidR="00066F92" w:rsidRPr="00150E43" w:rsidRDefault="00066F92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  <w:vertAlign w:val="subscript"/>
              </w:rPr>
            </w:pPr>
          </w:p>
          <w:p w14:paraId="52F9EDA4" w14:textId="51B4709D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590,91</w:t>
            </w:r>
          </w:p>
        </w:tc>
        <w:tc>
          <w:tcPr>
            <w:tcW w:w="1156" w:type="dxa"/>
          </w:tcPr>
          <w:p w14:paraId="740C4C55" w14:textId="77777777" w:rsidR="00066F92" w:rsidRPr="00150E43" w:rsidRDefault="00066F92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591E8B5C" w14:textId="03D3EBDE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423,91</w:t>
            </w:r>
          </w:p>
        </w:tc>
      </w:tr>
      <w:tr w:rsidR="00850C12" w:rsidRPr="00850C12" w14:paraId="5B3DDB3F" w14:textId="77777777" w:rsidTr="00A771C9">
        <w:trPr>
          <w:trHeight w:val="283"/>
        </w:trPr>
        <w:tc>
          <w:tcPr>
            <w:tcW w:w="3545" w:type="dxa"/>
          </w:tcPr>
          <w:p w14:paraId="270562AC" w14:textId="25BB67BA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Конструкции</w:t>
            </w:r>
            <w:r w:rsidRPr="009A6CF4">
              <w:rPr>
                <w:rFonts w:cs="Times New Roman"/>
                <w:bCs/>
                <w:spacing w:val="-6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другие,</w:t>
            </w:r>
            <w:r w:rsidRPr="009A6CF4">
              <w:rPr>
                <w:rFonts w:cs="Times New Roman"/>
                <w:bCs/>
                <w:spacing w:val="-6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pacing w:val="-2"/>
                <w:sz w:val="23"/>
                <w:szCs w:val="23"/>
              </w:rPr>
              <w:t>части</w:t>
            </w:r>
          </w:p>
          <w:p w14:paraId="14A72113" w14:textId="0ACD80C9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конструкций</w:t>
            </w:r>
            <w:r w:rsidRPr="009A6CF4">
              <w:rPr>
                <w:rFonts w:cs="Times New Roman"/>
                <w:bCs/>
                <w:spacing w:val="-18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из</w:t>
            </w:r>
            <w:r w:rsidRPr="009A6CF4">
              <w:rPr>
                <w:rFonts w:cs="Times New Roman"/>
                <w:bCs/>
                <w:spacing w:val="-19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черн</w:t>
            </w:r>
            <w:r w:rsidR="00A771C9" w:rsidRPr="009A6CF4">
              <w:rPr>
                <w:rFonts w:cs="Times New Roman"/>
                <w:bCs/>
                <w:sz w:val="23"/>
                <w:szCs w:val="23"/>
              </w:rPr>
              <w:t>.</w:t>
            </w:r>
            <w:r w:rsidRPr="009A6CF4">
              <w:rPr>
                <w:rFonts w:cs="Times New Roman"/>
                <w:bCs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pacing w:val="-2"/>
                <w:sz w:val="23"/>
                <w:szCs w:val="23"/>
              </w:rPr>
              <w:t>металлов</w:t>
            </w:r>
          </w:p>
        </w:tc>
        <w:tc>
          <w:tcPr>
            <w:tcW w:w="1136" w:type="dxa"/>
          </w:tcPr>
          <w:p w14:paraId="38724780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6AAC9F68" w14:textId="2BE04D62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6</w:t>
            </w:r>
            <w:r w:rsidR="00B02F9F" w:rsidRPr="00654E2B">
              <w:rPr>
                <w:rFonts w:cs="Times New Roman"/>
                <w:bCs/>
                <w:spacing w:val="-2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525</w:t>
            </w:r>
          </w:p>
        </w:tc>
        <w:tc>
          <w:tcPr>
            <w:tcW w:w="1378" w:type="dxa"/>
          </w:tcPr>
          <w:p w14:paraId="0636BF96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7B6C39E3" w14:textId="45D210B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12</w:t>
            </w:r>
            <w:r w:rsidR="00B02F9F" w:rsidRPr="00654E2B">
              <w:rPr>
                <w:rFonts w:cs="Times New Roman"/>
                <w:bCs/>
                <w:spacing w:val="-4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414</w:t>
            </w:r>
          </w:p>
        </w:tc>
        <w:tc>
          <w:tcPr>
            <w:tcW w:w="1306" w:type="dxa"/>
          </w:tcPr>
          <w:p w14:paraId="49E8C474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01F5A2E5" w14:textId="69E1AF8E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1</w:t>
            </w:r>
            <w:r w:rsidR="00B02F9F" w:rsidRPr="00654E2B">
              <w:rPr>
                <w:rFonts w:cs="Times New Roman"/>
                <w:bCs/>
                <w:spacing w:val="-2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254</w:t>
            </w:r>
          </w:p>
        </w:tc>
        <w:tc>
          <w:tcPr>
            <w:tcW w:w="1230" w:type="dxa"/>
          </w:tcPr>
          <w:p w14:paraId="5964048B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4776CE2F" w14:textId="26D77085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5</w:t>
            </w:r>
            <w:r w:rsidR="00F64A78" w:rsidRPr="00654E2B">
              <w:rPr>
                <w:rFonts w:cs="Times New Roman"/>
                <w:bCs/>
                <w:spacing w:val="-2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889</w:t>
            </w:r>
          </w:p>
        </w:tc>
        <w:tc>
          <w:tcPr>
            <w:tcW w:w="1270" w:type="dxa"/>
          </w:tcPr>
          <w:p w14:paraId="6B9D2096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33D0B43F" w14:textId="67FAE575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-11</w:t>
            </w:r>
            <w:r w:rsidR="00F64A78" w:rsidRPr="00654E2B">
              <w:rPr>
                <w:rFonts w:cs="Times New Roman"/>
                <w:bCs/>
                <w:spacing w:val="-4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160</w:t>
            </w:r>
          </w:p>
        </w:tc>
        <w:tc>
          <w:tcPr>
            <w:tcW w:w="1280" w:type="dxa"/>
          </w:tcPr>
          <w:p w14:paraId="37056BDC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689FB731" w14:textId="23ED03D3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-5</w:t>
            </w:r>
            <w:r w:rsidR="00F64A78" w:rsidRPr="00654E2B">
              <w:rPr>
                <w:rFonts w:cs="Times New Roman"/>
                <w:bCs/>
                <w:spacing w:val="-2"/>
              </w:rPr>
              <w:t> </w:t>
            </w:r>
            <w:r w:rsidRPr="00654E2B">
              <w:rPr>
                <w:rFonts w:cs="Times New Roman"/>
                <w:bCs/>
                <w:spacing w:val="-5"/>
              </w:rPr>
              <w:t>271</w:t>
            </w:r>
          </w:p>
        </w:tc>
        <w:tc>
          <w:tcPr>
            <w:tcW w:w="1271" w:type="dxa"/>
          </w:tcPr>
          <w:p w14:paraId="7D43D609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5243B8A1" w14:textId="56B873EB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190,25</w:t>
            </w:r>
          </w:p>
        </w:tc>
        <w:tc>
          <w:tcPr>
            <w:tcW w:w="1278" w:type="dxa"/>
          </w:tcPr>
          <w:p w14:paraId="2946347D" w14:textId="77777777" w:rsidR="00066F92" w:rsidRPr="00150E43" w:rsidRDefault="00066F92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0B0ECC90" w14:textId="4F4F1E32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10,10</w:t>
            </w:r>
          </w:p>
        </w:tc>
        <w:tc>
          <w:tcPr>
            <w:tcW w:w="1156" w:type="dxa"/>
          </w:tcPr>
          <w:p w14:paraId="1E8C96E9" w14:textId="77777777" w:rsidR="00066F92" w:rsidRPr="00150E43" w:rsidRDefault="00066F92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51CA5C25" w14:textId="661714FA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19,22</w:t>
            </w:r>
          </w:p>
        </w:tc>
      </w:tr>
      <w:tr w:rsidR="00850C12" w:rsidRPr="00850C12" w14:paraId="1B4EE589" w14:textId="77777777" w:rsidTr="00D24FAD">
        <w:trPr>
          <w:trHeight w:val="534"/>
        </w:trPr>
        <w:tc>
          <w:tcPr>
            <w:tcW w:w="3545" w:type="dxa"/>
          </w:tcPr>
          <w:p w14:paraId="6F10D7A0" w14:textId="77777777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Изготовление мебели и других</w:t>
            </w:r>
            <w:r w:rsidRPr="009A6CF4">
              <w:rPr>
                <w:rFonts w:cs="Times New Roman"/>
                <w:bCs/>
                <w:spacing w:val="-18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столярных</w:t>
            </w:r>
            <w:r w:rsidRPr="009A6CF4">
              <w:rPr>
                <w:rFonts w:cs="Times New Roman"/>
                <w:bCs/>
                <w:spacing w:val="-19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изделий</w:t>
            </w:r>
          </w:p>
        </w:tc>
        <w:tc>
          <w:tcPr>
            <w:tcW w:w="1136" w:type="dxa"/>
          </w:tcPr>
          <w:p w14:paraId="1340EA15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742D09DC" w14:textId="408040C0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600</w:t>
            </w:r>
          </w:p>
        </w:tc>
        <w:tc>
          <w:tcPr>
            <w:tcW w:w="1378" w:type="dxa"/>
          </w:tcPr>
          <w:p w14:paraId="5906F650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7EE03D1F" w14:textId="2FE75725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393</w:t>
            </w:r>
          </w:p>
        </w:tc>
        <w:tc>
          <w:tcPr>
            <w:tcW w:w="1306" w:type="dxa"/>
          </w:tcPr>
          <w:p w14:paraId="694942A8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  <w:vertAlign w:val="subscript"/>
              </w:rPr>
            </w:pPr>
          </w:p>
          <w:p w14:paraId="7B95C65E" w14:textId="0D25415D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289</w:t>
            </w:r>
          </w:p>
        </w:tc>
        <w:tc>
          <w:tcPr>
            <w:tcW w:w="1230" w:type="dxa"/>
          </w:tcPr>
          <w:p w14:paraId="7658ACF0" w14:textId="77777777" w:rsidR="00B02F9F" w:rsidRPr="00150E43" w:rsidRDefault="00B02F9F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3BE80AF2" w14:textId="7DBDD31B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</w:t>
            </w:r>
            <w:r w:rsidRPr="00654E2B">
              <w:rPr>
                <w:rFonts w:cs="Times New Roman"/>
                <w:bCs/>
                <w:spacing w:val="-5"/>
              </w:rPr>
              <w:t>207</w:t>
            </w:r>
          </w:p>
        </w:tc>
        <w:tc>
          <w:tcPr>
            <w:tcW w:w="1270" w:type="dxa"/>
          </w:tcPr>
          <w:p w14:paraId="2CBD0FA9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4FF8B710" w14:textId="6789CE52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</w:t>
            </w:r>
            <w:r w:rsidRPr="00654E2B">
              <w:rPr>
                <w:rFonts w:cs="Times New Roman"/>
                <w:bCs/>
                <w:spacing w:val="-5"/>
              </w:rPr>
              <w:t>104</w:t>
            </w:r>
          </w:p>
        </w:tc>
        <w:tc>
          <w:tcPr>
            <w:tcW w:w="1280" w:type="dxa"/>
          </w:tcPr>
          <w:p w14:paraId="1FEDF3CD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1393AFCA" w14:textId="1A75453D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</w:t>
            </w:r>
            <w:r w:rsidRPr="00654E2B">
              <w:rPr>
                <w:rFonts w:cs="Times New Roman"/>
                <w:bCs/>
                <w:spacing w:val="-5"/>
              </w:rPr>
              <w:t>311</w:t>
            </w:r>
          </w:p>
        </w:tc>
        <w:tc>
          <w:tcPr>
            <w:tcW w:w="1271" w:type="dxa"/>
          </w:tcPr>
          <w:p w14:paraId="5691CC96" w14:textId="77777777" w:rsidR="00F64A78" w:rsidRPr="00150E43" w:rsidRDefault="00F64A78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23CB9D18" w14:textId="44A705AE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65,50</w:t>
            </w:r>
          </w:p>
        </w:tc>
        <w:tc>
          <w:tcPr>
            <w:tcW w:w="1278" w:type="dxa"/>
          </w:tcPr>
          <w:p w14:paraId="299DD1DA" w14:textId="77777777" w:rsidR="00066F92" w:rsidRPr="00150E43" w:rsidRDefault="00066F92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55566AD9" w14:textId="00E69990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73,54</w:t>
            </w:r>
          </w:p>
        </w:tc>
        <w:tc>
          <w:tcPr>
            <w:tcW w:w="1156" w:type="dxa"/>
          </w:tcPr>
          <w:p w14:paraId="011206A0" w14:textId="77777777" w:rsidR="00066F92" w:rsidRPr="00150E43" w:rsidRDefault="00066F92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6F4DEB75" w14:textId="6D08AE42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48,17</w:t>
            </w:r>
          </w:p>
        </w:tc>
      </w:tr>
      <w:tr w:rsidR="00850C12" w:rsidRPr="00850C12" w14:paraId="27E51867" w14:textId="77777777" w:rsidTr="00D24FAD">
        <w:trPr>
          <w:trHeight w:val="534"/>
        </w:trPr>
        <w:tc>
          <w:tcPr>
            <w:tcW w:w="3545" w:type="dxa"/>
          </w:tcPr>
          <w:p w14:paraId="3CC88054" w14:textId="77777777" w:rsidR="0073072A" w:rsidRPr="009A6CF4" w:rsidRDefault="0073072A" w:rsidP="00FE4FEC">
            <w:pPr>
              <w:pStyle w:val="TableParagraph"/>
              <w:rPr>
                <w:rFonts w:cs="Times New Roman"/>
                <w:bCs/>
                <w:sz w:val="23"/>
                <w:szCs w:val="23"/>
              </w:rPr>
            </w:pPr>
            <w:r w:rsidRPr="009A6CF4">
              <w:rPr>
                <w:rFonts w:cs="Times New Roman"/>
                <w:bCs/>
                <w:sz w:val="23"/>
                <w:szCs w:val="23"/>
              </w:rPr>
              <w:t>Материалы</w:t>
            </w:r>
            <w:r w:rsidRPr="009A6CF4">
              <w:rPr>
                <w:rFonts w:cs="Times New Roman"/>
                <w:bCs/>
                <w:spacing w:val="-20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и</w:t>
            </w:r>
            <w:r w:rsidRPr="009A6CF4">
              <w:rPr>
                <w:rFonts w:cs="Times New Roman"/>
                <w:bCs/>
                <w:spacing w:val="-18"/>
                <w:sz w:val="23"/>
                <w:szCs w:val="23"/>
              </w:rPr>
              <w:t xml:space="preserve"> </w:t>
            </w:r>
            <w:r w:rsidRPr="009A6CF4">
              <w:rPr>
                <w:rFonts w:cs="Times New Roman"/>
                <w:bCs/>
                <w:sz w:val="23"/>
                <w:szCs w:val="23"/>
              </w:rPr>
              <w:t>изделия текстильные другие</w:t>
            </w:r>
          </w:p>
        </w:tc>
        <w:tc>
          <w:tcPr>
            <w:tcW w:w="1136" w:type="dxa"/>
          </w:tcPr>
          <w:p w14:paraId="2051DB35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72EFDBE5" w14:textId="65DE683D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639</w:t>
            </w:r>
          </w:p>
        </w:tc>
        <w:tc>
          <w:tcPr>
            <w:tcW w:w="1378" w:type="dxa"/>
          </w:tcPr>
          <w:p w14:paraId="3D3F2AC6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</w:rPr>
            </w:pPr>
          </w:p>
          <w:p w14:paraId="76D3E809" w14:textId="5021D6ED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639</w:t>
            </w:r>
          </w:p>
        </w:tc>
        <w:tc>
          <w:tcPr>
            <w:tcW w:w="1306" w:type="dxa"/>
          </w:tcPr>
          <w:p w14:paraId="0CD1C832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5"/>
                <w:sz w:val="16"/>
                <w:szCs w:val="16"/>
                <w:vertAlign w:val="subscript"/>
              </w:rPr>
            </w:pPr>
          </w:p>
          <w:p w14:paraId="3A79873F" w14:textId="09D0080E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5"/>
              </w:rPr>
              <w:t>66</w:t>
            </w:r>
          </w:p>
        </w:tc>
        <w:tc>
          <w:tcPr>
            <w:tcW w:w="1230" w:type="dxa"/>
          </w:tcPr>
          <w:p w14:paraId="21AD6D2A" w14:textId="77777777" w:rsidR="00B02F9F" w:rsidRPr="00473477" w:rsidRDefault="00B02F9F" w:rsidP="00D7019C">
            <w:pPr>
              <w:pStyle w:val="TableParagraph"/>
              <w:jc w:val="center"/>
              <w:rPr>
                <w:rFonts w:cs="Times New Roman"/>
                <w:bCs/>
                <w:spacing w:val="-10"/>
                <w:sz w:val="16"/>
                <w:szCs w:val="16"/>
              </w:rPr>
            </w:pPr>
          </w:p>
          <w:p w14:paraId="63465DF7" w14:textId="3D2A7A95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10"/>
              </w:rPr>
              <w:t>-</w:t>
            </w:r>
          </w:p>
        </w:tc>
        <w:tc>
          <w:tcPr>
            <w:tcW w:w="1270" w:type="dxa"/>
          </w:tcPr>
          <w:p w14:paraId="0B1FDC8A" w14:textId="77777777" w:rsidR="00F64A78" w:rsidRPr="00473477" w:rsidRDefault="00F64A78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1D8FC405" w14:textId="5EE17A5B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</w:t>
            </w:r>
            <w:r w:rsidRPr="00654E2B">
              <w:rPr>
                <w:rFonts w:cs="Times New Roman"/>
                <w:bCs/>
                <w:spacing w:val="-5"/>
              </w:rPr>
              <w:t>573</w:t>
            </w:r>
          </w:p>
        </w:tc>
        <w:tc>
          <w:tcPr>
            <w:tcW w:w="1280" w:type="dxa"/>
          </w:tcPr>
          <w:p w14:paraId="61A93381" w14:textId="77777777" w:rsidR="00F64A78" w:rsidRPr="00473477" w:rsidRDefault="00F64A78" w:rsidP="00D7019C">
            <w:pPr>
              <w:pStyle w:val="TableParagraph"/>
              <w:jc w:val="center"/>
              <w:rPr>
                <w:rFonts w:cs="Times New Roman"/>
                <w:bCs/>
                <w:sz w:val="16"/>
                <w:szCs w:val="16"/>
              </w:rPr>
            </w:pPr>
          </w:p>
          <w:p w14:paraId="2F5FADE3" w14:textId="28FF3536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</w:rPr>
              <w:t>-</w:t>
            </w:r>
            <w:r w:rsidRPr="00654E2B">
              <w:rPr>
                <w:rFonts w:cs="Times New Roman"/>
                <w:bCs/>
                <w:spacing w:val="-5"/>
              </w:rPr>
              <w:t>573</w:t>
            </w:r>
          </w:p>
        </w:tc>
        <w:tc>
          <w:tcPr>
            <w:tcW w:w="1271" w:type="dxa"/>
          </w:tcPr>
          <w:p w14:paraId="64F6A0CA" w14:textId="77777777" w:rsidR="00F64A78" w:rsidRPr="00473477" w:rsidRDefault="00F64A78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049EAE8B" w14:textId="591A6737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100,00</w:t>
            </w:r>
          </w:p>
        </w:tc>
        <w:tc>
          <w:tcPr>
            <w:tcW w:w="1278" w:type="dxa"/>
          </w:tcPr>
          <w:p w14:paraId="69EF3B2C" w14:textId="77777777" w:rsidR="00066F92" w:rsidRPr="00473477" w:rsidRDefault="00066F92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569AAC23" w14:textId="08601AC2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10,33</w:t>
            </w:r>
          </w:p>
        </w:tc>
        <w:tc>
          <w:tcPr>
            <w:tcW w:w="1156" w:type="dxa"/>
          </w:tcPr>
          <w:p w14:paraId="220C3DCC" w14:textId="77777777" w:rsidR="00066F92" w:rsidRPr="00473477" w:rsidRDefault="00066F92" w:rsidP="00D7019C">
            <w:pPr>
              <w:pStyle w:val="TableParagraph"/>
              <w:jc w:val="center"/>
              <w:rPr>
                <w:rFonts w:cs="Times New Roman"/>
                <w:bCs/>
                <w:spacing w:val="-2"/>
                <w:sz w:val="16"/>
                <w:szCs w:val="16"/>
              </w:rPr>
            </w:pPr>
          </w:p>
          <w:p w14:paraId="06CAA9EA" w14:textId="01B1EE36" w:rsidR="0073072A" w:rsidRPr="00654E2B" w:rsidRDefault="0073072A" w:rsidP="00D7019C">
            <w:pPr>
              <w:pStyle w:val="TableParagraph"/>
              <w:jc w:val="center"/>
              <w:rPr>
                <w:rFonts w:cs="Times New Roman"/>
                <w:bCs/>
              </w:rPr>
            </w:pPr>
            <w:r w:rsidRPr="00654E2B">
              <w:rPr>
                <w:rFonts w:cs="Times New Roman"/>
                <w:bCs/>
                <w:spacing w:val="-2"/>
              </w:rPr>
              <w:t>10,33</w:t>
            </w:r>
          </w:p>
        </w:tc>
      </w:tr>
      <w:tr w:rsidR="00850C12" w:rsidRPr="00850C12" w14:paraId="7CEA4712" w14:textId="77777777" w:rsidTr="00A771C9">
        <w:trPr>
          <w:trHeight w:val="219"/>
        </w:trPr>
        <w:tc>
          <w:tcPr>
            <w:tcW w:w="3545" w:type="dxa"/>
          </w:tcPr>
          <w:p w14:paraId="0BFC3FE2" w14:textId="7876C786" w:rsidR="00D24FAD" w:rsidRPr="009A6CF4" w:rsidRDefault="00D24FAD" w:rsidP="00FE4FEC">
            <w:pPr>
              <w:pStyle w:val="TableParagraph"/>
              <w:rPr>
                <w:rFonts w:cs="Times New Roman"/>
                <w:b/>
                <w:bCs/>
                <w:sz w:val="23"/>
                <w:szCs w:val="23"/>
              </w:rPr>
            </w:pPr>
            <w:r w:rsidRPr="009A6CF4">
              <w:rPr>
                <w:rFonts w:cs="Times New Roman"/>
                <w:b/>
                <w:bCs/>
                <w:spacing w:val="-2"/>
                <w:sz w:val="23"/>
                <w:szCs w:val="23"/>
              </w:rPr>
              <w:t>Всего</w:t>
            </w:r>
          </w:p>
        </w:tc>
        <w:tc>
          <w:tcPr>
            <w:tcW w:w="1136" w:type="dxa"/>
          </w:tcPr>
          <w:p w14:paraId="672B8369" w14:textId="7FD14E45" w:rsidR="00D24FAD" w:rsidRPr="00654E2B" w:rsidRDefault="00D24FAD" w:rsidP="00D7019C">
            <w:pPr>
              <w:pStyle w:val="TableParagraph"/>
              <w:jc w:val="center"/>
              <w:rPr>
                <w:rFonts w:cs="Times New Roman"/>
                <w:b/>
                <w:bCs/>
                <w:spacing w:val="-5"/>
              </w:rPr>
            </w:pPr>
            <w:r w:rsidRPr="00654E2B">
              <w:rPr>
                <w:rFonts w:cs="Times New Roman"/>
                <w:b/>
                <w:bCs/>
              </w:rPr>
              <w:t>788</w:t>
            </w:r>
            <w:r w:rsidRPr="00654E2B">
              <w:rPr>
                <w:rFonts w:cs="Times New Roman"/>
                <w:b/>
                <w:bCs/>
                <w:spacing w:val="-6"/>
              </w:rPr>
              <w:t xml:space="preserve"> </w:t>
            </w:r>
            <w:r w:rsidRPr="00654E2B">
              <w:rPr>
                <w:rFonts w:cs="Times New Roman"/>
                <w:b/>
                <w:bCs/>
                <w:spacing w:val="-5"/>
              </w:rPr>
              <w:t>964</w:t>
            </w:r>
          </w:p>
        </w:tc>
        <w:tc>
          <w:tcPr>
            <w:tcW w:w="1378" w:type="dxa"/>
          </w:tcPr>
          <w:p w14:paraId="0B5D49D6" w14:textId="1BB4BCB5" w:rsidR="00D24FAD" w:rsidRPr="00654E2B" w:rsidRDefault="00D24FAD" w:rsidP="00D7019C">
            <w:pPr>
              <w:pStyle w:val="TableParagraph"/>
              <w:jc w:val="center"/>
              <w:rPr>
                <w:rFonts w:cs="Times New Roman"/>
                <w:b/>
                <w:bCs/>
                <w:spacing w:val="-5"/>
              </w:rPr>
            </w:pPr>
            <w:r w:rsidRPr="00654E2B">
              <w:rPr>
                <w:rFonts w:cs="Times New Roman"/>
                <w:b/>
                <w:bCs/>
              </w:rPr>
              <w:t>818</w:t>
            </w:r>
            <w:r w:rsidRPr="00654E2B">
              <w:rPr>
                <w:rFonts w:cs="Times New Roman"/>
                <w:b/>
                <w:bCs/>
                <w:spacing w:val="-6"/>
              </w:rPr>
              <w:t xml:space="preserve"> </w:t>
            </w:r>
            <w:r w:rsidRPr="00654E2B">
              <w:rPr>
                <w:rFonts w:cs="Times New Roman"/>
                <w:b/>
                <w:bCs/>
                <w:spacing w:val="-5"/>
              </w:rPr>
              <w:t>724</w:t>
            </w:r>
          </w:p>
        </w:tc>
        <w:tc>
          <w:tcPr>
            <w:tcW w:w="1306" w:type="dxa"/>
          </w:tcPr>
          <w:p w14:paraId="14E63F6E" w14:textId="7FB8272B" w:rsidR="00D24FAD" w:rsidRPr="00654E2B" w:rsidRDefault="00D24FAD" w:rsidP="00D7019C">
            <w:pPr>
              <w:pStyle w:val="TableParagraph"/>
              <w:jc w:val="center"/>
              <w:rPr>
                <w:rFonts w:cs="Times New Roman"/>
                <w:b/>
                <w:bCs/>
                <w:spacing w:val="-5"/>
              </w:rPr>
            </w:pPr>
            <w:r w:rsidRPr="00654E2B">
              <w:rPr>
                <w:rFonts w:cs="Times New Roman"/>
                <w:b/>
                <w:bCs/>
              </w:rPr>
              <w:t>800</w:t>
            </w:r>
            <w:r w:rsidRPr="00654E2B">
              <w:rPr>
                <w:rFonts w:cs="Times New Roman"/>
                <w:b/>
                <w:bCs/>
                <w:spacing w:val="-6"/>
              </w:rPr>
              <w:t xml:space="preserve"> </w:t>
            </w:r>
            <w:r w:rsidRPr="00654E2B">
              <w:rPr>
                <w:rFonts w:cs="Times New Roman"/>
                <w:b/>
                <w:bCs/>
                <w:spacing w:val="-5"/>
              </w:rPr>
              <w:t>734</w:t>
            </w:r>
          </w:p>
        </w:tc>
        <w:tc>
          <w:tcPr>
            <w:tcW w:w="1230" w:type="dxa"/>
          </w:tcPr>
          <w:p w14:paraId="601C2AA3" w14:textId="56C39E65" w:rsidR="00D24FAD" w:rsidRPr="00654E2B" w:rsidRDefault="00D24FAD" w:rsidP="00D7019C">
            <w:pPr>
              <w:pStyle w:val="TableParagraph"/>
              <w:jc w:val="center"/>
              <w:rPr>
                <w:rFonts w:cs="Times New Roman"/>
                <w:b/>
                <w:bCs/>
                <w:spacing w:val="-10"/>
              </w:rPr>
            </w:pPr>
            <w:r w:rsidRPr="00654E2B">
              <w:rPr>
                <w:rFonts w:cs="Times New Roman"/>
                <w:b/>
                <w:bCs/>
              </w:rPr>
              <w:t>29</w:t>
            </w:r>
            <w:r w:rsidRPr="00654E2B">
              <w:rPr>
                <w:rFonts w:cs="Times New Roman"/>
                <w:b/>
                <w:bCs/>
                <w:spacing w:val="-4"/>
              </w:rPr>
              <w:t xml:space="preserve"> </w:t>
            </w:r>
            <w:r w:rsidRPr="00654E2B">
              <w:rPr>
                <w:rFonts w:cs="Times New Roman"/>
                <w:b/>
                <w:bCs/>
                <w:spacing w:val="-5"/>
              </w:rPr>
              <w:t>760</w:t>
            </w:r>
          </w:p>
        </w:tc>
        <w:tc>
          <w:tcPr>
            <w:tcW w:w="1270" w:type="dxa"/>
          </w:tcPr>
          <w:p w14:paraId="339C9A97" w14:textId="29A0799C" w:rsidR="00D24FAD" w:rsidRPr="00654E2B" w:rsidRDefault="00D24FAD" w:rsidP="00D7019C">
            <w:pPr>
              <w:pStyle w:val="TableParagraph"/>
              <w:jc w:val="center"/>
              <w:rPr>
                <w:rFonts w:cs="Times New Roman"/>
                <w:b/>
                <w:bCs/>
              </w:rPr>
            </w:pPr>
            <w:r w:rsidRPr="00654E2B">
              <w:rPr>
                <w:rFonts w:cs="Times New Roman"/>
                <w:b/>
                <w:bCs/>
              </w:rPr>
              <w:t>-17</w:t>
            </w:r>
            <w:r w:rsidRPr="00654E2B">
              <w:rPr>
                <w:rFonts w:cs="Times New Roman"/>
                <w:b/>
                <w:bCs/>
                <w:spacing w:val="-4"/>
              </w:rPr>
              <w:t xml:space="preserve"> </w:t>
            </w:r>
            <w:r w:rsidRPr="00654E2B">
              <w:rPr>
                <w:rFonts w:cs="Times New Roman"/>
                <w:b/>
                <w:bCs/>
                <w:spacing w:val="-5"/>
              </w:rPr>
              <w:t>990</w:t>
            </w:r>
          </w:p>
        </w:tc>
        <w:tc>
          <w:tcPr>
            <w:tcW w:w="1280" w:type="dxa"/>
          </w:tcPr>
          <w:p w14:paraId="19E35180" w14:textId="0C662540" w:rsidR="00D24FAD" w:rsidRPr="00654E2B" w:rsidRDefault="00D24FAD" w:rsidP="00D7019C">
            <w:pPr>
              <w:pStyle w:val="TableParagraph"/>
              <w:jc w:val="center"/>
              <w:rPr>
                <w:rFonts w:cs="Times New Roman"/>
                <w:b/>
                <w:bCs/>
              </w:rPr>
            </w:pPr>
            <w:r w:rsidRPr="00654E2B">
              <w:rPr>
                <w:rFonts w:cs="Times New Roman"/>
                <w:b/>
                <w:bCs/>
              </w:rPr>
              <w:t>11</w:t>
            </w:r>
            <w:r w:rsidRPr="00654E2B">
              <w:rPr>
                <w:rFonts w:cs="Times New Roman"/>
                <w:b/>
                <w:bCs/>
                <w:spacing w:val="-4"/>
              </w:rPr>
              <w:t xml:space="preserve"> </w:t>
            </w:r>
            <w:r w:rsidRPr="00654E2B">
              <w:rPr>
                <w:rFonts w:cs="Times New Roman"/>
                <w:b/>
                <w:bCs/>
                <w:spacing w:val="-5"/>
              </w:rPr>
              <w:t>770</w:t>
            </w:r>
          </w:p>
        </w:tc>
        <w:tc>
          <w:tcPr>
            <w:tcW w:w="1271" w:type="dxa"/>
          </w:tcPr>
          <w:p w14:paraId="40BA4948" w14:textId="45AFB7FB" w:rsidR="00D24FAD" w:rsidRPr="00654E2B" w:rsidRDefault="00D24FAD" w:rsidP="00D7019C">
            <w:pPr>
              <w:pStyle w:val="TableParagraph"/>
              <w:jc w:val="center"/>
              <w:rPr>
                <w:rFonts w:cs="Times New Roman"/>
                <w:b/>
                <w:bCs/>
                <w:spacing w:val="-2"/>
              </w:rPr>
            </w:pPr>
            <w:r w:rsidRPr="00654E2B">
              <w:rPr>
                <w:rFonts w:cs="Times New Roman"/>
                <w:b/>
                <w:bCs/>
                <w:spacing w:val="-2"/>
              </w:rPr>
              <w:t>103,77</w:t>
            </w:r>
          </w:p>
        </w:tc>
        <w:tc>
          <w:tcPr>
            <w:tcW w:w="1278" w:type="dxa"/>
          </w:tcPr>
          <w:p w14:paraId="459A2852" w14:textId="0131E6B6" w:rsidR="00D24FAD" w:rsidRPr="00654E2B" w:rsidRDefault="00D24FAD" w:rsidP="00D7019C">
            <w:pPr>
              <w:pStyle w:val="TableParagraph"/>
              <w:jc w:val="center"/>
              <w:rPr>
                <w:rFonts w:cs="Times New Roman"/>
                <w:b/>
                <w:bCs/>
                <w:spacing w:val="-2"/>
              </w:rPr>
            </w:pPr>
            <w:r w:rsidRPr="00654E2B">
              <w:rPr>
                <w:rFonts w:cs="Times New Roman"/>
                <w:b/>
                <w:bCs/>
                <w:spacing w:val="-2"/>
              </w:rPr>
              <w:t>97,80</w:t>
            </w:r>
          </w:p>
        </w:tc>
        <w:tc>
          <w:tcPr>
            <w:tcW w:w="1156" w:type="dxa"/>
          </w:tcPr>
          <w:p w14:paraId="4609B179" w14:textId="726C9561" w:rsidR="00D24FAD" w:rsidRPr="00654E2B" w:rsidRDefault="00D24FAD" w:rsidP="00D7019C">
            <w:pPr>
              <w:pStyle w:val="TableParagraph"/>
              <w:jc w:val="center"/>
              <w:rPr>
                <w:rFonts w:cs="Times New Roman"/>
                <w:b/>
                <w:bCs/>
                <w:spacing w:val="-2"/>
              </w:rPr>
            </w:pPr>
            <w:r w:rsidRPr="00654E2B">
              <w:rPr>
                <w:rFonts w:cs="Times New Roman"/>
                <w:b/>
                <w:bCs/>
                <w:spacing w:val="-2"/>
              </w:rPr>
              <w:t>101,49</w:t>
            </w:r>
          </w:p>
        </w:tc>
      </w:tr>
    </w:tbl>
    <w:p w14:paraId="0828DA18" w14:textId="76AE1C3E" w:rsidR="0091714C" w:rsidRDefault="0091714C">
      <w:pPr>
        <w:spacing w:after="0" w:line="240" w:lineRule="auto"/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</w:pPr>
      <w:r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  <w:br w:type="page"/>
      </w:r>
    </w:p>
    <w:p w14:paraId="2BBD9B55" w14:textId="6A7AE826" w:rsidR="00A771C9" w:rsidRPr="00850C12" w:rsidRDefault="00A771C9" w:rsidP="00FE4FEC">
      <w:pPr>
        <w:widowControl w:val="0"/>
        <w:spacing w:after="240" w:line="240" w:lineRule="auto"/>
        <w:jc w:val="center"/>
        <w:outlineLvl w:val="0"/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</w:pPr>
      <w:r w:rsidRPr="00850C12"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  <w:lastRenderedPageBreak/>
        <w:t>Приложение Д</w:t>
      </w:r>
    </w:p>
    <w:p w14:paraId="1D5E6BC7" w14:textId="11C471E5" w:rsidR="00D24FAD" w:rsidRPr="00850C12" w:rsidRDefault="00B85F7D" w:rsidP="00FE4FEC">
      <w:pPr>
        <w:widowControl w:val="0"/>
        <w:jc w:val="both"/>
        <w:rPr>
          <w:rFonts w:ascii="Times New Roman" w:hAnsi="Times New Roman"/>
          <w:bCs/>
          <w:color w:val="auto"/>
          <w:sz w:val="28"/>
          <w:szCs w:val="22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Таблица</w:t>
      </w:r>
      <w:r w:rsidRPr="00850C12">
        <w:rPr>
          <w:rFonts w:ascii="Times New Roman" w:hAnsi="Times New Roman"/>
          <w:color w:val="auto"/>
          <w:spacing w:val="-6"/>
          <w:kern w:val="0"/>
          <w:sz w:val="28"/>
          <w:szCs w:val="28"/>
          <w:lang w:eastAsia="en-US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Д.1 –</w:t>
      </w:r>
      <w:r w:rsidRPr="00850C12">
        <w:rPr>
          <w:rFonts w:ascii="Times New Roman" w:hAnsi="Times New Roman"/>
          <w:color w:val="auto"/>
          <w:spacing w:val="-7"/>
          <w:kern w:val="0"/>
          <w:sz w:val="28"/>
          <w:szCs w:val="28"/>
          <w:lang w:eastAsia="en-US"/>
          <w14:ligatures w14:val="none"/>
        </w:rPr>
        <w:t xml:space="preserve"> </w:t>
      </w:r>
      <w:r w:rsidR="00D24FAD" w:rsidRPr="00850C12">
        <w:rPr>
          <w:rFonts w:ascii="Times New Roman" w:hAnsi="Times New Roman"/>
          <w:bCs/>
          <w:color w:val="auto"/>
          <w:sz w:val="28"/>
          <w:szCs w:val="22"/>
        </w:rPr>
        <w:t>Структура товарной продукции ПАО «Славянский СРЗ» за 2022 – 2024 гг.</w:t>
      </w:r>
    </w:p>
    <w:p w14:paraId="385219E9" w14:textId="0D262B1D" w:rsidR="00B85F7D" w:rsidRPr="00850C12" w:rsidRDefault="00B85F7D" w:rsidP="00B85F7D">
      <w:pPr>
        <w:widowControl w:val="0"/>
        <w:autoSpaceDE w:val="0"/>
        <w:autoSpaceDN w:val="0"/>
        <w:spacing w:after="120" w:line="240" w:lineRule="auto"/>
        <w:jc w:val="right"/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В</w:t>
      </w:r>
      <w:r w:rsidRPr="00850C12">
        <w:rPr>
          <w:rFonts w:ascii="Times New Roman" w:hAnsi="Times New Roman"/>
          <w:color w:val="auto"/>
          <w:spacing w:val="-3"/>
          <w:kern w:val="0"/>
          <w:sz w:val="28"/>
          <w:szCs w:val="28"/>
          <w:lang w:eastAsia="en-US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kern w:val="0"/>
          <w:sz w:val="28"/>
          <w:szCs w:val="28"/>
          <w:lang w:eastAsia="en-US"/>
          <w14:ligatures w14:val="none"/>
        </w:rPr>
        <w:t>тысячах</w:t>
      </w:r>
      <w:r w:rsidRPr="00850C12">
        <w:rPr>
          <w:rFonts w:ascii="Times New Roman" w:hAnsi="Times New Roman"/>
          <w:color w:val="auto"/>
          <w:spacing w:val="-3"/>
          <w:kern w:val="0"/>
          <w:sz w:val="28"/>
          <w:szCs w:val="28"/>
          <w:lang w:eastAsia="en-US"/>
          <w14:ligatures w14:val="none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kern w:val="0"/>
          <w:sz w:val="28"/>
          <w:szCs w:val="28"/>
          <w:lang w:eastAsia="en-US"/>
          <w14:ligatures w14:val="none"/>
        </w:rPr>
        <w:t>рублей</w:t>
      </w:r>
    </w:p>
    <w:tbl>
      <w:tblPr>
        <w:tblStyle w:val="13"/>
        <w:tblW w:w="14898" w:type="dxa"/>
        <w:tblLayout w:type="fixed"/>
        <w:tblLook w:val="01E0" w:firstRow="1" w:lastRow="1" w:firstColumn="1" w:lastColumn="1" w:noHBand="0" w:noVBand="0"/>
      </w:tblPr>
      <w:tblGrid>
        <w:gridCol w:w="3794"/>
        <w:gridCol w:w="1047"/>
        <w:gridCol w:w="1283"/>
        <w:gridCol w:w="1283"/>
        <w:gridCol w:w="1087"/>
        <w:gridCol w:w="1130"/>
        <w:gridCol w:w="1128"/>
        <w:gridCol w:w="1412"/>
        <w:gridCol w:w="1409"/>
        <w:gridCol w:w="1325"/>
      </w:tblGrid>
      <w:tr w:rsidR="00850C12" w:rsidRPr="00850C12" w14:paraId="515876A9" w14:textId="77777777" w:rsidTr="00A771C9">
        <w:trPr>
          <w:trHeight w:val="313"/>
        </w:trPr>
        <w:tc>
          <w:tcPr>
            <w:tcW w:w="3794" w:type="dxa"/>
            <w:vMerge w:val="restart"/>
          </w:tcPr>
          <w:p w14:paraId="4A596EF5" w14:textId="77777777" w:rsidR="00D24FAD" w:rsidRPr="00850C12" w:rsidRDefault="00D24FAD" w:rsidP="00FE4FEC">
            <w:pPr>
              <w:pStyle w:val="TableParagraph"/>
              <w:spacing w:before="152"/>
              <w:rPr>
                <w:rFonts w:cs="Times New Roman"/>
                <w:bCs/>
                <w:sz w:val="24"/>
                <w:szCs w:val="24"/>
              </w:rPr>
            </w:pPr>
          </w:p>
          <w:p w14:paraId="640299A6" w14:textId="77777777" w:rsidR="00D24FAD" w:rsidRPr="00850C12" w:rsidRDefault="00D24FAD" w:rsidP="00B85F7D">
            <w:pPr>
              <w:pStyle w:val="TableParagraph"/>
              <w:ind w:left="7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Наименование</w:t>
            </w:r>
            <w:r w:rsidRPr="00850C12">
              <w:rPr>
                <w:rFonts w:cs="Times New Roman"/>
                <w:bCs/>
                <w:spacing w:val="-1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показателя</w:t>
            </w:r>
          </w:p>
        </w:tc>
        <w:tc>
          <w:tcPr>
            <w:tcW w:w="3613" w:type="dxa"/>
            <w:gridSpan w:val="3"/>
          </w:tcPr>
          <w:p w14:paraId="52CD5DAE" w14:textId="77777777" w:rsidR="00D24FAD" w:rsidRPr="00850C12" w:rsidRDefault="00D24FAD" w:rsidP="00D7019C">
            <w:pPr>
              <w:pStyle w:val="TableParagraph"/>
              <w:spacing w:before="21"/>
              <w:ind w:left="15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Годы</w:t>
            </w:r>
          </w:p>
        </w:tc>
        <w:tc>
          <w:tcPr>
            <w:tcW w:w="3345" w:type="dxa"/>
            <w:gridSpan w:val="3"/>
          </w:tcPr>
          <w:p w14:paraId="2B8FB707" w14:textId="77777777" w:rsidR="00D24FAD" w:rsidRPr="00850C12" w:rsidRDefault="00D24FAD" w:rsidP="00D7019C">
            <w:pPr>
              <w:pStyle w:val="TableParagraph"/>
              <w:spacing w:before="21"/>
              <w:ind w:left="566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Удельный</w:t>
            </w:r>
            <w:r w:rsidRPr="00850C12">
              <w:rPr>
                <w:rFonts w:cs="Times New Roman"/>
                <w:bCs/>
                <w:spacing w:val="-7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вес,</w:t>
            </w:r>
            <w:r w:rsidRPr="00850C12">
              <w:rPr>
                <w:rFonts w:cs="Times New Roman"/>
                <w:bCs/>
                <w:spacing w:val="-7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%</w:t>
            </w:r>
          </w:p>
        </w:tc>
        <w:tc>
          <w:tcPr>
            <w:tcW w:w="4146" w:type="dxa"/>
            <w:gridSpan w:val="3"/>
          </w:tcPr>
          <w:p w14:paraId="436D40B7" w14:textId="77777777" w:rsidR="00D24FAD" w:rsidRPr="00850C12" w:rsidRDefault="00D24FAD" w:rsidP="00D7019C">
            <w:pPr>
              <w:pStyle w:val="TableParagraph"/>
              <w:spacing w:before="21"/>
              <w:ind w:left="130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Изменение</w:t>
            </w: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удельного</w:t>
            </w:r>
            <w:r w:rsidRPr="00850C12">
              <w:rPr>
                <w:rFonts w:cs="Times New Roman"/>
                <w:bCs/>
                <w:spacing w:val="-7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веса,</w:t>
            </w:r>
            <w:r w:rsidRPr="00850C12">
              <w:rPr>
                <w:rFonts w:cs="Times New Roman"/>
                <w:bCs/>
                <w:spacing w:val="-7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%</w:t>
            </w:r>
          </w:p>
        </w:tc>
      </w:tr>
      <w:tr w:rsidR="00850C12" w:rsidRPr="00850C12" w14:paraId="5D91CBCB" w14:textId="77777777" w:rsidTr="00A771C9">
        <w:trPr>
          <w:trHeight w:val="789"/>
        </w:trPr>
        <w:tc>
          <w:tcPr>
            <w:tcW w:w="3794" w:type="dxa"/>
            <w:vMerge/>
          </w:tcPr>
          <w:p w14:paraId="49CD047D" w14:textId="77777777" w:rsidR="00D24FAD" w:rsidRPr="00850C12" w:rsidRDefault="00D24FAD" w:rsidP="00FE4FEC">
            <w:pPr>
              <w:widowControl w:val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47" w:type="dxa"/>
          </w:tcPr>
          <w:p w14:paraId="59321A1B" w14:textId="77777777" w:rsidR="00D24FAD" w:rsidRPr="00850C12" w:rsidRDefault="00D24FAD" w:rsidP="00D7019C">
            <w:pPr>
              <w:pStyle w:val="TableParagraph"/>
              <w:spacing w:before="258"/>
              <w:ind w:left="11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2022</w:t>
            </w:r>
          </w:p>
        </w:tc>
        <w:tc>
          <w:tcPr>
            <w:tcW w:w="1283" w:type="dxa"/>
          </w:tcPr>
          <w:p w14:paraId="722070D2" w14:textId="77777777" w:rsidR="00D24FAD" w:rsidRPr="00850C12" w:rsidRDefault="00D24FAD" w:rsidP="00D7019C">
            <w:pPr>
              <w:pStyle w:val="TableParagraph"/>
              <w:spacing w:before="258"/>
              <w:ind w:left="14" w:right="5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2023</w:t>
            </w:r>
          </w:p>
        </w:tc>
        <w:tc>
          <w:tcPr>
            <w:tcW w:w="1283" w:type="dxa"/>
          </w:tcPr>
          <w:p w14:paraId="61952185" w14:textId="77777777" w:rsidR="00D24FAD" w:rsidRPr="00850C12" w:rsidRDefault="00D24FAD" w:rsidP="00D7019C">
            <w:pPr>
              <w:pStyle w:val="TableParagraph"/>
              <w:spacing w:before="258"/>
              <w:ind w:left="14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2024</w:t>
            </w:r>
          </w:p>
        </w:tc>
        <w:tc>
          <w:tcPr>
            <w:tcW w:w="1087" w:type="dxa"/>
          </w:tcPr>
          <w:p w14:paraId="3133E7A0" w14:textId="77777777" w:rsidR="00D24FAD" w:rsidRPr="00850C12" w:rsidRDefault="00D24FAD" w:rsidP="00D7019C">
            <w:pPr>
              <w:pStyle w:val="TableParagraph"/>
              <w:spacing w:before="258"/>
              <w:ind w:left="17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2022</w:t>
            </w:r>
          </w:p>
        </w:tc>
        <w:tc>
          <w:tcPr>
            <w:tcW w:w="1130" w:type="dxa"/>
          </w:tcPr>
          <w:p w14:paraId="2F49A5B7" w14:textId="77777777" w:rsidR="00D24FAD" w:rsidRPr="00850C12" w:rsidRDefault="00D24FAD" w:rsidP="00D7019C">
            <w:pPr>
              <w:pStyle w:val="TableParagraph"/>
              <w:spacing w:before="258"/>
              <w:ind w:left="1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2023</w:t>
            </w:r>
          </w:p>
        </w:tc>
        <w:tc>
          <w:tcPr>
            <w:tcW w:w="1128" w:type="dxa"/>
          </w:tcPr>
          <w:p w14:paraId="376726FC" w14:textId="77777777" w:rsidR="00D24FAD" w:rsidRPr="00850C12" w:rsidRDefault="00D24FAD" w:rsidP="00D7019C">
            <w:pPr>
              <w:pStyle w:val="TableParagraph"/>
              <w:spacing w:before="258"/>
              <w:ind w:left="17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2024</w:t>
            </w:r>
          </w:p>
        </w:tc>
        <w:tc>
          <w:tcPr>
            <w:tcW w:w="1412" w:type="dxa"/>
          </w:tcPr>
          <w:p w14:paraId="0B4F72A8" w14:textId="77777777" w:rsidR="00D24FAD" w:rsidRPr="00850C12" w:rsidRDefault="00D24FAD" w:rsidP="00D7019C">
            <w:pPr>
              <w:pStyle w:val="TableParagraph"/>
              <w:spacing w:before="124"/>
              <w:ind w:left="17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2023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г.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от</w:t>
            </w:r>
          </w:p>
          <w:p w14:paraId="01EE5A19" w14:textId="77777777" w:rsidR="00D24FAD" w:rsidRPr="00850C12" w:rsidRDefault="00D24FAD" w:rsidP="00D7019C">
            <w:pPr>
              <w:pStyle w:val="TableParagraph"/>
              <w:spacing w:before="1"/>
              <w:ind w:left="17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2022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 xml:space="preserve"> г.</w:t>
            </w:r>
          </w:p>
        </w:tc>
        <w:tc>
          <w:tcPr>
            <w:tcW w:w="1409" w:type="dxa"/>
          </w:tcPr>
          <w:p w14:paraId="30031400" w14:textId="77777777" w:rsidR="00D24FAD" w:rsidRPr="00850C12" w:rsidRDefault="00D24FAD" w:rsidP="00D7019C">
            <w:pPr>
              <w:pStyle w:val="TableParagraph"/>
              <w:spacing w:before="124"/>
              <w:ind w:left="18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2024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г.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от</w:t>
            </w:r>
          </w:p>
          <w:p w14:paraId="01231035" w14:textId="77777777" w:rsidR="00D24FAD" w:rsidRPr="00850C12" w:rsidRDefault="00D24FAD" w:rsidP="00D7019C">
            <w:pPr>
              <w:pStyle w:val="TableParagraph"/>
              <w:spacing w:before="1"/>
              <w:ind w:left="18" w:right="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2023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 xml:space="preserve"> г.</w:t>
            </w:r>
          </w:p>
        </w:tc>
        <w:tc>
          <w:tcPr>
            <w:tcW w:w="1325" w:type="dxa"/>
          </w:tcPr>
          <w:p w14:paraId="39318151" w14:textId="77777777" w:rsidR="00D24FAD" w:rsidRPr="00850C12" w:rsidRDefault="00D24FAD" w:rsidP="00D7019C">
            <w:pPr>
              <w:pStyle w:val="TableParagraph"/>
              <w:spacing w:before="124"/>
              <w:ind w:left="15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2024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г.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от</w:t>
            </w:r>
          </w:p>
          <w:p w14:paraId="3B3AE5E1" w14:textId="77777777" w:rsidR="00D24FAD" w:rsidRPr="00850C12" w:rsidRDefault="00D24FAD" w:rsidP="00D7019C">
            <w:pPr>
              <w:pStyle w:val="TableParagraph"/>
              <w:spacing w:before="1"/>
              <w:ind w:left="15" w:right="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2022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 xml:space="preserve"> г.</w:t>
            </w:r>
          </w:p>
        </w:tc>
      </w:tr>
      <w:tr w:rsidR="00850C12" w:rsidRPr="00850C12" w14:paraId="65C76623" w14:textId="77777777" w:rsidTr="00A771C9">
        <w:trPr>
          <w:trHeight w:val="535"/>
        </w:trPr>
        <w:tc>
          <w:tcPr>
            <w:tcW w:w="3794" w:type="dxa"/>
          </w:tcPr>
          <w:p w14:paraId="3D440988" w14:textId="52142DC6" w:rsidR="00D24FAD" w:rsidRPr="00850C12" w:rsidRDefault="00D24FAD" w:rsidP="00FE4FEC">
            <w:pPr>
              <w:pStyle w:val="TableParagraph"/>
              <w:spacing w:line="268" w:lineRule="exact"/>
              <w:ind w:left="28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Суда</w:t>
            </w:r>
            <w:r w:rsidRPr="00850C12">
              <w:rPr>
                <w:rFonts w:cs="Times New Roman"/>
                <w:bCs/>
                <w:spacing w:val="-18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(грузовые,</w:t>
            </w:r>
            <w:r w:rsidRPr="00850C12">
              <w:rPr>
                <w:rFonts w:cs="Times New Roman"/>
                <w:bCs/>
                <w:spacing w:val="-18"/>
                <w:sz w:val="24"/>
                <w:szCs w:val="24"/>
              </w:rPr>
              <w:t xml:space="preserve"> </w:t>
            </w:r>
            <w:r w:rsidR="00494C62" w:rsidRPr="00850C12">
              <w:rPr>
                <w:rFonts w:cs="Times New Roman"/>
                <w:bCs/>
                <w:sz w:val="24"/>
                <w:szCs w:val="24"/>
              </w:rPr>
              <w:t>не грузовые</w:t>
            </w:r>
            <w:r w:rsidRPr="00850C12">
              <w:rPr>
                <w:rFonts w:cs="Times New Roman"/>
                <w:bCs/>
                <w:sz w:val="24"/>
                <w:szCs w:val="24"/>
              </w:rPr>
              <w:t>, предназначенные на слом)</w:t>
            </w:r>
          </w:p>
        </w:tc>
        <w:tc>
          <w:tcPr>
            <w:tcW w:w="1047" w:type="dxa"/>
          </w:tcPr>
          <w:p w14:paraId="762E77A0" w14:textId="77777777" w:rsidR="00D24FAD" w:rsidRPr="00850C12" w:rsidRDefault="00D24FAD" w:rsidP="00D7019C">
            <w:pPr>
              <w:pStyle w:val="TableParagraph"/>
              <w:spacing w:before="132"/>
              <w:ind w:left="11" w:right="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741</w:t>
            </w:r>
            <w:r w:rsidRPr="00850C12">
              <w:rPr>
                <w:rFonts w:cs="Times New Roman"/>
                <w:bCs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756</w:t>
            </w:r>
          </w:p>
        </w:tc>
        <w:tc>
          <w:tcPr>
            <w:tcW w:w="1283" w:type="dxa"/>
          </w:tcPr>
          <w:p w14:paraId="6FB0316E" w14:textId="77777777" w:rsidR="00D24FAD" w:rsidRPr="00850C12" w:rsidRDefault="00D24FAD" w:rsidP="00D7019C">
            <w:pPr>
              <w:pStyle w:val="TableParagraph"/>
              <w:spacing w:before="132"/>
              <w:ind w:left="14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770</w:t>
            </w:r>
            <w:r w:rsidRPr="00850C12">
              <w:rPr>
                <w:rFonts w:cs="Times New Roman"/>
                <w:bCs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340</w:t>
            </w:r>
          </w:p>
        </w:tc>
        <w:tc>
          <w:tcPr>
            <w:tcW w:w="1283" w:type="dxa"/>
          </w:tcPr>
          <w:p w14:paraId="55652FFD" w14:textId="77777777" w:rsidR="00D24FAD" w:rsidRPr="00850C12" w:rsidRDefault="00D24FAD" w:rsidP="00D7019C">
            <w:pPr>
              <w:pStyle w:val="TableParagraph"/>
              <w:spacing w:before="132"/>
              <w:ind w:left="1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724</w:t>
            </w:r>
            <w:r w:rsidRPr="00850C12">
              <w:rPr>
                <w:rFonts w:cs="Times New Roman"/>
                <w:bCs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014</w:t>
            </w:r>
          </w:p>
        </w:tc>
        <w:tc>
          <w:tcPr>
            <w:tcW w:w="1087" w:type="dxa"/>
          </w:tcPr>
          <w:p w14:paraId="25EECD76" w14:textId="77777777" w:rsidR="00D24FAD" w:rsidRPr="00850C12" w:rsidRDefault="00D24FAD" w:rsidP="00D7019C">
            <w:pPr>
              <w:pStyle w:val="TableParagraph"/>
              <w:spacing w:before="132"/>
              <w:ind w:left="17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94,02</w:t>
            </w:r>
          </w:p>
        </w:tc>
        <w:tc>
          <w:tcPr>
            <w:tcW w:w="1130" w:type="dxa"/>
          </w:tcPr>
          <w:p w14:paraId="554CE575" w14:textId="77777777" w:rsidR="00D24FAD" w:rsidRPr="00850C12" w:rsidRDefault="00D24FAD" w:rsidP="00D7019C">
            <w:pPr>
              <w:pStyle w:val="TableParagraph"/>
              <w:spacing w:before="132"/>
              <w:ind w:left="1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94,09</w:t>
            </w:r>
          </w:p>
        </w:tc>
        <w:tc>
          <w:tcPr>
            <w:tcW w:w="1128" w:type="dxa"/>
          </w:tcPr>
          <w:p w14:paraId="020B9F30" w14:textId="77777777" w:rsidR="00D24FAD" w:rsidRPr="00850C12" w:rsidRDefault="00D24FAD" w:rsidP="00D7019C">
            <w:pPr>
              <w:pStyle w:val="TableParagraph"/>
              <w:spacing w:before="132"/>
              <w:ind w:left="17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90,42</w:t>
            </w:r>
          </w:p>
        </w:tc>
        <w:tc>
          <w:tcPr>
            <w:tcW w:w="1412" w:type="dxa"/>
          </w:tcPr>
          <w:p w14:paraId="12E69436" w14:textId="77777777" w:rsidR="00D24FAD" w:rsidRPr="00850C12" w:rsidRDefault="00D24FAD" w:rsidP="00D7019C">
            <w:pPr>
              <w:pStyle w:val="TableParagraph"/>
              <w:spacing w:before="132"/>
              <w:ind w:left="17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0,07</w:t>
            </w:r>
          </w:p>
        </w:tc>
        <w:tc>
          <w:tcPr>
            <w:tcW w:w="1409" w:type="dxa"/>
          </w:tcPr>
          <w:p w14:paraId="32D08FB2" w14:textId="77777777" w:rsidR="00D24FAD" w:rsidRPr="00850C12" w:rsidRDefault="00D24FAD" w:rsidP="00D7019C">
            <w:pPr>
              <w:pStyle w:val="TableParagraph"/>
              <w:spacing w:before="132"/>
              <w:ind w:left="18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3,67</w:t>
            </w:r>
          </w:p>
        </w:tc>
        <w:tc>
          <w:tcPr>
            <w:tcW w:w="1325" w:type="dxa"/>
          </w:tcPr>
          <w:p w14:paraId="0625735D" w14:textId="77777777" w:rsidR="00D24FAD" w:rsidRPr="00850C12" w:rsidRDefault="00D24FAD" w:rsidP="00D7019C">
            <w:pPr>
              <w:pStyle w:val="TableParagraph"/>
              <w:spacing w:before="132"/>
              <w:ind w:left="15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3,60</w:t>
            </w:r>
          </w:p>
        </w:tc>
      </w:tr>
      <w:tr w:rsidR="00850C12" w:rsidRPr="00850C12" w14:paraId="6ECDA964" w14:textId="77777777" w:rsidTr="00A771C9">
        <w:trPr>
          <w:trHeight w:val="800"/>
        </w:trPr>
        <w:tc>
          <w:tcPr>
            <w:tcW w:w="3794" w:type="dxa"/>
          </w:tcPr>
          <w:p w14:paraId="2DA64520" w14:textId="77777777" w:rsidR="00D24FAD" w:rsidRPr="00850C12" w:rsidRDefault="00D24FAD" w:rsidP="00FE4FEC">
            <w:pPr>
              <w:pStyle w:val="TableParagraph"/>
              <w:spacing w:line="263" w:lineRule="exact"/>
              <w:ind w:left="28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Услуги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по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ремонту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12"/>
                <w:sz w:val="24"/>
                <w:szCs w:val="24"/>
              </w:rPr>
              <w:t>и</w:t>
            </w:r>
          </w:p>
          <w:p w14:paraId="5EB6B27E" w14:textId="77777777" w:rsidR="00D24FAD" w:rsidRPr="00850C12" w:rsidRDefault="00D24FAD" w:rsidP="00FE4FEC">
            <w:pPr>
              <w:pStyle w:val="TableParagraph"/>
              <w:spacing w:line="268" w:lineRule="exact"/>
              <w:ind w:left="28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техническому</w:t>
            </w:r>
            <w:r w:rsidRPr="00850C12">
              <w:rPr>
                <w:rFonts w:cs="Times New Roman"/>
                <w:bCs/>
                <w:spacing w:val="-2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 xml:space="preserve">обслуживанию 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судов</w:t>
            </w:r>
          </w:p>
        </w:tc>
        <w:tc>
          <w:tcPr>
            <w:tcW w:w="1047" w:type="dxa"/>
          </w:tcPr>
          <w:p w14:paraId="21EA6BC2" w14:textId="77777777" w:rsidR="00D24FAD" w:rsidRPr="00850C12" w:rsidRDefault="00D24FAD" w:rsidP="00D7019C">
            <w:pPr>
              <w:pStyle w:val="TableParagraph"/>
              <w:spacing w:before="263"/>
              <w:ind w:left="11" w:right="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33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690</w:t>
            </w:r>
          </w:p>
        </w:tc>
        <w:tc>
          <w:tcPr>
            <w:tcW w:w="1283" w:type="dxa"/>
          </w:tcPr>
          <w:p w14:paraId="3934BF1A" w14:textId="77777777" w:rsidR="00D24FAD" w:rsidRPr="00850C12" w:rsidRDefault="00D24FAD" w:rsidP="00D7019C">
            <w:pPr>
              <w:pStyle w:val="TableParagraph"/>
              <w:spacing w:before="263"/>
              <w:ind w:left="14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28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671</w:t>
            </w:r>
          </w:p>
        </w:tc>
        <w:tc>
          <w:tcPr>
            <w:tcW w:w="1283" w:type="dxa"/>
          </w:tcPr>
          <w:p w14:paraId="3794292E" w14:textId="77777777" w:rsidR="00D24FAD" w:rsidRPr="00850C12" w:rsidRDefault="00D24FAD" w:rsidP="00D7019C">
            <w:pPr>
              <w:pStyle w:val="TableParagraph"/>
              <w:spacing w:before="263"/>
              <w:ind w:left="1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63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009</w:t>
            </w:r>
          </w:p>
        </w:tc>
        <w:tc>
          <w:tcPr>
            <w:tcW w:w="1087" w:type="dxa"/>
          </w:tcPr>
          <w:p w14:paraId="49FC904B" w14:textId="77777777" w:rsidR="00D24FAD" w:rsidRPr="00850C12" w:rsidRDefault="00D24FAD" w:rsidP="00D7019C">
            <w:pPr>
              <w:pStyle w:val="TableParagraph"/>
              <w:spacing w:before="263"/>
              <w:ind w:left="17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4,27</w:t>
            </w:r>
          </w:p>
        </w:tc>
        <w:tc>
          <w:tcPr>
            <w:tcW w:w="1130" w:type="dxa"/>
          </w:tcPr>
          <w:p w14:paraId="79386B21" w14:textId="77777777" w:rsidR="00D24FAD" w:rsidRPr="00850C12" w:rsidRDefault="00D24FAD" w:rsidP="00D7019C">
            <w:pPr>
              <w:pStyle w:val="TableParagraph"/>
              <w:spacing w:before="263"/>
              <w:ind w:left="1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3,50</w:t>
            </w:r>
          </w:p>
        </w:tc>
        <w:tc>
          <w:tcPr>
            <w:tcW w:w="1128" w:type="dxa"/>
          </w:tcPr>
          <w:p w14:paraId="0472C1AF" w14:textId="77777777" w:rsidR="00D24FAD" w:rsidRPr="00850C12" w:rsidRDefault="00D24FAD" w:rsidP="00D7019C">
            <w:pPr>
              <w:pStyle w:val="TableParagraph"/>
              <w:spacing w:before="263"/>
              <w:ind w:left="17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7,87</w:t>
            </w:r>
          </w:p>
        </w:tc>
        <w:tc>
          <w:tcPr>
            <w:tcW w:w="1412" w:type="dxa"/>
          </w:tcPr>
          <w:p w14:paraId="417D113E" w14:textId="77777777" w:rsidR="00D24FAD" w:rsidRPr="00850C12" w:rsidRDefault="00D24FAD" w:rsidP="00D7019C">
            <w:pPr>
              <w:pStyle w:val="TableParagraph"/>
              <w:spacing w:before="263"/>
              <w:ind w:left="17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0,77</w:t>
            </w:r>
          </w:p>
        </w:tc>
        <w:tc>
          <w:tcPr>
            <w:tcW w:w="1409" w:type="dxa"/>
          </w:tcPr>
          <w:p w14:paraId="760B59FA" w14:textId="77777777" w:rsidR="00D24FAD" w:rsidRPr="00850C12" w:rsidRDefault="00D24FAD" w:rsidP="00D7019C">
            <w:pPr>
              <w:pStyle w:val="TableParagraph"/>
              <w:spacing w:before="263"/>
              <w:ind w:left="18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4,37</w:t>
            </w:r>
          </w:p>
        </w:tc>
        <w:tc>
          <w:tcPr>
            <w:tcW w:w="1325" w:type="dxa"/>
          </w:tcPr>
          <w:p w14:paraId="2C87BF96" w14:textId="77777777" w:rsidR="00D24FAD" w:rsidRPr="00850C12" w:rsidRDefault="00D24FAD" w:rsidP="00D7019C">
            <w:pPr>
              <w:pStyle w:val="TableParagraph"/>
              <w:spacing w:before="263"/>
              <w:ind w:left="15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3,60</w:t>
            </w:r>
          </w:p>
        </w:tc>
      </w:tr>
      <w:tr w:rsidR="00850C12" w:rsidRPr="00850C12" w14:paraId="61A31553" w14:textId="77777777" w:rsidTr="00B85F7D">
        <w:trPr>
          <w:trHeight w:val="62"/>
        </w:trPr>
        <w:tc>
          <w:tcPr>
            <w:tcW w:w="3794" w:type="dxa"/>
          </w:tcPr>
          <w:p w14:paraId="62E8619B" w14:textId="77777777" w:rsidR="00D24FAD" w:rsidRPr="00850C12" w:rsidRDefault="00D24FAD" w:rsidP="00FE4FEC">
            <w:pPr>
              <w:pStyle w:val="TableParagraph"/>
              <w:spacing w:line="264" w:lineRule="exact"/>
              <w:ind w:left="28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Услуги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по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установке</w:t>
            </w:r>
            <w:r w:rsidRPr="00850C12">
              <w:rPr>
                <w:rFonts w:cs="Times New Roman"/>
                <w:bCs/>
                <w:spacing w:val="-6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и</w:t>
            </w:r>
          </w:p>
          <w:p w14:paraId="07F54FF4" w14:textId="77777777" w:rsidR="00D24FAD" w:rsidRPr="00850C12" w:rsidRDefault="00D24FAD" w:rsidP="00FE4FEC">
            <w:pPr>
              <w:pStyle w:val="TableParagraph"/>
              <w:spacing w:line="266" w:lineRule="exact"/>
              <w:ind w:left="28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монтажу</w:t>
            </w:r>
            <w:r w:rsidRPr="00850C12">
              <w:rPr>
                <w:rFonts w:cs="Times New Roman"/>
                <w:bCs/>
                <w:spacing w:val="-19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насосов</w:t>
            </w:r>
            <w:r w:rsidRPr="00850C12">
              <w:rPr>
                <w:rFonts w:cs="Times New Roman"/>
                <w:bCs/>
                <w:spacing w:val="-17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 xml:space="preserve">и 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компрессоров</w:t>
            </w:r>
          </w:p>
        </w:tc>
        <w:tc>
          <w:tcPr>
            <w:tcW w:w="1047" w:type="dxa"/>
          </w:tcPr>
          <w:p w14:paraId="6908F28B" w14:textId="77777777" w:rsidR="00D24FAD" w:rsidRPr="00850C12" w:rsidRDefault="00D24FAD" w:rsidP="00D7019C">
            <w:pPr>
              <w:pStyle w:val="TableParagraph"/>
              <w:spacing w:before="266"/>
              <w:ind w:left="11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36</w:t>
            </w:r>
          </w:p>
        </w:tc>
        <w:tc>
          <w:tcPr>
            <w:tcW w:w="1283" w:type="dxa"/>
          </w:tcPr>
          <w:p w14:paraId="174DB376" w14:textId="77777777" w:rsidR="00D24FAD" w:rsidRPr="00850C12" w:rsidRDefault="00D24FAD" w:rsidP="00D7019C">
            <w:pPr>
              <w:pStyle w:val="TableParagraph"/>
              <w:spacing w:before="266"/>
              <w:ind w:left="1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283" w:type="dxa"/>
          </w:tcPr>
          <w:p w14:paraId="1AEA7E1A" w14:textId="77777777" w:rsidR="00D24FAD" w:rsidRPr="00850C12" w:rsidRDefault="00D24FAD" w:rsidP="00D7019C">
            <w:pPr>
              <w:pStyle w:val="TableParagraph"/>
              <w:spacing w:before="266"/>
              <w:ind w:left="14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147</w:t>
            </w:r>
          </w:p>
        </w:tc>
        <w:tc>
          <w:tcPr>
            <w:tcW w:w="1087" w:type="dxa"/>
          </w:tcPr>
          <w:p w14:paraId="30F462D2" w14:textId="77777777" w:rsidR="00D24FAD" w:rsidRPr="00850C12" w:rsidRDefault="00D24FAD" w:rsidP="00D7019C">
            <w:pPr>
              <w:pStyle w:val="TableParagraph"/>
              <w:spacing w:before="266"/>
              <w:ind w:left="17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0,005</w:t>
            </w:r>
          </w:p>
        </w:tc>
        <w:tc>
          <w:tcPr>
            <w:tcW w:w="1130" w:type="dxa"/>
          </w:tcPr>
          <w:p w14:paraId="2A7FCEAF" w14:textId="77777777" w:rsidR="00D24FAD" w:rsidRPr="00850C12" w:rsidRDefault="00D24FAD" w:rsidP="00D7019C">
            <w:pPr>
              <w:pStyle w:val="TableParagraph"/>
              <w:spacing w:before="266"/>
              <w:ind w:left="1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128" w:type="dxa"/>
          </w:tcPr>
          <w:p w14:paraId="0428D27D" w14:textId="77777777" w:rsidR="00D24FAD" w:rsidRPr="00850C12" w:rsidRDefault="00D24FAD" w:rsidP="00D7019C">
            <w:pPr>
              <w:pStyle w:val="TableParagraph"/>
              <w:spacing w:before="266"/>
              <w:ind w:left="17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0,02</w:t>
            </w:r>
          </w:p>
        </w:tc>
        <w:tc>
          <w:tcPr>
            <w:tcW w:w="1412" w:type="dxa"/>
          </w:tcPr>
          <w:p w14:paraId="2D1FC0C1" w14:textId="77777777" w:rsidR="00D24FAD" w:rsidRPr="00850C12" w:rsidRDefault="00D24FAD" w:rsidP="00D7019C">
            <w:pPr>
              <w:pStyle w:val="TableParagraph"/>
              <w:spacing w:before="266"/>
              <w:ind w:left="17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0,005</w:t>
            </w:r>
          </w:p>
        </w:tc>
        <w:tc>
          <w:tcPr>
            <w:tcW w:w="1409" w:type="dxa"/>
          </w:tcPr>
          <w:p w14:paraId="3632808F" w14:textId="77777777" w:rsidR="00D24FAD" w:rsidRPr="00850C12" w:rsidRDefault="00D24FAD" w:rsidP="00D7019C">
            <w:pPr>
              <w:pStyle w:val="TableParagraph"/>
              <w:spacing w:before="266"/>
              <w:ind w:left="18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0,018</w:t>
            </w:r>
          </w:p>
        </w:tc>
        <w:tc>
          <w:tcPr>
            <w:tcW w:w="1325" w:type="dxa"/>
          </w:tcPr>
          <w:p w14:paraId="4A7ABCA0" w14:textId="77777777" w:rsidR="00D24FAD" w:rsidRPr="00850C12" w:rsidRDefault="00D24FAD" w:rsidP="00D7019C">
            <w:pPr>
              <w:pStyle w:val="TableParagraph"/>
              <w:spacing w:before="266"/>
              <w:ind w:left="15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0,014</w:t>
            </w:r>
          </w:p>
        </w:tc>
      </w:tr>
      <w:tr w:rsidR="00850C12" w:rsidRPr="00850C12" w14:paraId="7B5CAFF7" w14:textId="77777777" w:rsidTr="00A771C9">
        <w:trPr>
          <w:trHeight w:val="1070"/>
        </w:trPr>
        <w:tc>
          <w:tcPr>
            <w:tcW w:w="3794" w:type="dxa"/>
          </w:tcPr>
          <w:p w14:paraId="4875EAC4" w14:textId="77777777" w:rsidR="00D24FAD" w:rsidRPr="00850C12" w:rsidRDefault="00D24FAD" w:rsidP="00FE4FEC">
            <w:pPr>
              <w:pStyle w:val="TableParagraph"/>
              <w:ind w:left="28" w:right="908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Услуги по установке и монтажу</w:t>
            </w:r>
            <w:r w:rsidRPr="00850C12">
              <w:rPr>
                <w:rFonts w:cs="Times New Roman"/>
                <w:bCs/>
                <w:spacing w:val="-2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контрольного оборудования для</w:t>
            </w:r>
          </w:p>
          <w:p w14:paraId="6EBC4455" w14:textId="77777777" w:rsidR="00D24FAD" w:rsidRPr="00850C12" w:rsidRDefault="00D24FAD" w:rsidP="00FE4FEC">
            <w:pPr>
              <w:pStyle w:val="TableParagraph"/>
              <w:spacing w:line="249" w:lineRule="exact"/>
              <w:ind w:left="28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технологических</w:t>
            </w:r>
            <w:r w:rsidRPr="00850C12">
              <w:rPr>
                <w:rFonts w:cs="Times New Roman"/>
                <w:bCs/>
                <w:spacing w:val="-1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процессов</w:t>
            </w:r>
          </w:p>
        </w:tc>
        <w:tc>
          <w:tcPr>
            <w:tcW w:w="1047" w:type="dxa"/>
          </w:tcPr>
          <w:p w14:paraId="479656A2" w14:textId="77777777" w:rsidR="00D24FAD" w:rsidRPr="00850C12" w:rsidRDefault="00D24FAD" w:rsidP="00D7019C">
            <w:pPr>
              <w:pStyle w:val="TableParagraph"/>
              <w:spacing w:before="132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  <w:p w14:paraId="6D86521A" w14:textId="77777777" w:rsidR="00D24FAD" w:rsidRPr="00850C12" w:rsidRDefault="00D24FAD" w:rsidP="00D7019C">
            <w:pPr>
              <w:pStyle w:val="TableParagraph"/>
              <w:spacing w:before="1"/>
              <w:ind w:left="1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283" w:type="dxa"/>
          </w:tcPr>
          <w:p w14:paraId="550893B3" w14:textId="77777777" w:rsidR="00D24FAD" w:rsidRPr="00850C12" w:rsidRDefault="00D24FAD" w:rsidP="00D7019C">
            <w:pPr>
              <w:pStyle w:val="TableParagraph"/>
              <w:spacing w:before="132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  <w:p w14:paraId="4517155D" w14:textId="77777777" w:rsidR="00D24FAD" w:rsidRPr="00850C12" w:rsidRDefault="00D24FAD" w:rsidP="00D7019C">
            <w:pPr>
              <w:pStyle w:val="TableParagraph"/>
              <w:spacing w:before="1"/>
              <w:ind w:left="1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283" w:type="dxa"/>
          </w:tcPr>
          <w:p w14:paraId="219B7ABC" w14:textId="77777777" w:rsidR="00D24FAD" w:rsidRPr="00850C12" w:rsidRDefault="00D24FAD" w:rsidP="00D7019C">
            <w:pPr>
              <w:pStyle w:val="TableParagraph"/>
              <w:spacing w:before="132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  <w:p w14:paraId="64C051FD" w14:textId="77777777" w:rsidR="00D24FAD" w:rsidRPr="00850C12" w:rsidRDefault="00D24FAD" w:rsidP="00D7019C">
            <w:pPr>
              <w:pStyle w:val="TableParagraph"/>
              <w:spacing w:before="1"/>
              <w:ind w:left="14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21</w:t>
            </w:r>
          </w:p>
        </w:tc>
        <w:tc>
          <w:tcPr>
            <w:tcW w:w="1087" w:type="dxa"/>
          </w:tcPr>
          <w:p w14:paraId="411652FE" w14:textId="77777777" w:rsidR="00D24FAD" w:rsidRPr="00850C12" w:rsidRDefault="00D24FAD" w:rsidP="00D7019C">
            <w:pPr>
              <w:pStyle w:val="TableParagraph"/>
              <w:spacing w:before="132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  <w:p w14:paraId="107AAC53" w14:textId="77777777" w:rsidR="00D24FAD" w:rsidRPr="00850C12" w:rsidRDefault="00D24FAD" w:rsidP="00D7019C">
            <w:pPr>
              <w:pStyle w:val="TableParagraph"/>
              <w:spacing w:before="1"/>
              <w:ind w:left="17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130" w:type="dxa"/>
          </w:tcPr>
          <w:p w14:paraId="4D319BA8" w14:textId="77777777" w:rsidR="00D24FAD" w:rsidRPr="00850C12" w:rsidRDefault="00D24FAD" w:rsidP="00D7019C">
            <w:pPr>
              <w:pStyle w:val="TableParagraph"/>
              <w:spacing w:before="132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  <w:p w14:paraId="032D5C05" w14:textId="77777777" w:rsidR="00D24FAD" w:rsidRPr="00850C12" w:rsidRDefault="00D24FAD" w:rsidP="00D7019C">
            <w:pPr>
              <w:pStyle w:val="TableParagraph"/>
              <w:spacing w:before="1"/>
              <w:ind w:left="1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128" w:type="dxa"/>
          </w:tcPr>
          <w:p w14:paraId="7E2FD313" w14:textId="77777777" w:rsidR="00D24FAD" w:rsidRPr="00850C12" w:rsidRDefault="00D24FAD" w:rsidP="00D7019C">
            <w:pPr>
              <w:pStyle w:val="TableParagraph"/>
              <w:spacing w:before="132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  <w:p w14:paraId="0BC18701" w14:textId="77777777" w:rsidR="00D24FAD" w:rsidRPr="00850C12" w:rsidRDefault="00D24FAD" w:rsidP="00D7019C">
            <w:pPr>
              <w:pStyle w:val="TableParagraph"/>
              <w:spacing w:before="1"/>
              <w:ind w:left="17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0,003</w:t>
            </w:r>
          </w:p>
        </w:tc>
        <w:tc>
          <w:tcPr>
            <w:tcW w:w="1412" w:type="dxa"/>
          </w:tcPr>
          <w:p w14:paraId="1A64E897" w14:textId="77777777" w:rsidR="00D24FAD" w:rsidRPr="00850C12" w:rsidRDefault="00D24FAD" w:rsidP="00D7019C">
            <w:pPr>
              <w:pStyle w:val="TableParagraph"/>
              <w:spacing w:before="132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  <w:p w14:paraId="2C3B9750" w14:textId="77777777" w:rsidR="00D24FAD" w:rsidRPr="00850C12" w:rsidRDefault="00D24FAD" w:rsidP="00D7019C">
            <w:pPr>
              <w:pStyle w:val="TableParagraph"/>
              <w:spacing w:before="1"/>
              <w:ind w:left="17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409" w:type="dxa"/>
          </w:tcPr>
          <w:p w14:paraId="0528A338" w14:textId="77777777" w:rsidR="00D24FAD" w:rsidRPr="00850C12" w:rsidRDefault="00D24FAD" w:rsidP="00D7019C">
            <w:pPr>
              <w:pStyle w:val="TableParagraph"/>
              <w:spacing w:before="132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  <w:p w14:paraId="030A55F1" w14:textId="77777777" w:rsidR="00D24FAD" w:rsidRPr="00850C12" w:rsidRDefault="00D24FAD" w:rsidP="00D7019C">
            <w:pPr>
              <w:pStyle w:val="TableParagraph"/>
              <w:spacing w:before="1"/>
              <w:ind w:left="18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0,003</w:t>
            </w:r>
          </w:p>
        </w:tc>
        <w:tc>
          <w:tcPr>
            <w:tcW w:w="1325" w:type="dxa"/>
          </w:tcPr>
          <w:p w14:paraId="3E8FB3AD" w14:textId="77777777" w:rsidR="00D24FAD" w:rsidRPr="00850C12" w:rsidRDefault="00D24FAD" w:rsidP="00D7019C">
            <w:pPr>
              <w:pStyle w:val="TableParagraph"/>
              <w:spacing w:before="132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  <w:p w14:paraId="29ECC560" w14:textId="77777777" w:rsidR="00D24FAD" w:rsidRPr="00850C12" w:rsidRDefault="00D24FAD" w:rsidP="00D7019C">
            <w:pPr>
              <w:pStyle w:val="TableParagraph"/>
              <w:spacing w:before="1"/>
              <w:ind w:left="15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0,003</w:t>
            </w:r>
          </w:p>
        </w:tc>
      </w:tr>
      <w:tr w:rsidR="00850C12" w:rsidRPr="00850C12" w14:paraId="7DCD2551" w14:textId="77777777" w:rsidTr="00A771C9">
        <w:trPr>
          <w:trHeight w:val="534"/>
        </w:trPr>
        <w:tc>
          <w:tcPr>
            <w:tcW w:w="3794" w:type="dxa"/>
          </w:tcPr>
          <w:p w14:paraId="2DD78A7F" w14:textId="77777777" w:rsidR="00D24FAD" w:rsidRPr="00850C12" w:rsidRDefault="00D24FAD" w:rsidP="00FE4FEC">
            <w:pPr>
              <w:pStyle w:val="TableParagraph"/>
              <w:spacing w:line="268" w:lineRule="exact"/>
              <w:ind w:left="28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Трансформаторы</w:t>
            </w:r>
            <w:r w:rsidRPr="00850C12">
              <w:rPr>
                <w:rFonts w:cs="Times New Roman"/>
                <w:bCs/>
                <w:spacing w:val="4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другие мощностью</w:t>
            </w:r>
            <w:r w:rsidRPr="00850C12">
              <w:rPr>
                <w:rFonts w:cs="Times New Roman"/>
                <w:bCs/>
                <w:spacing w:val="-2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больше</w:t>
            </w:r>
            <w:r w:rsidRPr="00850C12">
              <w:rPr>
                <w:rFonts w:cs="Times New Roman"/>
                <w:bCs/>
                <w:spacing w:val="-19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16кВ·А</w:t>
            </w:r>
          </w:p>
        </w:tc>
        <w:tc>
          <w:tcPr>
            <w:tcW w:w="1047" w:type="dxa"/>
          </w:tcPr>
          <w:p w14:paraId="40E8F60A" w14:textId="77777777" w:rsidR="00D24FAD" w:rsidRPr="00850C12" w:rsidRDefault="00D24FAD" w:rsidP="00D7019C">
            <w:pPr>
              <w:pStyle w:val="TableParagraph"/>
              <w:spacing w:before="131"/>
              <w:ind w:left="11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36</w:t>
            </w:r>
          </w:p>
        </w:tc>
        <w:tc>
          <w:tcPr>
            <w:tcW w:w="1283" w:type="dxa"/>
          </w:tcPr>
          <w:p w14:paraId="4433B78C" w14:textId="77777777" w:rsidR="00D24FAD" w:rsidRPr="00850C12" w:rsidRDefault="00D24FAD" w:rsidP="00D7019C">
            <w:pPr>
              <w:pStyle w:val="TableParagraph"/>
              <w:spacing w:before="131"/>
              <w:ind w:left="1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283" w:type="dxa"/>
          </w:tcPr>
          <w:p w14:paraId="0F154E81" w14:textId="77777777" w:rsidR="00D24FAD" w:rsidRPr="00850C12" w:rsidRDefault="00D24FAD" w:rsidP="00D7019C">
            <w:pPr>
              <w:pStyle w:val="TableParagraph"/>
              <w:spacing w:before="131"/>
              <w:ind w:left="14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171</w:t>
            </w:r>
          </w:p>
        </w:tc>
        <w:tc>
          <w:tcPr>
            <w:tcW w:w="1087" w:type="dxa"/>
          </w:tcPr>
          <w:p w14:paraId="3F7159C5" w14:textId="77777777" w:rsidR="00D24FAD" w:rsidRPr="00850C12" w:rsidRDefault="00D24FAD" w:rsidP="00D7019C">
            <w:pPr>
              <w:pStyle w:val="TableParagraph"/>
              <w:spacing w:before="131"/>
              <w:ind w:left="17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0,005</w:t>
            </w:r>
          </w:p>
        </w:tc>
        <w:tc>
          <w:tcPr>
            <w:tcW w:w="1130" w:type="dxa"/>
          </w:tcPr>
          <w:p w14:paraId="7A8DA92A" w14:textId="77777777" w:rsidR="00D24FAD" w:rsidRPr="00850C12" w:rsidRDefault="00D24FAD" w:rsidP="00D7019C">
            <w:pPr>
              <w:pStyle w:val="TableParagraph"/>
              <w:spacing w:before="131"/>
              <w:ind w:left="1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128" w:type="dxa"/>
          </w:tcPr>
          <w:p w14:paraId="279F9EDB" w14:textId="77777777" w:rsidR="00D24FAD" w:rsidRPr="00850C12" w:rsidRDefault="00D24FAD" w:rsidP="00D7019C">
            <w:pPr>
              <w:pStyle w:val="TableParagraph"/>
              <w:spacing w:before="131"/>
              <w:ind w:left="17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0,02</w:t>
            </w:r>
          </w:p>
        </w:tc>
        <w:tc>
          <w:tcPr>
            <w:tcW w:w="1412" w:type="dxa"/>
          </w:tcPr>
          <w:p w14:paraId="319DEEEF" w14:textId="77777777" w:rsidR="00D24FAD" w:rsidRPr="00850C12" w:rsidRDefault="00D24FAD" w:rsidP="00D7019C">
            <w:pPr>
              <w:pStyle w:val="TableParagraph"/>
              <w:spacing w:before="131"/>
              <w:ind w:left="17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409" w:type="dxa"/>
          </w:tcPr>
          <w:p w14:paraId="12E40338" w14:textId="77777777" w:rsidR="00D24FAD" w:rsidRPr="00850C12" w:rsidRDefault="00D24FAD" w:rsidP="00D7019C">
            <w:pPr>
              <w:pStyle w:val="TableParagraph"/>
              <w:spacing w:before="131"/>
              <w:ind w:left="18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0,02</w:t>
            </w:r>
          </w:p>
        </w:tc>
        <w:tc>
          <w:tcPr>
            <w:tcW w:w="1325" w:type="dxa"/>
          </w:tcPr>
          <w:p w14:paraId="505C3E41" w14:textId="77777777" w:rsidR="00D24FAD" w:rsidRPr="00850C12" w:rsidRDefault="00D24FAD" w:rsidP="00D7019C">
            <w:pPr>
              <w:pStyle w:val="TableParagraph"/>
              <w:spacing w:before="131"/>
              <w:ind w:left="15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0,02</w:t>
            </w:r>
          </w:p>
        </w:tc>
      </w:tr>
      <w:tr w:rsidR="00850C12" w:rsidRPr="00850C12" w14:paraId="1CBF4753" w14:textId="77777777" w:rsidTr="00A771C9">
        <w:trPr>
          <w:trHeight w:val="298"/>
        </w:trPr>
        <w:tc>
          <w:tcPr>
            <w:tcW w:w="3794" w:type="dxa"/>
          </w:tcPr>
          <w:p w14:paraId="421D8F3C" w14:textId="77777777" w:rsidR="00D24FAD" w:rsidRPr="00850C12" w:rsidRDefault="00D24FAD" w:rsidP="00FE4FEC">
            <w:pPr>
              <w:pStyle w:val="TableParagraph"/>
              <w:spacing w:before="12" w:line="266" w:lineRule="exact"/>
              <w:ind w:left="28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Обработка</w:t>
            </w:r>
            <w:r w:rsidRPr="00850C12">
              <w:rPr>
                <w:rFonts w:cs="Times New Roman"/>
                <w:bCs/>
                <w:spacing w:val="-9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металла</w:t>
            </w:r>
          </w:p>
        </w:tc>
        <w:tc>
          <w:tcPr>
            <w:tcW w:w="1047" w:type="dxa"/>
          </w:tcPr>
          <w:p w14:paraId="030CBF8D" w14:textId="77777777" w:rsidR="00D24FAD" w:rsidRPr="00850C12" w:rsidRDefault="00D24FAD" w:rsidP="00D7019C">
            <w:pPr>
              <w:pStyle w:val="TableParagraph"/>
              <w:spacing w:before="12" w:line="266" w:lineRule="exact"/>
              <w:ind w:left="11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1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179</w:t>
            </w:r>
          </w:p>
        </w:tc>
        <w:tc>
          <w:tcPr>
            <w:tcW w:w="1283" w:type="dxa"/>
          </w:tcPr>
          <w:p w14:paraId="1B1D3408" w14:textId="77777777" w:rsidR="00D24FAD" w:rsidRPr="00850C12" w:rsidRDefault="00D24FAD" w:rsidP="00D7019C">
            <w:pPr>
              <w:pStyle w:val="TableParagraph"/>
              <w:spacing w:before="12" w:line="266" w:lineRule="exact"/>
              <w:ind w:left="14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1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005</w:t>
            </w:r>
          </w:p>
        </w:tc>
        <w:tc>
          <w:tcPr>
            <w:tcW w:w="1283" w:type="dxa"/>
          </w:tcPr>
          <w:p w14:paraId="4A61C60A" w14:textId="77777777" w:rsidR="00D24FAD" w:rsidRPr="00850C12" w:rsidRDefault="00D24FAD" w:rsidP="00D7019C">
            <w:pPr>
              <w:pStyle w:val="TableParagraph"/>
              <w:spacing w:before="12" w:line="266" w:lineRule="exact"/>
              <w:ind w:left="14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3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294</w:t>
            </w:r>
          </w:p>
        </w:tc>
        <w:tc>
          <w:tcPr>
            <w:tcW w:w="1087" w:type="dxa"/>
          </w:tcPr>
          <w:p w14:paraId="23F741C8" w14:textId="77777777" w:rsidR="00D24FAD" w:rsidRPr="00850C12" w:rsidRDefault="00D24FAD" w:rsidP="00D7019C">
            <w:pPr>
              <w:pStyle w:val="TableParagraph"/>
              <w:spacing w:before="12" w:line="266" w:lineRule="exact"/>
              <w:ind w:left="17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0,15</w:t>
            </w:r>
          </w:p>
        </w:tc>
        <w:tc>
          <w:tcPr>
            <w:tcW w:w="1130" w:type="dxa"/>
          </w:tcPr>
          <w:p w14:paraId="5FA34875" w14:textId="77777777" w:rsidR="00D24FAD" w:rsidRPr="00850C12" w:rsidRDefault="00D24FAD" w:rsidP="00D7019C">
            <w:pPr>
              <w:pStyle w:val="TableParagraph"/>
              <w:spacing w:before="12" w:line="266" w:lineRule="exact"/>
              <w:ind w:left="1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0,12</w:t>
            </w:r>
          </w:p>
        </w:tc>
        <w:tc>
          <w:tcPr>
            <w:tcW w:w="1128" w:type="dxa"/>
          </w:tcPr>
          <w:p w14:paraId="161F9031" w14:textId="77777777" w:rsidR="00D24FAD" w:rsidRPr="00850C12" w:rsidRDefault="00D24FAD" w:rsidP="00D7019C">
            <w:pPr>
              <w:pStyle w:val="TableParagraph"/>
              <w:spacing w:before="12" w:line="266" w:lineRule="exact"/>
              <w:ind w:left="17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0,41</w:t>
            </w:r>
          </w:p>
        </w:tc>
        <w:tc>
          <w:tcPr>
            <w:tcW w:w="1412" w:type="dxa"/>
          </w:tcPr>
          <w:p w14:paraId="53EB598D" w14:textId="77777777" w:rsidR="00D24FAD" w:rsidRPr="00850C12" w:rsidRDefault="00D24FAD" w:rsidP="00D7019C">
            <w:pPr>
              <w:pStyle w:val="TableParagraph"/>
              <w:spacing w:before="12" w:line="266" w:lineRule="exact"/>
              <w:ind w:left="17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0,03</w:t>
            </w:r>
          </w:p>
        </w:tc>
        <w:tc>
          <w:tcPr>
            <w:tcW w:w="1409" w:type="dxa"/>
          </w:tcPr>
          <w:p w14:paraId="06D76771" w14:textId="77777777" w:rsidR="00D24FAD" w:rsidRPr="00850C12" w:rsidRDefault="00D24FAD" w:rsidP="00D7019C">
            <w:pPr>
              <w:pStyle w:val="TableParagraph"/>
              <w:spacing w:before="12" w:line="266" w:lineRule="exact"/>
              <w:ind w:left="18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0,29</w:t>
            </w:r>
          </w:p>
        </w:tc>
        <w:tc>
          <w:tcPr>
            <w:tcW w:w="1325" w:type="dxa"/>
          </w:tcPr>
          <w:p w14:paraId="10A81F23" w14:textId="77777777" w:rsidR="00D24FAD" w:rsidRPr="00850C12" w:rsidRDefault="00D24FAD" w:rsidP="00D7019C">
            <w:pPr>
              <w:pStyle w:val="TableParagraph"/>
              <w:spacing w:before="12" w:line="266" w:lineRule="exact"/>
              <w:ind w:left="15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0,26</w:t>
            </w:r>
          </w:p>
        </w:tc>
      </w:tr>
      <w:tr w:rsidR="00850C12" w:rsidRPr="00850C12" w14:paraId="13AF0803" w14:textId="77777777" w:rsidTr="00A771C9">
        <w:trPr>
          <w:trHeight w:val="534"/>
        </w:trPr>
        <w:tc>
          <w:tcPr>
            <w:tcW w:w="3794" w:type="dxa"/>
          </w:tcPr>
          <w:p w14:paraId="71200B2C" w14:textId="77777777" w:rsidR="00D24FAD" w:rsidRPr="00850C12" w:rsidRDefault="00D24FAD" w:rsidP="00FE4FEC">
            <w:pPr>
              <w:pStyle w:val="TableParagraph"/>
              <w:spacing w:line="266" w:lineRule="exact"/>
              <w:ind w:left="28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Услуги</w:t>
            </w:r>
            <w:r w:rsidRPr="00850C12">
              <w:rPr>
                <w:rFonts w:cs="Times New Roman"/>
                <w:bCs/>
                <w:spacing w:val="-11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по</w:t>
            </w:r>
            <w:r w:rsidRPr="00850C12">
              <w:rPr>
                <w:rFonts w:cs="Times New Roman"/>
                <w:bCs/>
                <w:spacing w:val="-12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обработке</w:t>
            </w:r>
            <w:r w:rsidRPr="00850C12">
              <w:rPr>
                <w:rFonts w:cs="Times New Roman"/>
                <w:bCs/>
                <w:spacing w:val="-11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металла другим способом</w:t>
            </w:r>
          </w:p>
        </w:tc>
        <w:tc>
          <w:tcPr>
            <w:tcW w:w="1047" w:type="dxa"/>
          </w:tcPr>
          <w:p w14:paraId="755996E2" w14:textId="77777777" w:rsidR="00D24FAD" w:rsidRPr="00850C12" w:rsidRDefault="00D24FAD" w:rsidP="00D7019C">
            <w:pPr>
              <w:pStyle w:val="TableParagraph"/>
              <w:spacing w:before="131"/>
              <w:ind w:left="11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4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227</w:t>
            </w:r>
          </w:p>
        </w:tc>
        <w:tc>
          <w:tcPr>
            <w:tcW w:w="1283" w:type="dxa"/>
          </w:tcPr>
          <w:p w14:paraId="08FE5EB5" w14:textId="77777777" w:rsidR="00D24FAD" w:rsidRPr="00850C12" w:rsidRDefault="00D24FAD" w:rsidP="00D7019C">
            <w:pPr>
              <w:pStyle w:val="TableParagraph"/>
              <w:spacing w:before="131"/>
              <w:ind w:left="14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5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064</w:t>
            </w:r>
          </w:p>
        </w:tc>
        <w:tc>
          <w:tcPr>
            <w:tcW w:w="1283" w:type="dxa"/>
          </w:tcPr>
          <w:p w14:paraId="2183E9F2" w14:textId="77777777" w:rsidR="00D24FAD" w:rsidRPr="00850C12" w:rsidRDefault="00D24FAD" w:rsidP="00D7019C">
            <w:pPr>
              <w:pStyle w:val="TableParagraph"/>
              <w:spacing w:before="131"/>
              <w:ind w:left="14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7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299</w:t>
            </w:r>
          </w:p>
        </w:tc>
        <w:tc>
          <w:tcPr>
            <w:tcW w:w="1087" w:type="dxa"/>
          </w:tcPr>
          <w:p w14:paraId="5CB2B87D" w14:textId="77777777" w:rsidR="00D24FAD" w:rsidRPr="00850C12" w:rsidRDefault="00D24FAD" w:rsidP="00D7019C">
            <w:pPr>
              <w:pStyle w:val="TableParagraph"/>
              <w:spacing w:before="131"/>
              <w:ind w:left="17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0,54</w:t>
            </w:r>
          </w:p>
        </w:tc>
        <w:tc>
          <w:tcPr>
            <w:tcW w:w="1130" w:type="dxa"/>
          </w:tcPr>
          <w:p w14:paraId="4F5C6981" w14:textId="77777777" w:rsidR="00D24FAD" w:rsidRPr="00850C12" w:rsidRDefault="00D24FAD" w:rsidP="00D7019C">
            <w:pPr>
              <w:pStyle w:val="TableParagraph"/>
              <w:spacing w:before="131"/>
              <w:ind w:left="1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0,62</w:t>
            </w:r>
          </w:p>
        </w:tc>
        <w:tc>
          <w:tcPr>
            <w:tcW w:w="1128" w:type="dxa"/>
          </w:tcPr>
          <w:p w14:paraId="27484864" w14:textId="77777777" w:rsidR="00D24FAD" w:rsidRPr="00850C12" w:rsidRDefault="00D24FAD" w:rsidP="00D7019C">
            <w:pPr>
              <w:pStyle w:val="TableParagraph"/>
              <w:spacing w:before="131"/>
              <w:ind w:left="17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0,91</w:t>
            </w:r>
          </w:p>
        </w:tc>
        <w:tc>
          <w:tcPr>
            <w:tcW w:w="1412" w:type="dxa"/>
          </w:tcPr>
          <w:p w14:paraId="1B0DE598" w14:textId="77777777" w:rsidR="00D24FAD" w:rsidRPr="00850C12" w:rsidRDefault="00D24FAD" w:rsidP="00D7019C">
            <w:pPr>
              <w:pStyle w:val="TableParagraph"/>
              <w:spacing w:before="131"/>
              <w:ind w:left="17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0,08</w:t>
            </w:r>
          </w:p>
        </w:tc>
        <w:tc>
          <w:tcPr>
            <w:tcW w:w="1409" w:type="dxa"/>
          </w:tcPr>
          <w:p w14:paraId="7F2DB3B5" w14:textId="77777777" w:rsidR="00D24FAD" w:rsidRPr="00850C12" w:rsidRDefault="00D24FAD" w:rsidP="00D7019C">
            <w:pPr>
              <w:pStyle w:val="TableParagraph"/>
              <w:spacing w:before="131"/>
              <w:ind w:left="18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0,29</w:t>
            </w:r>
          </w:p>
        </w:tc>
        <w:tc>
          <w:tcPr>
            <w:tcW w:w="1325" w:type="dxa"/>
          </w:tcPr>
          <w:p w14:paraId="17542F80" w14:textId="77777777" w:rsidR="00D24FAD" w:rsidRPr="00850C12" w:rsidRDefault="00D24FAD" w:rsidP="00D7019C">
            <w:pPr>
              <w:pStyle w:val="TableParagraph"/>
              <w:spacing w:before="131"/>
              <w:ind w:left="15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0,38</w:t>
            </w:r>
          </w:p>
        </w:tc>
      </w:tr>
      <w:tr w:rsidR="00850C12" w:rsidRPr="00850C12" w14:paraId="6893C1F5" w14:textId="77777777" w:rsidTr="00A771C9">
        <w:trPr>
          <w:trHeight w:val="534"/>
        </w:trPr>
        <w:tc>
          <w:tcPr>
            <w:tcW w:w="3794" w:type="dxa"/>
          </w:tcPr>
          <w:p w14:paraId="3CD30BA5" w14:textId="77777777" w:rsidR="00D24FAD" w:rsidRPr="00850C12" w:rsidRDefault="00D24FAD" w:rsidP="00FE4FEC">
            <w:pPr>
              <w:pStyle w:val="TableParagraph"/>
              <w:spacing w:line="266" w:lineRule="exact"/>
              <w:ind w:left="28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Углеродные ацикличные ненасыщенные</w:t>
            </w:r>
            <w:r w:rsidRPr="00850C12">
              <w:rPr>
                <w:rFonts w:cs="Times New Roman"/>
                <w:bCs/>
                <w:spacing w:val="-2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(ацетилен)</w:t>
            </w:r>
          </w:p>
        </w:tc>
        <w:tc>
          <w:tcPr>
            <w:tcW w:w="1047" w:type="dxa"/>
          </w:tcPr>
          <w:p w14:paraId="07728765" w14:textId="77777777" w:rsidR="00D24FAD" w:rsidRPr="00850C12" w:rsidRDefault="00D24FAD" w:rsidP="00D7019C">
            <w:pPr>
              <w:pStyle w:val="TableParagraph"/>
              <w:spacing w:before="131"/>
              <w:ind w:left="11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276</w:t>
            </w:r>
          </w:p>
        </w:tc>
        <w:tc>
          <w:tcPr>
            <w:tcW w:w="1283" w:type="dxa"/>
          </w:tcPr>
          <w:p w14:paraId="4FC0E7FC" w14:textId="77777777" w:rsidR="00D24FAD" w:rsidRPr="00850C12" w:rsidRDefault="00D24FAD" w:rsidP="00D7019C">
            <w:pPr>
              <w:pStyle w:val="TableParagraph"/>
              <w:spacing w:before="131"/>
              <w:ind w:left="14" w:right="5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198</w:t>
            </w:r>
          </w:p>
        </w:tc>
        <w:tc>
          <w:tcPr>
            <w:tcW w:w="1283" w:type="dxa"/>
          </w:tcPr>
          <w:p w14:paraId="36909486" w14:textId="77777777" w:rsidR="00D24FAD" w:rsidRPr="00850C12" w:rsidRDefault="00D24FAD" w:rsidP="00D7019C">
            <w:pPr>
              <w:pStyle w:val="TableParagraph"/>
              <w:spacing w:before="131"/>
              <w:ind w:left="14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1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170</w:t>
            </w:r>
          </w:p>
        </w:tc>
        <w:tc>
          <w:tcPr>
            <w:tcW w:w="1087" w:type="dxa"/>
          </w:tcPr>
          <w:p w14:paraId="639EBAAF" w14:textId="77777777" w:rsidR="00D24FAD" w:rsidRPr="00850C12" w:rsidRDefault="00D24FAD" w:rsidP="00D7019C">
            <w:pPr>
              <w:pStyle w:val="TableParagraph"/>
              <w:spacing w:before="131"/>
              <w:ind w:left="17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0,03</w:t>
            </w:r>
          </w:p>
        </w:tc>
        <w:tc>
          <w:tcPr>
            <w:tcW w:w="1130" w:type="dxa"/>
          </w:tcPr>
          <w:p w14:paraId="5B6CBBE4" w14:textId="77777777" w:rsidR="00D24FAD" w:rsidRPr="00850C12" w:rsidRDefault="00D24FAD" w:rsidP="00D7019C">
            <w:pPr>
              <w:pStyle w:val="TableParagraph"/>
              <w:spacing w:before="131"/>
              <w:ind w:left="1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0,02</w:t>
            </w:r>
          </w:p>
        </w:tc>
        <w:tc>
          <w:tcPr>
            <w:tcW w:w="1128" w:type="dxa"/>
          </w:tcPr>
          <w:p w14:paraId="7570FE61" w14:textId="77777777" w:rsidR="00D24FAD" w:rsidRPr="00850C12" w:rsidRDefault="00D24FAD" w:rsidP="00D7019C">
            <w:pPr>
              <w:pStyle w:val="TableParagraph"/>
              <w:spacing w:before="131"/>
              <w:ind w:left="17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0,15</w:t>
            </w:r>
          </w:p>
        </w:tc>
        <w:tc>
          <w:tcPr>
            <w:tcW w:w="1412" w:type="dxa"/>
          </w:tcPr>
          <w:p w14:paraId="0ADBC64E" w14:textId="77777777" w:rsidR="00D24FAD" w:rsidRPr="00850C12" w:rsidRDefault="00D24FAD" w:rsidP="00D7019C">
            <w:pPr>
              <w:pStyle w:val="TableParagraph"/>
              <w:spacing w:before="131"/>
              <w:ind w:left="17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0,01</w:t>
            </w:r>
          </w:p>
        </w:tc>
        <w:tc>
          <w:tcPr>
            <w:tcW w:w="1409" w:type="dxa"/>
          </w:tcPr>
          <w:p w14:paraId="2C534394" w14:textId="77777777" w:rsidR="00D24FAD" w:rsidRPr="00850C12" w:rsidRDefault="00D24FAD" w:rsidP="00D7019C">
            <w:pPr>
              <w:pStyle w:val="TableParagraph"/>
              <w:spacing w:before="131"/>
              <w:ind w:left="18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0,12</w:t>
            </w:r>
          </w:p>
        </w:tc>
        <w:tc>
          <w:tcPr>
            <w:tcW w:w="1325" w:type="dxa"/>
          </w:tcPr>
          <w:p w14:paraId="115442CF" w14:textId="77777777" w:rsidR="00D24FAD" w:rsidRPr="00850C12" w:rsidRDefault="00D24FAD" w:rsidP="00D7019C">
            <w:pPr>
              <w:pStyle w:val="TableParagraph"/>
              <w:spacing w:before="131"/>
              <w:ind w:left="15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0,11</w:t>
            </w:r>
          </w:p>
        </w:tc>
      </w:tr>
      <w:tr w:rsidR="00850C12" w:rsidRPr="00850C12" w14:paraId="02C57A15" w14:textId="77777777" w:rsidTr="00A771C9">
        <w:trPr>
          <w:trHeight w:val="314"/>
        </w:trPr>
        <w:tc>
          <w:tcPr>
            <w:tcW w:w="3794" w:type="dxa"/>
          </w:tcPr>
          <w:p w14:paraId="0784CE24" w14:textId="18BDC3B9" w:rsidR="00D24FAD" w:rsidRPr="00850C12" w:rsidRDefault="00D24FAD" w:rsidP="00FE4FEC">
            <w:pPr>
              <w:pStyle w:val="TableParagraph"/>
              <w:spacing w:line="266" w:lineRule="exact"/>
              <w:ind w:left="28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Конструкции</w:t>
            </w:r>
            <w:r w:rsidRPr="00850C12">
              <w:rPr>
                <w:rFonts w:cs="Times New Roman"/>
                <w:bCs/>
                <w:spacing w:val="-12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другие,</w:t>
            </w:r>
            <w:r w:rsidRPr="00850C12">
              <w:rPr>
                <w:rFonts w:cs="Times New Roman"/>
                <w:bCs/>
                <w:spacing w:val="-13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 xml:space="preserve">части конструкций из черных 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>металлов</w:t>
            </w:r>
          </w:p>
        </w:tc>
        <w:tc>
          <w:tcPr>
            <w:tcW w:w="1047" w:type="dxa"/>
          </w:tcPr>
          <w:p w14:paraId="0CE4F168" w14:textId="77777777" w:rsidR="00D24FAD" w:rsidRPr="00850C12" w:rsidRDefault="00D24FAD" w:rsidP="00D7019C">
            <w:pPr>
              <w:pStyle w:val="TableParagraph"/>
              <w:spacing w:before="266"/>
              <w:ind w:left="11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6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525</w:t>
            </w:r>
          </w:p>
        </w:tc>
        <w:tc>
          <w:tcPr>
            <w:tcW w:w="1283" w:type="dxa"/>
          </w:tcPr>
          <w:p w14:paraId="460DCA58" w14:textId="77777777" w:rsidR="00D24FAD" w:rsidRPr="00850C12" w:rsidRDefault="00D24FAD" w:rsidP="00D7019C">
            <w:pPr>
              <w:pStyle w:val="TableParagraph"/>
              <w:spacing w:before="266"/>
              <w:ind w:left="14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12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414</w:t>
            </w:r>
          </w:p>
        </w:tc>
        <w:tc>
          <w:tcPr>
            <w:tcW w:w="1283" w:type="dxa"/>
          </w:tcPr>
          <w:p w14:paraId="1A186837" w14:textId="77777777" w:rsidR="00D24FAD" w:rsidRPr="00850C12" w:rsidRDefault="00D24FAD" w:rsidP="00D7019C">
            <w:pPr>
              <w:pStyle w:val="TableParagraph"/>
              <w:spacing w:before="266"/>
              <w:ind w:left="14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1</w:t>
            </w:r>
            <w:r w:rsidRPr="00850C12">
              <w:rPr>
                <w:rFonts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254</w:t>
            </w:r>
          </w:p>
        </w:tc>
        <w:tc>
          <w:tcPr>
            <w:tcW w:w="1087" w:type="dxa"/>
          </w:tcPr>
          <w:p w14:paraId="3562BC14" w14:textId="77777777" w:rsidR="00D24FAD" w:rsidRPr="00850C12" w:rsidRDefault="00D24FAD" w:rsidP="00D7019C">
            <w:pPr>
              <w:pStyle w:val="TableParagraph"/>
              <w:spacing w:before="266"/>
              <w:ind w:left="17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0,83</w:t>
            </w:r>
          </w:p>
        </w:tc>
        <w:tc>
          <w:tcPr>
            <w:tcW w:w="1130" w:type="dxa"/>
          </w:tcPr>
          <w:p w14:paraId="27D62AA7" w14:textId="77777777" w:rsidR="00D24FAD" w:rsidRPr="00850C12" w:rsidRDefault="00D24FAD" w:rsidP="00D7019C">
            <w:pPr>
              <w:pStyle w:val="TableParagraph"/>
              <w:spacing w:before="266"/>
              <w:ind w:left="1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1,52</w:t>
            </w:r>
          </w:p>
        </w:tc>
        <w:tc>
          <w:tcPr>
            <w:tcW w:w="1128" w:type="dxa"/>
          </w:tcPr>
          <w:p w14:paraId="5E2F04E9" w14:textId="77777777" w:rsidR="00D24FAD" w:rsidRPr="00850C12" w:rsidRDefault="00D24FAD" w:rsidP="00D7019C">
            <w:pPr>
              <w:pStyle w:val="TableParagraph"/>
              <w:spacing w:before="266"/>
              <w:ind w:left="17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0,16</w:t>
            </w:r>
          </w:p>
        </w:tc>
        <w:tc>
          <w:tcPr>
            <w:tcW w:w="1412" w:type="dxa"/>
          </w:tcPr>
          <w:p w14:paraId="4CDC39FB" w14:textId="77777777" w:rsidR="00D24FAD" w:rsidRPr="00850C12" w:rsidRDefault="00D24FAD" w:rsidP="00D7019C">
            <w:pPr>
              <w:pStyle w:val="TableParagraph"/>
              <w:spacing w:before="266"/>
              <w:ind w:left="17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0,69</w:t>
            </w:r>
          </w:p>
        </w:tc>
        <w:tc>
          <w:tcPr>
            <w:tcW w:w="1409" w:type="dxa"/>
          </w:tcPr>
          <w:p w14:paraId="37A93C22" w14:textId="77777777" w:rsidR="00D24FAD" w:rsidRPr="00850C12" w:rsidRDefault="00D24FAD" w:rsidP="00D7019C">
            <w:pPr>
              <w:pStyle w:val="TableParagraph"/>
              <w:spacing w:before="266"/>
              <w:ind w:left="18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1,36</w:t>
            </w:r>
          </w:p>
        </w:tc>
        <w:tc>
          <w:tcPr>
            <w:tcW w:w="1325" w:type="dxa"/>
          </w:tcPr>
          <w:p w14:paraId="7274B80B" w14:textId="77777777" w:rsidR="00D24FAD" w:rsidRPr="00850C12" w:rsidRDefault="00D24FAD" w:rsidP="00D7019C">
            <w:pPr>
              <w:pStyle w:val="TableParagraph"/>
              <w:spacing w:before="266"/>
              <w:ind w:left="15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0,67</w:t>
            </w:r>
          </w:p>
        </w:tc>
      </w:tr>
      <w:tr w:rsidR="00850C12" w:rsidRPr="00850C12" w14:paraId="2420EB01" w14:textId="77777777" w:rsidTr="00A771C9">
        <w:trPr>
          <w:trHeight w:val="534"/>
        </w:trPr>
        <w:tc>
          <w:tcPr>
            <w:tcW w:w="3794" w:type="dxa"/>
          </w:tcPr>
          <w:p w14:paraId="6CE9234F" w14:textId="77777777" w:rsidR="00D24FAD" w:rsidRPr="00850C12" w:rsidRDefault="00D24FAD" w:rsidP="00FE4FEC">
            <w:pPr>
              <w:pStyle w:val="TableParagraph"/>
              <w:spacing w:line="266" w:lineRule="exact"/>
              <w:ind w:left="28" w:right="66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Изготовление мебели и других</w:t>
            </w:r>
            <w:r w:rsidRPr="00850C12">
              <w:rPr>
                <w:rFonts w:cs="Times New Roman"/>
                <w:bCs/>
                <w:spacing w:val="-18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столярных</w:t>
            </w:r>
            <w:r w:rsidRPr="00850C12">
              <w:rPr>
                <w:rFonts w:cs="Times New Roman"/>
                <w:bCs/>
                <w:spacing w:val="-18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изделий</w:t>
            </w:r>
          </w:p>
        </w:tc>
        <w:tc>
          <w:tcPr>
            <w:tcW w:w="1047" w:type="dxa"/>
          </w:tcPr>
          <w:p w14:paraId="46FC89EF" w14:textId="77777777" w:rsidR="00D24FAD" w:rsidRPr="00850C12" w:rsidRDefault="00D24FAD" w:rsidP="00D7019C">
            <w:pPr>
              <w:pStyle w:val="TableParagraph"/>
              <w:spacing w:before="131"/>
              <w:ind w:left="11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600</w:t>
            </w:r>
          </w:p>
        </w:tc>
        <w:tc>
          <w:tcPr>
            <w:tcW w:w="1283" w:type="dxa"/>
          </w:tcPr>
          <w:p w14:paraId="61446685" w14:textId="77777777" w:rsidR="00D24FAD" w:rsidRPr="00850C12" w:rsidRDefault="00D24FAD" w:rsidP="00D7019C">
            <w:pPr>
              <w:pStyle w:val="TableParagraph"/>
              <w:spacing w:before="131"/>
              <w:ind w:left="14" w:right="5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393</w:t>
            </w:r>
          </w:p>
        </w:tc>
        <w:tc>
          <w:tcPr>
            <w:tcW w:w="1283" w:type="dxa"/>
          </w:tcPr>
          <w:p w14:paraId="181DEE36" w14:textId="77777777" w:rsidR="00D24FAD" w:rsidRPr="00850C12" w:rsidRDefault="00D24FAD" w:rsidP="00D7019C">
            <w:pPr>
              <w:pStyle w:val="TableParagraph"/>
              <w:spacing w:before="131"/>
              <w:ind w:left="14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289</w:t>
            </w:r>
          </w:p>
        </w:tc>
        <w:tc>
          <w:tcPr>
            <w:tcW w:w="1087" w:type="dxa"/>
          </w:tcPr>
          <w:p w14:paraId="4F4844B0" w14:textId="77777777" w:rsidR="00D24FAD" w:rsidRPr="00850C12" w:rsidRDefault="00D24FAD" w:rsidP="00D7019C">
            <w:pPr>
              <w:pStyle w:val="TableParagraph"/>
              <w:spacing w:before="131"/>
              <w:ind w:left="17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0,08</w:t>
            </w:r>
          </w:p>
        </w:tc>
        <w:tc>
          <w:tcPr>
            <w:tcW w:w="1130" w:type="dxa"/>
          </w:tcPr>
          <w:p w14:paraId="2280012F" w14:textId="77777777" w:rsidR="00D24FAD" w:rsidRPr="00850C12" w:rsidRDefault="00D24FAD" w:rsidP="00D7019C">
            <w:pPr>
              <w:pStyle w:val="TableParagraph"/>
              <w:spacing w:before="131"/>
              <w:ind w:left="1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0,05</w:t>
            </w:r>
          </w:p>
        </w:tc>
        <w:tc>
          <w:tcPr>
            <w:tcW w:w="1128" w:type="dxa"/>
          </w:tcPr>
          <w:p w14:paraId="23BA3B79" w14:textId="77777777" w:rsidR="00D24FAD" w:rsidRPr="00850C12" w:rsidRDefault="00D24FAD" w:rsidP="00D7019C">
            <w:pPr>
              <w:pStyle w:val="TableParagraph"/>
              <w:spacing w:before="131"/>
              <w:ind w:left="17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0,04</w:t>
            </w:r>
          </w:p>
        </w:tc>
        <w:tc>
          <w:tcPr>
            <w:tcW w:w="1412" w:type="dxa"/>
          </w:tcPr>
          <w:p w14:paraId="3A884ACD" w14:textId="77777777" w:rsidR="00D24FAD" w:rsidRPr="00850C12" w:rsidRDefault="00D24FAD" w:rsidP="00D7019C">
            <w:pPr>
              <w:pStyle w:val="TableParagraph"/>
              <w:spacing w:before="131"/>
              <w:ind w:left="17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0,03</w:t>
            </w:r>
          </w:p>
        </w:tc>
        <w:tc>
          <w:tcPr>
            <w:tcW w:w="1409" w:type="dxa"/>
          </w:tcPr>
          <w:p w14:paraId="19AA7D02" w14:textId="77777777" w:rsidR="00D24FAD" w:rsidRPr="00850C12" w:rsidRDefault="00D24FAD" w:rsidP="00D7019C">
            <w:pPr>
              <w:pStyle w:val="TableParagraph"/>
              <w:spacing w:before="131"/>
              <w:ind w:left="18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0,01</w:t>
            </w:r>
          </w:p>
        </w:tc>
        <w:tc>
          <w:tcPr>
            <w:tcW w:w="1325" w:type="dxa"/>
          </w:tcPr>
          <w:p w14:paraId="3C8A63BC" w14:textId="77777777" w:rsidR="00D24FAD" w:rsidRPr="00850C12" w:rsidRDefault="00D24FAD" w:rsidP="00D7019C">
            <w:pPr>
              <w:pStyle w:val="TableParagraph"/>
              <w:spacing w:before="131"/>
              <w:ind w:left="15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0,04</w:t>
            </w:r>
          </w:p>
        </w:tc>
      </w:tr>
      <w:tr w:rsidR="00850C12" w:rsidRPr="00850C12" w14:paraId="412E33C9" w14:textId="77777777" w:rsidTr="00A771C9">
        <w:trPr>
          <w:trHeight w:val="534"/>
        </w:trPr>
        <w:tc>
          <w:tcPr>
            <w:tcW w:w="3794" w:type="dxa"/>
          </w:tcPr>
          <w:p w14:paraId="1DE458B0" w14:textId="77777777" w:rsidR="00D24FAD" w:rsidRPr="00850C12" w:rsidRDefault="00D24FAD" w:rsidP="00FE4FEC">
            <w:pPr>
              <w:pStyle w:val="TableParagraph"/>
              <w:spacing w:line="266" w:lineRule="exact"/>
              <w:ind w:left="28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Материалы</w:t>
            </w:r>
            <w:r w:rsidRPr="00850C12">
              <w:rPr>
                <w:rFonts w:cs="Times New Roman"/>
                <w:bCs/>
                <w:spacing w:val="-20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и</w:t>
            </w:r>
            <w:r w:rsidRPr="00850C12">
              <w:rPr>
                <w:rFonts w:cs="Times New Roman"/>
                <w:bCs/>
                <w:spacing w:val="-18"/>
                <w:sz w:val="24"/>
                <w:szCs w:val="24"/>
              </w:rPr>
              <w:t xml:space="preserve"> </w:t>
            </w:r>
            <w:r w:rsidRPr="00850C12">
              <w:rPr>
                <w:rFonts w:cs="Times New Roman"/>
                <w:bCs/>
                <w:sz w:val="24"/>
                <w:szCs w:val="24"/>
              </w:rPr>
              <w:t>изделия текстильные другие</w:t>
            </w:r>
          </w:p>
        </w:tc>
        <w:tc>
          <w:tcPr>
            <w:tcW w:w="1047" w:type="dxa"/>
          </w:tcPr>
          <w:p w14:paraId="5C2B0AD0" w14:textId="77777777" w:rsidR="00D24FAD" w:rsidRPr="00850C12" w:rsidRDefault="00D24FAD" w:rsidP="00D7019C">
            <w:pPr>
              <w:pStyle w:val="TableParagraph"/>
              <w:spacing w:before="131"/>
              <w:ind w:left="11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639</w:t>
            </w:r>
          </w:p>
        </w:tc>
        <w:tc>
          <w:tcPr>
            <w:tcW w:w="1283" w:type="dxa"/>
          </w:tcPr>
          <w:p w14:paraId="7A4AB436" w14:textId="77777777" w:rsidR="00D24FAD" w:rsidRPr="00850C12" w:rsidRDefault="00D24FAD" w:rsidP="00D7019C">
            <w:pPr>
              <w:pStyle w:val="TableParagraph"/>
              <w:spacing w:before="131"/>
              <w:ind w:left="14" w:right="5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639</w:t>
            </w:r>
          </w:p>
        </w:tc>
        <w:tc>
          <w:tcPr>
            <w:tcW w:w="1283" w:type="dxa"/>
          </w:tcPr>
          <w:p w14:paraId="1EF075FA" w14:textId="77777777" w:rsidR="00D24FAD" w:rsidRPr="00850C12" w:rsidRDefault="00D24FAD" w:rsidP="00D7019C">
            <w:pPr>
              <w:pStyle w:val="TableParagraph"/>
              <w:spacing w:before="131"/>
              <w:ind w:left="14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5"/>
                <w:sz w:val="24"/>
                <w:szCs w:val="24"/>
              </w:rPr>
              <w:t>66</w:t>
            </w:r>
          </w:p>
        </w:tc>
        <w:tc>
          <w:tcPr>
            <w:tcW w:w="1087" w:type="dxa"/>
          </w:tcPr>
          <w:p w14:paraId="09EAC320" w14:textId="77777777" w:rsidR="00D24FAD" w:rsidRPr="00850C12" w:rsidRDefault="00D24FAD" w:rsidP="00D7019C">
            <w:pPr>
              <w:pStyle w:val="TableParagraph"/>
              <w:spacing w:before="131"/>
              <w:ind w:left="17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0,08</w:t>
            </w:r>
          </w:p>
        </w:tc>
        <w:tc>
          <w:tcPr>
            <w:tcW w:w="1130" w:type="dxa"/>
          </w:tcPr>
          <w:p w14:paraId="0E4C6B29" w14:textId="77777777" w:rsidR="00D24FAD" w:rsidRPr="00850C12" w:rsidRDefault="00D24FAD" w:rsidP="00D7019C">
            <w:pPr>
              <w:pStyle w:val="TableParagraph"/>
              <w:spacing w:before="131"/>
              <w:ind w:left="11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0,08</w:t>
            </w:r>
          </w:p>
        </w:tc>
        <w:tc>
          <w:tcPr>
            <w:tcW w:w="1128" w:type="dxa"/>
          </w:tcPr>
          <w:p w14:paraId="24B7B0C7" w14:textId="77777777" w:rsidR="00D24FAD" w:rsidRPr="00850C12" w:rsidRDefault="00D24FAD" w:rsidP="00D7019C">
            <w:pPr>
              <w:pStyle w:val="TableParagraph"/>
              <w:spacing w:before="131"/>
              <w:ind w:left="17" w:right="3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0,01</w:t>
            </w:r>
          </w:p>
        </w:tc>
        <w:tc>
          <w:tcPr>
            <w:tcW w:w="1412" w:type="dxa"/>
          </w:tcPr>
          <w:p w14:paraId="36059491" w14:textId="77777777" w:rsidR="00D24FAD" w:rsidRPr="00850C12" w:rsidRDefault="00D24FAD" w:rsidP="00D7019C">
            <w:pPr>
              <w:pStyle w:val="TableParagraph"/>
              <w:spacing w:before="131"/>
              <w:ind w:left="17" w:right="4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0,00</w:t>
            </w:r>
          </w:p>
        </w:tc>
        <w:tc>
          <w:tcPr>
            <w:tcW w:w="1409" w:type="dxa"/>
          </w:tcPr>
          <w:p w14:paraId="0F214317" w14:textId="77777777" w:rsidR="00D24FAD" w:rsidRPr="00850C12" w:rsidRDefault="00D24FAD" w:rsidP="00D7019C">
            <w:pPr>
              <w:pStyle w:val="TableParagraph"/>
              <w:spacing w:before="131"/>
              <w:ind w:left="18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0,07</w:t>
            </w:r>
          </w:p>
        </w:tc>
        <w:tc>
          <w:tcPr>
            <w:tcW w:w="1325" w:type="dxa"/>
          </w:tcPr>
          <w:p w14:paraId="0A17769E" w14:textId="77777777" w:rsidR="00D24FAD" w:rsidRPr="00850C12" w:rsidRDefault="00D24FAD" w:rsidP="00D7019C">
            <w:pPr>
              <w:pStyle w:val="TableParagraph"/>
              <w:spacing w:before="131"/>
              <w:ind w:left="15" w:right="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850C12">
              <w:rPr>
                <w:rFonts w:cs="Times New Roman"/>
                <w:bCs/>
                <w:sz w:val="24"/>
                <w:szCs w:val="24"/>
              </w:rPr>
              <w:t>-</w:t>
            </w:r>
            <w:r w:rsidRPr="00850C12">
              <w:rPr>
                <w:rFonts w:cs="Times New Roman"/>
                <w:bCs/>
                <w:spacing w:val="-4"/>
                <w:sz w:val="24"/>
                <w:szCs w:val="24"/>
              </w:rPr>
              <w:t>0,07</w:t>
            </w:r>
          </w:p>
        </w:tc>
      </w:tr>
      <w:tr w:rsidR="00850C12" w:rsidRPr="00850C12" w14:paraId="442F5E24" w14:textId="77777777" w:rsidTr="00A771C9">
        <w:trPr>
          <w:trHeight w:val="314"/>
        </w:trPr>
        <w:tc>
          <w:tcPr>
            <w:tcW w:w="3794" w:type="dxa"/>
          </w:tcPr>
          <w:p w14:paraId="24857C30" w14:textId="77777777" w:rsidR="00D24FAD" w:rsidRPr="00D7019C" w:rsidRDefault="00D24FAD" w:rsidP="00FE4FEC">
            <w:pPr>
              <w:pStyle w:val="TableParagraph"/>
              <w:spacing w:before="21"/>
              <w:ind w:left="28"/>
              <w:rPr>
                <w:rFonts w:cs="Times New Roman"/>
                <w:b/>
                <w:bCs/>
                <w:sz w:val="24"/>
                <w:szCs w:val="24"/>
              </w:rPr>
            </w:pPr>
            <w:r w:rsidRPr="00D7019C">
              <w:rPr>
                <w:rFonts w:cs="Times New Roman"/>
                <w:b/>
                <w:bCs/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1047" w:type="dxa"/>
          </w:tcPr>
          <w:p w14:paraId="2FFA12EF" w14:textId="77777777" w:rsidR="00D24FAD" w:rsidRPr="00D7019C" w:rsidRDefault="00D24FAD" w:rsidP="00D7019C">
            <w:pPr>
              <w:pStyle w:val="TableParagraph"/>
              <w:spacing w:before="21"/>
              <w:ind w:left="11" w:right="1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D7019C">
              <w:rPr>
                <w:rFonts w:cs="Times New Roman"/>
                <w:b/>
                <w:bCs/>
                <w:sz w:val="24"/>
                <w:szCs w:val="24"/>
              </w:rPr>
              <w:t>788</w:t>
            </w:r>
            <w:r w:rsidRPr="00D7019C">
              <w:rPr>
                <w:rFonts w:cs="Times New Roman"/>
                <w:b/>
                <w:bCs/>
                <w:spacing w:val="-6"/>
                <w:sz w:val="24"/>
                <w:szCs w:val="24"/>
              </w:rPr>
              <w:t xml:space="preserve"> </w:t>
            </w:r>
            <w:r w:rsidRPr="00D7019C">
              <w:rPr>
                <w:rFonts w:cs="Times New Roman"/>
                <w:b/>
                <w:bCs/>
                <w:spacing w:val="-5"/>
                <w:sz w:val="24"/>
                <w:szCs w:val="24"/>
              </w:rPr>
              <w:t>964</w:t>
            </w:r>
          </w:p>
        </w:tc>
        <w:tc>
          <w:tcPr>
            <w:tcW w:w="1283" w:type="dxa"/>
          </w:tcPr>
          <w:p w14:paraId="27B517F8" w14:textId="77777777" w:rsidR="00D24FAD" w:rsidRPr="00D7019C" w:rsidRDefault="00D24FAD" w:rsidP="00D7019C">
            <w:pPr>
              <w:pStyle w:val="TableParagraph"/>
              <w:spacing w:before="21"/>
              <w:ind w:left="14" w:right="2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D7019C">
              <w:rPr>
                <w:rFonts w:cs="Times New Roman"/>
                <w:b/>
                <w:bCs/>
                <w:sz w:val="24"/>
                <w:szCs w:val="24"/>
              </w:rPr>
              <w:t>818</w:t>
            </w:r>
            <w:r w:rsidRPr="00D7019C">
              <w:rPr>
                <w:rFonts w:cs="Times New Roman"/>
                <w:b/>
                <w:bCs/>
                <w:spacing w:val="-6"/>
                <w:sz w:val="24"/>
                <w:szCs w:val="24"/>
              </w:rPr>
              <w:t xml:space="preserve"> </w:t>
            </w:r>
            <w:r w:rsidRPr="00D7019C">
              <w:rPr>
                <w:rFonts w:cs="Times New Roman"/>
                <w:b/>
                <w:bCs/>
                <w:spacing w:val="-5"/>
                <w:sz w:val="24"/>
                <w:szCs w:val="24"/>
              </w:rPr>
              <w:t>724</w:t>
            </w:r>
          </w:p>
        </w:tc>
        <w:tc>
          <w:tcPr>
            <w:tcW w:w="1283" w:type="dxa"/>
          </w:tcPr>
          <w:p w14:paraId="696540F6" w14:textId="77777777" w:rsidR="00D24FAD" w:rsidRPr="00D7019C" w:rsidRDefault="00D24FAD" w:rsidP="00D7019C">
            <w:pPr>
              <w:pStyle w:val="TableParagraph"/>
              <w:spacing w:before="21"/>
              <w:ind w:left="14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D7019C">
              <w:rPr>
                <w:rFonts w:cs="Times New Roman"/>
                <w:b/>
                <w:bCs/>
                <w:sz w:val="24"/>
                <w:szCs w:val="24"/>
              </w:rPr>
              <w:t>800</w:t>
            </w:r>
            <w:r w:rsidRPr="00D7019C">
              <w:rPr>
                <w:rFonts w:cs="Times New Roman"/>
                <w:b/>
                <w:bCs/>
                <w:spacing w:val="-6"/>
                <w:sz w:val="24"/>
                <w:szCs w:val="24"/>
              </w:rPr>
              <w:t xml:space="preserve"> </w:t>
            </w:r>
            <w:r w:rsidRPr="00D7019C">
              <w:rPr>
                <w:rFonts w:cs="Times New Roman"/>
                <w:b/>
                <w:bCs/>
                <w:spacing w:val="-5"/>
                <w:sz w:val="24"/>
                <w:szCs w:val="24"/>
              </w:rPr>
              <w:t>734</w:t>
            </w:r>
          </w:p>
        </w:tc>
        <w:tc>
          <w:tcPr>
            <w:tcW w:w="1087" w:type="dxa"/>
          </w:tcPr>
          <w:p w14:paraId="6C79FC39" w14:textId="77777777" w:rsidR="00D24FAD" w:rsidRPr="00D7019C" w:rsidRDefault="00D24FAD" w:rsidP="00D7019C">
            <w:pPr>
              <w:pStyle w:val="TableParagraph"/>
              <w:spacing w:before="21"/>
              <w:ind w:left="17" w:right="4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D7019C">
              <w:rPr>
                <w:rFonts w:cs="Times New Roman"/>
                <w:b/>
                <w:bCs/>
                <w:spacing w:val="-5"/>
                <w:sz w:val="24"/>
                <w:szCs w:val="24"/>
              </w:rPr>
              <w:t>100</w:t>
            </w:r>
          </w:p>
        </w:tc>
        <w:tc>
          <w:tcPr>
            <w:tcW w:w="1130" w:type="dxa"/>
          </w:tcPr>
          <w:p w14:paraId="1ECE1543" w14:textId="77777777" w:rsidR="00D24FAD" w:rsidRPr="00D7019C" w:rsidRDefault="00D24FAD" w:rsidP="00D7019C">
            <w:pPr>
              <w:pStyle w:val="TableParagraph"/>
              <w:spacing w:before="21"/>
              <w:ind w:left="14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D7019C">
              <w:rPr>
                <w:rFonts w:cs="Times New Roman"/>
                <w:b/>
                <w:bCs/>
                <w:spacing w:val="-5"/>
                <w:sz w:val="24"/>
                <w:szCs w:val="24"/>
              </w:rPr>
              <w:t>100</w:t>
            </w:r>
          </w:p>
        </w:tc>
        <w:tc>
          <w:tcPr>
            <w:tcW w:w="1128" w:type="dxa"/>
          </w:tcPr>
          <w:p w14:paraId="63127D3C" w14:textId="77777777" w:rsidR="00D24FAD" w:rsidRPr="00D7019C" w:rsidRDefault="00D24FAD" w:rsidP="00D7019C">
            <w:pPr>
              <w:pStyle w:val="TableParagraph"/>
              <w:spacing w:before="21"/>
              <w:ind w:left="17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D7019C">
              <w:rPr>
                <w:rFonts w:cs="Times New Roman"/>
                <w:b/>
                <w:bCs/>
                <w:spacing w:val="-5"/>
                <w:sz w:val="24"/>
                <w:szCs w:val="24"/>
              </w:rPr>
              <w:t>100</w:t>
            </w:r>
          </w:p>
        </w:tc>
        <w:tc>
          <w:tcPr>
            <w:tcW w:w="1412" w:type="dxa"/>
          </w:tcPr>
          <w:p w14:paraId="575B5517" w14:textId="77777777" w:rsidR="00D24FAD" w:rsidRPr="00D7019C" w:rsidRDefault="00D24FAD" w:rsidP="00D7019C">
            <w:pPr>
              <w:pStyle w:val="TableParagraph"/>
              <w:spacing w:before="21"/>
              <w:ind w:left="17" w:right="2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D7019C">
              <w:rPr>
                <w:rFonts w:cs="Times New Roman"/>
                <w:b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409" w:type="dxa"/>
          </w:tcPr>
          <w:p w14:paraId="65DC3B94" w14:textId="77777777" w:rsidR="00D24FAD" w:rsidRPr="00D7019C" w:rsidRDefault="00D24FAD" w:rsidP="00D7019C">
            <w:pPr>
              <w:pStyle w:val="TableParagraph"/>
              <w:spacing w:before="21"/>
              <w:ind w:left="18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D7019C">
              <w:rPr>
                <w:rFonts w:cs="Times New Roman"/>
                <w:b/>
                <w:bCs/>
                <w:spacing w:val="-10"/>
                <w:sz w:val="24"/>
                <w:szCs w:val="24"/>
              </w:rPr>
              <w:t>-</w:t>
            </w:r>
          </w:p>
        </w:tc>
        <w:tc>
          <w:tcPr>
            <w:tcW w:w="1325" w:type="dxa"/>
          </w:tcPr>
          <w:p w14:paraId="4CE69001" w14:textId="77777777" w:rsidR="00D24FAD" w:rsidRPr="00D7019C" w:rsidRDefault="00D24FAD" w:rsidP="00D7019C">
            <w:pPr>
              <w:pStyle w:val="TableParagraph"/>
              <w:spacing w:before="21"/>
              <w:ind w:left="15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D7019C">
              <w:rPr>
                <w:rFonts w:cs="Times New Roman"/>
                <w:b/>
                <w:bCs/>
                <w:spacing w:val="-10"/>
                <w:sz w:val="24"/>
                <w:szCs w:val="24"/>
              </w:rPr>
              <w:t>-</w:t>
            </w:r>
          </w:p>
        </w:tc>
      </w:tr>
    </w:tbl>
    <w:p w14:paraId="2B2BEA48" w14:textId="77777777" w:rsidR="0073072A" w:rsidRPr="00850C12" w:rsidRDefault="0073072A" w:rsidP="00FE4FEC">
      <w:pPr>
        <w:pStyle w:val="TableParagraph"/>
        <w:sectPr w:rsidR="0073072A" w:rsidRPr="00850C12" w:rsidSect="00FE4FEC">
          <w:pgSz w:w="16838" w:h="11906" w:orient="landscape" w:code="9"/>
          <w:pgMar w:top="1134" w:right="567" w:bottom="1134" w:left="1701" w:header="624" w:footer="407" w:gutter="0"/>
          <w:cols w:space="720"/>
          <w:docGrid w:linePitch="299"/>
        </w:sectPr>
      </w:pPr>
    </w:p>
    <w:p w14:paraId="7A5DCC72" w14:textId="16DA502A" w:rsidR="00B85B20" w:rsidRPr="00B85B20" w:rsidRDefault="005D578B" w:rsidP="00B85B20">
      <w:pPr>
        <w:widowControl w:val="0"/>
        <w:spacing w:after="0" w:line="240" w:lineRule="auto"/>
        <w:jc w:val="center"/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</w:pPr>
      <w:bookmarkStart w:id="46" w:name="_Toc166157028"/>
      <w:r w:rsidRPr="00850C12"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  <w:lastRenderedPageBreak/>
        <w:t xml:space="preserve">Приложение </w:t>
      </w:r>
      <w:bookmarkEnd w:id="46"/>
      <w:r w:rsidR="00A771C9" w:rsidRPr="00850C12">
        <w:rPr>
          <w:rFonts w:ascii="Arial" w:eastAsia="Calibri" w:hAnsi="Arial" w:cs="Arial"/>
          <w:color w:val="auto"/>
          <w:kern w:val="0"/>
          <w:sz w:val="30"/>
          <w:szCs w:val="30"/>
          <w:lang w:eastAsia="en-US"/>
          <w14:ligatures w14:val="none"/>
        </w:rPr>
        <w:t>Е</w:t>
      </w:r>
    </w:p>
    <w:p w14:paraId="60C65DD3" w14:textId="3B4A8658" w:rsidR="009628E1" w:rsidRPr="00850C12" w:rsidRDefault="00B85B20" w:rsidP="00FE4FEC">
      <w:pPr>
        <w:widowControl w:val="0"/>
        <w:spacing w:after="0" w:line="240" w:lineRule="auto"/>
        <w:jc w:val="center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>
        <w:rPr>
          <w:rFonts w:ascii="Times New Roman" w:eastAsia="Calibri" w:hAnsi="Times New Roman"/>
          <w:noProof/>
          <w:color w:val="auto"/>
          <w:kern w:val="0"/>
          <w:sz w:val="28"/>
          <w:szCs w:val="28"/>
        </w:rPr>
        <w:drawing>
          <wp:inline distT="0" distB="0" distL="0" distR="0" wp14:anchorId="3510A0BB" wp14:editId="3CA6F4B3">
            <wp:extent cx="5120509" cy="871474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Скан_20250525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0730" cy="8783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BAD4A" w14:textId="369FD70D" w:rsidR="00B85F7D" w:rsidRPr="00B85B20" w:rsidRDefault="00B85F7D" w:rsidP="002C4900">
      <w:pPr>
        <w:widowControl w:val="0"/>
        <w:spacing w:before="120" w:after="240" w:line="360" w:lineRule="auto"/>
        <w:jc w:val="center"/>
        <w:rPr>
          <w:rFonts w:ascii="Times New Roman" w:hAnsi="Times New Roman"/>
          <w:bCs/>
          <w:color w:val="auto"/>
          <w:sz w:val="28"/>
          <w:szCs w:val="22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Рисунок Е.1 – Организационная структура </w:t>
      </w:r>
      <w:r w:rsidRPr="00850C12">
        <w:rPr>
          <w:rFonts w:ascii="Times New Roman" w:hAnsi="Times New Roman"/>
          <w:bCs/>
          <w:color w:val="auto"/>
          <w:sz w:val="28"/>
          <w:szCs w:val="22"/>
        </w:rPr>
        <w:t>ПАО «Славянский СРЗ»</w:t>
      </w:r>
      <w:r w:rsidR="00B85B20">
        <w:rPr>
          <w:rFonts w:ascii="Times New Roman" w:hAnsi="Times New Roman"/>
          <w:bCs/>
          <w:color w:val="auto"/>
          <w:sz w:val="28"/>
          <w:szCs w:val="22"/>
        </w:rPr>
        <w:br w:type="page"/>
      </w:r>
    </w:p>
    <w:p w14:paraId="33E786E3" w14:textId="1305F0E1" w:rsidR="00F93F14" w:rsidRPr="006303A6" w:rsidRDefault="00F93F14" w:rsidP="006303A6">
      <w:pPr>
        <w:pStyle w:val="2"/>
        <w:jc w:val="center"/>
        <w:rPr>
          <w:rFonts w:ascii="Arial" w:eastAsia="Calibri" w:hAnsi="Arial" w:cs="Arial"/>
          <w:b w:val="0"/>
          <w:color w:val="auto"/>
          <w:kern w:val="0"/>
          <w:sz w:val="30"/>
          <w:szCs w:val="30"/>
          <w:lang w:eastAsia="en-US"/>
          <w14:ligatures w14:val="none"/>
        </w:rPr>
      </w:pPr>
      <w:r w:rsidRPr="006303A6">
        <w:rPr>
          <w:rFonts w:ascii="Arial" w:eastAsia="Calibri" w:hAnsi="Arial" w:cs="Arial"/>
          <w:b w:val="0"/>
          <w:color w:val="auto"/>
          <w:kern w:val="0"/>
          <w:sz w:val="30"/>
          <w:szCs w:val="30"/>
          <w:lang w:eastAsia="en-US"/>
          <w14:ligatures w14:val="none"/>
        </w:rPr>
        <w:lastRenderedPageBreak/>
        <w:t>Приложение Ж</w:t>
      </w:r>
    </w:p>
    <w:p w14:paraId="025C8F06" w14:textId="77777777" w:rsidR="00F93F14" w:rsidRPr="00850C12" w:rsidRDefault="00F93F14" w:rsidP="00FE4FEC">
      <w:pPr>
        <w:widowControl w:val="0"/>
        <w:spacing w:after="0" w:line="240" w:lineRule="auto"/>
        <w:jc w:val="center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</w:p>
    <w:p w14:paraId="78CF094C" w14:textId="39A4AD9C" w:rsidR="009628E1" w:rsidRPr="00850C12" w:rsidRDefault="009628E1" w:rsidP="00FE4FEC">
      <w:pPr>
        <w:widowControl w:val="0"/>
        <w:spacing w:after="0" w:line="240" w:lineRule="auto"/>
        <w:jc w:val="center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</w:p>
    <w:p w14:paraId="1B2AB37D" w14:textId="1C82C8B3" w:rsidR="005D578B" w:rsidRPr="00850C12" w:rsidRDefault="00671CC3" w:rsidP="00B85F7D">
      <w:pPr>
        <w:widowControl w:val="0"/>
        <w:spacing w:after="0" w:line="240" w:lineRule="auto"/>
        <w:jc w:val="center"/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</w:pPr>
      <w:r w:rsidRPr="00850C12">
        <w:rPr>
          <w:rFonts w:ascii="Times New Roman" w:eastAsia="Calibri" w:hAnsi="Times New Roman"/>
          <w:noProof/>
          <w:color w:val="auto"/>
          <w:kern w:val="0"/>
          <w:sz w:val="28"/>
          <w:szCs w:val="28"/>
          <w14:ligatures w14:val="none"/>
        </w:rPr>
        <w:drawing>
          <wp:inline distT="0" distB="0" distL="0" distR="0" wp14:anchorId="55A61941" wp14:editId="280D7BEF">
            <wp:extent cx="6170295" cy="51976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136" cy="5229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A3C5D" w14:textId="1F196619" w:rsidR="00B85F7D" w:rsidRPr="00CE0373" w:rsidRDefault="00B85F7D" w:rsidP="00CE0373">
      <w:pPr>
        <w:spacing w:before="120" w:after="240" w:line="360" w:lineRule="auto"/>
        <w:jc w:val="center"/>
        <w:rPr>
          <w:rFonts w:ascii="Times New Roman" w:hAnsi="Times New Roman"/>
          <w:color w:val="auto"/>
          <w:sz w:val="28"/>
          <w:szCs w:val="28"/>
        </w:rPr>
      </w:pPr>
      <w:r w:rsidRPr="00850C12">
        <w:rPr>
          <w:rFonts w:ascii="Times New Roman" w:eastAsia="Calibri" w:hAnsi="Times New Roman"/>
          <w:color w:val="auto"/>
          <w:kern w:val="0"/>
          <w:sz w:val="28"/>
          <w:szCs w:val="28"/>
          <w:lang w:eastAsia="en-US"/>
          <w14:ligatures w14:val="none"/>
        </w:rPr>
        <w:t xml:space="preserve">Рисунок Ж.1 – </w:t>
      </w:r>
      <w:r w:rsidRPr="00850C12">
        <w:rPr>
          <w:rFonts w:ascii="Times New Roman" w:hAnsi="Times New Roman"/>
          <w:color w:val="auto"/>
          <w:sz w:val="28"/>
          <w:szCs w:val="28"/>
        </w:rPr>
        <w:t>Определение</w:t>
      </w:r>
      <w:r w:rsidRPr="00850C12">
        <w:rPr>
          <w:rFonts w:ascii="Times New Roman" w:hAnsi="Times New Roman"/>
          <w:color w:val="auto"/>
          <w:spacing w:val="-1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внутренней</w:t>
      </w:r>
      <w:r w:rsidRPr="00850C12">
        <w:rPr>
          <w:rFonts w:ascii="Times New Roman" w:hAnsi="Times New Roman"/>
          <w:color w:val="auto"/>
          <w:spacing w:val="-3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z w:val="28"/>
          <w:szCs w:val="28"/>
        </w:rPr>
        <w:t>нормы</w:t>
      </w:r>
      <w:r w:rsidRPr="00850C12">
        <w:rPr>
          <w:rFonts w:ascii="Times New Roman" w:hAnsi="Times New Roman"/>
          <w:color w:val="auto"/>
          <w:spacing w:val="-1"/>
          <w:sz w:val="28"/>
          <w:szCs w:val="28"/>
        </w:rPr>
        <w:t xml:space="preserve"> </w:t>
      </w:r>
      <w:r w:rsidRPr="00850C12">
        <w:rPr>
          <w:rFonts w:ascii="Times New Roman" w:hAnsi="Times New Roman"/>
          <w:color w:val="auto"/>
          <w:spacing w:val="-2"/>
          <w:sz w:val="28"/>
          <w:szCs w:val="28"/>
        </w:rPr>
        <w:t>доходности</w:t>
      </w:r>
    </w:p>
    <w:sectPr w:rsidR="00B85F7D" w:rsidRPr="00CE0373" w:rsidSect="00FE4FEC">
      <w:headerReference w:type="even" r:id="rId26"/>
      <w:headerReference w:type="default" r:id="rId27"/>
      <w:headerReference w:type="first" r:id="rId28"/>
      <w:pgSz w:w="11906" w:h="16838" w:code="9"/>
      <w:pgMar w:top="1134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F99DD2" w14:textId="77777777" w:rsidR="00C56A3A" w:rsidRDefault="00C56A3A">
      <w:pPr>
        <w:spacing w:after="0" w:line="240" w:lineRule="auto"/>
      </w:pPr>
      <w:r>
        <w:separator/>
      </w:r>
    </w:p>
  </w:endnote>
  <w:endnote w:type="continuationSeparator" w:id="0">
    <w:p w14:paraId="217E41A6" w14:textId="77777777" w:rsidR="00C56A3A" w:rsidRDefault="00C56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jaVuSans-Bold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308812" w14:textId="6E50FDEC" w:rsidR="00C56A3A" w:rsidRDefault="00C56A3A">
    <w:pPr>
      <w:pStyle w:val="af"/>
      <w:spacing w:line="14" w:lineRule="auto"/>
      <w:ind w:left="0"/>
      <w:jc w:val="lef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FDAA6F" w14:textId="77777777" w:rsidR="00C56A3A" w:rsidRDefault="00C56A3A">
      <w:pPr>
        <w:spacing w:after="0" w:line="240" w:lineRule="auto"/>
      </w:pPr>
      <w:r>
        <w:separator/>
      </w:r>
    </w:p>
  </w:footnote>
  <w:footnote w:type="continuationSeparator" w:id="0">
    <w:p w14:paraId="75612F03" w14:textId="77777777" w:rsidR="00C56A3A" w:rsidRDefault="00C56A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71488231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17EADEE7" w14:textId="4DBCE5A7" w:rsidR="00C56A3A" w:rsidRPr="00B85F7D" w:rsidRDefault="00C56A3A" w:rsidP="00B85F7D">
        <w:pPr>
          <w:pStyle w:val="aa"/>
          <w:jc w:val="right"/>
          <w:rPr>
            <w:rFonts w:ascii="Times New Roman" w:hAnsi="Times New Roman"/>
            <w:sz w:val="24"/>
            <w:szCs w:val="24"/>
          </w:rPr>
        </w:pPr>
        <w:r w:rsidRPr="00B85F7D">
          <w:rPr>
            <w:rFonts w:ascii="Times New Roman" w:hAnsi="Times New Roman"/>
            <w:sz w:val="24"/>
            <w:szCs w:val="24"/>
          </w:rPr>
          <w:fldChar w:fldCharType="begin"/>
        </w:r>
        <w:r w:rsidRPr="00B85F7D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B85F7D">
          <w:rPr>
            <w:rFonts w:ascii="Times New Roman" w:hAnsi="Times New Roman"/>
            <w:sz w:val="24"/>
            <w:szCs w:val="24"/>
          </w:rPr>
          <w:fldChar w:fldCharType="separate"/>
        </w:r>
        <w:r w:rsidR="00F6579F">
          <w:rPr>
            <w:rFonts w:ascii="Times New Roman" w:hAnsi="Times New Roman"/>
            <w:noProof/>
            <w:sz w:val="24"/>
            <w:szCs w:val="24"/>
          </w:rPr>
          <w:t>35</w:t>
        </w:r>
        <w:r w:rsidRPr="00B85F7D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6C796" w14:textId="1FDA2733" w:rsidR="00C56A3A" w:rsidRDefault="00C56A3A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622E73" w14:textId="101BCC9F" w:rsidR="00C56A3A" w:rsidRPr="00A1664D" w:rsidRDefault="00C56A3A">
    <w:pPr>
      <w:pStyle w:val="aa"/>
      <w:jc w:val="right"/>
      <w:rPr>
        <w:rFonts w:ascii="Times New Roman" w:hAnsi="Times New Roman"/>
        <w:sz w:val="24"/>
        <w:szCs w:val="24"/>
      </w:rPr>
    </w:pPr>
    <w:sdt>
      <w:sdtPr>
        <w:rPr>
          <w:rFonts w:ascii="Times New Roman" w:hAnsi="Times New Roman"/>
          <w:sz w:val="24"/>
          <w:szCs w:val="24"/>
        </w:rPr>
        <w:id w:val="1131902474"/>
        <w:docPartObj>
          <w:docPartGallery w:val="Page Numbers (Top of Page)"/>
          <w:docPartUnique/>
        </w:docPartObj>
      </w:sdtPr>
      <w:sdtContent>
        <w:r w:rsidRPr="00A1664D">
          <w:rPr>
            <w:rFonts w:ascii="Times New Roman" w:hAnsi="Times New Roman"/>
            <w:sz w:val="24"/>
            <w:szCs w:val="24"/>
          </w:rPr>
          <w:fldChar w:fldCharType="begin"/>
        </w:r>
        <w:r w:rsidRPr="00A1664D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A1664D">
          <w:rPr>
            <w:rFonts w:ascii="Times New Roman" w:hAnsi="Times New Roman"/>
            <w:sz w:val="24"/>
            <w:szCs w:val="24"/>
          </w:rPr>
          <w:fldChar w:fldCharType="separate"/>
        </w:r>
        <w:r w:rsidR="00F6579F">
          <w:rPr>
            <w:rFonts w:ascii="Times New Roman" w:hAnsi="Times New Roman"/>
            <w:noProof/>
            <w:sz w:val="24"/>
            <w:szCs w:val="24"/>
          </w:rPr>
          <w:t>37</w:t>
        </w:r>
        <w:r w:rsidRPr="00A1664D">
          <w:rPr>
            <w:rFonts w:ascii="Times New Roman" w:hAnsi="Times New Roman"/>
            <w:sz w:val="24"/>
            <w:szCs w:val="24"/>
          </w:rPr>
          <w:fldChar w:fldCharType="end"/>
        </w:r>
      </w:sdtContent>
    </w:sdt>
  </w:p>
  <w:p w14:paraId="0E9CC9D2" w14:textId="77777777" w:rsidR="00C56A3A" w:rsidRPr="00A1664D" w:rsidRDefault="00C56A3A">
    <w:pPr>
      <w:pStyle w:val="af"/>
      <w:spacing w:line="14" w:lineRule="auto"/>
      <w:ind w:left="0"/>
      <w:jc w:val="left"/>
      <w:rPr>
        <w:sz w:val="24"/>
        <w:szCs w:val="24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8C248E" w14:textId="7282D2B4" w:rsidR="00C56A3A" w:rsidRDefault="00C56A3A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12332E"/>
    <w:multiLevelType w:val="hybridMultilevel"/>
    <w:tmpl w:val="4F8ACDA8"/>
    <w:lvl w:ilvl="0" w:tplc="89B469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2854CC2"/>
    <w:multiLevelType w:val="multilevel"/>
    <w:tmpl w:val="E794D47C"/>
    <w:lvl w:ilvl="0">
      <w:start w:val="3"/>
      <w:numFmt w:val="decimal"/>
      <w:lvlText w:val="%1"/>
      <w:lvlJc w:val="left"/>
      <w:pPr>
        <w:ind w:left="611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1" w:hanging="4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8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1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4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8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2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5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396F0E95"/>
    <w:multiLevelType w:val="multilevel"/>
    <w:tmpl w:val="01F68CA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3019EB"/>
    <w:multiLevelType w:val="multilevel"/>
    <w:tmpl w:val="EF90F3F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8E59D0"/>
    <w:multiLevelType w:val="multilevel"/>
    <w:tmpl w:val="91EA20F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F1E048D"/>
    <w:multiLevelType w:val="hybridMultilevel"/>
    <w:tmpl w:val="93245AF6"/>
    <w:lvl w:ilvl="0" w:tplc="7C82211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742966"/>
    <w:multiLevelType w:val="multilevel"/>
    <w:tmpl w:val="9240493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FE4063"/>
    <w:multiLevelType w:val="multilevel"/>
    <w:tmpl w:val="9868576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2"/>
  </w:num>
  <w:num w:numId="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870"/>
    <w:rsid w:val="00026AF1"/>
    <w:rsid w:val="00036758"/>
    <w:rsid w:val="00040CB3"/>
    <w:rsid w:val="00042918"/>
    <w:rsid w:val="00043839"/>
    <w:rsid w:val="00056548"/>
    <w:rsid w:val="00061642"/>
    <w:rsid w:val="00064B60"/>
    <w:rsid w:val="00066F92"/>
    <w:rsid w:val="00071281"/>
    <w:rsid w:val="0007716C"/>
    <w:rsid w:val="00077934"/>
    <w:rsid w:val="0008131A"/>
    <w:rsid w:val="00083F12"/>
    <w:rsid w:val="00083FC5"/>
    <w:rsid w:val="00086FD4"/>
    <w:rsid w:val="000924D4"/>
    <w:rsid w:val="00094BD7"/>
    <w:rsid w:val="000A1BDC"/>
    <w:rsid w:val="000A5E0D"/>
    <w:rsid w:val="000B1A7A"/>
    <w:rsid w:val="000B77C4"/>
    <w:rsid w:val="000B79DC"/>
    <w:rsid w:val="000C11B0"/>
    <w:rsid w:val="000C410B"/>
    <w:rsid w:val="000D3C0B"/>
    <w:rsid w:val="000D6E58"/>
    <w:rsid w:val="000E36C9"/>
    <w:rsid w:val="000E54F3"/>
    <w:rsid w:val="000F2107"/>
    <w:rsid w:val="000F71C9"/>
    <w:rsid w:val="00127091"/>
    <w:rsid w:val="00136C4E"/>
    <w:rsid w:val="00146466"/>
    <w:rsid w:val="00150E43"/>
    <w:rsid w:val="00152158"/>
    <w:rsid w:val="00152171"/>
    <w:rsid w:val="00161CE8"/>
    <w:rsid w:val="0016335D"/>
    <w:rsid w:val="00165649"/>
    <w:rsid w:val="00181F96"/>
    <w:rsid w:val="00187AA4"/>
    <w:rsid w:val="00192CB0"/>
    <w:rsid w:val="001938AD"/>
    <w:rsid w:val="00197394"/>
    <w:rsid w:val="001A7AA3"/>
    <w:rsid w:val="001B184A"/>
    <w:rsid w:val="001B350E"/>
    <w:rsid w:val="001C18D3"/>
    <w:rsid w:val="001C1D41"/>
    <w:rsid w:val="001C3E34"/>
    <w:rsid w:val="001C5296"/>
    <w:rsid w:val="001E2EA3"/>
    <w:rsid w:val="001E547B"/>
    <w:rsid w:val="001F37BC"/>
    <w:rsid w:val="0020227F"/>
    <w:rsid w:val="002031C5"/>
    <w:rsid w:val="002045C2"/>
    <w:rsid w:val="00221747"/>
    <w:rsid w:val="00221B1B"/>
    <w:rsid w:val="00222D32"/>
    <w:rsid w:val="0022404C"/>
    <w:rsid w:val="00224644"/>
    <w:rsid w:val="00255525"/>
    <w:rsid w:val="00261E30"/>
    <w:rsid w:val="00263657"/>
    <w:rsid w:val="002657E2"/>
    <w:rsid w:val="00266EAE"/>
    <w:rsid w:val="00273778"/>
    <w:rsid w:val="00276C03"/>
    <w:rsid w:val="00286CA2"/>
    <w:rsid w:val="0029316D"/>
    <w:rsid w:val="00295263"/>
    <w:rsid w:val="00295748"/>
    <w:rsid w:val="0029759B"/>
    <w:rsid w:val="002A00BE"/>
    <w:rsid w:val="002A027B"/>
    <w:rsid w:val="002A34C6"/>
    <w:rsid w:val="002C21A1"/>
    <w:rsid w:val="002C4900"/>
    <w:rsid w:val="002C74F6"/>
    <w:rsid w:val="002D1499"/>
    <w:rsid w:val="002E1D76"/>
    <w:rsid w:val="002E42C7"/>
    <w:rsid w:val="002F090C"/>
    <w:rsid w:val="0030116E"/>
    <w:rsid w:val="0030344A"/>
    <w:rsid w:val="00307A6B"/>
    <w:rsid w:val="00324441"/>
    <w:rsid w:val="003340B3"/>
    <w:rsid w:val="003627F7"/>
    <w:rsid w:val="00362EE9"/>
    <w:rsid w:val="0036329A"/>
    <w:rsid w:val="003764FB"/>
    <w:rsid w:val="00380B1E"/>
    <w:rsid w:val="00384A76"/>
    <w:rsid w:val="0038586D"/>
    <w:rsid w:val="00393541"/>
    <w:rsid w:val="00394256"/>
    <w:rsid w:val="003949EF"/>
    <w:rsid w:val="003A260D"/>
    <w:rsid w:val="003A3D96"/>
    <w:rsid w:val="003A43C4"/>
    <w:rsid w:val="003B1E6F"/>
    <w:rsid w:val="003B660C"/>
    <w:rsid w:val="003C0443"/>
    <w:rsid w:val="003C5D89"/>
    <w:rsid w:val="003D1E0D"/>
    <w:rsid w:val="003D7B3E"/>
    <w:rsid w:val="003E666B"/>
    <w:rsid w:val="003E7355"/>
    <w:rsid w:val="003F6BE4"/>
    <w:rsid w:val="00400315"/>
    <w:rsid w:val="00401D03"/>
    <w:rsid w:val="00401F8E"/>
    <w:rsid w:val="0041658B"/>
    <w:rsid w:val="004175B0"/>
    <w:rsid w:val="004211A1"/>
    <w:rsid w:val="004236BE"/>
    <w:rsid w:val="00437CD3"/>
    <w:rsid w:val="00442C86"/>
    <w:rsid w:val="00447945"/>
    <w:rsid w:val="00452506"/>
    <w:rsid w:val="0046586F"/>
    <w:rsid w:val="004670D3"/>
    <w:rsid w:val="00467935"/>
    <w:rsid w:val="00473477"/>
    <w:rsid w:val="00483410"/>
    <w:rsid w:val="0048485B"/>
    <w:rsid w:val="00494C62"/>
    <w:rsid w:val="004966E1"/>
    <w:rsid w:val="004A2EDA"/>
    <w:rsid w:val="004A35A9"/>
    <w:rsid w:val="004A54F7"/>
    <w:rsid w:val="004B0270"/>
    <w:rsid w:val="004B151B"/>
    <w:rsid w:val="004B35B9"/>
    <w:rsid w:val="004B5003"/>
    <w:rsid w:val="004C5EAB"/>
    <w:rsid w:val="004C71A6"/>
    <w:rsid w:val="004D02FD"/>
    <w:rsid w:val="00506F2D"/>
    <w:rsid w:val="00510885"/>
    <w:rsid w:val="00512CFB"/>
    <w:rsid w:val="00514BFE"/>
    <w:rsid w:val="00515BE9"/>
    <w:rsid w:val="0051774C"/>
    <w:rsid w:val="00521F99"/>
    <w:rsid w:val="00524A7F"/>
    <w:rsid w:val="0052799B"/>
    <w:rsid w:val="005312B8"/>
    <w:rsid w:val="005321D5"/>
    <w:rsid w:val="00534887"/>
    <w:rsid w:val="00536CE3"/>
    <w:rsid w:val="00540387"/>
    <w:rsid w:val="0054725B"/>
    <w:rsid w:val="00557A75"/>
    <w:rsid w:val="005672E9"/>
    <w:rsid w:val="0058029C"/>
    <w:rsid w:val="00582866"/>
    <w:rsid w:val="0058472F"/>
    <w:rsid w:val="00591D0F"/>
    <w:rsid w:val="00593C49"/>
    <w:rsid w:val="005A3C10"/>
    <w:rsid w:val="005A5E78"/>
    <w:rsid w:val="005D578B"/>
    <w:rsid w:val="005D6833"/>
    <w:rsid w:val="005E2D51"/>
    <w:rsid w:val="005E4796"/>
    <w:rsid w:val="005E5CB6"/>
    <w:rsid w:val="005F0FDD"/>
    <w:rsid w:val="005F37FF"/>
    <w:rsid w:val="0061049E"/>
    <w:rsid w:val="00623701"/>
    <w:rsid w:val="00623956"/>
    <w:rsid w:val="006303A6"/>
    <w:rsid w:val="00632CFB"/>
    <w:rsid w:val="0064270D"/>
    <w:rsid w:val="006522CF"/>
    <w:rsid w:val="00653411"/>
    <w:rsid w:val="00654E2B"/>
    <w:rsid w:val="00654F2F"/>
    <w:rsid w:val="00656BA4"/>
    <w:rsid w:val="00661386"/>
    <w:rsid w:val="00663CF9"/>
    <w:rsid w:val="0067019A"/>
    <w:rsid w:val="00671CC3"/>
    <w:rsid w:val="006775BE"/>
    <w:rsid w:val="00680B3A"/>
    <w:rsid w:val="006875E7"/>
    <w:rsid w:val="00693484"/>
    <w:rsid w:val="006A27BD"/>
    <w:rsid w:val="006A47CC"/>
    <w:rsid w:val="006B086F"/>
    <w:rsid w:val="006B2955"/>
    <w:rsid w:val="006C0C84"/>
    <w:rsid w:val="006C3BEB"/>
    <w:rsid w:val="006D7C34"/>
    <w:rsid w:val="006E07CB"/>
    <w:rsid w:val="006E5524"/>
    <w:rsid w:val="006F029F"/>
    <w:rsid w:val="006F68C6"/>
    <w:rsid w:val="00710B76"/>
    <w:rsid w:val="00713F5F"/>
    <w:rsid w:val="0072497E"/>
    <w:rsid w:val="00727C08"/>
    <w:rsid w:val="0073072A"/>
    <w:rsid w:val="00732202"/>
    <w:rsid w:val="0073292C"/>
    <w:rsid w:val="007403A3"/>
    <w:rsid w:val="007416D2"/>
    <w:rsid w:val="00765E1D"/>
    <w:rsid w:val="0078543B"/>
    <w:rsid w:val="00790062"/>
    <w:rsid w:val="00791D7C"/>
    <w:rsid w:val="00794B03"/>
    <w:rsid w:val="007A465E"/>
    <w:rsid w:val="007B28FB"/>
    <w:rsid w:val="007C2CDF"/>
    <w:rsid w:val="007C488B"/>
    <w:rsid w:val="007D013E"/>
    <w:rsid w:val="007D2EFD"/>
    <w:rsid w:val="007D44FE"/>
    <w:rsid w:val="007E53F1"/>
    <w:rsid w:val="007F25E0"/>
    <w:rsid w:val="00803892"/>
    <w:rsid w:val="00812AD1"/>
    <w:rsid w:val="0081661C"/>
    <w:rsid w:val="0082469E"/>
    <w:rsid w:val="00837237"/>
    <w:rsid w:val="00850C12"/>
    <w:rsid w:val="00852B82"/>
    <w:rsid w:val="008546B8"/>
    <w:rsid w:val="00856B1F"/>
    <w:rsid w:val="008635BA"/>
    <w:rsid w:val="00872390"/>
    <w:rsid w:val="00882491"/>
    <w:rsid w:val="008833D1"/>
    <w:rsid w:val="008913AD"/>
    <w:rsid w:val="00891763"/>
    <w:rsid w:val="00891A7F"/>
    <w:rsid w:val="00893D61"/>
    <w:rsid w:val="008A6A16"/>
    <w:rsid w:val="008B1384"/>
    <w:rsid w:val="008B46BB"/>
    <w:rsid w:val="008B5423"/>
    <w:rsid w:val="008C1ADE"/>
    <w:rsid w:val="008E08E2"/>
    <w:rsid w:val="008E5D80"/>
    <w:rsid w:val="008E7E98"/>
    <w:rsid w:val="008F5149"/>
    <w:rsid w:val="008F6C94"/>
    <w:rsid w:val="00903E0F"/>
    <w:rsid w:val="0091714C"/>
    <w:rsid w:val="00920FC8"/>
    <w:rsid w:val="0092715F"/>
    <w:rsid w:val="0093661C"/>
    <w:rsid w:val="009520C6"/>
    <w:rsid w:val="00956409"/>
    <w:rsid w:val="00960875"/>
    <w:rsid w:val="009628E1"/>
    <w:rsid w:val="00977272"/>
    <w:rsid w:val="009A3D3F"/>
    <w:rsid w:val="009A64A1"/>
    <w:rsid w:val="009A6CF4"/>
    <w:rsid w:val="009B0F10"/>
    <w:rsid w:val="009B43A5"/>
    <w:rsid w:val="009B6D0F"/>
    <w:rsid w:val="009C0D48"/>
    <w:rsid w:val="009C622F"/>
    <w:rsid w:val="009D5A37"/>
    <w:rsid w:val="009D64A5"/>
    <w:rsid w:val="009E086D"/>
    <w:rsid w:val="009E1786"/>
    <w:rsid w:val="009E2C5C"/>
    <w:rsid w:val="009E5749"/>
    <w:rsid w:val="009F2DF8"/>
    <w:rsid w:val="009F332C"/>
    <w:rsid w:val="009F52DA"/>
    <w:rsid w:val="00A04D01"/>
    <w:rsid w:val="00A066BE"/>
    <w:rsid w:val="00A16B6E"/>
    <w:rsid w:val="00A17F28"/>
    <w:rsid w:val="00A24E0C"/>
    <w:rsid w:val="00A33D36"/>
    <w:rsid w:val="00A34331"/>
    <w:rsid w:val="00A41C41"/>
    <w:rsid w:val="00A44768"/>
    <w:rsid w:val="00A670C6"/>
    <w:rsid w:val="00A771C9"/>
    <w:rsid w:val="00A91CF8"/>
    <w:rsid w:val="00A9658A"/>
    <w:rsid w:val="00A9706B"/>
    <w:rsid w:val="00AA2A17"/>
    <w:rsid w:val="00AA48B1"/>
    <w:rsid w:val="00AA645B"/>
    <w:rsid w:val="00AB0014"/>
    <w:rsid w:val="00AB1D58"/>
    <w:rsid w:val="00AB2181"/>
    <w:rsid w:val="00AC6269"/>
    <w:rsid w:val="00AD40B5"/>
    <w:rsid w:val="00AF0B34"/>
    <w:rsid w:val="00AF5140"/>
    <w:rsid w:val="00AF7F17"/>
    <w:rsid w:val="00B02F9F"/>
    <w:rsid w:val="00B03686"/>
    <w:rsid w:val="00B17BF7"/>
    <w:rsid w:val="00B325A9"/>
    <w:rsid w:val="00B406C8"/>
    <w:rsid w:val="00B41136"/>
    <w:rsid w:val="00B4204E"/>
    <w:rsid w:val="00B430AF"/>
    <w:rsid w:val="00B54E99"/>
    <w:rsid w:val="00B60DD3"/>
    <w:rsid w:val="00B70B64"/>
    <w:rsid w:val="00B7271E"/>
    <w:rsid w:val="00B74624"/>
    <w:rsid w:val="00B82A37"/>
    <w:rsid w:val="00B84F16"/>
    <w:rsid w:val="00B85B20"/>
    <w:rsid w:val="00B85F7D"/>
    <w:rsid w:val="00B939A9"/>
    <w:rsid w:val="00BA34AC"/>
    <w:rsid w:val="00BB51E0"/>
    <w:rsid w:val="00BB6870"/>
    <w:rsid w:val="00BC100E"/>
    <w:rsid w:val="00BC4E5B"/>
    <w:rsid w:val="00BD477B"/>
    <w:rsid w:val="00BD5ACF"/>
    <w:rsid w:val="00BF251E"/>
    <w:rsid w:val="00BF6B1A"/>
    <w:rsid w:val="00C01029"/>
    <w:rsid w:val="00C048BB"/>
    <w:rsid w:val="00C25C64"/>
    <w:rsid w:val="00C2667B"/>
    <w:rsid w:val="00C43805"/>
    <w:rsid w:val="00C56A3A"/>
    <w:rsid w:val="00C63B85"/>
    <w:rsid w:val="00C65485"/>
    <w:rsid w:val="00C70CE6"/>
    <w:rsid w:val="00C93140"/>
    <w:rsid w:val="00C93690"/>
    <w:rsid w:val="00CA0B0E"/>
    <w:rsid w:val="00CB0003"/>
    <w:rsid w:val="00CB32E4"/>
    <w:rsid w:val="00CD19E4"/>
    <w:rsid w:val="00CD4D9D"/>
    <w:rsid w:val="00CD7787"/>
    <w:rsid w:val="00CD7D2D"/>
    <w:rsid w:val="00CE0373"/>
    <w:rsid w:val="00CF04F0"/>
    <w:rsid w:val="00CF19DA"/>
    <w:rsid w:val="00CF1A44"/>
    <w:rsid w:val="00CF4B9E"/>
    <w:rsid w:val="00D13A04"/>
    <w:rsid w:val="00D14F56"/>
    <w:rsid w:val="00D20B1B"/>
    <w:rsid w:val="00D21C17"/>
    <w:rsid w:val="00D24138"/>
    <w:rsid w:val="00D24FAD"/>
    <w:rsid w:val="00D330FC"/>
    <w:rsid w:val="00D34238"/>
    <w:rsid w:val="00D376BD"/>
    <w:rsid w:val="00D4317E"/>
    <w:rsid w:val="00D46AA3"/>
    <w:rsid w:val="00D60E60"/>
    <w:rsid w:val="00D65200"/>
    <w:rsid w:val="00D65CCB"/>
    <w:rsid w:val="00D665AA"/>
    <w:rsid w:val="00D7019C"/>
    <w:rsid w:val="00D757C5"/>
    <w:rsid w:val="00D804AE"/>
    <w:rsid w:val="00D84B51"/>
    <w:rsid w:val="00D8579C"/>
    <w:rsid w:val="00D86A6C"/>
    <w:rsid w:val="00D87EA5"/>
    <w:rsid w:val="00D9031A"/>
    <w:rsid w:val="00D9552E"/>
    <w:rsid w:val="00DA1BDA"/>
    <w:rsid w:val="00DA6694"/>
    <w:rsid w:val="00DB3BBA"/>
    <w:rsid w:val="00DC3BC9"/>
    <w:rsid w:val="00DD41FD"/>
    <w:rsid w:val="00DD5029"/>
    <w:rsid w:val="00DE109B"/>
    <w:rsid w:val="00DE1C94"/>
    <w:rsid w:val="00DE65CB"/>
    <w:rsid w:val="00DF1700"/>
    <w:rsid w:val="00DF1A7A"/>
    <w:rsid w:val="00DF27AD"/>
    <w:rsid w:val="00DF3A26"/>
    <w:rsid w:val="00E016B0"/>
    <w:rsid w:val="00E01EDF"/>
    <w:rsid w:val="00E03B4C"/>
    <w:rsid w:val="00E04DA1"/>
    <w:rsid w:val="00E051AF"/>
    <w:rsid w:val="00E055AE"/>
    <w:rsid w:val="00E30B00"/>
    <w:rsid w:val="00E528A3"/>
    <w:rsid w:val="00E5473B"/>
    <w:rsid w:val="00E66028"/>
    <w:rsid w:val="00E730B9"/>
    <w:rsid w:val="00E869A3"/>
    <w:rsid w:val="00EA0647"/>
    <w:rsid w:val="00EA3F34"/>
    <w:rsid w:val="00EA6C68"/>
    <w:rsid w:val="00EA6CA4"/>
    <w:rsid w:val="00EB0DAB"/>
    <w:rsid w:val="00EC44CF"/>
    <w:rsid w:val="00EC4FE7"/>
    <w:rsid w:val="00ED3E57"/>
    <w:rsid w:val="00ED7381"/>
    <w:rsid w:val="00ED79D9"/>
    <w:rsid w:val="00F248EC"/>
    <w:rsid w:val="00F26A73"/>
    <w:rsid w:val="00F35FC8"/>
    <w:rsid w:val="00F36DC3"/>
    <w:rsid w:val="00F404E1"/>
    <w:rsid w:val="00F45CAF"/>
    <w:rsid w:val="00F53776"/>
    <w:rsid w:val="00F64A78"/>
    <w:rsid w:val="00F65587"/>
    <w:rsid w:val="00F6579F"/>
    <w:rsid w:val="00F75F92"/>
    <w:rsid w:val="00F90920"/>
    <w:rsid w:val="00F93F14"/>
    <w:rsid w:val="00FA05A4"/>
    <w:rsid w:val="00FA5594"/>
    <w:rsid w:val="00FB0A9E"/>
    <w:rsid w:val="00FB1441"/>
    <w:rsid w:val="00FB342E"/>
    <w:rsid w:val="00FB3C8D"/>
    <w:rsid w:val="00FC0B62"/>
    <w:rsid w:val="00FC59B5"/>
    <w:rsid w:val="00FC7B4B"/>
    <w:rsid w:val="00FD5828"/>
    <w:rsid w:val="00FD69CD"/>
    <w:rsid w:val="00FD6C3C"/>
    <w:rsid w:val="00FE3106"/>
    <w:rsid w:val="00FE4FEC"/>
    <w:rsid w:val="00FF6526"/>
    <w:rsid w:val="00FF6AF5"/>
    <w:rsid w:val="00FF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73A25C6"/>
  <w15:chartTrackingRefBased/>
  <w15:docId w15:val="{DDF1B4BD-5B0B-4B1C-8EFD-7CF12D9AF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kern w:val="2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CF8"/>
    <w:pPr>
      <w:spacing w:after="200" w:line="276" w:lineRule="auto"/>
    </w:pPr>
    <w:rPr>
      <w:color w:val="000000"/>
      <w:sz w:val="22"/>
      <w:lang w:eastAsia="ru-RU"/>
    </w:rPr>
  </w:style>
  <w:style w:type="paragraph" w:styleId="1">
    <w:name w:val="heading 1"/>
    <w:basedOn w:val="a"/>
    <w:link w:val="10"/>
    <w:uiPriority w:val="9"/>
    <w:qFormat/>
    <w:rsid w:val="00DF1700"/>
    <w:pPr>
      <w:spacing w:beforeAutospacing="1" w:afterAutospacing="1" w:line="240" w:lineRule="auto"/>
      <w:outlineLvl w:val="0"/>
    </w:pPr>
    <w:rPr>
      <w:rFonts w:ascii="Times New Roman" w:hAnsi="Times New Roman"/>
      <w:b/>
      <w:sz w:val="48"/>
    </w:rPr>
  </w:style>
  <w:style w:type="paragraph" w:styleId="2">
    <w:name w:val="heading 2"/>
    <w:next w:val="a"/>
    <w:link w:val="20"/>
    <w:uiPriority w:val="9"/>
    <w:qFormat/>
    <w:rsid w:val="00DF1700"/>
    <w:pPr>
      <w:spacing w:before="120" w:after="120"/>
      <w:jc w:val="both"/>
      <w:outlineLvl w:val="1"/>
    </w:pPr>
    <w:rPr>
      <w:rFonts w:ascii="XO Thames" w:hAnsi="XO Thames"/>
      <w:b/>
      <w:color w:val="000000"/>
      <w:sz w:val="28"/>
      <w:lang w:eastAsia="ru-RU"/>
    </w:rPr>
  </w:style>
  <w:style w:type="paragraph" w:styleId="3">
    <w:name w:val="heading 3"/>
    <w:next w:val="a"/>
    <w:link w:val="30"/>
    <w:uiPriority w:val="9"/>
    <w:qFormat/>
    <w:rsid w:val="00DF1700"/>
    <w:pPr>
      <w:spacing w:before="120" w:after="120"/>
      <w:jc w:val="both"/>
      <w:outlineLvl w:val="2"/>
    </w:pPr>
    <w:rPr>
      <w:rFonts w:ascii="XO Thames" w:hAnsi="XO Thames"/>
      <w:b/>
      <w:color w:val="000000"/>
      <w:sz w:val="26"/>
      <w:lang w:eastAsia="ru-RU"/>
    </w:rPr>
  </w:style>
  <w:style w:type="paragraph" w:styleId="4">
    <w:name w:val="heading 4"/>
    <w:next w:val="a"/>
    <w:link w:val="40"/>
    <w:uiPriority w:val="9"/>
    <w:qFormat/>
    <w:rsid w:val="00DF1700"/>
    <w:pPr>
      <w:spacing w:before="120" w:after="120"/>
      <w:jc w:val="both"/>
      <w:outlineLvl w:val="3"/>
    </w:pPr>
    <w:rPr>
      <w:rFonts w:ascii="XO Thames" w:hAnsi="XO Thames"/>
      <w:b/>
      <w:color w:val="000000"/>
      <w:sz w:val="24"/>
      <w:lang w:eastAsia="ru-RU"/>
    </w:rPr>
  </w:style>
  <w:style w:type="paragraph" w:styleId="5">
    <w:name w:val="heading 5"/>
    <w:next w:val="a"/>
    <w:link w:val="50"/>
    <w:uiPriority w:val="9"/>
    <w:qFormat/>
    <w:rsid w:val="00DF1700"/>
    <w:pPr>
      <w:spacing w:before="120" w:after="120"/>
      <w:jc w:val="both"/>
      <w:outlineLvl w:val="4"/>
    </w:pPr>
    <w:rPr>
      <w:rFonts w:ascii="XO Thames" w:hAnsi="XO Thames"/>
      <w:b/>
      <w:color w:val="000000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DF1700"/>
    <w:rPr>
      <w:rFonts w:ascii="Times New Roman" w:hAnsi="Times New Roman"/>
      <w:b/>
      <w:color w:val="000000"/>
      <w:sz w:val="48"/>
      <w:lang w:eastAsia="ru-RU"/>
    </w:rPr>
  </w:style>
  <w:style w:type="character" w:customStyle="1" w:styleId="20">
    <w:name w:val="Заголовок 2 Знак"/>
    <w:link w:val="2"/>
    <w:uiPriority w:val="9"/>
    <w:rsid w:val="00DF1700"/>
    <w:rPr>
      <w:rFonts w:ascii="XO Thames" w:hAnsi="XO Thames"/>
      <w:b/>
      <w:color w:val="000000"/>
      <w:sz w:val="28"/>
      <w:lang w:eastAsia="ru-RU"/>
    </w:rPr>
  </w:style>
  <w:style w:type="character" w:customStyle="1" w:styleId="30">
    <w:name w:val="Заголовок 3 Знак"/>
    <w:link w:val="3"/>
    <w:uiPriority w:val="9"/>
    <w:rsid w:val="00DF1700"/>
    <w:rPr>
      <w:rFonts w:ascii="XO Thames" w:hAnsi="XO Thames"/>
      <w:b/>
      <w:color w:val="000000"/>
      <w:sz w:val="26"/>
      <w:lang w:eastAsia="ru-RU"/>
    </w:rPr>
  </w:style>
  <w:style w:type="character" w:customStyle="1" w:styleId="40">
    <w:name w:val="Заголовок 4 Знак"/>
    <w:link w:val="4"/>
    <w:uiPriority w:val="9"/>
    <w:rsid w:val="00DF1700"/>
    <w:rPr>
      <w:rFonts w:ascii="XO Thames" w:hAnsi="XO Thames"/>
      <w:b/>
      <w:color w:val="000000"/>
      <w:sz w:val="24"/>
      <w:lang w:eastAsia="ru-RU"/>
    </w:rPr>
  </w:style>
  <w:style w:type="character" w:customStyle="1" w:styleId="50">
    <w:name w:val="Заголовок 5 Знак"/>
    <w:link w:val="5"/>
    <w:uiPriority w:val="9"/>
    <w:rsid w:val="00DF1700"/>
    <w:rPr>
      <w:rFonts w:ascii="XO Thames" w:hAnsi="XO Thames"/>
      <w:b/>
      <w:color w:val="000000"/>
      <w:sz w:val="22"/>
      <w:lang w:eastAsia="ru-RU"/>
    </w:rPr>
  </w:style>
  <w:style w:type="paragraph" w:customStyle="1" w:styleId="11">
    <w:name w:val="1"/>
    <w:next w:val="a"/>
    <w:uiPriority w:val="10"/>
    <w:qFormat/>
    <w:rsid w:val="00DF1700"/>
    <w:pPr>
      <w:spacing w:before="567" w:after="567"/>
      <w:jc w:val="center"/>
    </w:pPr>
    <w:rPr>
      <w:rFonts w:ascii="XO Thames" w:hAnsi="XO Thames"/>
      <w:b/>
      <w:caps/>
      <w:color w:val="000000"/>
      <w:sz w:val="40"/>
      <w:lang w:eastAsia="ru-RU"/>
    </w:rPr>
  </w:style>
  <w:style w:type="character" w:customStyle="1" w:styleId="a3">
    <w:name w:val="Название Знак"/>
    <w:link w:val="a4"/>
    <w:rsid w:val="00DF1700"/>
    <w:rPr>
      <w:rFonts w:ascii="XO Thames" w:hAnsi="XO Thames"/>
      <w:b/>
      <w:caps/>
      <w:sz w:val="40"/>
    </w:rPr>
  </w:style>
  <w:style w:type="paragraph" w:styleId="a4">
    <w:name w:val="Title"/>
    <w:basedOn w:val="a"/>
    <w:next w:val="a"/>
    <w:link w:val="a3"/>
    <w:rsid w:val="00DF1700"/>
    <w:pPr>
      <w:spacing w:after="0" w:line="240" w:lineRule="auto"/>
      <w:contextualSpacing/>
    </w:pPr>
    <w:rPr>
      <w:rFonts w:ascii="XO Thames" w:hAnsi="XO Thames"/>
      <w:b/>
      <w:caps/>
      <w:color w:val="auto"/>
      <w:sz w:val="40"/>
      <w:lang w:eastAsia="en-US"/>
    </w:rPr>
  </w:style>
  <w:style w:type="character" w:customStyle="1" w:styleId="a5">
    <w:name w:val="Заголовок Знак"/>
    <w:basedOn w:val="a0"/>
    <w:uiPriority w:val="10"/>
    <w:rsid w:val="00DF1700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6">
    <w:name w:val="Subtitle"/>
    <w:next w:val="a"/>
    <w:link w:val="a7"/>
    <w:uiPriority w:val="11"/>
    <w:qFormat/>
    <w:rsid w:val="00DF1700"/>
    <w:pPr>
      <w:jc w:val="both"/>
    </w:pPr>
    <w:rPr>
      <w:rFonts w:ascii="XO Thames" w:hAnsi="XO Thames"/>
      <w:i/>
      <w:color w:val="000000"/>
      <w:sz w:val="24"/>
      <w:lang w:eastAsia="ru-RU"/>
    </w:rPr>
  </w:style>
  <w:style w:type="character" w:customStyle="1" w:styleId="a7">
    <w:name w:val="Подзаголовок Знак"/>
    <w:link w:val="a6"/>
    <w:uiPriority w:val="11"/>
    <w:rsid w:val="00DF1700"/>
    <w:rPr>
      <w:rFonts w:ascii="XO Thames" w:hAnsi="XO Thames"/>
      <w:i/>
      <w:color w:val="000000"/>
      <w:sz w:val="24"/>
      <w:lang w:eastAsia="ru-RU"/>
    </w:rPr>
  </w:style>
  <w:style w:type="paragraph" w:styleId="a8">
    <w:name w:val="List Paragraph"/>
    <w:basedOn w:val="a"/>
    <w:link w:val="a9"/>
    <w:uiPriority w:val="99"/>
    <w:qFormat/>
    <w:rsid w:val="00DF1700"/>
    <w:pPr>
      <w:ind w:left="720"/>
      <w:contextualSpacing/>
    </w:pPr>
  </w:style>
  <w:style w:type="character" w:customStyle="1" w:styleId="a9">
    <w:name w:val="Абзац списка Знак"/>
    <w:link w:val="a8"/>
    <w:uiPriority w:val="34"/>
    <w:rsid w:val="00DF1700"/>
    <w:rPr>
      <w:color w:val="000000"/>
      <w:sz w:val="22"/>
      <w:lang w:eastAsia="ru-RU"/>
    </w:rPr>
  </w:style>
  <w:style w:type="paragraph" w:styleId="aa">
    <w:name w:val="header"/>
    <w:basedOn w:val="a"/>
    <w:link w:val="ab"/>
    <w:uiPriority w:val="99"/>
    <w:unhideWhenUsed/>
    <w:rsid w:val="00BB68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B6870"/>
    <w:rPr>
      <w:color w:val="000000"/>
      <w:sz w:val="22"/>
      <w:lang w:eastAsia="ru-RU"/>
    </w:rPr>
  </w:style>
  <w:style w:type="table" w:styleId="ac">
    <w:name w:val="Table Grid"/>
    <w:basedOn w:val="a1"/>
    <w:uiPriority w:val="39"/>
    <w:rsid w:val="00CB32E4"/>
    <w:rPr>
      <w:rFonts w:eastAsia="Calibr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unhideWhenUsed/>
    <w:rsid w:val="007A465E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styleId="ae">
    <w:name w:val="Strong"/>
    <w:basedOn w:val="a0"/>
    <w:uiPriority w:val="22"/>
    <w:qFormat/>
    <w:rsid w:val="007A465E"/>
    <w:rPr>
      <w:b/>
      <w:bCs/>
    </w:rPr>
  </w:style>
  <w:style w:type="numbering" w:customStyle="1" w:styleId="12">
    <w:name w:val="Нет списка1"/>
    <w:next w:val="a2"/>
    <w:uiPriority w:val="99"/>
    <w:semiHidden/>
    <w:unhideWhenUsed/>
    <w:rsid w:val="0029316D"/>
  </w:style>
  <w:style w:type="character" w:customStyle="1" w:styleId="fontstyle21">
    <w:name w:val="fontstyle21"/>
    <w:basedOn w:val="a0"/>
    <w:rsid w:val="0029316D"/>
    <w:rPr>
      <w:rFonts w:ascii="DejaVuSans-Bold" w:hAnsi="DejaVuSans-Bold" w:hint="default"/>
      <w:b/>
      <w:bCs/>
      <w:i w:val="0"/>
      <w:iCs w:val="0"/>
      <w:color w:val="000000"/>
      <w:sz w:val="24"/>
      <w:szCs w:val="24"/>
    </w:rPr>
  </w:style>
  <w:style w:type="paragraph" w:customStyle="1" w:styleId="enquiry-tiletext">
    <w:name w:val="enquiry-tile__text"/>
    <w:basedOn w:val="a"/>
    <w:rsid w:val="0029316D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table" w:customStyle="1" w:styleId="13">
    <w:name w:val="Сетка таблицы1"/>
    <w:basedOn w:val="a1"/>
    <w:next w:val="ac"/>
    <w:uiPriority w:val="39"/>
    <w:rsid w:val="0029316D"/>
    <w:rPr>
      <w:rFonts w:asciiTheme="minorHAnsi" w:eastAsiaTheme="minorHAnsi" w:hAnsiTheme="minorHAnsi" w:cstheme="minorBid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29316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9316D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Body Text"/>
    <w:basedOn w:val="a"/>
    <w:link w:val="af0"/>
    <w:uiPriority w:val="1"/>
    <w:qFormat/>
    <w:rsid w:val="0029316D"/>
    <w:pPr>
      <w:widowControl w:val="0"/>
      <w:autoSpaceDE w:val="0"/>
      <w:autoSpaceDN w:val="0"/>
      <w:spacing w:after="0" w:line="240" w:lineRule="auto"/>
      <w:ind w:left="711"/>
      <w:jc w:val="both"/>
    </w:pPr>
    <w:rPr>
      <w:rFonts w:ascii="Times New Roman" w:hAnsi="Times New Roman"/>
      <w:color w:val="auto"/>
      <w:kern w:val="0"/>
      <w:sz w:val="28"/>
      <w:szCs w:val="28"/>
      <w:lang w:eastAsia="en-US"/>
    </w:rPr>
  </w:style>
  <w:style w:type="character" w:customStyle="1" w:styleId="af0">
    <w:name w:val="Основной текст Знак"/>
    <w:basedOn w:val="a0"/>
    <w:link w:val="af"/>
    <w:uiPriority w:val="1"/>
    <w:rsid w:val="0029316D"/>
    <w:rPr>
      <w:rFonts w:ascii="Times New Roman" w:hAnsi="Times New Roman"/>
      <w:kern w:val="0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29316D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color w:val="auto"/>
      <w:kern w:val="0"/>
      <w:szCs w:val="22"/>
      <w:lang w:eastAsia="en-US"/>
    </w:rPr>
  </w:style>
  <w:style w:type="character" w:styleId="af1">
    <w:name w:val="Hyperlink"/>
    <w:basedOn w:val="a0"/>
    <w:uiPriority w:val="99"/>
    <w:unhideWhenUsed/>
    <w:rsid w:val="0029316D"/>
    <w:rPr>
      <w:color w:val="0000FF"/>
      <w:u w:val="single"/>
    </w:rPr>
  </w:style>
  <w:style w:type="character" w:customStyle="1" w:styleId="tdac126ff">
    <w:name w:val="tdac126ff"/>
    <w:basedOn w:val="a0"/>
    <w:rsid w:val="0029316D"/>
  </w:style>
  <w:style w:type="character" w:customStyle="1" w:styleId="a9760e504">
    <w:name w:val="a9760e504"/>
    <w:basedOn w:val="a0"/>
    <w:rsid w:val="0029316D"/>
  </w:style>
  <w:style w:type="character" w:customStyle="1" w:styleId="dfb7d920b">
    <w:name w:val="dfb7d920b"/>
    <w:basedOn w:val="a0"/>
    <w:rsid w:val="0029316D"/>
  </w:style>
  <w:style w:type="character" w:styleId="af2">
    <w:name w:val="Placeholder Text"/>
    <w:basedOn w:val="a0"/>
    <w:uiPriority w:val="99"/>
    <w:semiHidden/>
    <w:rsid w:val="0029316D"/>
    <w:rPr>
      <w:color w:val="808080"/>
    </w:rPr>
  </w:style>
  <w:style w:type="character" w:customStyle="1" w:styleId="organictitlecontentspan">
    <w:name w:val="organictitlecontentspan"/>
    <w:basedOn w:val="a0"/>
    <w:rsid w:val="0029316D"/>
  </w:style>
  <w:style w:type="paragraph" w:styleId="af3">
    <w:name w:val="footer"/>
    <w:basedOn w:val="a"/>
    <w:link w:val="af4"/>
    <w:uiPriority w:val="99"/>
    <w:unhideWhenUsed/>
    <w:rsid w:val="0029316D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color w:val="auto"/>
      <w:kern w:val="0"/>
      <w:szCs w:val="22"/>
      <w:lang w:eastAsia="en-US"/>
    </w:rPr>
  </w:style>
  <w:style w:type="character" w:customStyle="1" w:styleId="af4">
    <w:name w:val="Нижний колонтитул Знак"/>
    <w:basedOn w:val="a0"/>
    <w:link w:val="af3"/>
    <w:uiPriority w:val="99"/>
    <w:rsid w:val="0029316D"/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14">
    <w:name w:val="toc 1"/>
    <w:basedOn w:val="a"/>
    <w:next w:val="a"/>
    <w:autoRedefine/>
    <w:uiPriority w:val="39"/>
    <w:unhideWhenUsed/>
    <w:qFormat/>
    <w:rsid w:val="0029316D"/>
    <w:pPr>
      <w:spacing w:after="100" w:line="259" w:lineRule="auto"/>
    </w:pPr>
    <w:rPr>
      <w:rFonts w:asciiTheme="minorHAnsi" w:eastAsiaTheme="minorHAnsi" w:hAnsiTheme="minorHAnsi" w:cstheme="minorBidi"/>
      <w:color w:val="auto"/>
      <w:kern w:val="0"/>
      <w:szCs w:val="22"/>
      <w:lang w:eastAsia="en-US"/>
    </w:rPr>
  </w:style>
  <w:style w:type="paragraph" w:styleId="21">
    <w:name w:val="toc 2"/>
    <w:basedOn w:val="a"/>
    <w:next w:val="a"/>
    <w:autoRedefine/>
    <w:uiPriority w:val="39"/>
    <w:unhideWhenUsed/>
    <w:qFormat/>
    <w:rsid w:val="0029316D"/>
    <w:pPr>
      <w:spacing w:after="100" w:line="259" w:lineRule="auto"/>
      <w:ind w:left="220"/>
    </w:pPr>
    <w:rPr>
      <w:rFonts w:asciiTheme="minorHAnsi" w:eastAsiaTheme="minorHAnsi" w:hAnsiTheme="minorHAnsi" w:cstheme="minorBidi"/>
      <w:color w:val="auto"/>
      <w:kern w:val="0"/>
      <w:szCs w:val="22"/>
      <w:lang w:eastAsia="en-US"/>
    </w:rPr>
  </w:style>
  <w:style w:type="paragraph" w:styleId="31">
    <w:name w:val="toc 3"/>
    <w:basedOn w:val="a"/>
    <w:next w:val="a"/>
    <w:autoRedefine/>
    <w:uiPriority w:val="39"/>
    <w:unhideWhenUsed/>
    <w:qFormat/>
    <w:rsid w:val="0029316D"/>
    <w:pPr>
      <w:spacing w:after="100" w:line="259" w:lineRule="auto"/>
      <w:ind w:left="440"/>
    </w:pPr>
    <w:rPr>
      <w:rFonts w:asciiTheme="minorHAnsi" w:eastAsiaTheme="minorHAnsi" w:hAnsiTheme="minorHAnsi" w:cstheme="minorBidi"/>
      <w:color w:val="auto"/>
      <w:kern w:val="0"/>
      <w:szCs w:val="22"/>
      <w:lang w:eastAsia="en-US"/>
    </w:rPr>
  </w:style>
  <w:style w:type="paragraph" w:customStyle="1" w:styleId="c31">
    <w:name w:val="c31"/>
    <w:basedOn w:val="a"/>
    <w:rsid w:val="0029316D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c5">
    <w:name w:val="c5"/>
    <w:basedOn w:val="a0"/>
    <w:rsid w:val="0029316D"/>
  </w:style>
  <w:style w:type="paragraph" w:customStyle="1" w:styleId="c29">
    <w:name w:val="c29"/>
    <w:basedOn w:val="a"/>
    <w:rsid w:val="0029316D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paragraph" w:customStyle="1" w:styleId="c21">
    <w:name w:val="c21"/>
    <w:basedOn w:val="a"/>
    <w:rsid w:val="0029316D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c2">
    <w:name w:val="c2"/>
    <w:basedOn w:val="a0"/>
    <w:rsid w:val="0029316D"/>
  </w:style>
  <w:style w:type="paragraph" w:customStyle="1" w:styleId="c9">
    <w:name w:val="c9"/>
    <w:basedOn w:val="a"/>
    <w:rsid w:val="0029316D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paragraph" w:customStyle="1" w:styleId="c18">
    <w:name w:val="c18"/>
    <w:basedOn w:val="a"/>
    <w:rsid w:val="0029316D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paragraph" w:customStyle="1" w:styleId="c19">
    <w:name w:val="c19"/>
    <w:basedOn w:val="a"/>
    <w:rsid w:val="0029316D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paragraph" w:customStyle="1" w:styleId="c36">
    <w:name w:val="c36"/>
    <w:basedOn w:val="a"/>
    <w:rsid w:val="0029316D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paragraph" w:customStyle="1" w:styleId="c14">
    <w:name w:val="c14"/>
    <w:basedOn w:val="a"/>
    <w:rsid w:val="0029316D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c13">
    <w:name w:val="c13"/>
    <w:basedOn w:val="a0"/>
    <w:rsid w:val="0029316D"/>
  </w:style>
  <w:style w:type="paragraph" w:customStyle="1" w:styleId="c22">
    <w:name w:val="c22"/>
    <w:basedOn w:val="a"/>
    <w:rsid w:val="0029316D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c3">
    <w:name w:val="c3"/>
    <w:basedOn w:val="a0"/>
    <w:rsid w:val="0029316D"/>
  </w:style>
  <w:style w:type="character" w:customStyle="1" w:styleId="Bodytext2">
    <w:name w:val="Body text (2)_"/>
    <w:basedOn w:val="a0"/>
    <w:link w:val="Bodytext20"/>
    <w:rsid w:val="0029316D"/>
    <w:rPr>
      <w:rFonts w:ascii="Times New Roman" w:hAnsi="Times New Roman"/>
      <w:sz w:val="34"/>
      <w:szCs w:val="34"/>
      <w:shd w:val="clear" w:color="auto" w:fill="FFFFFF"/>
    </w:rPr>
  </w:style>
  <w:style w:type="paragraph" w:customStyle="1" w:styleId="Bodytext20">
    <w:name w:val="Body text (2)"/>
    <w:basedOn w:val="a"/>
    <w:link w:val="Bodytext2"/>
    <w:rsid w:val="0029316D"/>
    <w:pPr>
      <w:widowControl w:val="0"/>
      <w:shd w:val="clear" w:color="auto" w:fill="FFFFFF"/>
      <w:spacing w:before="420" w:after="0" w:line="600" w:lineRule="exact"/>
      <w:ind w:firstLine="760"/>
      <w:jc w:val="both"/>
    </w:pPr>
    <w:rPr>
      <w:rFonts w:ascii="Times New Roman" w:hAnsi="Times New Roman"/>
      <w:color w:val="auto"/>
      <w:sz w:val="34"/>
      <w:szCs w:val="34"/>
      <w:lang w:eastAsia="en-US"/>
    </w:rPr>
  </w:style>
  <w:style w:type="table" w:customStyle="1" w:styleId="110">
    <w:name w:val="Сетка таблицы11"/>
    <w:basedOn w:val="a1"/>
    <w:next w:val="ac"/>
    <w:uiPriority w:val="39"/>
    <w:rsid w:val="00E528A3"/>
    <w:rPr>
      <w:rFonts w:asciiTheme="minorHAnsi" w:eastAsiaTheme="minorHAnsi" w:hAnsiTheme="minorHAnsi" w:cstheme="minorBid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c"/>
    <w:uiPriority w:val="39"/>
    <w:rsid w:val="005D578B"/>
    <w:rPr>
      <w:rFonts w:eastAsia="Calibr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c"/>
    <w:uiPriority w:val="39"/>
    <w:rsid w:val="005D578B"/>
    <w:pPr>
      <w:widowControl w:val="0"/>
      <w:autoSpaceDE w:val="0"/>
      <w:autoSpaceDN w:val="0"/>
    </w:pPr>
    <w:rPr>
      <w:rFonts w:eastAsia="Calibri"/>
      <w:kern w:val="0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Сетка таблицы3"/>
    <w:basedOn w:val="a1"/>
    <w:next w:val="ac"/>
    <w:uiPriority w:val="39"/>
    <w:rsid w:val="00656BA4"/>
    <w:rPr>
      <w:rFonts w:eastAsia="Calibr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41">
    <w:name w:val="toc 4"/>
    <w:basedOn w:val="a"/>
    <w:uiPriority w:val="1"/>
    <w:qFormat/>
    <w:rsid w:val="003627F7"/>
    <w:pPr>
      <w:widowControl w:val="0"/>
      <w:autoSpaceDE w:val="0"/>
      <w:autoSpaceDN w:val="0"/>
      <w:spacing w:before="160" w:after="0" w:line="240" w:lineRule="auto"/>
      <w:ind w:left="363"/>
    </w:pPr>
    <w:rPr>
      <w:rFonts w:ascii="Times New Roman" w:hAnsi="Times New Roman"/>
      <w:color w:val="auto"/>
      <w:kern w:val="0"/>
      <w:sz w:val="28"/>
      <w:szCs w:val="28"/>
      <w:lang w:eastAsia="en-US"/>
    </w:rPr>
  </w:style>
  <w:style w:type="character" w:customStyle="1" w:styleId="width-300">
    <w:name w:val="width-300"/>
    <w:basedOn w:val="a0"/>
    <w:rsid w:val="00710B76"/>
  </w:style>
  <w:style w:type="character" w:customStyle="1" w:styleId="width-85">
    <w:name w:val="width-85"/>
    <w:basedOn w:val="a0"/>
    <w:rsid w:val="00710B76"/>
  </w:style>
  <w:style w:type="character" w:customStyle="1" w:styleId="rowcode">
    <w:name w:val="row_code"/>
    <w:basedOn w:val="a0"/>
    <w:rsid w:val="00710B76"/>
  </w:style>
  <w:style w:type="character" w:customStyle="1" w:styleId="checkbox-button-selected">
    <w:name w:val="checkbox-button-selected"/>
    <w:basedOn w:val="a0"/>
    <w:rsid w:val="00ED79D9"/>
  </w:style>
  <w:style w:type="character" w:styleId="af5">
    <w:name w:val="annotation reference"/>
    <w:basedOn w:val="a0"/>
    <w:uiPriority w:val="99"/>
    <w:semiHidden/>
    <w:unhideWhenUsed/>
    <w:rsid w:val="00BB51E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BB51E0"/>
    <w:pPr>
      <w:spacing w:line="240" w:lineRule="auto"/>
    </w:pPr>
    <w:rPr>
      <w:sz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BB51E0"/>
    <w:rPr>
      <w:color w:val="000000"/>
      <w:lang w:eastAsia="ru-RU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BB51E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BB51E0"/>
    <w:rPr>
      <w:b/>
      <w:bCs/>
      <w:color w:val="000000"/>
      <w:lang w:eastAsia="ru-RU"/>
    </w:rPr>
  </w:style>
  <w:style w:type="character" w:styleId="afa">
    <w:name w:val="FollowedHyperlink"/>
    <w:basedOn w:val="a0"/>
    <w:uiPriority w:val="99"/>
    <w:semiHidden/>
    <w:unhideWhenUsed/>
    <w:rsid w:val="00B84F16"/>
    <w:rPr>
      <w:color w:val="954F72" w:themeColor="followedHyperlink"/>
      <w:u w:val="single"/>
    </w:rPr>
  </w:style>
  <w:style w:type="paragraph" w:styleId="afb">
    <w:name w:val="endnote text"/>
    <w:basedOn w:val="a"/>
    <w:link w:val="afc"/>
    <w:uiPriority w:val="99"/>
    <w:semiHidden/>
    <w:unhideWhenUsed/>
    <w:rsid w:val="00BD5ACF"/>
    <w:pPr>
      <w:spacing w:after="0" w:line="240" w:lineRule="auto"/>
    </w:pPr>
    <w:rPr>
      <w:sz w:val="20"/>
    </w:rPr>
  </w:style>
  <w:style w:type="character" w:customStyle="1" w:styleId="afc">
    <w:name w:val="Текст концевой сноски Знак"/>
    <w:basedOn w:val="a0"/>
    <w:link w:val="afb"/>
    <w:uiPriority w:val="99"/>
    <w:semiHidden/>
    <w:rsid w:val="00BD5ACF"/>
    <w:rPr>
      <w:color w:val="000000"/>
      <w:lang w:eastAsia="ru-RU"/>
    </w:rPr>
  </w:style>
  <w:style w:type="character" w:styleId="afd">
    <w:name w:val="endnote reference"/>
    <w:basedOn w:val="a0"/>
    <w:uiPriority w:val="99"/>
    <w:semiHidden/>
    <w:unhideWhenUsed/>
    <w:rsid w:val="00BD5AC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52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03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96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0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3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1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7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2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1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7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2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3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5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9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9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9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0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0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6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8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5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6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7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7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8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2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7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7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0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7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1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9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7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4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9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3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0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8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9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4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0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9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1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4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9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3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0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5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8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9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9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3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75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5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2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4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2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7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3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1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3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4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7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73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4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5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6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9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9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2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3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6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8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6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2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6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65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8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8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0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8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0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4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0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4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3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0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6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6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2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5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0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1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8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5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0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0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4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5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2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1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1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2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6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1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3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8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5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0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2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8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8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0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5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0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2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6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7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9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5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1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4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1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9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5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3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2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6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0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png"/><Relationship Id="rId18" Type="http://schemas.openxmlformats.org/officeDocument/2006/relationships/hyperlink" Target="http://www.ssrz.ru/newsite/service/metalcons.shtml" TargetMode="External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yperlink" Target="http://www.ssrz.ru/newsite/iso/lic.shtml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hyperlink" Target="http://www.ssrz.ru/newsite/service/shipbuilding.shtml" TargetMode="External"/><Relationship Id="rId25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hyperlink" Target="http://www.ssrz.ru/newsite/service/shiprepair.shtml" TargetMode="External"/><Relationship Id="rId20" Type="http://schemas.openxmlformats.org/officeDocument/2006/relationships/hyperlink" Target="https://www.disclosure.ru/issuer/2531001535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image" Target="media/image5.jpg"/><Relationship Id="rId5" Type="http://schemas.openxmlformats.org/officeDocument/2006/relationships/webSettings" Target="webSettings.xml"/><Relationship Id="rId15" Type="http://schemas.openxmlformats.org/officeDocument/2006/relationships/hyperlink" Target="https://www.audit-it.ru/contragent/1022501193802_pao-slavyanskiy-srz" TargetMode="External"/><Relationship Id="rId23" Type="http://schemas.openxmlformats.org/officeDocument/2006/relationships/hyperlink" Target="http://www.ssrz.ru/newsite/info/ustav.shtml" TargetMode="External"/><Relationship Id="rId28" Type="http://schemas.openxmlformats.org/officeDocument/2006/relationships/header" Target="header4.xml"/><Relationship Id="rId10" Type="http://schemas.openxmlformats.org/officeDocument/2006/relationships/hyperlink" Target="https://www.rusprofile.ru/codes/331500" TargetMode="External"/><Relationship Id="rId19" Type="http://schemas.openxmlformats.org/officeDocument/2006/relationships/hyperlink" Target="http://www.ssrz.ru/newsite/service/other.s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png"/><Relationship Id="rId22" Type="http://schemas.openxmlformats.org/officeDocument/2006/relationships/hyperlink" Target="http://www.ssrz.ru/newsite/iso/cert.shtml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3BFC1-2226-4765-B62A-31A60F2F8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8664</Words>
  <Characters>49387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Фролова Яна</dc:creator>
  <cp:keywords/>
  <dc:description/>
  <cp:lastModifiedBy>Фролова Яна</cp:lastModifiedBy>
  <cp:revision>2</cp:revision>
  <cp:lastPrinted>2025-05-23T06:19:00Z</cp:lastPrinted>
  <dcterms:created xsi:type="dcterms:W3CDTF">2025-06-16T03:32:00Z</dcterms:created>
  <dcterms:modified xsi:type="dcterms:W3CDTF">2025-06-16T03:32:00Z</dcterms:modified>
</cp:coreProperties>
</file>