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4EE1" w:rsidRDefault="00E24EE1" w:rsidP="00E24EE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УДК </w:t>
      </w:r>
      <w:r w:rsidRPr="00364BA3">
        <w:rPr>
          <w:rFonts w:ascii="Times New Roman" w:hAnsi="Times New Roman" w:cs="Times New Roman"/>
          <w:sz w:val="24"/>
          <w:szCs w:val="24"/>
        </w:rPr>
        <w:t>327.7</w:t>
      </w:r>
    </w:p>
    <w:p w:rsidR="00E24EE1" w:rsidRPr="00C0791B" w:rsidRDefault="00E24EE1" w:rsidP="00E05D8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791B">
        <w:rPr>
          <w:rFonts w:ascii="Times New Roman" w:hAnsi="Times New Roman" w:cs="Times New Roman"/>
          <w:b/>
          <w:sz w:val="24"/>
          <w:szCs w:val="24"/>
        </w:rPr>
        <w:t>Организация объединённых наций и ситуация вокруг Афганистана</w:t>
      </w:r>
    </w:p>
    <w:p w:rsidR="00E24EE1" w:rsidRDefault="00E24EE1" w:rsidP="00E05D8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A64EB7">
        <w:rPr>
          <w:rFonts w:ascii="Times New Roman" w:hAnsi="Times New Roman" w:cs="Times New Roman"/>
          <w:sz w:val="24"/>
          <w:szCs w:val="24"/>
        </w:rPr>
        <w:t>Кузьменко Екатерина Станиславовна</w:t>
      </w:r>
    </w:p>
    <w:p w:rsidR="00E24EE1" w:rsidRDefault="00E24EE1" w:rsidP="00E05D8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Рубцова Алёна Николаевна</w:t>
      </w:r>
    </w:p>
    <w:p w:rsidR="00E24EE1" w:rsidRDefault="00E24EE1" w:rsidP="00E05D8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БМО-19-КИ</w:t>
      </w:r>
      <w:r w:rsidRPr="008C45E2">
        <w:rPr>
          <w:rFonts w:ascii="Times New Roman" w:hAnsi="Times New Roman" w:cs="Times New Roman"/>
          <w:sz w:val="24"/>
          <w:szCs w:val="24"/>
        </w:rPr>
        <w:t xml:space="preserve"> группы,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8C45E2">
        <w:rPr>
          <w:rFonts w:ascii="Times New Roman" w:hAnsi="Times New Roman" w:cs="Times New Roman"/>
          <w:sz w:val="24"/>
          <w:szCs w:val="24"/>
        </w:rPr>
        <w:t xml:space="preserve"> курса Институт права</w:t>
      </w:r>
    </w:p>
    <w:p w:rsidR="00E24EE1" w:rsidRDefault="00E24EE1" w:rsidP="00E05D8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Бакалавр</w:t>
      </w:r>
    </w:p>
    <w:p w:rsidR="00E24EE1" w:rsidRDefault="00E24EE1" w:rsidP="00E05D8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Владивостокский государственный университет экономики и сервиса</w:t>
      </w:r>
    </w:p>
    <w:p w:rsidR="00E24EE1" w:rsidRDefault="00E24EE1" w:rsidP="00E05D82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Россия, Владивосток</w:t>
      </w:r>
    </w:p>
    <w:p w:rsidR="00E24EE1" w:rsidRPr="008C45E2" w:rsidRDefault="00E24EE1" w:rsidP="00E05D82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  <w:t>E</w:t>
      </w:r>
      <w:r w:rsidRPr="008C45E2">
        <w:rPr>
          <w:rFonts w:ascii="Times New Roman" w:eastAsiaTheme="minorEastAsia" w:hAnsi="Times New Roman" w:cs="Times New Roman"/>
          <w:sz w:val="24"/>
          <w:szCs w:val="24"/>
          <w:lang w:eastAsia="zh-CN"/>
        </w:rPr>
        <w:t>-</w:t>
      </w:r>
      <w:r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  <w:t>mail</w:t>
      </w:r>
      <w:r w:rsidRPr="008C45E2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: </w:t>
      </w:r>
      <w:r w:rsidRPr="002D3292"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  <w:t>Ekaterina</w:t>
      </w:r>
      <w:r w:rsidRPr="008C45E2">
        <w:rPr>
          <w:rFonts w:ascii="Times New Roman" w:eastAsiaTheme="minorEastAsia" w:hAnsi="Times New Roman" w:cs="Times New Roman"/>
          <w:sz w:val="24"/>
          <w:szCs w:val="24"/>
          <w:lang w:eastAsia="zh-CN"/>
        </w:rPr>
        <w:t>.</w:t>
      </w:r>
      <w:proofErr w:type="spellStart"/>
      <w:r w:rsidRPr="002D3292"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  <w:t>Kuzmenko</w:t>
      </w:r>
      <w:proofErr w:type="spellEnd"/>
      <w:r w:rsidRPr="008C45E2">
        <w:rPr>
          <w:rFonts w:ascii="Times New Roman" w:eastAsiaTheme="minorEastAsia" w:hAnsi="Times New Roman" w:cs="Times New Roman"/>
          <w:sz w:val="24"/>
          <w:szCs w:val="24"/>
          <w:lang w:eastAsia="zh-CN"/>
        </w:rPr>
        <w:t>20@</w:t>
      </w:r>
      <w:proofErr w:type="spellStart"/>
      <w:r w:rsidRPr="002D3292"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  <w:t>vvsu</w:t>
      </w:r>
      <w:proofErr w:type="spellEnd"/>
      <w:r w:rsidRPr="008C45E2">
        <w:rPr>
          <w:rFonts w:ascii="Times New Roman" w:eastAsiaTheme="minorEastAsia" w:hAnsi="Times New Roman" w:cs="Times New Roman"/>
          <w:sz w:val="24"/>
          <w:szCs w:val="24"/>
          <w:lang w:eastAsia="zh-CN"/>
        </w:rPr>
        <w:t>.</w:t>
      </w:r>
      <w:proofErr w:type="spellStart"/>
      <w:r w:rsidRPr="002D3292"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  <w:t>ru</w:t>
      </w:r>
      <w:proofErr w:type="spellEnd"/>
      <w:r w:rsidRPr="008C45E2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, </w:t>
      </w:r>
      <w:r w:rsidRPr="002D3292"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  <w:t>Alena</w:t>
      </w:r>
      <w:r w:rsidRPr="008C45E2">
        <w:rPr>
          <w:rFonts w:ascii="Times New Roman" w:eastAsiaTheme="minorEastAsia" w:hAnsi="Times New Roman" w:cs="Times New Roman"/>
          <w:sz w:val="24"/>
          <w:szCs w:val="24"/>
          <w:lang w:eastAsia="zh-CN"/>
        </w:rPr>
        <w:t>.</w:t>
      </w:r>
      <w:r w:rsidRPr="002D3292"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  <w:t>Rubtsova</w:t>
      </w:r>
      <w:r w:rsidRPr="008C45E2">
        <w:rPr>
          <w:rFonts w:ascii="Times New Roman" w:eastAsiaTheme="minorEastAsia" w:hAnsi="Times New Roman" w:cs="Times New Roman"/>
          <w:sz w:val="24"/>
          <w:szCs w:val="24"/>
          <w:lang w:eastAsia="zh-CN"/>
        </w:rPr>
        <w:t>01@</w:t>
      </w:r>
      <w:proofErr w:type="spellStart"/>
      <w:r w:rsidRPr="002D3292"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  <w:t>vvsu</w:t>
      </w:r>
      <w:proofErr w:type="spellEnd"/>
      <w:r w:rsidRPr="008C45E2">
        <w:rPr>
          <w:rFonts w:ascii="Times New Roman" w:eastAsiaTheme="minorEastAsia" w:hAnsi="Times New Roman" w:cs="Times New Roman"/>
          <w:sz w:val="24"/>
          <w:szCs w:val="24"/>
          <w:lang w:eastAsia="zh-CN"/>
        </w:rPr>
        <w:t>.</w:t>
      </w:r>
      <w:proofErr w:type="spellStart"/>
      <w:r w:rsidRPr="002D3292">
        <w:rPr>
          <w:rFonts w:ascii="Times New Roman" w:eastAsiaTheme="minorEastAsia" w:hAnsi="Times New Roman" w:cs="Times New Roman"/>
          <w:sz w:val="24"/>
          <w:szCs w:val="24"/>
          <w:lang w:val="en-US" w:eastAsia="zh-CN"/>
        </w:rPr>
        <w:t>ru</w:t>
      </w:r>
      <w:proofErr w:type="spellEnd"/>
      <w:r w:rsidRPr="008C45E2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; </w:t>
      </w:r>
    </w:p>
    <w:p w:rsidR="00E24EE1" w:rsidRDefault="00E24EE1" w:rsidP="00E05D82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>Тел</w:t>
      </w:r>
      <w:r w:rsidRPr="00861E60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. </w:t>
      </w: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>+79025294907</w:t>
      </w:r>
    </w:p>
    <w:p w:rsidR="00E24EE1" w:rsidRDefault="00E24EE1" w:rsidP="00E05D82">
      <w:pPr>
        <w:spacing w:after="0" w:line="240" w:lineRule="auto"/>
        <w:ind w:firstLine="709"/>
        <w:jc w:val="center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sz w:val="24"/>
          <w:szCs w:val="24"/>
          <w:lang w:eastAsia="zh-CN"/>
        </w:rPr>
        <w:t>ул. Гоголя. 41, г. Владивосток, Приморский край, Россия, 690014</w:t>
      </w:r>
    </w:p>
    <w:p w:rsidR="00E24EE1" w:rsidRDefault="00E24EE1" w:rsidP="00E24EE1">
      <w:pPr>
        <w:spacing w:after="0" w:line="240" w:lineRule="auto"/>
        <w:ind w:firstLine="709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/>
          <w:i/>
          <w:sz w:val="24"/>
          <w:szCs w:val="24"/>
          <w:lang w:eastAsia="zh-CN"/>
        </w:rPr>
      </w:pPr>
      <w:r w:rsidRPr="00E05D82">
        <w:rPr>
          <w:rFonts w:ascii="Times New Roman" w:eastAsiaTheme="minorEastAsia" w:hAnsi="Times New Roman" w:cs="Times New Roman"/>
          <w:b/>
          <w:i/>
          <w:sz w:val="24"/>
          <w:szCs w:val="24"/>
          <w:lang w:eastAsia="zh-CN"/>
        </w:rPr>
        <w:t xml:space="preserve">Аннотация. </w:t>
      </w:r>
    </w:p>
    <w:p w:rsidR="00E24EE1" w:rsidRDefault="00E24EE1" w:rsidP="00E05D82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E05D82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В современном мире актуальным остается вопрос афганского конфликта и участие ООН в попытках урегулирования ситуации. </w:t>
      </w:r>
      <w:r w:rsidR="00E05D82">
        <w:rPr>
          <w:rFonts w:ascii="Times New Roman" w:eastAsiaTheme="minorEastAsia" w:hAnsi="Times New Roman" w:cs="Times New Roman"/>
          <w:sz w:val="24"/>
          <w:szCs w:val="24"/>
          <w:lang w:eastAsia="zh-CN"/>
        </w:rPr>
        <w:t>В</w:t>
      </w:r>
      <w:r w:rsidRPr="00E05D82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статье рассматривается историческая причина возникновения афганского конфликта, который длиться на протяжении многих лет. </w:t>
      </w:r>
      <w:bookmarkStart w:id="0" w:name="_GoBack"/>
      <w:bookmarkEnd w:id="0"/>
      <w:r w:rsidRPr="00E05D82">
        <w:rPr>
          <w:rFonts w:ascii="Times New Roman" w:eastAsiaTheme="minorEastAsia" w:hAnsi="Times New Roman" w:cs="Times New Roman"/>
          <w:sz w:val="24"/>
          <w:szCs w:val="24"/>
          <w:lang w:eastAsia="zh-CN"/>
        </w:rPr>
        <w:t>Анализируется роль Организации объединенных наций и её действия в данной проблемной ситуации. Раскрывается ключевые этапы участия ООН в попытке урегулирования данного конфликта, создание специальной миссии по оказанию помощи народу Афганистана и нынешний статус миссии ООН.</w:t>
      </w:r>
    </w:p>
    <w:p w:rsidR="00E05D82" w:rsidRPr="00E05D82" w:rsidRDefault="00E05D82" w:rsidP="00E05D82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sz w:val="24"/>
          <w:szCs w:val="24"/>
          <w:lang w:eastAsia="zh-CN"/>
        </w:rPr>
      </w:pPr>
      <w:r w:rsidRPr="00E05D82">
        <w:rPr>
          <w:rFonts w:ascii="Times New Roman" w:eastAsiaTheme="minorEastAsia" w:hAnsi="Times New Roman" w:cs="Times New Roman"/>
          <w:b/>
          <w:i/>
          <w:sz w:val="24"/>
          <w:szCs w:val="24"/>
          <w:lang w:eastAsia="zh-CN"/>
        </w:rPr>
        <w:t>Ключевые слова и словосочетания:</w:t>
      </w:r>
      <w:r w:rsidRPr="00E05D82">
        <w:rPr>
          <w:rFonts w:ascii="Times New Roman" w:eastAsiaTheme="minorEastAsia" w:hAnsi="Times New Roman" w:cs="Times New Roman"/>
          <w:sz w:val="24"/>
          <w:szCs w:val="24"/>
          <w:lang w:eastAsia="zh-CN"/>
        </w:rPr>
        <w:t xml:space="preserve"> Афганистан, ООН, движение «Талибан», конфликт, резолюция, миссия, МООНСА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В настоящее время допустимо говорить об особенной роли конфликта в Афганистане, который длиться довольно давно. И это, пожалуй, совершенно неудивительно, поскольку Афганистан – проблема, имеющая значение для всего мира. В частности, конфликт демонстрирует не только внутренние проблемы Афганистана, но и последствия для других стран и поколений: изменение сознания, состава населения, уровня доверия к власти, желание и стремление к переменам и многие другие факторы.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Афганистан по мере становления и развития своей истории, не являлся государством с нормами и устоями, которые бы обеспечивали стабильность и спокойствие в стране. Более того, можно также утверждать, что Афганистан является одним из тех государств, на которое постоянно происходит давление со стороны мировых лидеров, что также свидетельствует о его несущественной роли в решении мировых вопросов, поддержании общих тенденции и собственного развития в постоянно изменяющихся условиях.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Афганский конфликт, который также принято называть афганской войной, длился в 1979-1989гг., однако, до сих пор не может прийти к своему логическому завершению, несмотря на то, что в этой ситуации участвуют различные международные организации и мировое сообщество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 xml:space="preserve">Истоки конфликта, его основные предпосылки созревали достаточно долго, начиная с </w:t>
      </w:r>
      <w:proofErr w:type="spellStart"/>
      <w:r w:rsidRPr="00E05D82">
        <w:rPr>
          <w:rFonts w:ascii="Times New Roman" w:hAnsi="Times New Roman" w:cs="Times New Roman"/>
          <w:sz w:val="24"/>
          <w:szCs w:val="24"/>
        </w:rPr>
        <w:t>XIXв</w:t>
      </w:r>
      <w:proofErr w:type="spellEnd"/>
      <w:r w:rsidRPr="00E05D82">
        <w:rPr>
          <w:rFonts w:ascii="Times New Roman" w:hAnsi="Times New Roman" w:cs="Times New Roman"/>
          <w:sz w:val="24"/>
          <w:szCs w:val="24"/>
        </w:rPr>
        <w:t xml:space="preserve">. Основная причина состояла в том, что Британская и Российская империи боролись за господство, в основном, дипломатическими средствами. 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Однако, военные действия также проводились на территории Афганистана, так как Великобритания стремилась к тому, чтобы не допустить в стране такое правительство, которое не будет ее устраивать. Другими словами, речь идет о государственной власти, которая настроена пророссийским образом.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 xml:space="preserve">Также, еще одной предпосылок конфликта можно назвать приход к власти большевиков, так как именно Афганистан стал первой страной, которой был признан СССР, но в 1930-е гг. отношение советского руководства и Афганистана ухудшились из-за помощи </w:t>
      </w:r>
      <w:r w:rsidRPr="00E05D82">
        <w:rPr>
          <w:rFonts w:ascii="Times New Roman" w:hAnsi="Times New Roman" w:cs="Times New Roman"/>
          <w:sz w:val="24"/>
          <w:szCs w:val="24"/>
        </w:rPr>
        <w:lastRenderedPageBreak/>
        <w:t xml:space="preserve">первого такому движению, как басмачество, которое позиционировалась сразу с двух сторон: с одной, являлось военно-политическим, а с другой, религиозным. СССР проводил достаточно длительную политику по борьбе с названной группировкой, в то время как Афганистан оказывал помощь, но вскоре помощь со стороны СССР по отношению к басмачеству прекратилась. 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Когда Афганистан находился под эгидой СССР, можно назвать самым спокойным временем в стране. Происходили положительные изменения в государственном устройстве, так как страна двигалась от абсолютной монархии к конституционной. Можно сказать, что Афганистан был близок к новому этапу своего развития, дальнейшим перспективам и мирному сосуществованию с другими игроками на международной арене, так как были все возможности и условия для этого.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Но, не стоит забывать, что Афганистан на протяжении своей истории являлся неспокойным государством с частыми проявлениями революционных настроений, что, в свою очередь, оказало решающее влияние на образование и дальнейшее развитие данного конфликта, который вылился в серьезное противостояние не только отдельных группировок, но и таких мировых гигантов, главных игроков биполярной мировой системы, как США и СССР.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 xml:space="preserve">Окончательная историческая предпосылка была сформирована в 1973г., когда случился государственный переворот: правящий король был свергнут и его место занял, поддерживающийся правящей партией, Мохаммед Дауд, который был убит через 5 лет в ходе очередного бунта, и ключевые посты в Афганистане были заняты государственными деятели партии </w:t>
      </w:r>
      <w:proofErr w:type="spellStart"/>
      <w:r w:rsidRPr="00E05D82">
        <w:rPr>
          <w:rFonts w:ascii="Times New Roman" w:hAnsi="Times New Roman" w:cs="Times New Roman"/>
          <w:sz w:val="24"/>
          <w:szCs w:val="24"/>
        </w:rPr>
        <w:t>Хальк</w:t>
      </w:r>
      <w:proofErr w:type="spellEnd"/>
      <w:r w:rsidRPr="00E05D82">
        <w:rPr>
          <w:rFonts w:ascii="Times New Roman" w:hAnsi="Times New Roman" w:cs="Times New Roman"/>
          <w:sz w:val="24"/>
          <w:szCs w:val="24"/>
        </w:rPr>
        <w:t>, которая, в свою очередь поддерживалась советской властью.  В связи с этим, государство стало перестраиваться в сторону коммунизма и того пути, который был выбран СССР в собственной стране. Такой выбор нового просоветского правительства, привел к большому количеству недовольств в Афганистане. Граждане начали сопротивляться построению нового режима, начались серьезные военные столкновения, мятежи, возросло количество дезертиров и, более того, люди начали предпринимать попытки сбегать в Пакистан, что не устраивало советское руководство.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 xml:space="preserve">Международные организации имеют прямое отношение ко всем конфликтам, которые происходят на территории той или иной страны. Как уже упоминалось ранее международные организации принимали активное участие в ситуации вокруг Афганистана и ООН не стала исключением. 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Организация Объединенных Наций - международная организация государств, созданная в целях поддержания и укрепления международного мира, безопасности, развития сотрудничества между странами.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Данная организация состоит из: Генеральной Ассамблеи, Совета Безопасности, Экономический и социальный совет ООН, Международный суд, Совет по опеке, Секретариат ООН.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 xml:space="preserve">В настоящее время в ООН входит 193 государства. Странами-участницами ООН могут стать только те страны, которые являются международно-признанными. 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Обратиться к Уставу организации и разберём основные цели и принципы ее существования.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Во-первых, основополагающей целью является обеспечение стабильности и безопасности в мире. В связи с этим, организация оставляет за собой право принимать те или иные коллективные меры для устранения угрозы всему мировому сообществу.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Во-вторых, ООН обязуется осуществлять дружественные связи между нациями. Другими словами, данное направление также можно охарактеризовать как стремление к обеспечению мира и стабильности, а также кооперации участников международных отношений.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lastRenderedPageBreak/>
        <w:t xml:space="preserve">Наконец, ООН обязуется продвигать в мировом сообществе гуманизм, защиту прав и свобод личности и гражданина, а также способствовать сотрудничеству государств в этой сфере. 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Таким образом, ООН в современной системе международных отношений можно считать организацией, которая выступает гарантом безопасности и посредником между двумя конфликтующими сторонами. Ее основная цель – недопущение и разрешение конфликтов на международном уровне, а также развитие политики открытой дипломатии.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Однако для того, чтобы понять и проанализировать деятельность ООН на практике, следует рассмотреть принимаемые организацией шаги во время конфликта в Афганистане.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 xml:space="preserve">В первую очередь, следует рассмотреть, с чего началось участие ООН в урегулировании или попытке урегулирования конфликта в Афганистане. В январе 1980г. рассматриваемая организация приняла Резолюцию, согласно которой все иностранные государства должны были вывести свои войска с территории Афганистана.  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 xml:space="preserve">Через несколько лет в 1985г. приняла еще одну резолюцию, согласно которой выразила сожалению и озабоченность относительно несоблюдения прав и свобод человека в рассматриваемом государстве.  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 xml:space="preserve">Однако ситуация в Афганистане не изменилась в лучшую сторону, обстановка накалякалась и усиливалась напряженность. Таким образом, рассмотренные резолюции, принятые в рамках ООН, не принесли результата для разрешения и </w:t>
      </w:r>
      <w:proofErr w:type="spellStart"/>
      <w:r w:rsidRPr="00E05D82">
        <w:rPr>
          <w:rFonts w:ascii="Times New Roman" w:hAnsi="Times New Roman" w:cs="Times New Roman"/>
          <w:sz w:val="24"/>
          <w:szCs w:val="24"/>
        </w:rPr>
        <w:t>деэскалации</w:t>
      </w:r>
      <w:proofErr w:type="spellEnd"/>
      <w:r w:rsidRPr="00E05D82">
        <w:rPr>
          <w:rFonts w:ascii="Times New Roman" w:hAnsi="Times New Roman" w:cs="Times New Roman"/>
          <w:sz w:val="24"/>
          <w:szCs w:val="24"/>
        </w:rPr>
        <w:t xml:space="preserve"> конфликта. 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Особенно подробно следует рассмотреть вопрос о правах и свободах человека и действиях ООН в рамках этой проблемы на уровне Афганистана. Специальным докладчиком было предложено несколько основных мер для урегулирования этого вопроса:</w:t>
      </w:r>
    </w:p>
    <w:p w:rsidR="00E24EE1" w:rsidRPr="00E05D82" w:rsidRDefault="00E24EE1" w:rsidP="00E05D8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непосредственное соблюдение прав человека для правительства страны;</w:t>
      </w:r>
    </w:p>
    <w:p w:rsidR="00E24EE1" w:rsidRPr="00E05D82" w:rsidRDefault="00E24EE1" w:rsidP="00E05D8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обязательное обеспечение представителей медицинской сферы международных организаций в афганские тюрьмы, лагеря беженцев и другие подобные учреждения;</w:t>
      </w:r>
    </w:p>
    <w:p w:rsidR="00E24EE1" w:rsidRPr="00E05D82" w:rsidRDefault="00E24EE1" w:rsidP="00E05D82">
      <w:pPr>
        <w:pStyle w:val="a7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 xml:space="preserve">содействие возвращению беженцев и объявление политической амнистии для всех сторон, которые принимают непосредственное участие в конфликте. 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 xml:space="preserve">Важно также отметить, что рассмотренные меры и стремления ООН в решении вопроса о правах и свободах человека, сыграли важную в урегулировании этого аспекта в Афганистане. Основным импульсом успеха в этом направлении стала активная реакция мирового сообщества, хотя и не большинства. Дело в том, что многие страны вели себя достаточно сдержанно в позиции относительно этого вопроса и могли вовсе отказаться от высказывания своего мнения или передачи голоса. 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Однако, несмотря на отсутствие единой позиции по этому вопросу, была выполнена главная цель – до мирового сообщества была донесена необходимость соблюдение прав и свобод человека, а также чем чревато их игнорирование.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Главной проблемой ООН является тот факт, что рассматриваемая организация в период «холодной войны» оказалась совершенно «парализована» и была не в состоянии принимать серьезные решения, которые существенным образом влияли бы на тот конфликт. В связи с этим, Совет Безопасности ООН, по сути, стал бесполезным механизмом в рассматриваемый период и использовал свои полномочия лишь дважды за пол века против Северной Кореи в 1950г. и в конфликте между Аргентиной и Великобританией.  Такая тенденция, в последствии, привела к туманным перспективам в отношении решения проблемы Афганистана и в настоящее время.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В связи с этим, следует уделить внимание тому, какое действительно влияние в итоге оказали, принятые Организацией Объединенных Наций резолюции в отношении конфликта в Афганистане.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 xml:space="preserve">Если рассматривать влияние на сами боевые действия, то ООН не оказала решительного влияния на данный аспект. 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lastRenderedPageBreak/>
        <w:t xml:space="preserve">На самом деле, сами военные столкновения начали сокращаться к 1987г., когда официальным представительством была провозглашена политика национального примирения. 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Таким образом, на влияние боевых действий Организация Объединенных Наций не смогла оказать должного влияния, так как ситуация начала решаться без участия сторонних организаций.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Если рассматривать влияние ООН на общую политическую составляющую конфликта, то можно утверждать, что организация оказала существенное влияние на этот аспект.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 xml:space="preserve">Таким образом, роль ООН в урегулировании конфликта в Афганистане является крайне противоречивой. С одной стороны, организации удалось привлечь мировое сообщество и оказать политическое давление на попытку решения конфликта, но, с другой стороны, военная </w:t>
      </w:r>
      <w:proofErr w:type="spellStart"/>
      <w:r w:rsidRPr="00E05D82">
        <w:rPr>
          <w:rFonts w:ascii="Times New Roman" w:hAnsi="Times New Roman" w:cs="Times New Roman"/>
          <w:sz w:val="24"/>
          <w:szCs w:val="24"/>
        </w:rPr>
        <w:t>деэскалация</w:t>
      </w:r>
      <w:proofErr w:type="spellEnd"/>
      <w:r w:rsidRPr="00E05D82">
        <w:rPr>
          <w:rFonts w:ascii="Times New Roman" w:hAnsi="Times New Roman" w:cs="Times New Roman"/>
          <w:sz w:val="24"/>
          <w:szCs w:val="24"/>
        </w:rPr>
        <w:t xml:space="preserve"> начала происходить без участия международной организации. 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 xml:space="preserve">К тому же, в условиях «холодной войны», во время противоборства СССР и США, ООН оказалась «парализованной» и фактически бесполезной в своих действиях. 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Однако в 2002 году ООН организовал специальную политическую миссию, задачей которой является оказание помощи народу Афганистана - Миссия Организации Объединенных Наций по содействию Афганистану (МООНСА).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МООНСА была учреждена 28 марта 2002 года резолюцией 1401 Совета Безопасности Организации Объединенных Наций. Данный мандат со временем менялся с учетом потребностей страны и был продлен на один год 17 марта 2022 года Резолюцией 2626 (2022) Совета Безопасности ООН.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Существенных изменений в политической миссии организации не произошло, всё также не признается новая власть радикального исламистского движения, продлевает действие миротворческой миссии ООН до 2023 года, оказывается гуманитарная помощь афганскому народу.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 xml:space="preserve">Обновлённая резолюция также включила в себя миссию ООН по налаживанию «диалога между всеми участниками и заинтересованными сторонами политики» Афганистана «без какой-либо дискриминации по признаку пола, религии или этнического происхождения». 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В тексте особенно подчеркивается «полное, равное и значимое участие женщин», также упоминаются дети и журналисты. Необходимость разработать систему, при которой любые нарушения прав человека будут независимо выявляться Организацией Объединенных Наций. Организация особо обеспокоена «полной защитой прав человека» женщин и девочек. Особенно прав на образование, в котором талибы им до сих пор отказывают.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Причиной продления резолюции и миссии МООНСА стало наступление в мае 2021 года силы «Талибан» (экстремистская организация, запрещенная в РФ), после чего положение правительственных сил осложнилось, а после 15-16 августа 2021 года талибы окружили и заняли Кабул.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В этих условиях активизировалась эвакуация из страны иностранных войск, дипломатического персонала, а также иных иностранных граждан и афганских беженцев, в том числе, персонала ООН.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 xml:space="preserve">Таким образом, МООНСА обеспокоена увеличением числа жертв среди штатского населения, которое случилось после того, как в апреле интернациональные вооруженные силы объявили о выводе войск из Афганистана и вскоре начали их выводить из страны, после этого талибы захватили целый ряд районных административных центров. 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 xml:space="preserve">МООНСА также обеспокоена увеличивающимся числом сообщений об убийствах, безжалостном обращении, гонениях и дискриминации в общинах, пострадавших от протекающих в текущий момент боевых действий и их последствий. Все стороны обязаны блюсти права человека и предоставлять уважение достоинства людей, а также предотвращать </w:t>
      </w:r>
      <w:r w:rsidRPr="00E05D82">
        <w:rPr>
          <w:rFonts w:ascii="Times New Roman" w:hAnsi="Times New Roman" w:cs="Times New Roman"/>
          <w:sz w:val="24"/>
          <w:szCs w:val="24"/>
        </w:rPr>
        <w:lastRenderedPageBreak/>
        <w:t xml:space="preserve">такого рода беззаконные действия и нарушения, в особенности в период обострения конфликта. 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 xml:space="preserve">МООНСА признает присутствие непрерывно предпринимаемых усилий для обеспечения того, дабы политика, касающаяся защиты штатского населения, проводилась даже в условиях активации боевых действий и изменений в тактике, которые привели к увеличению ущерба, причиненного штатским лицам. 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В течение первых шести месяцев 2021 года руководство Афганистана продолжало трудиться над согласованием порядка отслеживания жертв среди штатского населения в рамках национальных силовых структур, продолжая работу над цельным механизмом по обзору и расследованию случаев, связанных с жертвами среди штатского населения, и завершило работу над пересмотренной системой оказания помощи потерпевшим. Двадцатого июня правительство также приступило к осуществлению своей Политики в отношении защиты детей, касающейся всего сектора безопасности. МООНСА продолжит работу с правительством по поддержке реализации новой Политики в отношении защиты детей, а также работу по заключению производства нового механизма помощи потерпевшим штатским лицам.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E05D82">
        <w:rPr>
          <w:rFonts w:ascii="Times New Roman" w:hAnsi="Times New Roman" w:cs="Times New Roman"/>
          <w:sz w:val="24"/>
          <w:szCs w:val="24"/>
        </w:rPr>
        <w:t>Подводя итог вышесказанному, международные организации имеют прямое отношение ко всем конфликтам, которые происходят на территории той или иной страны. ООН же играет одну из ключевых ролей в урегулировании конфликта в Афганистане, привлекая мировое сообщество и оказывая давления на страны в попытке решения спора. Создание МООНСА способствовало удерживанию ситуации в стабильном направлении и попытке урегулирования мирной жизни населения.</w:t>
      </w:r>
    </w:p>
    <w:p w:rsidR="00E24EE1" w:rsidRPr="00E05D82" w:rsidRDefault="00E24EE1" w:rsidP="00E05D8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E24EE1" w:rsidRDefault="00E24EE1" w:rsidP="00E24EE1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Список источников</w:t>
      </w:r>
    </w:p>
    <w:p w:rsidR="00E24EE1" w:rsidRPr="00755CDA" w:rsidRDefault="00E24EE1" w:rsidP="00E24EE1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5CDA">
        <w:rPr>
          <w:rFonts w:ascii="Times New Roman" w:hAnsi="Times New Roman" w:cs="Times New Roman"/>
          <w:sz w:val="24"/>
          <w:szCs w:val="24"/>
          <w:lang w:val="en-US"/>
        </w:rPr>
        <w:t xml:space="preserve">Afghanistan and the United Nations. </w:t>
      </w:r>
      <w:r w:rsidRPr="00755CDA">
        <w:rPr>
          <w:rFonts w:ascii="Times New Roman" w:hAnsi="Times New Roman" w:cs="Times New Roman"/>
          <w:sz w:val="24"/>
          <w:szCs w:val="24"/>
        </w:rPr>
        <w:t xml:space="preserve">UN [Электронный ресурс]/URL: https://news.un.org/en/tags/afghanistan (дата обращения: </w:t>
      </w:r>
      <w:r>
        <w:rPr>
          <w:rFonts w:ascii="Times New Roman" w:hAnsi="Times New Roman" w:cs="Times New Roman"/>
          <w:sz w:val="24"/>
          <w:szCs w:val="24"/>
        </w:rPr>
        <w:t>05.04</w:t>
      </w:r>
      <w:r w:rsidRPr="00755CDA">
        <w:rPr>
          <w:rFonts w:ascii="Times New Roman" w:hAnsi="Times New Roman" w:cs="Times New Roman"/>
          <w:sz w:val="24"/>
          <w:szCs w:val="24"/>
        </w:rPr>
        <w:t>.2022).</w:t>
      </w:r>
    </w:p>
    <w:p w:rsidR="00E24EE1" w:rsidRDefault="00E24EE1" w:rsidP="00E24EE1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5CDA">
        <w:rPr>
          <w:rFonts w:ascii="Times New Roman" w:hAnsi="Times New Roman" w:cs="Times New Roman"/>
          <w:sz w:val="24"/>
          <w:szCs w:val="24"/>
        </w:rPr>
        <w:t xml:space="preserve">А/40/843. 5 ноября 1985 г. Доклад Экономического и Социального Совета. Положение в области прав человека в Афганистан [Электронный ресурс]/URL: https://undocs.org/ru/a/40/843 (дата обращения: </w:t>
      </w:r>
      <w:r>
        <w:rPr>
          <w:rFonts w:ascii="Times New Roman" w:hAnsi="Times New Roman" w:cs="Times New Roman"/>
          <w:sz w:val="24"/>
          <w:szCs w:val="24"/>
        </w:rPr>
        <w:t>05.04</w:t>
      </w:r>
      <w:r w:rsidRPr="00755CDA">
        <w:rPr>
          <w:rFonts w:ascii="Times New Roman" w:hAnsi="Times New Roman" w:cs="Times New Roman"/>
          <w:sz w:val="24"/>
          <w:szCs w:val="24"/>
        </w:rPr>
        <w:t xml:space="preserve">.2022). </w:t>
      </w:r>
    </w:p>
    <w:p w:rsidR="00E24EE1" w:rsidRPr="00755CDA" w:rsidRDefault="00E24EE1" w:rsidP="00E24EE1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5CDA">
        <w:rPr>
          <w:rFonts w:ascii="Times New Roman" w:hAnsi="Times New Roman" w:cs="Times New Roman"/>
          <w:sz w:val="24"/>
          <w:szCs w:val="24"/>
        </w:rPr>
        <w:t>Акмалов</w:t>
      </w:r>
      <w:proofErr w:type="spellEnd"/>
      <w:r w:rsidRPr="00755CDA">
        <w:rPr>
          <w:rFonts w:ascii="Times New Roman" w:hAnsi="Times New Roman" w:cs="Times New Roman"/>
          <w:sz w:val="24"/>
          <w:szCs w:val="24"/>
        </w:rPr>
        <w:t xml:space="preserve"> Ш.И. Роль ООН в афганском урегулировании: проблемы и перспективы//Ш.И. </w:t>
      </w:r>
      <w:proofErr w:type="spellStart"/>
      <w:r w:rsidRPr="00755CDA">
        <w:rPr>
          <w:rFonts w:ascii="Times New Roman" w:hAnsi="Times New Roman" w:cs="Times New Roman"/>
          <w:sz w:val="24"/>
          <w:szCs w:val="24"/>
        </w:rPr>
        <w:t>Акмалов</w:t>
      </w:r>
      <w:proofErr w:type="spellEnd"/>
      <w:r w:rsidRPr="00755CDA">
        <w:rPr>
          <w:rFonts w:ascii="Times New Roman" w:hAnsi="Times New Roman" w:cs="Times New Roman"/>
          <w:sz w:val="24"/>
          <w:szCs w:val="24"/>
        </w:rPr>
        <w:t xml:space="preserve"> [Электронный ресурс]/URL: http://kaspy.asu.edu.ru/files/2(31)/111-120.pdf (дата обращения: </w:t>
      </w:r>
      <w:r>
        <w:rPr>
          <w:rFonts w:ascii="Times New Roman" w:hAnsi="Times New Roman" w:cs="Times New Roman"/>
          <w:sz w:val="24"/>
          <w:szCs w:val="24"/>
        </w:rPr>
        <w:t>05.04</w:t>
      </w:r>
      <w:r w:rsidRPr="00755CDA">
        <w:rPr>
          <w:rFonts w:ascii="Times New Roman" w:hAnsi="Times New Roman" w:cs="Times New Roman"/>
          <w:sz w:val="24"/>
          <w:szCs w:val="24"/>
        </w:rPr>
        <w:t xml:space="preserve">.2022). </w:t>
      </w:r>
    </w:p>
    <w:p w:rsidR="00E24EE1" w:rsidRPr="00755CDA" w:rsidRDefault="00E24EE1" w:rsidP="00E24EE1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5CDA">
        <w:rPr>
          <w:rFonts w:ascii="Times New Roman" w:hAnsi="Times New Roman" w:cs="Times New Roman"/>
          <w:sz w:val="24"/>
          <w:szCs w:val="24"/>
        </w:rPr>
        <w:t>Амиров</w:t>
      </w:r>
      <w:proofErr w:type="spellEnd"/>
      <w:r w:rsidRPr="00755CDA">
        <w:rPr>
          <w:rFonts w:ascii="Times New Roman" w:hAnsi="Times New Roman" w:cs="Times New Roman"/>
          <w:sz w:val="24"/>
          <w:szCs w:val="24"/>
        </w:rPr>
        <w:t xml:space="preserve"> Р. З. Война в Афганистане в 1979-1989гг.: истоки и уроки в контексте обеспечения безопасности российского государства. Вестник Уфимского юридического института МВД России, 2019. С.10-17.</w:t>
      </w:r>
    </w:p>
    <w:p w:rsidR="00E24EE1" w:rsidRPr="00755CDA" w:rsidRDefault="00E24EE1" w:rsidP="00E24EE1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5CDA">
        <w:rPr>
          <w:rFonts w:ascii="Times New Roman" w:hAnsi="Times New Roman" w:cs="Times New Roman"/>
          <w:sz w:val="24"/>
          <w:szCs w:val="24"/>
        </w:rPr>
        <w:t>Асеф</w:t>
      </w:r>
      <w:proofErr w:type="spellEnd"/>
      <w:r w:rsidRPr="00755CDA">
        <w:rPr>
          <w:rFonts w:ascii="Times New Roman" w:hAnsi="Times New Roman" w:cs="Times New Roman"/>
          <w:sz w:val="24"/>
          <w:szCs w:val="24"/>
        </w:rPr>
        <w:t xml:space="preserve"> Н. Роль Афганистана в современной системе международных отношений. Вестник Поволжского института управления, 2016. С.42-46.</w:t>
      </w:r>
    </w:p>
    <w:p w:rsidR="00E24EE1" w:rsidRPr="00755CDA" w:rsidRDefault="00E24EE1" w:rsidP="00E24EE1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5CDA">
        <w:rPr>
          <w:rFonts w:ascii="Times New Roman" w:hAnsi="Times New Roman" w:cs="Times New Roman"/>
          <w:sz w:val="24"/>
          <w:szCs w:val="24"/>
        </w:rPr>
        <w:t>Гетман А.В. Афганистан в системе международных отношений. Центральный научный вестник, 2018. №2. С.64.</w:t>
      </w:r>
    </w:p>
    <w:p w:rsidR="00E24EE1" w:rsidRPr="00755CDA" w:rsidRDefault="00E24EE1" w:rsidP="00E24EE1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5CDA">
        <w:rPr>
          <w:rFonts w:ascii="Times New Roman" w:hAnsi="Times New Roman" w:cs="Times New Roman"/>
          <w:sz w:val="24"/>
          <w:szCs w:val="24"/>
        </w:rPr>
        <w:t>Дауров</w:t>
      </w:r>
      <w:proofErr w:type="spellEnd"/>
      <w:r w:rsidRPr="00755CDA">
        <w:rPr>
          <w:rFonts w:ascii="Times New Roman" w:hAnsi="Times New Roman" w:cs="Times New Roman"/>
          <w:sz w:val="24"/>
          <w:szCs w:val="24"/>
        </w:rPr>
        <w:t xml:space="preserve"> Р.В., </w:t>
      </w:r>
      <w:proofErr w:type="spellStart"/>
      <w:r w:rsidRPr="00755CDA">
        <w:rPr>
          <w:rFonts w:ascii="Times New Roman" w:hAnsi="Times New Roman" w:cs="Times New Roman"/>
          <w:sz w:val="24"/>
          <w:szCs w:val="24"/>
        </w:rPr>
        <w:t>Саженов</w:t>
      </w:r>
      <w:proofErr w:type="spellEnd"/>
      <w:r w:rsidRPr="00755CDA">
        <w:rPr>
          <w:rFonts w:ascii="Times New Roman" w:hAnsi="Times New Roman" w:cs="Times New Roman"/>
          <w:sz w:val="24"/>
          <w:szCs w:val="24"/>
        </w:rPr>
        <w:t xml:space="preserve"> Н.Д. Об общих принципах и особенностях внешнеполитической стратегии современного Афганистана. Восточная аналитика, 2020. С.80-90.</w:t>
      </w:r>
    </w:p>
    <w:p w:rsidR="00E24EE1" w:rsidRPr="00755CDA" w:rsidRDefault="00E24EE1" w:rsidP="00E24EE1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5CDA">
        <w:rPr>
          <w:rFonts w:ascii="Times New Roman" w:hAnsi="Times New Roman" w:cs="Times New Roman"/>
          <w:sz w:val="24"/>
          <w:szCs w:val="24"/>
        </w:rPr>
        <w:t>Дьяконова М.А. Современные политические процессы в Афганистане и возможные перспективы их развития. Известия Иркутской государственной экономической академии (Байкальский государственный университет экономики и права), 2014. №4. 22с.</w:t>
      </w:r>
    </w:p>
    <w:p w:rsidR="00E24EE1" w:rsidRPr="00755CDA" w:rsidRDefault="00E24EE1" w:rsidP="00E24EE1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55CDA">
        <w:rPr>
          <w:rFonts w:ascii="Times New Roman" w:hAnsi="Times New Roman" w:cs="Times New Roman"/>
          <w:sz w:val="24"/>
          <w:szCs w:val="24"/>
        </w:rPr>
        <w:t>Ковтун М.А. Афганистан – «ненужная» война. 10 корпус, 2021. С.58-67.</w:t>
      </w:r>
    </w:p>
    <w:p w:rsidR="009502C3" w:rsidRPr="00E05D82" w:rsidRDefault="00E24EE1" w:rsidP="00E05D82">
      <w:pPr>
        <w:numPr>
          <w:ilvl w:val="0"/>
          <w:numId w:val="2"/>
        </w:numPr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55CDA">
        <w:rPr>
          <w:rFonts w:ascii="Times New Roman" w:hAnsi="Times New Roman" w:cs="Times New Roman"/>
          <w:sz w:val="24"/>
          <w:szCs w:val="24"/>
        </w:rPr>
        <w:t>Костыря</w:t>
      </w:r>
      <w:proofErr w:type="spellEnd"/>
      <w:r w:rsidRPr="00755CDA">
        <w:rPr>
          <w:rFonts w:ascii="Times New Roman" w:hAnsi="Times New Roman" w:cs="Times New Roman"/>
          <w:sz w:val="24"/>
          <w:szCs w:val="24"/>
        </w:rPr>
        <w:t xml:space="preserve"> А.А. Историография, источниковедение, библиография спецоперации СССР в Афганистане (1979-1989гг.). – 2-е изд., доп. и </w:t>
      </w:r>
      <w:proofErr w:type="spellStart"/>
      <w:r w:rsidRPr="00755CDA">
        <w:rPr>
          <w:rFonts w:ascii="Times New Roman" w:hAnsi="Times New Roman" w:cs="Times New Roman"/>
          <w:sz w:val="24"/>
          <w:szCs w:val="24"/>
        </w:rPr>
        <w:t>испр</w:t>
      </w:r>
      <w:proofErr w:type="spellEnd"/>
      <w:r w:rsidRPr="00755CDA">
        <w:rPr>
          <w:rFonts w:ascii="Times New Roman" w:hAnsi="Times New Roman" w:cs="Times New Roman"/>
          <w:sz w:val="24"/>
          <w:szCs w:val="24"/>
        </w:rPr>
        <w:t>. – Донецк: ООО «ИПП «</w:t>
      </w:r>
      <w:proofErr w:type="spellStart"/>
      <w:r w:rsidRPr="00755CDA">
        <w:rPr>
          <w:rFonts w:ascii="Times New Roman" w:hAnsi="Times New Roman" w:cs="Times New Roman"/>
          <w:sz w:val="24"/>
          <w:szCs w:val="24"/>
        </w:rPr>
        <w:t>Проминь</w:t>
      </w:r>
      <w:proofErr w:type="spellEnd"/>
      <w:r w:rsidRPr="00755CDA">
        <w:rPr>
          <w:rFonts w:ascii="Times New Roman" w:hAnsi="Times New Roman" w:cs="Times New Roman"/>
          <w:sz w:val="24"/>
          <w:szCs w:val="24"/>
        </w:rPr>
        <w:t>»», 2019. 594с.</w:t>
      </w:r>
    </w:p>
    <w:sectPr w:rsidR="009502C3" w:rsidRPr="00E05D82" w:rsidSect="00E91DFA">
      <w:footerReference w:type="default" r:id="rId8"/>
      <w:pgSz w:w="11906" w:h="16838"/>
      <w:pgMar w:top="1134" w:right="850" w:bottom="1134" w:left="1701" w:header="737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6905" w:rsidRDefault="004C6905" w:rsidP="00E24EE1">
      <w:pPr>
        <w:spacing w:after="0" w:line="240" w:lineRule="auto"/>
      </w:pPr>
      <w:r>
        <w:separator/>
      </w:r>
    </w:p>
  </w:endnote>
  <w:endnote w:type="continuationSeparator" w:id="0">
    <w:p w:rsidR="004C6905" w:rsidRDefault="004C6905" w:rsidP="00E24E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917856749"/>
      <w:docPartObj>
        <w:docPartGallery w:val="Page Numbers (Bottom of Page)"/>
        <w:docPartUnique/>
      </w:docPartObj>
    </w:sdtPr>
    <w:sdtContent>
      <w:p w:rsidR="00E24EE1" w:rsidRDefault="00E24EE1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5D82">
          <w:rPr>
            <w:noProof/>
          </w:rPr>
          <w:t>1</w:t>
        </w:r>
        <w:r>
          <w:fldChar w:fldCharType="end"/>
        </w:r>
      </w:p>
    </w:sdtContent>
  </w:sdt>
  <w:p w:rsidR="00E24EE1" w:rsidRDefault="00E24EE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6905" w:rsidRDefault="004C6905" w:rsidP="00E24EE1">
      <w:pPr>
        <w:spacing w:after="0" w:line="240" w:lineRule="auto"/>
      </w:pPr>
      <w:r>
        <w:separator/>
      </w:r>
    </w:p>
  </w:footnote>
  <w:footnote w:type="continuationSeparator" w:id="0">
    <w:p w:rsidR="004C6905" w:rsidRDefault="004C6905" w:rsidP="00E24E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79679D"/>
    <w:multiLevelType w:val="hybridMultilevel"/>
    <w:tmpl w:val="3252E6F0"/>
    <w:lvl w:ilvl="0" w:tplc="053AF652">
      <w:start w:val="1"/>
      <w:numFmt w:val="decimal"/>
      <w:suff w:val="space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717E4F71"/>
    <w:multiLevelType w:val="hybridMultilevel"/>
    <w:tmpl w:val="231EAC3A"/>
    <w:lvl w:ilvl="0" w:tplc="F3047F74">
      <w:start w:val="1"/>
      <w:numFmt w:val="bullet"/>
      <w:suff w:val="space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A21"/>
    <w:rsid w:val="004C6905"/>
    <w:rsid w:val="009502C3"/>
    <w:rsid w:val="00AD2A21"/>
    <w:rsid w:val="00E05D82"/>
    <w:rsid w:val="00E24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27C388C-3571-4527-BE7C-21566C1FB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4EE1"/>
    <w:rPr>
      <w:rFonts w:eastAsiaTheme="minorHAns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4E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24EE1"/>
  </w:style>
  <w:style w:type="paragraph" w:styleId="a5">
    <w:name w:val="footer"/>
    <w:basedOn w:val="a"/>
    <w:link w:val="a6"/>
    <w:uiPriority w:val="99"/>
    <w:unhideWhenUsed/>
    <w:rsid w:val="00E24EE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24EE1"/>
  </w:style>
  <w:style w:type="paragraph" w:styleId="a7">
    <w:name w:val="List Paragraph"/>
    <w:basedOn w:val="a"/>
    <w:uiPriority w:val="34"/>
    <w:qFormat/>
    <w:rsid w:val="00E24E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8277FA-6138-4F2A-8F54-68C44AF818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2472</Words>
  <Characters>14095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Рубцова Алёна </dc:creator>
  <cp:keywords/>
  <dc:description/>
  <cp:lastModifiedBy>Рубцова Алёна </cp:lastModifiedBy>
  <cp:revision>2</cp:revision>
  <dcterms:created xsi:type="dcterms:W3CDTF">2022-04-28T08:01:00Z</dcterms:created>
  <dcterms:modified xsi:type="dcterms:W3CDTF">2022-04-28T08:11:00Z</dcterms:modified>
</cp:coreProperties>
</file>