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3CC7AF" w14:textId="77777777" w:rsidR="00FA510C" w:rsidRDefault="001F0CD5">
      <w:pPr>
        <w:spacing w:before="120" w:after="0" w:line="240" w:lineRule="auto"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>
        <w:rPr>
          <w:rFonts w:ascii="Times New Roman" w:hAnsi="Times New Roman"/>
          <w:caps/>
          <w:color w:val="000000"/>
          <w:sz w:val="28"/>
          <w:szCs w:val="28"/>
        </w:rPr>
        <w:t xml:space="preserve">МИНИСТЕРСТВО НАУКИ и высшего образования </w:t>
      </w:r>
    </w:p>
    <w:p w14:paraId="15C565C2" w14:textId="77777777" w:rsidR="00FA510C" w:rsidRDefault="001F0CD5">
      <w:pPr>
        <w:spacing w:after="240"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>
        <w:rPr>
          <w:rFonts w:ascii="Times New Roman" w:hAnsi="Times New Roman"/>
          <w:caps/>
          <w:color w:val="000000"/>
          <w:sz w:val="28"/>
          <w:szCs w:val="28"/>
        </w:rPr>
        <w:t>РОССИЙСКОЙ ФЕДЕРАЦИИ</w:t>
      </w:r>
    </w:p>
    <w:p w14:paraId="50DD8D94" w14:textId="77777777" w:rsidR="00FA510C" w:rsidRDefault="001F0CD5">
      <w:pPr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ВЛАДИВОСТОКСКИЙ ГОСУДАРСТВЕННЫЙ УНИВЕРСИТЕТ </w:t>
      </w:r>
    </w:p>
    <w:p w14:paraId="5E8D5941" w14:textId="77777777" w:rsidR="00FA510C" w:rsidRDefault="001F0CD5">
      <w:pPr>
        <w:spacing w:before="120" w:after="0" w:line="240" w:lineRule="auto"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И</w:t>
      </w:r>
      <w:r>
        <w:rPr>
          <w:rFonts w:ascii="Times New Roman" w:hAnsi="Times New Roman"/>
          <w:caps/>
          <w:color w:val="000000"/>
          <w:sz w:val="28"/>
          <w:szCs w:val="28"/>
        </w:rPr>
        <w:t xml:space="preserve">нститут международного бизнеса, </w:t>
      </w:r>
    </w:p>
    <w:p w14:paraId="6FA6016E" w14:textId="77777777" w:rsidR="00FA510C" w:rsidRDefault="001F0CD5">
      <w:pPr>
        <w:jc w:val="center"/>
        <w:rPr>
          <w:rFonts w:ascii="Times New Roman" w:hAnsi="Times New Roman"/>
          <w:caps/>
          <w:sz w:val="28"/>
          <w:szCs w:val="28"/>
        </w:rPr>
      </w:pPr>
      <w:r>
        <w:rPr>
          <w:rFonts w:ascii="Times New Roman" w:hAnsi="Times New Roman"/>
          <w:bCs/>
          <w:spacing w:val="-7"/>
          <w:sz w:val="28"/>
          <w:szCs w:val="28"/>
        </w:rPr>
        <w:t>Э</w:t>
      </w:r>
      <w:r>
        <w:rPr>
          <w:rFonts w:ascii="Times New Roman" w:hAnsi="Times New Roman"/>
          <w:bCs/>
          <w:caps/>
          <w:spacing w:val="-7"/>
          <w:sz w:val="28"/>
          <w:szCs w:val="28"/>
        </w:rPr>
        <w:t>кономики и управления</w:t>
      </w:r>
    </w:p>
    <w:p w14:paraId="4E91CB9A" w14:textId="77777777" w:rsidR="00FA510C" w:rsidRDefault="001F0CD5">
      <w:pPr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КАФЕДРА </w:t>
      </w:r>
      <w:r>
        <w:rPr>
          <w:rFonts w:ascii="Times New Roman" w:hAnsi="Times New Roman"/>
          <w:caps/>
          <w:color w:val="000000"/>
          <w:sz w:val="28"/>
          <w:szCs w:val="28"/>
        </w:rPr>
        <w:t>экономики и</w:t>
      </w:r>
      <w:r>
        <w:rPr>
          <w:rFonts w:ascii="Times New Roman" w:hAnsi="Times New Roman"/>
          <w:color w:val="000000"/>
          <w:sz w:val="28"/>
          <w:szCs w:val="28"/>
        </w:rPr>
        <w:t xml:space="preserve"> УПРАВЛЕНИЯ</w:t>
      </w:r>
    </w:p>
    <w:p w14:paraId="4A3CA97D" w14:textId="77777777" w:rsidR="00FA510C" w:rsidRDefault="00FA510C">
      <w:pPr>
        <w:jc w:val="center"/>
        <w:rPr>
          <w:rFonts w:ascii="Times New Roman" w:hAnsi="Times New Roman"/>
          <w:caps/>
          <w:color w:val="000000"/>
          <w:sz w:val="20"/>
          <w:szCs w:val="20"/>
        </w:rPr>
      </w:pPr>
    </w:p>
    <w:p w14:paraId="143EF262" w14:textId="77777777" w:rsidR="00FA510C" w:rsidRDefault="00FA510C">
      <w:pPr>
        <w:rPr>
          <w:rFonts w:ascii="Times New Roman" w:hAnsi="Times New Roman"/>
          <w:color w:val="000000"/>
          <w:sz w:val="20"/>
          <w:szCs w:val="20"/>
        </w:rPr>
      </w:pPr>
    </w:p>
    <w:p w14:paraId="4DE56880" w14:textId="77777777" w:rsidR="00FA510C" w:rsidRDefault="00FA510C">
      <w:pPr>
        <w:rPr>
          <w:rFonts w:ascii="Times New Roman" w:hAnsi="Times New Roman"/>
          <w:color w:val="000000"/>
          <w:sz w:val="20"/>
          <w:szCs w:val="20"/>
        </w:rPr>
      </w:pPr>
    </w:p>
    <w:p w14:paraId="74E6DA9A" w14:textId="77777777" w:rsidR="00FA510C" w:rsidRDefault="00FA510C">
      <w:pPr>
        <w:ind w:firstLine="425"/>
        <w:rPr>
          <w:rFonts w:ascii="Times New Roman" w:hAnsi="Times New Roman"/>
          <w:color w:val="000000"/>
          <w:sz w:val="20"/>
          <w:szCs w:val="20"/>
        </w:rPr>
      </w:pPr>
    </w:p>
    <w:p w14:paraId="575D398F" w14:textId="77777777" w:rsidR="00FA510C" w:rsidRDefault="001F0CD5">
      <w:pPr>
        <w:spacing w:before="120" w:after="0" w:line="240" w:lineRule="auto"/>
        <w:jc w:val="center"/>
        <w:rPr>
          <w:rFonts w:ascii="Times New Roman" w:hAnsi="Times New Roman"/>
          <w:color w:val="000000"/>
          <w:sz w:val="48"/>
          <w:szCs w:val="48"/>
        </w:rPr>
      </w:pPr>
      <w:r>
        <w:rPr>
          <w:rFonts w:ascii="Times New Roman" w:hAnsi="Times New Roman"/>
          <w:caps/>
          <w:color w:val="000000"/>
          <w:sz w:val="48"/>
          <w:szCs w:val="48"/>
        </w:rPr>
        <w:t xml:space="preserve">Отчет </w:t>
      </w:r>
    </w:p>
    <w:p w14:paraId="2E760748" w14:textId="77777777" w:rsidR="00FA510C" w:rsidRDefault="001F0CD5">
      <w:pPr>
        <w:spacing w:after="240" w:line="240" w:lineRule="auto"/>
        <w:jc w:val="center"/>
        <w:rPr>
          <w:rFonts w:ascii="Times New Roman" w:hAnsi="Times New Roman"/>
          <w:color w:val="000000"/>
          <w:sz w:val="40"/>
          <w:szCs w:val="40"/>
        </w:rPr>
      </w:pPr>
      <w:r>
        <w:rPr>
          <w:rFonts w:ascii="Times New Roman" w:hAnsi="Times New Roman"/>
          <w:color w:val="000000"/>
          <w:sz w:val="40"/>
          <w:szCs w:val="40"/>
        </w:rPr>
        <w:t xml:space="preserve">по </w:t>
      </w:r>
      <w:r>
        <w:rPr>
          <w:rFonts w:ascii="Times New Roman" w:hAnsi="Times New Roman"/>
          <w:sz w:val="40"/>
          <w:szCs w:val="40"/>
        </w:rPr>
        <w:t>производственной технологической (проектно-технологической) практики</w:t>
      </w:r>
    </w:p>
    <w:p w14:paraId="488FD717" w14:textId="0C4898DC" w:rsidR="00016162" w:rsidRPr="00016162" w:rsidRDefault="00016162">
      <w:pPr>
        <w:spacing w:after="0" w:line="240" w:lineRule="auto"/>
        <w:jc w:val="center"/>
        <w:rPr>
          <w:rFonts w:ascii="Times New Roman" w:eastAsia="Times New Roman" w:hAnsi="Times New Roman"/>
          <w:color w:val="EE0000"/>
          <w:sz w:val="44"/>
          <w:szCs w:val="44"/>
        </w:rPr>
      </w:pPr>
      <w:r w:rsidRPr="00EC2D81">
        <w:rPr>
          <w:rFonts w:ascii="Times New Roman" w:eastAsia="Times New Roman" w:hAnsi="Times New Roman"/>
          <w:sz w:val="44"/>
          <w:szCs w:val="44"/>
        </w:rPr>
        <w:t xml:space="preserve">ООО </w:t>
      </w:r>
      <w:r w:rsidR="00EC2D81" w:rsidRPr="00EC2D81">
        <w:rPr>
          <w:rFonts w:ascii="Times New Roman" w:eastAsia="Times New Roman" w:hAnsi="Times New Roman"/>
          <w:sz w:val="44"/>
          <w:szCs w:val="44"/>
        </w:rPr>
        <w:t>«</w:t>
      </w:r>
      <w:r w:rsidRPr="00EC2D81">
        <w:rPr>
          <w:rFonts w:ascii="Times New Roman" w:eastAsia="Times New Roman" w:hAnsi="Times New Roman"/>
          <w:sz w:val="44"/>
          <w:szCs w:val="44"/>
        </w:rPr>
        <w:t>КАРИ</w:t>
      </w:r>
      <w:r w:rsidR="00EC2D81" w:rsidRPr="00EC2D81">
        <w:rPr>
          <w:rFonts w:ascii="Times New Roman" w:eastAsia="Times New Roman" w:hAnsi="Times New Roman"/>
          <w:sz w:val="44"/>
          <w:szCs w:val="44"/>
        </w:rPr>
        <w:t>»</w:t>
      </w:r>
      <w:r w:rsidRPr="00EC2D81">
        <w:rPr>
          <w:rFonts w:ascii="Times New Roman" w:eastAsia="Times New Roman" w:hAnsi="Times New Roman"/>
          <w:sz w:val="44"/>
          <w:szCs w:val="44"/>
        </w:rPr>
        <w:t>, магазин 15089, г. Дальнегорск</w:t>
      </w:r>
      <w:r>
        <w:rPr>
          <w:rFonts w:ascii="Times New Roman" w:eastAsia="Times New Roman" w:hAnsi="Times New Roman"/>
          <w:sz w:val="44"/>
          <w:szCs w:val="44"/>
        </w:rPr>
        <w:t xml:space="preserve"> </w:t>
      </w:r>
    </w:p>
    <w:p w14:paraId="0C32D7F0" w14:textId="77777777" w:rsidR="00FA510C" w:rsidRDefault="00FA510C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1592C8BD" w14:textId="77777777" w:rsidR="00FA510C" w:rsidRPr="00916986" w:rsidRDefault="001F0CD5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916986">
        <w:rPr>
          <w:rFonts w:ascii="Times New Roman" w:hAnsi="Times New Roman"/>
          <w:color w:val="000000"/>
          <w:sz w:val="28"/>
          <w:szCs w:val="28"/>
        </w:rPr>
        <w:t>Студент</w:t>
      </w:r>
    </w:p>
    <w:p w14:paraId="3B2BB721" w14:textId="7AFE4725" w:rsidR="00FA510C" w:rsidRPr="00916986" w:rsidRDefault="001F0CD5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916986">
        <w:rPr>
          <w:rFonts w:ascii="Times New Roman" w:hAnsi="Times New Roman"/>
          <w:color w:val="000000"/>
          <w:sz w:val="28"/>
          <w:szCs w:val="28"/>
        </w:rPr>
        <w:t xml:space="preserve">группы </w:t>
      </w:r>
      <w:r w:rsidR="009A4086" w:rsidRPr="00916986">
        <w:rPr>
          <w:rFonts w:ascii="Times New Roman" w:hAnsi="Times New Roman"/>
          <w:color w:val="000000"/>
          <w:sz w:val="28"/>
          <w:szCs w:val="28"/>
        </w:rPr>
        <w:t>ВДБМН-22-HR</w:t>
      </w:r>
      <w:r w:rsidR="00D035B1" w:rsidRPr="00916986">
        <w:rPr>
          <w:rFonts w:ascii="Times New Roman" w:hAnsi="Times New Roman"/>
          <w:color w:val="000000"/>
          <w:sz w:val="28"/>
          <w:szCs w:val="28"/>
        </w:rPr>
        <w:t xml:space="preserve">                      </w:t>
      </w:r>
      <w:r w:rsidRPr="00916986">
        <w:rPr>
          <w:rFonts w:ascii="Times New Roman" w:hAnsi="Times New Roman"/>
          <w:color w:val="000000"/>
          <w:sz w:val="28"/>
          <w:szCs w:val="28"/>
        </w:rPr>
        <w:tab/>
      </w:r>
      <w:r w:rsidR="007B6EDB">
        <w:rPr>
          <w:rFonts w:ascii="Times New Roman" w:hAnsi="Times New Roman"/>
          <w:color w:val="000000"/>
          <w:sz w:val="28"/>
          <w:szCs w:val="28"/>
        </w:rPr>
        <w:t xml:space="preserve">         </w:t>
      </w:r>
      <w:r w:rsidRPr="00916986">
        <w:rPr>
          <w:rFonts w:ascii="Times New Roman" w:hAnsi="Times New Roman"/>
          <w:color w:val="000000"/>
          <w:sz w:val="28"/>
          <w:szCs w:val="28"/>
        </w:rPr>
        <w:t xml:space="preserve">___________ </w:t>
      </w:r>
      <w:r w:rsidR="00C043BA">
        <w:rPr>
          <w:rFonts w:ascii="Times New Roman" w:hAnsi="Times New Roman"/>
          <w:color w:val="000000"/>
          <w:sz w:val="28"/>
          <w:szCs w:val="28"/>
        </w:rPr>
        <w:t>Сорокина Д.К.</w:t>
      </w:r>
    </w:p>
    <w:p w14:paraId="171D36DF" w14:textId="77777777" w:rsidR="00FA510C" w:rsidRPr="00916986" w:rsidRDefault="00FA510C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56CEC03C" w14:textId="77777777" w:rsidR="00FA510C" w:rsidRPr="00916986" w:rsidRDefault="00FA510C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54B1929D" w14:textId="77777777" w:rsidR="00FA510C" w:rsidRPr="00916986" w:rsidRDefault="001F0CD5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916986">
        <w:rPr>
          <w:rFonts w:ascii="Times New Roman" w:hAnsi="Times New Roman"/>
          <w:color w:val="000000"/>
          <w:sz w:val="28"/>
          <w:szCs w:val="28"/>
        </w:rPr>
        <w:t>Руководитель практики от кафедры</w:t>
      </w:r>
    </w:p>
    <w:p w14:paraId="3B52828D" w14:textId="63EDA5E9" w:rsidR="00FA510C" w:rsidRPr="00916986" w:rsidRDefault="001F0CD5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proofErr w:type="spellStart"/>
      <w:proofErr w:type="gramStart"/>
      <w:r w:rsidRPr="00916986">
        <w:rPr>
          <w:rFonts w:ascii="Times New Roman" w:hAnsi="Times New Roman"/>
          <w:color w:val="000000"/>
          <w:sz w:val="28"/>
          <w:szCs w:val="28"/>
        </w:rPr>
        <w:t>канд.</w:t>
      </w:r>
      <w:r w:rsidR="00016162">
        <w:rPr>
          <w:rFonts w:ascii="Times New Roman" w:hAnsi="Times New Roman"/>
          <w:color w:val="000000"/>
          <w:sz w:val="28"/>
          <w:szCs w:val="28"/>
        </w:rPr>
        <w:t>полит</w:t>
      </w:r>
      <w:proofErr w:type="gramEnd"/>
      <w:r w:rsidRPr="00916986">
        <w:rPr>
          <w:rFonts w:ascii="Times New Roman" w:hAnsi="Times New Roman"/>
          <w:color w:val="000000"/>
          <w:sz w:val="28"/>
          <w:szCs w:val="28"/>
        </w:rPr>
        <w:t>.наук</w:t>
      </w:r>
      <w:proofErr w:type="spellEnd"/>
      <w:r w:rsidRPr="00916986">
        <w:rPr>
          <w:rFonts w:ascii="Times New Roman" w:hAnsi="Times New Roman"/>
          <w:color w:val="000000"/>
          <w:sz w:val="28"/>
          <w:szCs w:val="28"/>
        </w:rPr>
        <w:t>., доцент</w:t>
      </w:r>
      <w:r w:rsidRPr="00916986">
        <w:rPr>
          <w:rFonts w:ascii="Times New Roman" w:hAnsi="Times New Roman"/>
          <w:color w:val="000000"/>
          <w:sz w:val="28"/>
          <w:szCs w:val="28"/>
        </w:rPr>
        <w:tab/>
        <w:t xml:space="preserve">                                        ___________</w:t>
      </w:r>
      <w:r w:rsidRPr="00916986">
        <w:rPr>
          <w:rFonts w:ascii="Times New Roman" w:hAnsi="Times New Roman"/>
          <w:sz w:val="28"/>
          <w:szCs w:val="28"/>
        </w:rPr>
        <w:t xml:space="preserve"> </w:t>
      </w:r>
      <w:r w:rsidR="00916986" w:rsidRPr="00916986">
        <w:rPr>
          <w:rFonts w:ascii="Times New Roman" w:hAnsi="Times New Roman"/>
          <w:sz w:val="28"/>
          <w:szCs w:val="28"/>
        </w:rPr>
        <w:t>Царева Н.А.</w:t>
      </w:r>
    </w:p>
    <w:p w14:paraId="67673C2E" w14:textId="77777777" w:rsidR="00FA510C" w:rsidRPr="00916986" w:rsidRDefault="00FA510C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7E7C8C32" w14:textId="77777777" w:rsidR="00FA510C" w:rsidRPr="00916986" w:rsidRDefault="00FA510C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0B1B520E" w14:textId="77777777" w:rsidR="00FA510C" w:rsidRPr="00916986" w:rsidRDefault="001F0CD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16986">
        <w:rPr>
          <w:rFonts w:ascii="Times New Roman" w:hAnsi="Times New Roman"/>
          <w:sz w:val="28"/>
          <w:szCs w:val="28"/>
        </w:rPr>
        <w:t>Руководитель от предприятия</w:t>
      </w:r>
    </w:p>
    <w:p w14:paraId="3227882D" w14:textId="3F2FD6AD" w:rsidR="00FA510C" w:rsidRPr="00916986" w:rsidRDefault="001F0CD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16986">
        <w:rPr>
          <w:rFonts w:ascii="Times New Roman" w:hAnsi="Times New Roman"/>
          <w:sz w:val="28"/>
          <w:szCs w:val="28"/>
        </w:rPr>
        <w:t>Д</w:t>
      </w:r>
      <w:r w:rsidR="007B6EDB">
        <w:rPr>
          <w:rFonts w:ascii="Times New Roman" w:hAnsi="Times New Roman"/>
          <w:sz w:val="28"/>
          <w:szCs w:val="28"/>
        </w:rPr>
        <w:t xml:space="preserve">иректор                                </w:t>
      </w:r>
      <w:r w:rsidRPr="00916986">
        <w:rPr>
          <w:rFonts w:ascii="Times New Roman" w:hAnsi="Times New Roman"/>
          <w:sz w:val="28"/>
          <w:szCs w:val="28"/>
        </w:rPr>
        <w:t xml:space="preserve">                              </w:t>
      </w:r>
      <w:r w:rsidR="007B6EDB">
        <w:rPr>
          <w:rFonts w:ascii="Times New Roman" w:hAnsi="Times New Roman"/>
          <w:sz w:val="28"/>
          <w:szCs w:val="28"/>
        </w:rPr>
        <w:t xml:space="preserve">  </w:t>
      </w:r>
      <w:r w:rsidRPr="00916986">
        <w:rPr>
          <w:rFonts w:ascii="Times New Roman" w:hAnsi="Times New Roman"/>
          <w:sz w:val="28"/>
          <w:szCs w:val="28"/>
        </w:rPr>
        <w:t xml:space="preserve">___________ </w:t>
      </w:r>
      <w:r w:rsidR="00C043BA">
        <w:rPr>
          <w:rFonts w:ascii="Times New Roman" w:hAnsi="Times New Roman"/>
          <w:sz w:val="28"/>
          <w:szCs w:val="28"/>
        </w:rPr>
        <w:t>Черепанова Н.В.</w:t>
      </w:r>
    </w:p>
    <w:p w14:paraId="319FFCD1" w14:textId="77777777" w:rsidR="00FA510C" w:rsidRPr="00916986" w:rsidRDefault="00FA510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1B2A8ED" w14:textId="77777777" w:rsidR="00FA510C" w:rsidRPr="00916986" w:rsidRDefault="00FA510C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1E07857C" w14:textId="77777777" w:rsidR="00FA510C" w:rsidRPr="00916986" w:rsidRDefault="001F0CD5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916986">
        <w:rPr>
          <w:rFonts w:ascii="Times New Roman" w:hAnsi="Times New Roman"/>
          <w:color w:val="000000"/>
          <w:sz w:val="28"/>
          <w:szCs w:val="28"/>
        </w:rPr>
        <w:t>Нормоконтролер</w:t>
      </w:r>
      <w:proofErr w:type="spellEnd"/>
    </w:p>
    <w:p w14:paraId="2198A36A" w14:textId="46514E17" w:rsidR="00FA510C" w:rsidRPr="00916986" w:rsidRDefault="001F0CD5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proofErr w:type="spellStart"/>
      <w:proofErr w:type="gramStart"/>
      <w:r w:rsidRPr="00916986">
        <w:rPr>
          <w:rFonts w:ascii="Times New Roman" w:hAnsi="Times New Roman"/>
          <w:color w:val="000000"/>
          <w:sz w:val="28"/>
          <w:szCs w:val="28"/>
        </w:rPr>
        <w:t>канд.</w:t>
      </w:r>
      <w:r w:rsidR="00016162">
        <w:rPr>
          <w:rFonts w:ascii="Times New Roman" w:hAnsi="Times New Roman"/>
          <w:color w:val="000000"/>
          <w:sz w:val="28"/>
          <w:szCs w:val="28"/>
        </w:rPr>
        <w:t>полит</w:t>
      </w:r>
      <w:proofErr w:type="gramEnd"/>
      <w:r w:rsidRPr="00916986">
        <w:rPr>
          <w:rFonts w:ascii="Times New Roman" w:hAnsi="Times New Roman"/>
          <w:color w:val="000000"/>
          <w:sz w:val="28"/>
          <w:szCs w:val="28"/>
        </w:rPr>
        <w:t>.наук</w:t>
      </w:r>
      <w:proofErr w:type="spellEnd"/>
      <w:r w:rsidRPr="00916986">
        <w:rPr>
          <w:rFonts w:ascii="Times New Roman" w:hAnsi="Times New Roman"/>
          <w:color w:val="000000"/>
          <w:sz w:val="28"/>
          <w:szCs w:val="28"/>
        </w:rPr>
        <w:t>., доцент</w:t>
      </w:r>
      <w:r w:rsidRPr="00916986">
        <w:rPr>
          <w:rFonts w:ascii="Times New Roman" w:hAnsi="Times New Roman"/>
          <w:color w:val="000000"/>
          <w:sz w:val="28"/>
          <w:szCs w:val="28"/>
        </w:rPr>
        <w:tab/>
        <w:t xml:space="preserve">                                 </w:t>
      </w:r>
      <w:r w:rsidRPr="00916986">
        <w:rPr>
          <w:rFonts w:ascii="Times New Roman" w:hAnsi="Times New Roman"/>
          <w:color w:val="000000"/>
          <w:sz w:val="28"/>
          <w:szCs w:val="28"/>
        </w:rPr>
        <w:tab/>
        <w:t xml:space="preserve">___________ </w:t>
      </w:r>
      <w:r w:rsidR="00916986" w:rsidRPr="00916986">
        <w:rPr>
          <w:rFonts w:ascii="Times New Roman" w:hAnsi="Times New Roman"/>
          <w:sz w:val="28"/>
          <w:szCs w:val="28"/>
        </w:rPr>
        <w:t>Царева Н.А.</w:t>
      </w:r>
    </w:p>
    <w:p w14:paraId="77C1EA47" w14:textId="77777777" w:rsidR="00FA510C" w:rsidRDefault="00FA510C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65459EA6" w14:textId="77777777" w:rsidR="00FA510C" w:rsidRDefault="00FA510C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3AE4460F" w14:textId="77777777" w:rsidR="00FA510C" w:rsidRDefault="00FA510C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75144AEB" w14:textId="1968D682" w:rsidR="00FA510C" w:rsidRDefault="001F0CD5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</w:rPr>
        <w:sectPr w:rsidR="00FA510C">
          <w:headerReference w:type="default" r:id="rId9"/>
          <w:pgSz w:w="11906" w:h="16838"/>
          <w:pgMar w:top="1134" w:right="567" w:bottom="1134" w:left="1701" w:header="1134" w:footer="0" w:gutter="0"/>
          <w:cols w:space="720"/>
          <w:formProt w:val="0"/>
          <w:titlePg/>
          <w:docGrid w:linePitch="299" w:charSpace="12288"/>
        </w:sectPr>
      </w:pPr>
      <w:r>
        <w:rPr>
          <w:rFonts w:ascii="Times New Roman" w:hAnsi="Times New Roman"/>
          <w:color w:val="000000"/>
          <w:sz w:val="28"/>
          <w:szCs w:val="28"/>
        </w:rPr>
        <w:t>Владивосток 202</w:t>
      </w:r>
      <w:r w:rsidR="009F4B64">
        <w:rPr>
          <w:rFonts w:ascii="Times New Roman" w:hAnsi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/>
          <w:caps/>
          <w:sz w:val="24"/>
          <w:szCs w:val="24"/>
        </w:rPr>
        <w:br w:type="page"/>
      </w:r>
    </w:p>
    <w:p w14:paraId="7276031C" w14:textId="77777777" w:rsidR="009A4086" w:rsidRPr="009A4086" w:rsidRDefault="009A4086" w:rsidP="009A4086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lastRenderedPageBreak/>
        <w:t>МИНОБРНАУКИ РОССИИ</w:t>
      </w:r>
    </w:p>
    <w:p w14:paraId="346239CA" w14:textId="77777777" w:rsidR="009A4086" w:rsidRPr="009A4086" w:rsidRDefault="009A4086" w:rsidP="009A4086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6"/>
          <w:szCs w:val="20"/>
        </w:rPr>
        <w:t xml:space="preserve">ВЛАДИВОСТОКСКИЙ ГОСУДАРСТВЕННЫЙ УНИВЕРСИТЕТ </w:t>
      </w:r>
    </w:p>
    <w:p w14:paraId="374FD486" w14:textId="77777777" w:rsidR="009A4086" w:rsidRPr="009A4086" w:rsidRDefault="009A4086" w:rsidP="009A4086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6"/>
          <w:szCs w:val="20"/>
        </w:rPr>
        <w:t>(ВВГУ)</w:t>
      </w:r>
    </w:p>
    <w:p w14:paraId="0C98DFDD" w14:textId="77777777" w:rsidR="009A4086" w:rsidRPr="009A4086" w:rsidRDefault="009A4086" w:rsidP="009A4086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6"/>
          <w:szCs w:val="20"/>
        </w:rPr>
        <w:t xml:space="preserve">ИНСТИТУТ МЕЖДУНАРОДНОГО БИЗНЕСА, ЭКОНОМИКИ И УПРАВЛЕНИЯ </w:t>
      </w:r>
    </w:p>
    <w:p w14:paraId="5FD0EA30" w14:textId="77777777" w:rsidR="009A4086" w:rsidRPr="009A4086" w:rsidRDefault="009A4086" w:rsidP="009A4086">
      <w:pPr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>КАФЕДРА ЭКОНОМИКИ И УПРАВЛЕНИЯ</w:t>
      </w:r>
    </w:p>
    <w:p w14:paraId="6CB52986" w14:textId="77777777" w:rsidR="009A4086" w:rsidRPr="009A4086" w:rsidRDefault="009A4086" w:rsidP="009A4086">
      <w:pPr>
        <w:suppressAutoHyphens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14:paraId="7D06DDB5" w14:textId="77777777" w:rsidR="009A4086" w:rsidRPr="009A4086" w:rsidRDefault="009A4086" w:rsidP="009A4086">
      <w:pPr>
        <w:suppressAutoHyphens w:val="0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>ИНДИВИДУАЛЬНОЕ ЗАДАНИЕ</w:t>
      </w:r>
    </w:p>
    <w:p w14:paraId="0B74557A" w14:textId="77777777" w:rsidR="009A4086" w:rsidRPr="009A4086" w:rsidRDefault="009A4086" w:rsidP="009A4086">
      <w:pPr>
        <w:suppressAutoHyphens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>на производственную технологическую (проектно-технологическую) практику</w:t>
      </w:r>
    </w:p>
    <w:p w14:paraId="08FFF261" w14:textId="77777777" w:rsidR="009A4086" w:rsidRPr="009A4086" w:rsidRDefault="009A4086" w:rsidP="009A4086">
      <w:pPr>
        <w:suppressAutoHyphens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14:paraId="5E022A89" w14:textId="77777777" w:rsidR="009A4086" w:rsidRPr="009A4086" w:rsidRDefault="009A4086" w:rsidP="009A4086">
      <w:pPr>
        <w:suppressAutoHyphens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 xml:space="preserve">Студенту: </w:t>
      </w:r>
    </w:p>
    <w:p w14:paraId="1426A58F" w14:textId="77777777" w:rsidR="009A4086" w:rsidRPr="009A4086" w:rsidRDefault="009A4086" w:rsidP="009A4086">
      <w:pPr>
        <w:suppressAutoHyphens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 xml:space="preserve">Группы: </w:t>
      </w:r>
      <w:r w:rsidRPr="009A4086">
        <w:rPr>
          <w:rFonts w:ascii="Times New Roman" w:eastAsia="Times New Roman" w:hAnsi="Times New Roman" w:cs="Times New Roman"/>
          <w:color w:val="222222"/>
          <w:sz w:val="24"/>
          <w:szCs w:val="20"/>
          <w:highlight w:val="white"/>
        </w:rPr>
        <w:t>ВДБМН-22-HR</w:t>
      </w:r>
    </w:p>
    <w:p w14:paraId="29AA25FC" w14:textId="77777777" w:rsidR="009A4086" w:rsidRPr="009A4086" w:rsidRDefault="009A4086" w:rsidP="009A4086">
      <w:pPr>
        <w:suppressAutoHyphens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14:paraId="7F7FEF83" w14:textId="77777777" w:rsidR="009A4086" w:rsidRPr="009A4086" w:rsidRDefault="009A4086" w:rsidP="009A4086">
      <w:pPr>
        <w:suppressAutoHyphens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>Срок сдачи: 20.03.2025</w:t>
      </w:r>
    </w:p>
    <w:p w14:paraId="6A1472EB" w14:textId="77777777" w:rsidR="009A4086" w:rsidRPr="009A4086" w:rsidRDefault="009A4086" w:rsidP="009A4086">
      <w:pPr>
        <w:suppressAutoHyphens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14:paraId="2D8984CD" w14:textId="77777777" w:rsidR="009A4086" w:rsidRPr="009A4086" w:rsidRDefault="009A4086" w:rsidP="009A4086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SimSun" w:hAnsi="Times New Roman" w:cs="Times New Roman"/>
          <w:b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Содержание отчета по производственной технологической (проектно-технологической) практике:</w:t>
      </w:r>
      <w:r w:rsidRPr="009A4086">
        <w:rPr>
          <w:rFonts w:ascii="Times New Roman" w:eastAsia="SimSun" w:hAnsi="Times New Roman" w:cs="Times New Roman"/>
          <w:b/>
          <w:sz w:val="24"/>
          <w:szCs w:val="20"/>
        </w:rPr>
        <w:t xml:space="preserve"> </w:t>
      </w:r>
    </w:p>
    <w:p w14:paraId="0FB887BD" w14:textId="77777777" w:rsidR="009A4086" w:rsidRPr="009A4086" w:rsidRDefault="009A4086" w:rsidP="009A4086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SimSun" w:hAnsi="Times New Roman" w:cs="Times New Roman"/>
          <w:b/>
          <w:sz w:val="24"/>
          <w:szCs w:val="20"/>
        </w:rPr>
      </w:pPr>
      <w:r w:rsidRPr="009A4086">
        <w:rPr>
          <w:rFonts w:ascii="Times New Roman" w:eastAsia="SimSun" w:hAnsi="Times New Roman" w:cs="Times New Roman"/>
          <w:b/>
          <w:sz w:val="24"/>
          <w:szCs w:val="20"/>
        </w:rPr>
        <w:t>Введение</w:t>
      </w:r>
    </w:p>
    <w:p w14:paraId="353C1A47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Определить цель и задачи практики, основные методы, необходимые для их достижения; объект и предмет исследования, а также его информационная база.</w:t>
      </w:r>
    </w:p>
    <w:p w14:paraId="5DC8ED9C" w14:textId="77777777" w:rsidR="009A4086" w:rsidRPr="009A4086" w:rsidRDefault="009A4086" w:rsidP="009A4086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SimSun" w:hAnsi="Times New Roman" w:cs="Times New Roman"/>
          <w:b/>
          <w:sz w:val="24"/>
          <w:szCs w:val="20"/>
        </w:rPr>
      </w:pPr>
    </w:p>
    <w:p w14:paraId="00504F05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b/>
          <w:sz w:val="24"/>
          <w:szCs w:val="20"/>
        </w:rPr>
        <w:t>Раздел 1 Характеристика организации</w:t>
      </w:r>
      <w:r w:rsidRPr="009A4086">
        <w:rPr>
          <w:rFonts w:ascii="Times New Roman" w:eastAsia="SimSun" w:hAnsi="Times New Roman" w:cs="Times New Roman"/>
          <w:sz w:val="24"/>
          <w:szCs w:val="20"/>
        </w:rPr>
        <w:t xml:space="preserve"> (ОПК-2)</w:t>
      </w:r>
    </w:p>
    <w:p w14:paraId="23F42206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1. Собрать, структурировать и проанализировать информацию, раскрывающую особенности деятельности предприятия (организации):</w:t>
      </w:r>
    </w:p>
    <w:p w14:paraId="67CA044A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- составить «Паспорт организации» - основные реквизиты (название, форма собственности, юридический адрес, местонахождение и т.п.); основные виды деятельности;</w:t>
      </w:r>
    </w:p>
    <w:p w14:paraId="4C137761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- особенности организационно-правовой формы;</w:t>
      </w:r>
    </w:p>
    <w:p w14:paraId="21D79EAE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- система налогообложения;</w:t>
      </w:r>
    </w:p>
    <w:p w14:paraId="67EF35E7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- анализ организационной структуры;</w:t>
      </w:r>
    </w:p>
    <w:p w14:paraId="5EF3BDB3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- проанализировать основные технико-экономические показатели хозяйственной деятельности за три последних отчетных года (см. таблицу в Приложении).</w:t>
      </w:r>
    </w:p>
    <w:p w14:paraId="47C1739D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b/>
          <w:sz w:val="24"/>
          <w:szCs w:val="20"/>
        </w:rPr>
        <w:t xml:space="preserve">Раздел 2 Нормативно-правовые аспекты деятельности организации </w:t>
      </w:r>
      <w:r w:rsidRPr="009A4086">
        <w:rPr>
          <w:rFonts w:ascii="Times New Roman" w:eastAsia="SimSun" w:hAnsi="Times New Roman" w:cs="Times New Roman"/>
          <w:sz w:val="24"/>
          <w:szCs w:val="20"/>
        </w:rPr>
        <w:t>(ОПК-2)</w:t>
      </w:r>
    </w:p>
    <w:p w14:paraId="637D23FA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Провести анализ нормативно-правовой базы, регулирующей деятельность предприятия (организации): российские и международные акты, законы, постановления, инструкции, положения, стандарты, правила и другие нормативные правовые акты, а также локальные, корпоративные акты, уставы, договоры, которые используются организацией своей деятельности.</w:t>
      </w:r>
    </w:p>
    <w:p w14:paraId="52DA14C5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b/>
          <w:sz w:val="24"/>
          <w:szCs w:val="20"/>
        </w:rPr>
        <w:t xml:space="preserve">Раздел 3 Анализ финансово-хозяйственной деятельности организации </w:t>
      </w:r>
      <w:r w:rsidRPr="009A4086">
        <w:rPr>
          <w:rFonts w:ascii="Times New Roman" w:eastAsia="SimSun" w:hAnsi="Times New Roman" w:cs="Times New Roman"/>
          <w:sz w:val="24"/>
          <w:szCs w:val="20"/>
        </w:rPr>
        <w:t>(ОПК-2)</w:t>
      </w:r>
    </w:p>
    <w:p w14:paraId="135BB970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Провести анализ эффективности и результатов финансово-хозяйственной деятельности организации в динамике за 3 года и сделать соответствующие выводы.</w:t>
      </w:r>
    </w:p>
    <w:p w14:paraId="40E5B86E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Структура анализа финансово-хозяйственной деятельности организации должна включать:</w:t>
      </w:r>
    </w:p>
    <w:p w14:paraId="47E13D63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- анализ состава и структуры трудовых ресурсов, а также показателей движения персонала;</w:t>
      </w:r>
    </w:p>
    <w:p w14:paraId="26FCC83F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- анализ состава и структуры имущества, а также источников его формирования;</w:t>
      </w:r>
    </w:p>
    <w:p w14:paraId="4A9AE517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- анализ формирования финансового результата организации;</w:t>
      </w:r>
    </w:p>
    <w:p w14:paraId="335372C8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 xml:space="preserve">- </w:t>
      </w:r>
      <w:r w:rsidRPr="009A4086">
        <w:rPr>
          <w:rFonts w:ascii="Times New Roman" w:eastAsia="SimSun" w:hAnsi="Times New Roman" w:cs="Times New Roman"/>
          <w:sz w:val="24"/>
          <w:szCs w:val="20"/>
          <w:u w:val="single"/>
        </w:rPr>
        <w:t>индивидуальное задание</w:t>
      </w:r>
      <w:proofErr w:type="gramStart"/>
      <w:r w:rsidRPr="009A4086">
        <w:rPr>
          <w:rFonts w:ascii="Times New Roman" w:eastAsia="SimSun" w:hAnsi="Times New Roman" w:cs="Times New Roman"/>
          <w:sz w:val="24"/>
          <w:szCs w:val="20"/>
          <w:u w:val="single"/>
        </w:rPr>
        <w:t>:</w:t>
      </w:r>
      <w:r w:rsidRPr="009A4086">
        <w:rPr>
          <w:rFonts w:ascii="Times New Roman" w:eastAsia="SimSun" w:hAnsi="Times New Roman" w:cs="Times New Roman"/>
          <w:sz w:val="24"/>
          <w:szCs w:val="20"/>
        </w:rPr>
        <w:t xml:space="preserve"> Провести</w:t>
      </w:r>
      <w:proofErr w:type="gramEnd"/>
      <w:r w:rsidRPr="009A4086">
        <w:rPr>
          <w:rFonts w:ascii="Times New Roman" w:eastAsia="SimSun" w:hAnsi="Times New Roman" w:cs="Times New Roman"/>
          <w:sz w:val="24"/>
          <w:szCs w:val="20"/>
        </w:rPr>
        <w:t xml:space="preserve"> анализ финансовой устойчивости предприятия. Определить тип финансовой устойчивости и вероятность банкротства по любой из моделей. Рассчитать коэффициенты финансовой устойчивости. Сделать выводы о финансовой состоянии предприятия.</w:t>
      </w:r>
    </w:p>
    <w:p w14:paraId="23672AD0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b/>
          <w:sz w:val="24"/>
          <w:szCs w:val="20"/>
        </w:rPr>
        <w:t xml:space="preserve">Раздел 4 Разработка рекомендаций по совершенствованию финансово-хозяйственной деятельности организации </w:t>
      </w:r>
      <w:r w:rsidRPr="009A4086">
        <w:rPr>
          <w:rFonts w:ascii="Times New Roman" w:eastAsia="SimSun" w:hAnsi="Times New Roman" w:cs="Times New Roman"/>
          <w:sz w:val="24"/>
          <w:szCs w:val="20"/>
        </w:rPr>
        <w:t>(ОПК-2)</w:t>
      </w:r>
    </w:p>
    <w:p w14:paraId="47E24454" w14:textId="77777777" w:rsidR="009A4086" w:rsidRPr="00FD66E9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EE0000"/>
          <w:sz w:val="24"/>
          <w:szCs w:val="20"/>
        </w:rPr>
      </w:pPr>
      <w:r w:rsidRPr="00FD66E9">
        <w:rPr>
          <w:rFonts w:ascii="Times New Roman" w:eastAsia="SimSun" w:hAnsi="Times New Roman" w:cs="Times New Roman"/>
          <w:color w:val="EE0000"/>
          <w:sz w:val="24"/>
          <w:szCs w:val="20"/>
        </w:rPr>
        <w:t xml:space="preserve">Необходимо разработать рекомендации, направленные на устранение выявленных в ходе анализа финансово-хозяйственной деятельности проблем и недостатков, а также </w:t>
      </w:r>
      <w:r w:rsidRPr="00FD66E9">
        <w:rPr>
          <w:rFonts w:ascii="Times New Roman" w:eastAsia="SimSun" w:hAnsi="Times New Roman" w:cs="Times New Roman"/>
          <w:color w:val="EE0000"/>
          <w:sz w:val="24"/>
          <w:szCs w:val="20"/>
        </w:rPr>
        <w:lastRenderedPageBreak/>
        <w:t>направленное на развитие деятельности организации. Рекомендации должны быть логичны и экономически обоснованы, сопровождаться расчетами, описывающими затраты организации на их реализацию, а также подтверждающими их положительное влияние на соответствующие показатели деятельности организации.</w:t>
      </w:r>
    </w:p>
    <w:p w14:paraId="4E643164" w14:textId="77777777" w:rsidR="009A4086" w:rsidRPr="009A4086" w:rsidRDefault="009A4086" w:rsidP="009A4086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14:paraId="74C7B23A" w14:textId="77777777" w:rsidR="009A4086" w:rsidRPr="009A4086" w:rsidRDefault="009A4086" w:rsidP="009A4086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>Оформить отчет в соответствии с требованиями университета.</w:t>
      </w:r>
    </w:p>
    <w:p w14:paraId="2C0D404D" w14:textId="77777777" w:rsidR="009A4086" w:rsidRPr="009A4086" w:rsidRDefault="009A4086" w:rsidP="009A4086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14:paraId="13688CBD" w14:textId="77777777" w:rsidR="009A4086" w:rsidRPr="009A4086" w:rsidRDefault="009A4086" w:rsidP="009A4086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14:paraId="2CEBDC11" w14:textId="77777777" w:rsidR="009A4086" w:rsidRPr="009A4086" w:rsidRDefault="009A4086" w:rsidP="009A4086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>Руководитель практики</w:t>
      </w:r>
    </w:p>
    <w:p w14:paraId="6F6654DC" w14:textId="77777777" w:rsidR="009A4086" w:rsidRPr="009A4086" w:rsidRDefault="009A4086" w:rsidP="009A4086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 xml:space="preserve">канд. полит. наук, доцент </w:t>
      </w:r>
    </w:p>
    <w:p w14:paraId="43D27036" w14:textId="77777777" w:rsidR="009A4086" w:rsidRPr="009A4086" w:rsidRDefault="009A4086" w:rsidP="009A4086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>кафедры экономики и управления         ____________           Н.А. Царева</w:t>
      </w:r>
    </w:p>
    <w:p w14:paraId="7B279DDB" w14:textId="77777777" w:rsidR="009A4086" w:rsidRPr="009A4086" w:rsidRDefault="009A4086" w:rsidP="009A4086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14:paraId="39DFDD62" w14:textId="5D886CFB" w:rsidR="009A4086" w:rsidRPr="009A4086" w:rsidRDefault="009A4086" w:rsidP="009A4086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 xml:space="preserve">Задание </w:t>
      </w:r>
      <w:proofErr w:type="gramStart"/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 xml:space="preserve">получил:   </w:t>
      </w:r>
      <w:proofErr w:type="gramEnd"/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 xml:space="preserve">                                   ____________          </w:t>
      </w:r>
      <w:r w:rsidR="00C043BA">
        <w:rPr>
          <w:rFonts w:ascii="Times New Roman" w:eastAsia="Times New Roman" w:hAnsi="Times New Roman" w:cs="Times New Roman"/>
          <w:color w:val="000000"/>
          <w:sz w:val="24"/>
          <w:szCs w:val="20"/>
        </w:rPr>
        <w:t>Д.К. Сорокина</w:t>
      </w:r>
    </w:p>
    <w:p w14:paraId="5C3CD822" w14:textId="77777777" w:rsidR="009A4086" w:rsidRPr="009A4086" w:rsidRDefault="009A4086" w:rsidP="009A4086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14:paraId="253C80E5" w14:textId="77777777" w:rsidR="009A4086" w:rsidRPr="009A4086" w:rsidRDefault="009A4086" w:rsidP="009A4086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>Задание согласовано:</w:t>
      </w:r>
    </w:p>
    <w:p w14:paraId="1D29A44A" w14:textId="77777777" w:rsidR="009A4086" w:rsidRPr="009A4086" w:rsidRDefault="009A4086" w:rsidP="009A4086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>Руководитель практики от профильной организации</w:t>
      </w:r>
    </w:p>
    <w:p w14:paraId="61906F37" w14:textId="5A1CD2BE" w:rsidR="009A4086" w:rsidRPr="00C043BA" w:rsidRDefault="00C043BA" w:rsidP="009A4086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  <w:t>Директор, ООО «Кари»</w:t>
      </w:r>
      <w:r w:rsidR="009A4086" w:rsidRPr="009A4086">
        <w:rPr>
          <w:rFonts w:ascii="Times New Roman" w:eastAsia="Times New Roman" w:hAnsi="Times New Roman" w:cs="Times New Roman"/>
          <w:color w:val="FF0000"/>
          <w:sz w:val="24"/>
          <w:szCs w:val="20"/>
        </w:rPr>
        <w:tab/>
      </w:r>
      <w:r w:rsidR="009A4086" w:rsidRPr="009A4086">
        <w:rPr>
          <w:rFonts w:ascii="Times New Roman" w:eastAsia="Times New Roman" w:hAnsi="Times New Roman" w:cs="Times New Roman"/>
          <w:color w:val="FF0000"/>
          <w:sz w:val="24"/>
          <w:szCs w:val="20"/>
        </w:rPr>
        <w:tab/>
      </w:r>
      <w:r>
        <w:rPr>
          <w:rFonts w:ascii="Times New Roman" w:eastAsia="Times New Roman" w:hAnsi="Times New Roman" w:cs="Times New Roman"/>
          <w:color w:val="FF0000"/>
          <w:sz w:val="24"/>
          <w:szCs w:val="20"/>
        </w:rPr>
        <w:t xml:space="preserve">        </w:t>
      </w:r>
      <w:r w:rsidR="009A4086" w:rsidRPr="00C043BA"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  <w:t>____________</w:t>
      </w:r>
      <w:r w:rsidR="009A4086" w:rsidRPr="00C043BA"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  <w:t xml:space="preserve">       Н.В. Черепанова</w:t>
      </w:r>
    </w:p>
    <w:p w14:paraId="7D0783FE" w14:textId="722B64AE" w:rsidR="009A4086" w:rsidRPr="009A4086" w:rsidRDefault="009A4086" w:rsidP="009A4086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C043BA"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  <w:tab/>
      </w:r>
      <w:r w:rsidRPr="00C043BA"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  <w:tab/>
      </w:r>
      <w:r w:rsidRPr="00C043BA"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  <w:tab/>
      </w:r>
      <w:r w:rsidRPr="00C043BA"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  <w:tab/>
      </w:r>
      <w:r w:rsidRPr="00C043BA"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  <w:tab/>
      </w:r>
      <w:r w:rsidRPr="00C043BA"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  <w:tab/>
      </w: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ab/>
      </w: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ab/>
      </w:r>
    </w:p>
    <w:p w14:paraId="0C719FB8" w14:textId="77777777" w:rsidR="009A4086" w:rsidRDefault="009A4086">
      <w:pPr>
        <w:suppressAutoHyphens w:val="0"/>
        <w:spacing w:after="0" w:line="240" w:lineRule="auto"/>
        <w:rPr>
          <w:rFonts w:ascii="Times New Roman" w:eastAsia="Times New Roman" w:hAnsi="Times New Roman"/>
          <w:b/>
          <w:bCs/>
          <w:sz w:val="24"/>
          <w:szCs w:val="28"/>
        </w:rPr>
      </w:pPr>
      <w:r>
        <w:rPr>
          <w:rFonts w:ascii="Times New Roman" w:eastAsia="Times New Roman" w:hAnsi="Times New Roman"/>
          <w:b/>
          <w:bCs/>
          <w:sz w:val="24"/>
          <w:szCs w:val="28"/>
        </w:rPr>
        <w:br w:type="page"/>
      </w:r>
    </w:p>
    <w:p w14:paraId="046828EF" w14:textId="0CB164B8" w:rsidR="00ED44A5" w:rsidRDefault="00ED44A5" w:rsidP="00ED44A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lastRenderedPageBreak/>
        <w:t>РАБОЧИЙ ГРАФИК (ПЛАН)</w:t>
      </w:r>
      <w:r>
        <w:rPr>
          <w:rFonts w:ascii="Times New Roman" w:eastAsia="Times New Roman" w:hAnsi="Times New Roman"/>
          <w:b/>
          <w:bCs/>
          <w:sz w:val="24"/>
          <w:szCs w:val="28"/>
        </w:rPr>
        <w:t xml:space="preserve"> </w:t>
      </w:r>
    </w:p>
    <w:p w14:paraId="2AF71A77" w14:textId="77777777" w:rsidR="00ED44A5" w:rsidRPr="006A3624" w:rsidRDefault="00ED44A5" w:rsidP="00ED44A5">
      <w:pPr>
        <w:jc w:val="center"/>
        <w:rPr>
          <w:rFonts w:ascii="Times New Roman" w:eastAsiaTheme="minorHAnsi" w:hAnsi="Times New Roman"/>
          <w:b/>
        </w:rPr>
      </w:pPr>
      <w:r>
        <w:rPr>
          <w:rFonts w:ascii="Times New Roman" w:eastAsia="Times New Roman" w:hAnsi="Times New Roman"/>
          <w:b/>
          <w:bCs/>
          <w:sz w:val="24"/>
          <w:szCs w:val="28"/>
        </w:rPr>
        <w:t>ПРОВЕДЕНИЯ</w:t>
      </w:r>
      <w:r w:rsidRPr="006A3624">
        <w:rPr>
          <w:rFonts w:ascii="Times New Roman" w:eastAsiaTheme="minorHAnsi" w:hAnsi="Times New Roman"/>
          <w:b/>
        </w:rPr>
        <w:t xml:space="preserve"> </w:t>
      </w:r>
      <w:r w:rsidRPr="005D72DB">
        <w:rPr>
          <w:rFonts w:ascii="Times New Roman" w:hAnsi="Times New Roman"/>
          <w:b/>
          <w:sz w:val="24"/>
          <w:szCs w:val="24"/>
        </w:rPr>
        <w:t>ПРОИЗВОДСТВЕНН</w:t>
      </w:r>
      <w:r>
        <w:rPr>
          <w:rFonts w:ascii="Times New Roman" w:hAnsi="Times New Roman"/>
          <w:b/>
          <w:sz w:val="24"/>
          <w:szCs w:val="24"/>
        </w:rPr>
        <w:t>ОЙ</w:t>
      </w:r>
      <w:r w:rsidRPr="005D72DB">
        <w:rPr>
          <w:rFonts w:ascii="Times New Roman" w:hAnsi="Times New Roman"/>
          <w:b/>
          <w:sz w:val="24"/>
          <w:szCs w:val="24"/>
        </w:rPr>
        <w:t xml:space="preserve"> ТЕХНОЛОГИЧЕСК</w:t>
      </w:r>
      <w:r>
        <w:rPr>
          <w:rFonts w:ascii="Times New Roman" w:hAnsi="Times New Roman"/>
          <w:b/>
          <w:sz w:val="24"/>
          <w:szCs w:val="24"/>
        </w:rPr>
        <w:t>ОЙ</w:t>
      </w:r>
      <w:r w:rsidRPr="005D72DB">
        <w:rPr>
          <w:rFonts w:ascii="Times New Roman" w:hAnsi="Times New Roman"/>
          <w:b/>
          <w:sz w:val="24"/>
          <w:szCs w:val="24"/>
        </w:rPr>
        <w:t xml:space="preserve"> (ПРОЕКТНО-ТЕХНОЛОГИЧЕСК</w:t>
      </w:r>
      <w:r>
        <w:rPr>
          <w:rFonts w:ascii="Times New Roman" w:hAnsi="Times New Roman"/>
          <w:b/>
          <w:sz w:val="24"/>
          <w:szCs w:val="24"/>
        </w:rPr>
        <w:t>ОЙ</w:t>
      </w:r>
      <w:r w:rsidRPr="005D72DB">
        <w:rPr>
          <w:rFonts w:ascii="Times New Roman" w:hAnsi="Times New Roman"/>
          <w:b/>
          <w:sz w:val="24"/>
          <w:szCs w:val="24"/>
        </w:rPr>
        <w:t>) ПРАКТИК</w:t>
      </w:r>
      <w:r>
        <w:rPr>
          <w:rFonts w:ascii="Times New Roman" w:hAnsi="Times New Roman"/>
          <w:b/>
          <w:sz w:val="24"/>
          <w:szCs w:val="24"/>
        </w:rPr>
        <w:t>И</w:t>
      </w:r>
    </w:p>
    <w:p w14:paraId="64BEFF33" w14:textId="77777777" w:rsidR="00ED44A5" w:rsidRPr="00CC5B9A" w:rsidRDefault="00ED44A5" w:rsidP="00ED44A5">
      <w:pPr>
        <w:shd w:val="clear" w:color="auto" w:fill="FFFFFF"/>
        <w:tabs>
          <w:tab w:val="left" w:pos="6237"/>
        </w:tabs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16"/>
          <w:szCs w:val="16"/>
        </w:rPr>
      </w:pPr>
    </w:p>
    <w:p w14:paraId="0E513BAB" w14:textId="24C96CDE" w:rsidR="00ED44A5" w:rsidRPr="00FF7D40" w:rsidRDefault="00ED44A5" w:rsidP="00ED44A5">
      <w:pPr>
        <w:shd w:val="clear" w:color="auto" w:fill="FFFFFF"/>
        <w:tabs>
          <w:tab w:val="left" w:pos="6237"/>
        </w:tabs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FF7D40">
        <w:rPr>
          <w:rFonts w:ascii="Times New Roman" w:eastAsia="SimSun" w:hAnsi="Times New Roman"/>
          <w:sz w:val="24"/>
          <w:szCs w:val="24"/>
          <w:lang w:eastAsia="zh-CN"/>
        </w:rPr>
        <w:t xml:space="preserve">Студент </w:t>
      </w:r>
      <w:r w:rsidRPr="00FF7D40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  </w:t>
      </w:r>
      <w:r w:rsidR="00C043BA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Сорокина Дарина Константиновна</w:t>
      </w:r>
      <w:r w:rsidRPr="00FF7D40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                                    _____________________</w:t>
      </w:r>
    </w:p>
    <w:p w14:paraId="5D6AD76D" w14:textId="77777777" w:rsidR="00ED44A5" w:rsidRPr="00FF7D40" w:rsidRDefault="00ED44A5" w:rsidP="00ED44A5">
      <w:pPr>
        <w:shd w:val="clear" w:color="auto" w:fill="FFFFFF"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FF7D40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66D7554D" w14:textId="631823C4" w:rsidR="00ED44A5" w:rsidRPr="00FF7D40" w:rsidRDefault="00ED44A5" w:rsidP="00ED44A5">
      <w:pPr>
        <w:shd w:val="clear" w:color="auto" w:fill="FFFFFF"/>
        <w:tabs>
          <w:tab w:val="left" w:pos="3060"/>
          <w:tab w:val="left" w:pos="6237"/>
        </w:tabs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  <w:r w:rsidRPr="00FF7D40">
        <w:rPr>
          <w:rFonts w:ascii="Times New Roman" w:eastAsia="SimSun" w:hAnsi="Times New Roman"/>
          <w:sz w:val="24"/>
          <w:szCs w:val="24"/>
          <w:lang w:eastAsia="zh-CN"/>
        </w:rPr>
        <w:t xml:space="preserve">Кафедра </w:t>
      </w:r>
      <w:r w:rsidRPr="00FF7D40">
        <w:rPr>
          <w:rFonts w:ascii="Times New Roman" w:eastAsia="SimSun" w:hAnsi="Times New Roman"/>
          <w:sz w:val="24"/>
          <w:szCs w:val="24"/>
          <w:u w:val="single"/>
          <w:lang w:eastAsia="zh-CN"/>
        </w:rPr>
        <w:t xml:space="preserve">экономики и управления </w:t>
      </w:r>
      <w:r w:rsidRPr="00FF7D40">
        <w:rPr>
          <w:rFonts w:ascii="Times New Roman" w:eastAsia="SimSun" w:hAnsi="Times New Roman"/>
          <w:sz w:val="24"/>
          <w:szCs w:val="24"/>
          <w:lang w:eastAsia="zh-CN"/>
        </w:rPr>
        <w:t xml:space="preserve">гр. </w:t>
      </w:r>
      <w:r w:rsidRPr="00FF7D40">
        <w:rPr>
          <w:rFonts w:ascii="Times New Roman" w:eastAsia="SimSun" w:hAnsi="Times New Roman"/>
          <w:sz w:val="24"/>
          <w:szCs w:val="24"/>
          <w:u w:val="single"/>
          <w:lang w:eastAsia="zh-CN"/>
        </w:rPr>
        <w:t xml:space="preserve">             </w:t>
      </w:r>
      <w:r w:rsidR="009A4086">
        <w:rPr>
          <w:rFonts w:ascii="Times New Roman" w:eastAsia="SimSun" w:hAnsi="Times New Roman"/>
          <w:sz w:val="24"/>
          <w:szCs w:val="24"/>
          <w:u w:val="single"/>
          <w:lang w:eastAsia="zh-CN"/>
        </w:rPr>
        <w:t>ВДБМН-22-HR</w:t>
      </w:r>
      <w:r w:rsidRPr="00FF7D40">
        <w:rPr>
          <w:rFonts w:ascii="Times New Roman" w:eastAsia="SimSun" w:hAnsi="Times New Roman"/>
          <w:sz w:val="24"/>
          <w:szCs w:val="24"/>
          <w:u w:val="single"/>
          <w:lang w:eastAsia="zh-CN"/>
        </w:rPr>
        <w:t>_________________________</w:t>
      </w:r>
    </w:p>
    <w:p w14:paraId="6DF0499B" w14:textId="77777777" w:rsidR="00ED44A5" w:rsidRPr="00CC5B9A" w:rsidRDefault="00ED44A5" w:rsidP="00ED44A5">
      <w:pPr>
        <w:spacing w:after="0" w:line="240" w:lineRule="auto"/>
        <w:contextualSpacing/>
        <w:rPr>
          <w:rFonts w:ascii="Times New Roman" w:eastAsia="Times New Roman" w:hAnsi="Times New Roman"/>
          <w:b/>
          <w:bCs/>
          <w:sz w:val="16"/>
          <w:szCs w:val="16"/>
        </w:rPr>
      </w:pPr>
    </w:p>
    <w:p w14:paraId="3644A8F5" w14:textId="28934F62" w:rsidR="00ED44A5" w:rsidRPr="00FF7D40" w:rsidRDefault="00ED44A5" w:rsidP="00ED44A5">
      <w:pPr>
        <w:shd w:val="clear" w:color="auto" w:fill="FFFFFF"/>
        <w:tabs>
          <w:tab w:val="left" w:pos="6237"/>
        </w:tabs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FF7D40">
        <w:rPr>
          <w:rFonts w:ascii="Times New Roman" w:eastAsia="SimSun" w:hAnsi="Times New Roman"/>
          <w:sz w:val="24"/>
          <w:szCs w:val="24"/>
          <w:lang w:eastAsia="zh-CN"/>
        </w:rPr>
        <w:t>Руководитель практики</w:t>
      </w:r>
      <w:r w:rsidRPr="00FF7D40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  </w:t>
      </w:r>
      <w:r w:rsidR="007B6EDB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Царева Надежда Александровна</w:t>
      </w:r>
      <w:r w:rsidRPr="00FF7D40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     </w:t>
      </w:r>
      <w:r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            </w:t>
      </w:r>
      <w:r w:rsidRPr="00FF7D40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____________________</w:t>
      </w:r>
    </w:p>
    <w:p w14:paraId="03129D58" w14:textId="77777777" w:rsidR="00ED44A5" w:rsidRPr="00FF7D40" w:rsidRDefault="00ED44A5" w:rsidP="00ED44A5">
      <w:pPr>
        <w:shd w:val="clear" w:color="auto" w:fill="FFFFFF"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FF7D40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7C2AE061" w14:textId="77777777" w:rsidR="00ED44A5" w:rsidRPr="00CC5B9A" w:rsidRDefault="00ED44A5" w:rsidP="00ED44A5">
      <w:pPr>
        <w:spacing w:after="0" w:line="240" w:lineRule="auto"/>
        <w:contextualSpacing/>
        <w:rPr>
          <w:rFonts w:ascii="Times New Roman" w:eastAsia="SimSun" w:hAnsi="Times New Roman"/>
          <w:sz w:val="16"/>
          <w:szCs w:val="16"/>
          <w:lang w:eastAsia="zh-CN"/>
        </w:rPr>
      </w:pPr>
    </w:p>
    <w:p w14:paraId="13EED7EA" w14:textId="77777777" w:rsidR="00ED44A5" w:rsidRPr="00FF7D40" w:rsidRDefault="00ED44A5" w:rsidP="00ED44A5">
      <w:pPr>
        <w:spacing w:after="0" w:line="240" w:lineRule="auto"/>
        <w:contextualSpacing/>
        <w:rPr>
          <w:rFonts w:ascii="Times New Roman" w:hAnsi="Times New Roman"/>
          <w:color w:val="000000"/>
          <w:sz w:val="24"/>
          <w:szCs w:val="24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4CDDDAFD" w14:textId="1A20F5E4" w:rsidR="00ED44A5" w:rsidRPr="00FF7D40" w:rsidRDefault="00ED44A5" w:rsidP="00ED44A5">
      <w:pPr>
        <w:spacing w:after="0" w:line="240" w:lineRule="auto"/>
        <w:contextualSpacing/>
        <w:jc w:val="right"/>
        <w:rPr>
          <w:rFonts w:ascii="Times New Roman" w:hAnsi="Times New Roman"/>
          <w:color w:val="000000"/>
          <w:sz w:val="24"/>
          <w:szCs w:val="24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 xml:space="preserve"> __________________________</w:t>
      </w:r>
      <w:r w:rsidR="007B6EDB">
        <w:rPr>
          <w:rFonts w:ascii="Times New Roman" w:hAnsi="Times New Roman"/>
          <w:color w:val="000000"/>
          <w:sz w:val="24"/>
          <w:szCs w:val="24"/>
        </w:rPr>
        <w:t>Н.В. Черепанова</w:t>
      </w:r>
    </w:p>
    <w:p w14:paraId="7626F17A" w14:textId="77777777" w:rsidR="00ED44A5" w:rsidRPr="00FF7D40" w:rsidRDefault="00ED44A5" w:rsidP="00ED44A5">
      <w:pPr>
        <w:spacing w:after="0" w:line="240" w:lineRule="auto"/>
        <w:contextualSpacing/>
        <w:jc w:val="right"/>
        <w:rPr>
          <w:rFonts w:ascii="Times New Roman" w:hAnsi="Times New Roman"/>
          <w:color w:val="000000"/>
          <w:sz w:val="24"/>
          <w:szCs w:val="24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>(подпись уполномоченного лица, МП)</w:t>
      </w:r>
    </w:p>
    <w:p w14:paraId="4F0ABFCB" w14:textId="77777777" w:rsidR="00ED44A5" w:rsidRPr="00CC5B9A" w:rsidRDefault="00ED44A5" w:rsidP="00ED44A5">
      <w:pPr>
        <w:spacing w:after="0" w:line="240" w:lineRule="auto"/>
        <w:contextualSpacing/>
        <w:jc w:val="center"/>
        <w:rPr>
          <w:rFonts w:ascii="Times New Roman" w:hAnsi="Times New Roman"/>
          <w:color w:val="000000"/>
          <w:sz w:val="16"/>
          <w:szCs w:val="16"/>
        </w:rPr>
      </w:pPr>
    </w:p>
    <w:p w14:paraId="6A6CACEE" w14:textId="69164E6F" w:rsidR="00ED44A5" w:rsidRPr="00FF7D40" w:rsidRDefault="00ED44A5" w:rsidP="00ED44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>С правилами трудового распорядка ознакомлен__________________</w:t>
      </w:r>
      <w:r w:rsidR="007B6EDB">
        <w:rPr>
          <w:rFonts w:ascii="Times New Roman" w:hAnsi="Times New Roman"/>
          <w:color w:val="000000"/>
          <w:sz w:val="24"/>
          <w:szCs w:val="24"/>
        </w:rPr>
        <w:t xml:space="preserve"> Д.К. Сорокина</w:t>
      </w:r>
    </w:p>
    <w:p w14:paraId="66330CA9" w14:textId="77777777" w:rsidR="00ED44A5" w:rsidRPr="00FF7D40" w:rsidRDefault="00ED44A5" w:rsidP="00ED44A5">
      <w:pPr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lang w:eastAsia="zh-CN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(подпись обучающегося)</w:t>
      </w:r>
    </w:p>
    <w:p w14:paraId="4F79A64E" w14:textId="77777777" w:rsidR="00ED44A5" w:rsidRPr="00DD1EA6" w:rsidRDefault="00ED44A5" w:rsidP="00ED44A5">
      <w:pPr>
        <w:spacing w:after="0" w:line="240" w:lineRule="auto"/>
        <w:rPr>
          <w:rFonts w:ascii="Times New Roman" w:eastAsia="Times New Roman" w:hAnsi="Times New Roman"/>
          <w:b/>
          <w:bCs/>
          <w:sz w:val="8"/>
          <w:szCs w:val="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9"/>
        <w:gridCol w:w="4920"/>
        <w:gridCol w:w="1275"/>
        <w:gridCol w:w="1554"/>
      </w:tblGrid>
      <w:tr w:rsidR="00ED44A5" w:rsidRPr="00FF7D40" w14:paraId="6F6D793F" w14:textId="77777777" w:rsidTr="0037708A">
        <w:trPr>
          <w:trHeight w:val="598"/>
        </w:trPr>
        <w:tc>
          <w:tcPr>
            <w:tcW w:w="97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EDE24B" w14:textId="77777777" w:rsidR="00ED44A5" w:rsidRPr="00CC5B9A" w:rsidRDefault="00ED44A5" w:rsidP="0037708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5B9A">
              <w:rPr>
                <w:rFonts w:ascii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0F1690" w14:textId="77777777" w:rsidR="00ED44A5" w:rsidRPr="00CC5B9A" w:rsidRDefault="00ED44A5" w:rsidP="0037708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5B9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E15872" w14:textId="77777777" w:rsidR="00ED44A5" w:rsidRPr="00CC5B9A" w:rsidRDefault="00ED44A5" w:rsidP="0037708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CC5B9A">
              <w:rPr>
                <w:rFonts w:ascii="Times New Roman" w:hAnsi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0AE7DA" w14:textId="77777777" w:rsidR="00ED44A5" w:rsidRPr="00CC5B9A" w:rsidRDefault="00ED44A5" w:rsidP="0037708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5B9A">
              <w:rPr>
                <w:rFonts w:ascii="Times New Roman" w:hAnsi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ED44A5" w:rsidRPr="00FF7D40" w14:paraId="1F7FBF09" w14:textId="77777777" w:rsidTr="0037708A">
        <w:trPr>
          <w:trHeight w:val="368"/>
        </w:trPr>
        <w:tc>
          <w:tcPr>
            <w:tcW w:w="976" w:type="pct"/>
            <w:vMerge w:val="restart"/>
            <w:vAlign w:val="center"/>
          </w:tcPr>
          <w:p w14:paraId="55D16B09" w14:textId="77777777" w:rsidR="00ED44A5" w:rsidRPr="00CC5B9A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5B9A">
              <w:rPr>
                <w:rFonts w:ascii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2555" w:type="pct"/>
            <w:vAlign w:val="center"/>
          </w:tcPr>
          <w:p w14:paraId="5E040991" w14:textId="77777777" w:rsidR="00ED44A5" w:rsidRPr="00CC5B9A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5B9A">
              <w:rPr>
                <w:rFonts w:ascii="Times New Roman" w:hAnsi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662" w:type="pct"/>
            <w:vAlign w:val="center"/>
          </w:tcPr>
          <w:p w14:paraId="5BEFDC96" w14:textId="77777777" w:rsidR="00ED44A5" w:rsidRPr="00CC5B9A" w:rsidRDefault="00ED44A5" w:rsidP="0037708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7" w:type="pct"/>
            <w:vAlign w:val="center"/>
          </w:tcPr>
          <w:p w14:paraId="1BEE4953" w14:textId="77777777" w:rsidR="00ED44A5" w:rsidRPr="00CC5B9A" w:rsidRDefault="00ED44A5" w:rsidP="0037708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44A5" w:rsidRPr="00FF7D40" w14:paraId="57B1EB61" w14:textId="77777777" w:rsidTr="0037708A">
        <w:trPr>
          <w:trHeight w:val="413"/>
        </w:trPr>
        <w:tc>
          <w:tcPr>
            <w:tcW w:w="976" w:type="pct"/>
            <w:vMerge/>
            <w:vAlign w:val="center"/>
          </w:tcPr>
          <w:p w14:paraId="02D0737F" w14:textId="77777777" w:rsidR="00ED44A5" w:rsidRPr="00CC5B9A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5" w:type="pct"/>
            <w:vAlign w:val="center"/>
          </w:tcPr>
          <w:p w14:paraId="11EB7D98" w14:textId="77777777" w:rsidR="00ED44A5" w:rsidRPr="00DD1EA6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D1EA6">
              <w:rPr>
                <w:rFonts w:ascii="Times New Roman" w:hAnsi="Times New Roman"/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662" w:type="pct"/>
            <w:vAlign w:val="center"/>
          </w:tcPr>
          <w:p w14:paraId="123DFB61" w14:textId="77777777" w:rsidR="00ED44A5" w:rsidRPr="00CC5B9A" w:rsidRDefault="00ED44A5" w:rsidP="0037708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7" w:type="pct"/>
            <w:vAlign w:val="center"/>
          </w:tcPr>
          <w:p w14:paraId="6EE16378" w14:textId="77777777" w:rsidR="00ED44A5" w:rsidRPr="00CC5B9A" w:rsidRDefault="00ED44A5" w:rsidP="0037708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44A5" w:rsidRPr="00FF7D40" w14:paraId="00662CC2" w14:textId="77777777" w:rsidTr="0037708A">
        <w:trPr>
          <w:trHeight w:val="671"/>
        </w:trPr>
        <w:tc>
          <w:tcPr>
            <w:tcW w:w="976" w:type="pct"/>
            <w:vMerge w:val="restart"/>
            <w:tcBorders>
              <w:bottom w:val="single" w:sz="4" w:space="0" w:color="auto"/>
            </w:tcBorders>
            <w:vAlign w:val="center"/>
          </w:tcPr>
          <w:p w14:paraId="5F9FBA95" w14:textId="77777777" w:rsidR="00ED44A5" w:rsidRPr="00994366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366">
              <w:rPr>
                <w:rFonts w:ascii="Times New Roman" w:hAnsi="Times New Roman"/>
                <w:sz w:val="20"/>
                <w:szCs w:val="20"/>
              </w:rPr>
              <w:t>2. Исследовательский</w:t>
            </w:r>
          </w:p>
          <w:p w14:paraId="0DC5D7E0" w14:textId="77777777" w:rsidR="00ED44A5" w:rsidRPr="00994366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5" w:type="pct"/>
            <w:vMerge w:val="restart"/>
            <w:tcBorders>
              <w:bottom w:val="single" w:sz="4" w:space="0" w:color="auto"/>
            </w:tcBorders>
            <w:vAlign w:val="center"/>
          </w:tcPr>
          <w:p w14:paraId="79F75582" w14:textId="77777777" w:rsidR="00ED44A5" w:rsidRPr="005D72DB" w:rsidRDefault="00ED44A5" w:rsidP="0037708A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5D72DB">
              <w:rPr>
                <w:rFonts w:ascii="Times New Roman" w:eastAsiaTheme="minorHAnsi" w:hAnsi="Times New Roman"/>
                <w:b/>
                <w:sz w:val="20"/>
                <w:szCs w:val="20"/>
              </w:rPr>
              <w:t>Раздел 1 Характеристика организации</w:t>
            </w:r>
            <w:r w:rsidRPr="005D72DB">
              <w:rPr>
                <w:rFonts w:ascii="Times New Roman" w:eastAsiaTheme="minorHAnsi" w:hAnsi="Times New Roman"/>
                <w:sz w:val="20"/>
                <w:szCs w:val="20"/>
              </w:rPr>
              <w:t xml:space="preserve"> </w:t>
            </w:r>
          </w:p>
          <w:p w14:paraId="209851B7" w14:textId="77777777" w:rsidR="00ED44A5" w:rsidRPr="005D72DB" w:rsidRDefault="00ED44A5" w:rsidP="0037708A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5D72DB">
              <w:rPr>
                <w:rFonts w:ascii="Times New Roman" w:eastAsiaTheme="minorHAnsi" w:hAnsi="Times New Roman"/>
                <w:sz w:val="20"/>
                <w:szCs w:val="20"/>
              </w:rPr>
              <w:t>Собрать, структурировать и проанализировать информацию, раскрывающую особенности деятельности предприятия (организации): - составить «Паспорт организации» - основные реквизиты (название, форма собственности, юридический адрес, местонахождение и т.п.); основные виды деятельности; - особенности организационно-правовой формы; - система налогообложения; - анализ организационной структуры; - проанализировать основные технико-экономические показатели хозяйственной деятельности за три последних отчетных года (см. таблицу в Приложении)</w:t>
            </w:r>
          </w:p>
        </w:tc>
        <w:tc>
          <w:tcPr>
            <w:tcW w:w="662" w:type="pct"/>
            <w:tcBorders>
              <w:bottom w:val="single" w:sz="4" w:space="0" w:color="auto"/>
            </w:tcBorders>
            <w:vAlign w:val="center"/>
          </w:tcPr>
          <w:p w14:paraId="0E83AC21" w14:textId="77777777" w:rsidR="00ED44A5" w:rsidRPr="00CC5B9A" w:rsidRDefault="00ED44A5" w:rsidP="0037708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7" w:type="pct"/>
            <w:vMerge w:val="restart"/>
            <w:tcBorders>
              <w:bottom w:val="single" w:sz="4" w:space="0" w:color="auto"/>
            </w:tcBorders>
            <w:vAlign w:val="center"/>
          </w:tcPr>
          <w:p w14:paraId="6C6F2EE0" w14:textId="77777777" w:rsidR="00ED44A5" w:rsidRPr="00CC5B9A" w:rsidRDefault="00ED44A5" w:rsidP="0037708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44A5" w:rsidRPr="00FF7D40" w14:paraId="0FA39AE5" w14:textId="77777777" w:rsidTr="0037708A">
        <w:trPr>
          <w:trHeight w:val="354"/>
        </w:trPr>
        <w:tc>
          <w:tcPr>
            <w:tcW w:w="976" w:type="pct"/>
            <w:vMerge/>
            <w:vAlign w:val="center"/>
          </w:tcPr>
          <w:p w14:paraId="6ACFB8CF" w14:textId="77777777" w:rsidR="00ED44A5" w:rsidRPr="00994366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5" w:type="pct"/>
            <w:vMerge/>
            <w:vAlign w:val="center"/>
          </w:tcPr>
          <w:p w14:paraId="3DF1CF18" w14:textId="77777777" w:rsidR="00ED44A5" w:rsidRPr="00DD1EA6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pct"/>
            <w:vAlign w:val="center"/>
          </w:tcPr>
          <w:p w14:paraId="00A2912E" w14:textId="77777777" w:rsidR="00ED44A5" w:rsidRPr="00CC5B9A" w:rsidRDefault="00ED44A5" w:rsidP="0037708A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7" w:type="pct"/>
            <w:vMerge/>
            <w:vAlign w:val="center"/>
          </w:tcPr>
          <w:p w14:paraId="77A853CB" w14:textId="77777777" w:rsidR="00ED44A5" w:rsidRPr="00CC5B9A" w:rsidRDefault="00ED44A5" w:rsidP="0037708A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44A5" w:rsidRPr="00FF7D40" w14:paraId="5AF7E844" w14:textId="77777777" w:rsidTr="0037708A">
        <w:trPr>
          <w:trHeight w:val="354"/>
        </w:trPr>
        <w:tc>
          <w:tcPr>
            <w:tcW w:w="976" w:type="pct"/>
            <w:vAlign w:val="center"/>
          </w:tcPr>
          <w:p w14:paraId="127A03DC" w14:textId="77777777" w:rsidR="00ED44A5" w:rsidRPr="00994366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366">
              <w:rPr>
                <w:rFonts w:ascii="Times New Roman" w:hAnsi="Times New Roman"/>
                <w:sz w:val="20"/>
                <w:szCs w:val="20"/>
              </w:rPr>
              <w:t xml:space="preserve">3. Аналитический </w:t>
            </w:r>
          </w:p>
          <w:p w14:paraId="6DF2B907" w14:textId="77777777" w:rsidR="00ED44A5" w:rsidRPr="00994366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5" w:type="pct"/>
            <w:vAlign w:val="center"/>
          </w:tcPr>
          <w:p w14:paraId="13B144E5" w14:textId="77777777" w:rsidR="00ED44A5" w:rsidRPr="005D72DB" w:rsidRDefault="00ED44A5" w:rsidP="0037708A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5D72DB">
              <w:rPr>
                <w:rFonts w:ascii="Times New Roman" w:eastAsiaTheme="minorHAnsi" w:hAnsi="Times New Roman"/>
                <w:b/>
                <w:sz w:val="20"/>
                <w:szCs w:val="20"/>
              </w:rPr>
              <w:t>Раздел 2 Нормативно-правовые аспекты деятельности организации.</w:t>
            </w:r>
            <w:r w:rsidRPr="005D72DB">
              <w:rPr>
                <w:rFonts w:ascii="Times New Roman" w:eastAsiaTheme="minorHAnsi" w:hAnsi="Times New Roman"/>
                <w:sz w:val="20"/>
                <w:szCs w:val="20"/>
              </w:rPr>
              <w:t xml:space="preserve"> Провести анализ нормативно-правовой базы, регулирующей деятельность предприятия (организации): российские и международные акты, законы, постановления, инструкции, положения, стандарты, правила и другие нормативные правовые акты, а также локальные, корпоративные акты, уставы, договоры, которые используются организацией в своей деятельности. </w:t>
            </w:r>
          </w:p>
          <w:p w14:paraId="12ACC8B4" w14:textId="77777777" w:rsidR="00ED44A5" w:rsidRPr="005D72DB" w:rsidRDefault="00ED44A5" w:rsidP="0037708A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5D72DB">
              <w:rPr>
                <w:rFonts w:ascii="Times New Roman" w:eastAsiaTheme="minorHAnsi" w:hAnsi="Times New Roman"/>
                <w:b/>
                <w:sz w:val="20"/>
                <w:szCs w:val="20"/>
              </w:rPr>
              <w:t>Раздел 3 Анализ финансово-хозяйственной деятельности организации.</w:t>
            </w:r>
            <w:r w:rsidRPr="005D72DB">
              <w:rPr>
                <w:rFonts w:ascii="Times New Roman" w:eastAsiaTheme="minorHAnsi" w:hAnsi="Times New Roman"/>
                <w:sz w:val="20"/>
                <w:szCs w:val="20"/>
              </w:rPr>
              <w:t xml:space="preserve"> Провести анализ эффективности и результатов финансово-хозяйственной деятельности организации в динамике за 3 года и сделать соответствующие выводы. Структура анализа финансово-хозяйственной деятельности организации должна включать: - анализ состава и структуры трудовых ресурсов, а также показателей движения персонала; - анализ состава и структуры имущества, а также источников его формирования; - анализ формирования финансового </w:t>
            </w:r>
            <w:r w:rsidRPr="005D72DB">
              <w:rPr>
                <w:rFonts w:ascii="Times New Roman" w:eastAsiaTheme="minorHAnsi" w:hAnsi="Times New Roman"/>
                <w:sz w:val="20"/>
                <w:szCs w:val="20"/>
              </w:rPr>
              <w:lastRenderedPageBreak/>
              <w:t xml:space="preserve">результата организации; - индивидуальное задание по вариантам. </w:t>
            </w:r>
          </w:p>
          <w:p w14:paraId="099C6E1F" w14:textId="77777777" w:rsidR="00ED44A5" w:rsidRPr="00DD1EA6" w:rsidRDefault="00ED44A5" w:rsidP="0037708A">
            <w:pPr>
              <w:spacing w:before="60" w:after="6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5D72DB">
              <w:rPr>
                <w:rFonts w:ascii="Times New Roman" w:eastAsiaTheme="minorHAnsi" w:hAnsi="Times New Roman"/>
                <w:b/>
                <w:sz w:val="20"/>
                <w:szCs w:val="20"/>
              </w:rPr>
              <w:t xml:space="preserve">4. Разработка мероприятий по совершенствованию финансово-хозяйственной деятельности организации. </w:t>
            </w:r>
            <w:r w:rsidRPr="005D72DB">
              <w:rPr>
                <w:rFonts w:ascii="Times New Roman" w:eastAsiaTheme="minorHAnsi" w:hAnsi="Times New Roman"/>
                <w:sz w:val="20"/>
                <w:szCs w:val="20"/>
              </w:rPr>
              <w:t>Необходимо разработать мероприятие, направленное на устранение выявленных проблем и недостатков, а также направленное на развитие деятельности организации. Мероприятие должно быть экономически обосновано, сопровождаться расчетами, описывающими затраты организации на его реализацию, а также подтверждающими положительное влияние мероприятия на соответствующие показатели деятельности организации. Тематика и направление мероприятий по совершенствованию финансово-хозяйственной деятельности организации определяется результатам проведенного экономического анализа, а также спецификой деятельности предприятия (базы практики).</w:t>
            </w:r>
          </w:p>
        </w:tc>
        <w:tc>
          <w:tcPr>
            <w:tcW w:w="662" w:type="pct"/>
            <w:vAlign w:val="center"/>
          </w:tcPr>
          <w:p w14:paraId="51394EBD" w14:textId="77777777" w:rsidR="00ED44A5" w:rsidRPr="00CC5B9A" w:rsidRDefault="00ED44A5" w:rsidP="0037708A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7" w:type="pct"/>
            <w:vAlign w:val="center"/>
          </w:tcPr>
          <w:p w14:paraId="1E8E7A56" w14:textId="77777777" w:rsidR="00ED44A5" w:rsidRPr="00CC5B9A" w:rsidRDefault="00ED44A5" w:rsidP="0037708A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44A5" w:rsidRPr="00FF7D40" w14:paraId="44B93FAC" w14:textId="77777777" w:rsidTr="0037708A">
        <w:trPr>
          <w:trHeight w:val="354"/>
        </w:trPr>
        <w:tc>
          <w:tcPr>
            <w:tcW w:w="976" w:type="pct"/>
            <w:vAlign w:val="center"/>
          </w:tcPr>
          <w:p w14:paraId="73966D4A" w14:textId="77777777" w:rsidR="00ED44A5" w:rsidRPr="00994366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366">
              <w:rPr>
                <w:rFonts w:ascii="Times New Roman" w:hAnsi="Times New Roman"/>
                <w:sz w:val="20"/>
                <w:szCs w:val="20"/>
              </w:rPr>
              <w:t>4. Подготовка отчета по практике</w:t>
            </w:r>
          </w:p>
        </w:tc>
        <w:tc>
          <w:tcPr>
            <w:tcW w:w="2555" w:type="pct"/>
            <w:vAlign w:val="center"/>
          </w:tcPr>
          <w:p w14:paraId="6CEBA1FF" w14:textId="77777777" w:rsidR="00ED44A5" w:rsidRPr="00994366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366">
              <w:rPr>
                <w:rFonts w:ascii="Times New Roman" w:hAnsi="Times New Roman"/>
                <w:sz w:val="20"/>
                <w:szCs w:val="20"/>
              </w:rPr>
              <w:t>Оформление отчета согласно стандартам оформления, оформление отчетной документации, подготовка краткого доклада о результатах практики</w:t>
            </w:r>
          </w:p>
        </w:tc>
        <w:tc>
          <w:tcPr>
            <w:tcW w:w="662" w:type="pct"/>
            <w:vAlign w:val="center"/>
          </w:tcPr>
          <w:p w14:paraId="26B2A60E" w14:textId="77777777" w:rsidR="00ED44A5" w:rsidRPr="00CC5B9A" w:rsidRDefault="00ED44A5" w:rsidP="0037708A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7" w:type="pct"/>
            <w:vAlign w:val="center"/>
          </w:tcPr>
          <w:p w14:paraId="2E9928A6" w14:textId="77777777" w:rsidR="00ED44A5" w:rsidRPr="00CC5B9A" w:rsidRDefault="00ED44A5" w:rsidP="0037708A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44A5" w:rsidRPr="00FF7D40" w14:paraId="0E6B9D38" w14:textId="77777777" w:rsidTr="0037708A">
        <w:trPr>
          <w:trHeight w:val="354"/>
        </w:trPr>
        <w:tc>
          <w:tcPr>
            <w:tcW w:w="976" w:type="pct"/>
            <w:vAlign w:val="center"/>
          </w:tcPr>
          <w:p w14:paraId="11CC7B62" w14:textId="77777777" w:rsidR="00ED44A5" w:rsidRPr="00CC5B9A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5B9A">
              <w:rPr>
                <w:rFonts w:ascii="Times New Roman" w:hAnsi="Times New Roman"/>
                <w:sz w:val="20"/>
                <w:szCs w:val="20"/>
              </w:rPr>
              <w:t>5. Защита отчета у руководителя практики от кафедры</w:t>
            </w:r>
          </w:p>
        </w:tc>
        <w:tc>
          <w:tcPr>
            <w:tcW w:w="2555" w:type="pct"/>
            <w:vAlign w:val="center"/>
          </w:tcPr>
          <w:p w14:paraId="6CA62688" w14:textId="77777777" w:rsidR="00ED44A5" w:rsidRPr="00CC5B9A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5B9A">
              <w:rPr>
                <w:rFonts w:ascii="Times New Roman" w:hAnsi="Times New Roman"/>
                <w:sz w:val="20"/>
                <w:szCs w:val="20"/>
              </w:rPr>
              <w:t>Представление результатов практики.   Защита отчета</w:t>
            </w:r>
          </w:p>
        </w:tc>
        <w:tc>
          <w:tcPr>
            <w:tcW w:w="662" w:type="pct"/>
            <w:vAlign w:val="center"/>
          </w:tcPr>
          <w:p w14:paraId="3D2117A2" w14:textId="77777777" w:rsidR="00ED44A5" w:rsidRPr="00CC5B9A" w:rsidRDefault="00ED44A5" w:rsidP="0037708A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7" w:type="pct"/>
            <w:vAlign w:val="center"/>
          </w:tcPr>
          <w:p w14:paraId="39946ECE" w14:textId="77777777" w:rsidR="00ED44A5" w:rsidRPr="00CC5B9A" w:rsidRDefault="00ED44A5" w:rsidP="0037708A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17B32A7" w14:textId="77777777" w:rsidR="00ED44A5" w:rsidRDefault="00ED44A5" w:rsidP="00ED44A5">
      <w:pPr>
        <w:spacing w:after="60" w:line="240" w:lineRule="auto"/>
        <w:rPr>
          <w:rFonts w:ascii="Times New Roman" w:eastAsia="Times New Roman" w:hAnsi="Times New Roman"/>
          <w:b/>
          <w:sz w:val="16"/>
          <w:szCs w:val="16"/>
        </w:rPr>
      </w:pPr>
    </w:p>
    <w:p w14:paraId="7E530B2E" w14:textId="77777777" w:rsidR="00ED44A5" w:rsidRPr="00FF7D40" w:rsidRDefault="00ED44A5" w:rsidP="00ED44A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7D40">
        <w:rPr>
          <w:rFonts w:ascii="Times New Roman" w:hAnsi="Times New Roman"/>
          <w:sz w:val="24"/>
          <w:szCs w:val="24"/>
        </w:rPr>
        <w:t>Руководитель практики от кафедры</w:t>
      </w:r>
    </w:p>
    <w:p w14:paraId="52E0CDBC" w14:textId="384EAF31" w:rsidR="00ED44A5" w:rsidRPr="00FF7D40" w:rsidRDefault="00ED44A5" w:rsidP="00ED44A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7D40">
        <w:rPr>
          <w:rFonts w:ascii="Times New Roman" w:hAnsi="Times New Roman"/>
          <w:sz w:val="24"/>
          <w:szCs w:val="24"/>
        </w:rPr>
        <w:t>канд. полит. наук, доцент</w:t>
      </w:r>
      <w:r w:rsidRPr="00FF7D40">
        <w:rPr>
          <w:rFonts w:ascii="Times New Roman" w:hAnsi="Times New Roman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ab/>
        <w:t>___________</w:t>
      </w:r>
      <w:r w:rsidRPr="00FF7D40">
        <w:rPr>
          <w:rFonts w:ascii="Times New Roman" w:hAnsi="Times New Roman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ab/>
      </w:r>
      <w:r w:rsidR="00A633F8">
        <w:rPr>
          <w:rFonts w:ascii="Times New Roman" w:hAnsi="Times New Roman"/>
          <w:sz w:val="24"/>
          <w:szCs w:val="24"/>
        </w:rPr>
        <w:t>Н.А. Царева</w:t>
      </w:r>
      <w:r w:rsidRPr="00FF7D40">
        <w:rPr>
          <w:rFonts w:ascii="Times New Roman" w:hAnsi="Times New Roman"/>
          <w:sz w:val="24"/>
          <w:szCs w:val="24"/>
        </w:rPr>
        <w:t xml:space="preserve"> </w:t>
      </w:r>
    </w:p>
    <w:p w14:paraId="1541800A" w14:textId="77777777" w:rsidR="00ED44A5" w:rsidRPr="00DD1EA6" w:rsidRDefault="00ED44A5" w:rsidP="00ED44A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8"/>
          <w:szCs w:val="8"/>
        </w:rPr>
      </w:pPr>
    </w:p>
    <w:p w14:paraId="0CD9B1D7" w14:textId="389FAB5A" w:rsidR="00ED44A5" w:rsidRPr="007B6EDB" w:rsidRDefault="00ED44A5" w:rsidP="00ED44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 xml:space="preserve">Руководитель практики от предприятия </w:t>
      </w:r>
      <w:r w:rsidRPr="00FF7D40">
        <w:rPr>
          <w:rFonts w:ascii="Times New Roman" w:hAnsi="Times New Roman"/>
          <w:color w:val="000000"/>
          <w:sz w:val="24"/>
          <w:szCs w:val="24"/>
        </w:rPr>
        <w:tab/>
      </w:r>
      <w:r w:rsidRPr="00FF7D40">
        <w:rPr>
          <w:rFonts w:ascii="Times New Roman" w:hAnsi="Times New Roman"/>
          <w:color w:val="000000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>___________</w:t>
      </w:r>
      <w:r w:rsidRPr="00FF7D40">
        <w:rPr>
          <w:rFonts w:ascii="Times New Roman" w:hAnsi="Times New Roman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ab/>
      </w:r>
      <w:r w:rsidR="00A633F8">
        <w:rPr>
          <w:rFonts w:ascii="Times New Roman" w:hAnsi="Times New Roman"/>
          <w:color w:val="000000" w:themeColor="text1"/>
          <w:sz w:val="24"/>
          <w:szCs w:val="24"/>
        </w:rPr>
        <w:t>Н.В. Черепанова</w:t>
      </w:r>
    </w:p>
    <w:p w14:paraId="7AD4E9A3" w14:textId="77777777" w:rsidR="00ED44A5" w:rsidRDefault="00ED44A5">
      <w:pPr>
        <w:suppressAutoHyphens w:val="0"/>
        <w:spacing w:after="0" w:line="240" w:lineRule="auto"/>
        <w:rPr>
          <w:rFonts w:ascii="Arial" w:eastAsia="Times New Roman" w:hAnsi="Arial" w:cs="Arial"/>
          <w:sz w:val="30"/>
          <w:szCs w:val="30"/>
        </w:rPr>
      </w:pPr>
      <w:r>
        <w:rPr>
          <w:rFonts w:ascii="Arial" w:eastAsia="Times New Roman" w:hAnsi="Arial" w:cs="Arial"/>
          <w:sz w:val="30"/>
          <w:szCs w:val="30"/>
        </w:rPr>
        <w:br w:type="page"/>
      </w:r>
    </w:p>
    <w:p w14:paraId="499298A0" w14:textId="726A809D" w:rsidR="00FA510C" w:rsidRDefault="001F0CD5" w:rsidP="000A3DC9">
      <w:pPr>
        <w:spacing w:after="240" w:line="240" w:lineRule="auto"/>
        <w:contextualSpacing/>
        <w:jc w:val="center"/>
        <w:rPr>
          <w:rFonts w:ascii="Arial" w:eastAsia="Times New Roman" w:hAnsi="Arial" w:cs="Arial"/>
          <w:sz w:val="30"/>
          <w:szCs w:val="30"/>
        </w:rPr>
      </w:pPr>
      <w:r>
        <w:rPr>
          <w:rFonts w:ascii="Arial" w:eastAsia="Times New Roman" w:hAnsi="Arial" w:cs="Arial"/>
          <w:sz w:val="30"/>
          <w:szCs w:val="30"/>
        </w:rPr>
        <w:lastRenderedPageBreak/>
        <w:t>Содержание</w:t>
      </w:r>
    </w:p>
    <w:p w14:paraId="17F619C1" w14:textId="77777777" w:rsidR="00FA510C" w:rsidRDefault="00FA510C">
      <w:pPr>
        <w:spacing w:after="240" w:line="240" w:lineRule="auto"/>
        <w:ind w:firstLine="709"/>
        <w:contextualSpacing/>
        <w:jc w:val="center"/>
        <w:rPr>
          <w:rFonts w:ascii="Arial" w:eastAsia="Times New Roman" w:hAnsi="Arial" w:cs="Arial"/>
          <w:sz w:val="24"/>
          <w:szCs w:val="24"/>
        </w:rPr>
      </w:pPr>
    </w:p>
    <w:p w14:paraId="5746BC9B" w14:textId="6163A764" w:rsidR="00FA510C" w:rsidRDefault="001F0CD5">
      <w:pPr>
        <w:spacing w:after="0" w:line="360" w:lineRule="auto"/>
        <w:contextualSpacing/>
        <w:jc w:val="both"/>
        <w:rPr>
          <w:rFonts w:ascii="Arial" w:hAnsi="Arial" w:cs="Arial"/>
          <w:sz w:val="30"/>
          <w:szCs w:val="3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Введение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4</w:t>
      </w:r>
    </w:p>
    <w:p w14:paraId="4FBE68B0" w14:textId="3DCCC31F" w:rsidR="00FA510C" w:rsidRDefault="001F0CD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 Характеристика организации                                                                      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5</w:t>
      </w:r>
    </w:p>
    <w:p w14:paraId="56C314BB" w14:textId="39078959" w:rsidR="00FA510C" w:rsidRDefault="001F0CD5">
      <w:pPr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1.1 Паспорт организации                                                                      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</w:p>
    <w:p w14:paraId="14FF4040" w14:textId="466B23F9" w:rsidR="00FA510C" w:rsidRDefault="001F0CD5">
      <w:pPr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1.2 Организационная структура 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ООО «</w:t>
      </w:r>
      <w:proofErr w:type="gramStart"/>
      <w:r w:rsidR="009A4086">
        <w:rPr>
          <w:rFonts w:ascii="Times New Roman" w:eastAsia="Times New Roman" w:hAnsi="Times New Roman" w:cs="Times New Roman"/>
          <w:sz w:val="28"/>
          <w:szCs w:val="28"/>
        </w:rPr>
        <w:t>Кари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="009A4086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</w:p>
    <w:p w14:paraId="1F508376" w14:textId="08260A17" w:rsidR="00FA510C" w:rsidRDefault="001F0CD5">
      <w:pPr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1.3 Технико-экономические показатели 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ООО «</w:t>
      </w:r>
      <w:proofErr w:type="gramStart"/>
      <w:r w:rsidR="009A4086">
        <w:rPr>
          <w:rFonts w:ascii="Times New Roman" w:eastAsia="Times New Roman" w:hAnsi="Times New Roman" w:cs="Times New Roman"/>
          <w:sz w:val="28"/>
          <w:szCs w:val="28"/>
        </w:rPr>
        <w:t>Кари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»</w:t>
      </w:r>
      <w:r w:rsidR="009A4086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proofErr w:type="gramEnd"/>
      <w:r w:rsidR="009A4086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</w:p>
    <w:p w14:paraId="6ECFFFC9" w14:textId="13314A89" w:rsidR="00360D18" w:rsidRDefault="001F0CD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 Нормативно-правовые основы деятельности организации</w:t>
      </w:r>
      <w:r w:rsidR="00360D18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12</w:t>
      </w:r>
    </w:p>
    <w:p w14:paraId="23D03413" w14:textId="77777777" w:rsidR="009A4086" w:rsidRDefault="00360D18" w:rsidP="009A40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eastAsia="en-US"/>
        </w:rPr>
      </w:pPr>
      <w:r w:rsidRPr="00360D18">
        <w:rPr>
          <w:rFonts w:ascii="Times New Roman" w:hAnsi="Times New Roman" w:cs="Times New Roman"/>
          <w:sz w:val="28"/>
          <w:lang w:eastAsia="en-US"/>
        </w:rPr>
        <w:t>2.1 Российские нормативно-правовые акты, регулирующие деятельность</w:t>
      </w:r>
    </w:p>
    <w:p w14:paraId="3C94AB85" w14:textId="466C9B86" w:rsidR="00360D18" w:rsidRPr="00360D18" w:rsidRDefault="009A4086" w:rsidP="009A40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eastAsia="en-US"/>
        </w:rPr>
      </w:pPr>
      <w:r>
        <w:rPr>
          <w:rFonts w:ascii="Times New Roman" w:hAnsi="Times New Roman" w:cs="Times New Roman"/>
          <w:sz w:val="28"/>
          <w:lang w:eastAsia="en-US"/>
        </w:rPr>
        <w:t xml:space="preserve">       </w:t>
      </w:r>
      <w:r w:rsidR="003E007E">
        <w:rPr>
          <w:rFonts w:ascii="Times New Roman" w:hAnsi="Times New Roman" w:cs="Times New Roman"/>
          <w:sz w:val="28"/>
          <w:lang w:eastAsia="en-US"/>
        </w:rPr>
        <w:t>ООО «</w:t>
      </w:r>
      <w:proofErr w:type="gramStart"/>
      <w:r>
        <w:rPr>
          <w:rFonts w:ascii="Times New Roman" w:hAnsi="Times New Roman" w:cs="Times New Roman"/>
          <w:sz w:val="28"/>
          <w:lang w:eastAsia="en-US"/>
        </w:rPr>
        <w:t>Кари</w:t>
      </w:r>
      <w:r w:rsidR="003E007E">
        <w:rPr>
          <w:rFonts w:ascii="Times New Roman" w:hAnsi="Times New Roman" w:cs="Times New Roman"/>
          <w:sz w:val="28"/>
          <w:lang w:eastAsia="en-US"/>
        </w:rPr>
        <w:t>»</w:t>
      </w:r>
      <w:r w:rsidR="00360D18">
        <w:rPr>
          <w:rFonts w:ascii="Times New Roman" w:hAnsi="Times New Roman" w:cs="Times New Roman"/>
          <w:sz w:val="28"/>
          <w:lang w:eastAsia="en-US"/>
        </w:rPr>
        <w:t xml:space="preserve">   </w:t>
      </w:r>
      <w:proofErr w:type="gramEnd"/>
      <w:r w:rsidR="00360D18">
        <w:rPr>
          <w:rFonts w:ascii="Times New Roman" w:hAnsi="Times New Roman" w:cs="Times New Roman"/>
          <w:sz w:val="28"/>
          <w:lang w:eastAsia="en-US"/>
        </w:rPr>
        <w:t xml:space="preserve">                                                                           </w:t>
      </w:r>
      <w:r>
        <w:rPr>
          <w:rFonts w:ascii="Times New Roman" w:hAnsi="Times New Roman" w:cs="Times New Roman"/>
          <w:sz w:val="28"/>
          <w:lang w:eastAsia="en-US"/>
        </w:rPr>
        <w:t xml:space="preserve">                </w:t>
      </w:r>
      <w:r w:rsidR="00CD48AD">
        <w:rPr>
          <w:rFonts w:ascii="Times New Roman" w:hAnsi="Times New Roman" w:cs="Times New Roman"/>
          <w:sz w:val="28"/>
          <w:lang w:eastAsia="en-US"/>
        </w:rPr>
        <w:t>12</w:t>
      </w:r>
    </w:p>
    <w:p w14:paraId="2E84DD91" w14:textId="08B03776" w:rsidR="00D12C2A" w:rsidRPr="00D12C2A" w:rsidRDefault="00360D18" w:rsidP="00D12C2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D12C2A" w:rsidRPr="00D12C2A">
        <w:rPr>
          <w:rFonts w:ascii="Times New Roman" w:eastAsia="Times New Roman" w:hAnsi="Times New Roman" w:cs="Times New Roman"/>
          <w:sz w:val="28"/>
          <w:szCs w:val="28"/>
        </w:rPr>
        <w:t>2.2 Локальные нормативно-правовые документы</w:t>
      </w:r>
      <w:r w:rsidR="00D12C2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14</w:t>
      </w:r>
    </w:p>
    <w:p w14:paraId="3A34CBC2" w14:textId="77777777" w:rsidR="00D12C2A" w:rsidRPr="00D12C2A" w:rsidRDefault="00D12C2A" w:rsidP="00D12C2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12C2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2.3 Нормативно – правовые акты, связанные с основными видами </w:t>
      </w:r>
    </w:p>
    <w:p w14:paraId="1679A147" w14:textId="41351909" w:rsidR="00FA510C" w:rsidRPr="009A4086" w:rsidRDefault="00D12C2A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12C2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</w:t>
      </w:r>
      <w:r w:rsidR="009A408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</w:t>
      </w:r>
      <w:r w:rsidRPr="00D12C2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деятельности </w:t>
      </w:r>
      <w:proofErr w:type="gramStart"/>
      <w:r w:rsidRPr="00D12C2A">
        <w:rPr>
          <w:rFonts w:ascii="Times New Roman" w:eastAsia="Calibri" w:hAnsi="Times New Roman" w:cs="Times New Roman"/>
          <w:color w:val="000000"/>
          <w:sz w:val="28"/>
          <w:szCs w:val="28"/>
        </w:rPr>
        <w:t>организации</w:t>
      </w:r>
      <w:r w:rsidRPr="00970D15">
        <w:rPr>
          <w:rFonts w:ascii="Arial" w:eastAsia="Calibri" w:hAnsi="Arial" w:cs="Arial"/>
          <w:color w:val="000000"/>
          <w:sz w:val="28"/>
          <w:szCs w:val="28"/>
        </w:rPr>
        <w:t xml:space="preserve">  </w:t>
      </w:r>
      <w:r w:rsidR="00360D18" w:rsidRPr="00D12C2A"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End"/>
      <w:r w:rsidR="00360D18" w:rsidRPr="00D12C2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="009A4086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15</w:t>
      </w:r>
    </w:p>
    <w:p w14:paraId="532CE56D" w14:textId="533FF026" w:rsidR="00FA510C" w:rsidRDefault="001F0CD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 Анализ финансово-хозяйственной деятельности организации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16</w:t>
      </w:r>
    </w:p>
    <w:p w14:paraId="7C6A6F1F" w14:textId="520464D4" w:rsidR="00FA510C" w:rsidRDefault="001F0CD5">
      <w:pPr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bookmarkStart w:id="0" w:name="_Hlk170888881"/>
      <w:r>
        <w:rPr>
          <w:rFonts w:ascii="Times New Roman" w:eastAsia="Times New Roman" w:hAnsi="Times New Roman" w:cs="Times New Roman"/>
          <w:sz w:val="28"/>
          <w:szCs w:val="28"/>
        </w:rPr>
        <w:t>3.1 Анализ динамики и структуры источников капитала                          1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</w:p>
    <w:p w14:paraId="1A35E104" w14:textId="5BD80DCE" w:rsidR="00FA510C" w:rsidRDefault="001F0CD5">
      <w:pPr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3.2 Анализ состава и структуры трудовых ресурсов                                  1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</w:p>
    <w:p w14:paraId="20060789" w14:textId="7EB91F27" w:rsidR="00FA510C" w:rsidRDefault="001F0CD5">
      <w:pPr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3.3 Анализ формирования финансового результата организации   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</w:p>
    <w:p w14:paraId="225BC546" w14:textId="77777777" w:rsidR="00FA510C" w:rsidRDefault="001F0CD5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 Разработка рекомендаций по совершенствованию </w:t>
      </w:r>
    </w:p>
    <w:p w14:paraId="35ABD23E" w14:textId="38333400" w:rsidR="00FA510C" w:rsidRDefault="001F0CD5">
      <w:p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финансово-хозяйственной деятельности организации                                    </w:t>
      </w:r>
      <w:r w:rsidR="003A5698">
        <w:rPr>
          <w:rFonts w:ascii="Times New Roman" w:eastAsia="Times New Roman" w:hAnsi="Times New Roman" w:cs="Times New Roman"/>
          <w:sz w:val="28"/>
          <w:szCs w:val="28"/>
        </w:rPr>
        <w:t>22</w:t>
      </w:r>
    </w:p>
    <w:bookmarkEnd w:id="0"/>
    <w:p w14:paraId="1BAD56C3" w14:textId="0F63C144" w:rsidR="00FA510C" w:rsidRDefault="001F0CD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Заключение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</w:t>
      </w:r>
      <w:r w:rsidR="003A5698">
        <w:rPr>
          <w:rFonts w:ascii="Times New Roman" w:eastAsia="Times New Roman" w:hAnsi="Times New Roman" w:cs="Times New Roman"/>
          <w:sz w:val="28"/>
          <w:szCs w:val="28"/>
        </w:rPr>
        <w:t>30</w:t>
      </w:r>
    </w:p>
    <w:p w14:paraId="63E64031" w14:textId="1228D218" w:rsidR="00FA510C" w:rsidRDefault="001F0CD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Список используемых источников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3</w:t>
      </w:r>
      <w:r w:rsidR="003A5698">
        <w:rPr>
          <w:rFonts w:ascii="Times New Roman" w:eastAsia="Times New Roman" w:hAnsi="Times New Roman" w:cs="Times New Roman"/>
          <w:sz w:val="28"/>
          <w:szCs w:val="28"/>
        </w:rPr>
        <w:t>1</w:t>
      </w:r>
    </w:p>
    <w:p w14:paraId="13399156" w14:textId="6DE05F06" w:rsidR="00FA510C" w:rsidRDefault="001F0CD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Приложение                                                                                                  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3</w:t>
      </w:r>
      <w:r w:rsidR="003A5698">
        <w:rPr>
          <w:rFonts w:ascii="Times New Roman" w:eastAsia="Times New Roman" w:hAnsi="Times New Roman" w:cs="Times New Roman"/>
          <w:sz w:val="28"/>
          <w:szCs w:val="28"/>
        </w:rPr>
        <w:t>4</w:t>
      </w:r>
    </w:p>
    <w:p w14:paraId="22895B8C" w14:textId="77777777" w:rsidR="00FA510C" w:rsidRDefault="00FA510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14:paraId="0A89D265" w14:textId="77777777" w:rsidR="00FA510C" w:rsidRDefault="00FA510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14:paraId="4936EEAC" w14:textId="77777777" w:rsidR="00FA510C" w:rsidRDefault="001F0C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</w:p>
    <w:p w14:paraId="5B6F2741" w14:textId="77777777" w:rsidR="00FA510C" w:rsidRDefault="001F0CD5">
      <w:pPr>
        <w:pStyle w:val="1"/>
        <w:spacing w:after="240" w:line="240" w:lineRule="auto"/>
        <w:ind w:left="0"/>
        <w:jc w:val="center"/>
        <w:rPr>
          <w:rFonts w:ascii="Arial" w:hAnsi="Arial" w:cs="Arial"/>
          <w:b w:val="0"/>
          <w:bCs w:val="0"/>
          <w:sz w:val="30"/>
          <w:szCs w:val="30"/>
        </w:rPr>
      </w:pPr>
      <w:bookmarkStart w:id="1" w:name="_Toc116333137"/>
      <w:r>
        <w:rPr>
          <w:rFonts w:ascii="Arial" w:hAnsi="Arial" w:cs="Arial"/>
          <w:b w:val="0"/>
          <w:bCs w:val="0"/>
          <w:sz w:val="30"/>
          <w:szCs w:val="30"/>
        </w:rPr>
        <w:lastRenderedPageBreak/>
        <w:t>Введение</w:t>
      </w:r>
      <w:bookmarkEnd w:id="1"/>
    </w:p>
    <w:p w14:paraId="5241E299" w14:textId="77777777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Основной целью производственной технологической (проектно-технологической) практики является </w:t>
      </w:r>
      <w:r>
        <w:rPr>
          <w:rFonts w:ascii="Times New Roman" w:hAnsi="Times New Roman"/>
          <w:sz w:val="28"/>
          <w:szCs w:val="28"/>
        </w:rPr>
        <w:t>формирование способности выполнять целостное учебно-профессиональное действие на основе первичных профессиональных умений и навыков, сформированных в процессе обучения, в условиях, воспроизводящих профессиональную деятельност</w:t>
      </w:r>
      <w:r>
        <w:rPr>
          <w:rFonts w:ascii="Times New Roman" w:eastAsia="Times New Roman" w:hAnsi="Times New Roman"/>
          <w:bCs/>
          <w:sz w:val="28"/>
          <w:szCs w:val="28"/>
        </w:rPr>
        <w:t>ь</w:t>
      </w:r>
    </w:p>
    <w:p w14:paraId="449ED655" w14:textId="77777777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Поставленная цель обуславливает необходимость решения следующих задач:</w:t>
      </w:r>
    </w:p>
    <w:p w14:paraId="1C91510D" w14:textId="6BD82A93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1 Ознакомление с организационной структурой, производственными процессами и технологическими особенностями предприятия.</w:t>
      </w:r>
    </w:p>
    <w:p w14:paraId="0DDF0EDB" w14:textId="5EE62BDB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2 Приобретение практических навыков в области управления производственными процессами.</w:t>
      </w:r>
    </w:p>
    <w:p w14:paraId="4149A4B3" w14:textId="3F2D6479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3 Разработка предложений по совершенствованию производственной деятельности.</w:t>
      </w:r>
    </w:p>
    <w:p w14:paraId="41404942" w14:textId="4B744FB9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4 Приобретение навыков в области технологического менеджмента.</w:t>
      </w:r>
    </w:p>
    <w:p w14:paraId="5A4747D6" w14:textId="77777777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   - Изучение методов управления качеством, производственными рисками, охраной труда.</w:t>
      </w:r>
    </w:p>
    <w:p w14:paraId="7B9BB4EE" w14:textId="77777777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   - Участие в разработке мероприятий по повышению производительности, снижению издержек, улучшению условий труда.</w:t>
      </w:r>
    </w:p>
    <w:p w14:paraId="1F7906A6" w14:textId="77777777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   - Формирование компетенций в области принятия управленческих решений в производственной сфере.</w:t>
      </w:r>
    </w:p>
    <w:p w14:paraId="593D63D0" w14:textId="445B1EFE" w:rsidR="00EC2D81" w:rsidRPr="00EC2D81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</w:rPr>
      </w:pPr>
      <w:r w:rsidRPr="00EC2D81">
        <w:rPr>
          <w:rFonts w:ascii="Times New Roman" w:eastAsia="Times New Roman" w:hAnsi="Times New Roman" w:cs="Times New Roman"/>
          <w:color w:val="000000" w:themeColor="text1"/>
          <w:sz w:val="28"/>
        </w:rPr>
        <w:t xml:space="preserve">В качестве объекта практики выступает </w:t>
      </w:r>
      <w:r w:rsidR="00EC2D81" w:rsidRPr="00EC2D81">
        <w:rPr>
          <w:rFonts w:ascii="Times New Roman" w:eastAsia="Times New Roman" w:hAnsi="Times New Roman" w:cs="Times New Roman"/>
          <w:color w:val="000000" w:themeColor="text1"/>
          <w:sz w:val="28"/>
        </w:rPr>
        <w:t>ООО «КАРИ», магазин 15089, г. Дальнегорск.</w:t>
      </w:r>
    </w:p>
    <w:p w14:paraId="171C500D" w14:textId="5C202BCE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Предметом практики является анализ деятельности организации.</w:t>
      </w:r>
    </w:p>
    <w:p w14:paraId="3437CF3A" w14:textId="77777777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качестве методов использовались общепринятые методы наблюдения, сбора информации, анализа, сравнения, группировки.</w:t>
      </w:r>
    </w:p>
    <w:p w14:paraId="5C15B481" w14:textId="77777777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При написании работы в качестве информационной базы послужили должностные инструкции, положения, отчеты о результатах деятельности.</w:t>
      </w:r>
    </w:p>
    <w:p w14:paraId="47BAA58C" w14:textId="77777777" w:rsidR="00FA510C" w:rsidRDefault="001F0C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</w:p>
    <w:p w14:paraId="5E6DC493" w14:textId="77777777" w:rsidR="00FA510C" w:rsidRDefault="001F0CD5" w:rsidP="0068186A">
      <w:pPr>
        <w:pStyle w:val="1"/>
        <w:spacing w:after="240" w:line="240" w:lineRule="auto"/>
        <w:ind w:left="1418" w:hanging="709"/>
        <w:rPr>
          <w:rFonts w:ascii="Arial" w:hAnsi="Arial" w:cs="Arial"/>
          <w:b w:val="0"/>
          <w:bCs w:val="0"/>
          <w:sz w:val="30"/>
          <w:szCs w:val="30"/>
        </w:rPr>
      </w:pPr>
      <w:bookmarkStart w:id="2" w:name="_Toc116333138"/>
      <w:r>
        <w:rPr>
          <w:rFonts w:ascii="Arial" w:hAnsi="Arial" w:cs="Arial"/>
          <w:b w:val="0"/>
          <w:bCs w:val="0"/>
          <w:sz w:val="30"/>
          <w:szCs w:val="30"/>
        </w:rPr>
        <w:lastRenderedPageBreak/>
        <w:t>1 Характеристика организации</w:t>
      </w:r>
    </w:p>
    <w:bookmarkEnd w:id="2"/>
    <w:p w14:paraId="341B17A4" w14:textId="77777777" w:rsidR="00FA510C" w:rsidRDefault="001F0CD5" w:rsidP="0068186A">
      <w:pPr>
        <w:suppressAutoHyphens w:val="0"/>
        <w:spacing w:before="240" w:after="120" w:line="240" w:lineRule="auto"/>
        <w:ind w:firstLine="709"/>
        <w:jc w:val="both"/>
        <w:rPr>
          <w:rFonts w:ascii="Arial" w:eastAsia="Times New Roman" w:hAnsi="Arial" w:cs="Arial"/>
          <w:sz w:val="28"/>
          <w:szCs w:val="28"/>
          <w:lang w:eastAsia="en-US"/>
        </w:rPr>
      </w:pPr>
      <w:r>
        <w:rPr>
          <w:rFonts w:ascii="Arial" w:eastAsia="Times New Roman" w:hAnsi="Arial" w:cs="Arial"/>
          <w:sz w:val="28"/>
          <w:szCs w:val="28"/>
          <w:lang w:eastAsia="en-US"/>
        </w:rPr>
        <w:t>1.1 Паспорт организации</w:t>
      </w:r>
    </w:p>
    <w:p w14:paraId="32661C81" w14:textId="43A0CF9F" w:rsidR="00916986" w:rsidRPr="00916986" w:rsidRDefault="00916986" w:rsidP="00916986">
      <w:pPr>
        <w:widowControl w:val="0"/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169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ООО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916986">
        <w:rPr>
          <w:rFonts w:ascii="Times New Roman" w:eastAsia="Times New Roman" w:hAnsi="Times New Roman" w:cs="Times New Roman"/>
          <w:color w:val="000000"/>
          <w:sz w:val="28"/>
          <w:szCs w:val="28"/>
        </w:rPr>
        <w:t>Кари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9169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город Москва, Русаковская ул., д.13 зарегистрирована 22.06.2011 регистратором Межрайонная инспекция Федеральной налоговой службы № 46 по г. Москве. Руководитель организации: генеральный директор Устинов Иван Александрович.</w:t>
      </w:r>
    </w:p>
    <w:p w14:paraId="15D63D0F" w14:textId="6C0D430C" w:rsidR="00FA510C" w:rsidRDefault="00916986" w:rsidP="00916986">
      <w:pPr>
        <w:widowControl w:val="0"/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69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Основным видом деятельности является Торговля розничная прочими товарами в специализированных магазинах, зарегистрированы 43 дополнительных вида деятельности. Организации ОБЩЕСТВО С ОГРАНИЧЕННОЙ ОТВЕТСТВЕННОСТЬЮ "КАРИ" присвоены ИНН 7702764909, ОГРН 1117746491500, ОКПО 92543151. </w:t>
      </w:r>
      <w:r w:rsidR="001F0CD5">
        <w:rPr>
          <w:rFonts w:ascii="Times New Roman" w:eastAsia="Times New Roman" w:hAnsi="Times New Roman" w:cs="Times New Roman"/>
          <w:sz w:val="28"/>
          <w:szCs w:val="28"/>
        </w:rPr>
        <w:t>В таблице 1.1 представлен паспорт организации.</w:t>
      </w:r>
    </w:p>
    <w:p w14:paraId="56F11C4C" w14:textId="0376E23C" w:rsidR="00FA510C" w:rsidRDefault="001F0CD5" w:rsidP="007A2139">
      <w:pPr>
        <w:widowControl w:val="0"/>
        <w:suppressAutoHyphens w:val="0"/>
        <w:spacing w:before="24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Таблица 1.1 – Паспорт 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ООО «</w:t>
      </w:r>
      <w:r w:rsidR="009A4086">
        <w:rPr>
          <w:rFonts w:ascii="Times New Roman" w:eastAsia="Times New Roman" w:hAnsi="Times New Roman" w:cs="Times New Roman"/>
          <w:sz w:val="28"/>
          <w:szCs w:val="28"/>
        </w:rPr>
        <w:t>Кари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»</w:t>
      </w:r>
    </w:p>
    <w:tbl>
      <w:tblPr>
        <w:tblStyle w:val="af8"/>
        <w:tblW w:w="0" w:type="auto"/>
        <w:tblInd w:w="108" w:type="dxa"/>
        <w:tblLook w:val="04A0" w:firstRow="1" w:lastRow="0" w:firstColumn="1" w:lastColumn="0" w:noHBand="0" w:noVBand="1"/>
      </w:tblPr>
      <w:tblGrid>
        <w:gridCol w:w="3813"/>
        <w:gridCol w:w="5707"/>
      </w:tblGrid>
      <w:tr w:rsidR="00FA510C" w14:paraId="17888065" w14:textId="77777777" w:rsidTr="001E164E">
        <w:trPr>
          <w:trHeight w:val="454"/>
        </w:trPr>
        <w:tc>
          <w:tcPr>
            <w:tcW w:w="3813" w:type="dxa"/>
            <w:vAlign w:val="center"/>
          </w:tcPr>
          <w:p w14:paraId="7AD7841F" w14:textId="77777777" w:rsidR="00FA510C" w:rsidRPr="00CD48AD" w:rsidRDefault="001F0CD5" w:rsidP="000A3DC9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CD48AD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5707" w:type="dxa"/>
            <w:vAlign w:val="center"/>
          </w:tcPr>
          <w:p w14:paraId="38F48469" w14:textId="77777777" w:rsidR="00FA510C" w:rsidRPr="00CD48AD" w:rsidRDefault="001F0CD5" w:rsidP="000A3DC9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  <w:r w:rsidRPr="00CD48AD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Содержание показателя</w:t>
            </w:r>
          </w:p>
        </w:tc>
      </w:tr>
      <w:tr w:rsidR="00FA510C" w14:paraId="5365AA33" w14:textId="77777777" w:rsidTr="001E164E">
        <w:trPr>
          <w:trHeight w:val="97"/>
        </w:trPr>
        <w:tc>
          <w:tcPr>
            <w:tcW w:w="3813" w:type="dxa"/>
            <w:vAlign w:val="center"/>
          </w:tcPr>
          <w:p w14:paraId="6AB26AC5" w14:textId="77777777" w:rsidR="00FA510C" w:rsidRDefault="001F0CD5" w:rsidP="000A3DC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Полное наименование</w:t>
            </w:r>
          </w:p>
          <w:p w14:paraId="59B6FDBA" w14:textId="77777777" w:rsidR="00FA510C" w:rsidRDefault="001F0CD5" w:rsidP="000A3DC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организации</w:t>
            </w:r>
          </w:p>
        </w:tc>
        <w:tc>
          <w:tcPr>
            <w:tcW w:w="5707" w:type="dxa"/>
            <w:vAlign w:val="center"/>
          </w:tcPr>
          <w:p w14:paraId="5C30B391" w14:textId="45956C6C" w:rsidR="00FA510C" w:rsidRDefault="003E007E" w:rsidP="000A3DC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ООО «</w:t>
            </w:r>
            <w:r w:rsidR="009A408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Кари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</w:tr>
      <w:tr w:rsidR="00FA510C" w14:paraId="3D8225A8" w14:textId="77777777" w:rsidTr="001E164E">
        <w:trPr>
          <w:trHeight w:val="97"/>
        </w:trPr>
        <w:tc>
          <w:tcPr>
            <w:tcW w:w="3813" w:type="dxa"/>
            <w:vAlign w:val="center"/>
          </w:tcPr>
          <w:p w14:paraId="7E3F4F46" w14:textId="77777777" w:rsidR="00FA510C" w:rsidRDefault="001F0CD5" w:rsidP="000A3DC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Краткое наименование</w:t>
            </w:r>
          </w:p>
          <w:p w14:paraId="5DD12E15" w14:textId="77777777" w:rsidR="00FA510C" w:rsidRDefault="001F0CD5" w:rsidP="000A3DC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организации</w:t>
            </w:r>
          </w:p>
        </w:tc>
        <w:tc>
          <w:tcPr>
            <w:tcW w:w="5707" w:type="dxa"/>
            <w:vAlign w:val="center"/>
          </w:tcPr>
          <w:p w14:paraId="3CE1CCFF" w14:textId="48A70D9B" w:rsidR="00FA510C" w:rsidRDefault="003E007E" w:rsidP="000A3DC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ООО «</w:t>
            </w:r>
            <w:r w:rsidR="009A4086">
              <w:rPr>
                <w:rFonts w:ascii="Times New Roman" w:hAnsi="Times New Roman"/>
                <w:sz w:val="24"/>
                <w:szCs w:val="24"/>
              </w:rPr>
              <w:t>Кари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FA510C" w14:paraId="70E4E787" w14:textId="77777777" w:rsidTr="001E164E">
        <w:trPr>
          <w:trHeight w:val="97"/>
        </w:trPr>
        <w:tc>
          <w:tcPr>
            <w:tcW w:w="3813" w:type="dxa"/>
            <w:vAlign w:val="center"/>
          </w:tcPr>
          <w:p w14:paraId="44EB81C3" w14:textId="77777777" w:rsidR="00FA510C" w:rsidRDefault="001F0CD5" w:rsidP="000A3DC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Организационно-правовая форма</w:t>
            </w:r>
          </w:p>
        </w:tc>
        <w:tc>
          <w:tcPr>
            <w:tcW w:w="5707" w:type="dxa"/>
            <w:vAlign w:val="center"/>
          </w:tcPr>
          <w:p w14:paraId="19DDE69D" w14:textId="721F912B" w:rsidR="00FA510C" w:rsidRDefault="0068186A" w:rsidP="000A3DC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ООО</w:t>
            </w:r>
          </w:p>
        </w:tc>
      </w:tr>
      <w:tr w:rsidR="00FA510C" w14:paraId="04AE321C" w14:textId="77777777" w:rsidTr="001E164E">
        <w:trPr>
          <w:trHeight w:val="971"/>
        </w:trPr>
        <w:tc>
          <w:tcPr>
            <w:tcW w:w="3813" w:type="dxa"/>
            <w:vAlign w:val="center"/>
          </w:tcPr>
          <w:p w14:paraId="189325B9" w14:textId="77777777" w:rsidR="00FA510C" w:rsidRDefault="001F0CD5" w:rsidP="000A3DC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Адрес юридический, почтовый</w:t>
            </w:r>
          </w:p>
        </w:tc>
        <w:tc>
          <w:tcPr>
            <w:tcW w:w="5707" w:type="dxa"/>
            <w:vAlign w:val="center"/>
          </w:tcPr>
          <w:p w14:paraId="601AF176" w14:textId="1BD394E2" w:rsidR="00FA510C" w:rsidRPr="00EC2D81" w:rsidRDefault="00EC2D81" w:rsidP="000A3DC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C2D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ООО «КАРИ», магазин 15089, г. Дальнегорск</w:t>
            </w:r>
          </w:p>
        </w:tc>
      </w:tr>
    </w:tbl>
    <w:p w14:paraId="6396729A" w14:textId="77777777" w:rsidR="00FA510C" w:rsidRDefault="001F0CD5">
      <w:pPr>
        <w:spacing w:after="0" w:line="360" w:lineRule="auto"/>
        <w:ind w:firstLine="709"/>
        <w:jc w:val="both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Общество действует на основании Устава, утвержденного его учредителями.</w:t>
      </w:r>
    </w:p>
    <w:p w14:paraId="1DB773A9" w14:textId="77777777" w:rsidR="00FA510C" w:rsidRDefault="001F0CD5">
      <w:pPr>
        <w:spacing w:after="0" w:line="360" w:lineRule="auto"/>
        <w:ind w:firstLine="709"/>
        <w:jc w:val="both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Это самостоятельный хозяйственный субъект. С правом юридического истца, действующий на принципах хозрасчета и самофинансирования, который на основе использования трудовым коллективом имущества производит и оказывает услуги.</w:t>
      </w:r>
    </w:p>
    <w:p w14:paraId="21DCDB96" w14:textId="77777777" w:rsidR="00FA510C" w:rsidRDefault="001F0CD5">
      <w:pPr>
        <w:spacing w:after="0" w:line="360" w:lineRule="auto"/>
        <w:ind w:firstLine="709"/>
        <w:jc w:val="both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Главными задачами предприятия являются удовлетворение общественных потребностей в его продукции, работах, услугах и реализации на основе полученной прибыли социальных и экономических интересов собственника имущества предприятия.</w:t>
      </w:r>
    </w:p>
    <w:p w14:paraId="30E0BE05" w14:textId="77777777" w:rsidR="00FA510C" w:rsidRDefault="001F0CD5">
      <w:pPr>
        <w:spacing w:after="0" w:line="360" w:lineRule="auto"/>
        <w:ind w:firstLine="709"/>
        <w:jc w:val="both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lastRenderedPageBreak/>
        <w:t>Предприятие самостоятельно планирует свою деятельность и определяет перспективы развития исходя из спроса на производимую продукцию, работы и услуги. Исходя из наличия производственных мощностей, заказов потребителей и заключенных договоров о поставках, предприятие устанавливает объем производства продукции по номенклатуре в натуральном выражении.</w:t>
      </w:r>
    </w:p>
    <w:p w14:paraId="38E685F5" w14:textId="6612EF06" w:rsidR="00FA510C" w:rsidRDefault="001F0CD5">
      <w:pPr>
        <w:suppressAutoHyphens w:val="0"/>
        <w:spacing w:before="240" w:after="120" w:line="240" w:lineRule="auto"/>
        <w:ind w:firstLine="709"/>
        <w:jc w:val="both"/>
        <w:rPr>
          <w:rFonts w:ascii="Arial" w:eastAsia="Times New Roman" w:hAnsi="Arial" w:cs="Arial"/>
          <w:sz w:val="28"/>
          <w:szCs w:val="28"/>
          <w:lang w:eastAsia="en-US"/>
        </w:rPr>
      </w:pPr>
      <w:r>
        <w:rPr>
          <w:rFonts w:ascii="Arial" w:eastAsia="Times New Roman" w:hAnsi="Arial" w:cs="Arial"/>
          <w:sz w:val="28"/>
          <w:szCs w:val="28"/>
          <w:lang w:eastAsia="en-US"/>
        </w:rPr>
        <w:t xml:space="preserve">1.2 Организационная структура </w:t>
      </w:r>
      <w:r w:rsidR="003E007E">
        <w:rPr>
          <w:rFonts w:ascii="Arial" w:eastAsia="Times New Roman" w:hAnsi="Arial" w:cs="Arial"/>
          <w:sz w:val="28"/>
          <w:szCs w:val="28"/>
          <w:lang w:eastAsia="en-US"/>
        </w:rPr>
        <w:t>ООО «</w:t>
      </w:r>
      <w:r w:rsidR="009A4086">
        <w:rPr>
          <w:rFonts w:ascii="Arial" w:eastAsia="Times New Roman" w:hAnsi="Arial" w:cs="Arial"/>
          <w:sz w:val="28"/>
          <w:szCs w:val="28"/>
          <w:lang w:eastAsia="en-US"/>
        </w:rPr>
        <w:t>Кари</w:t>
      </w:r>
      <w:r w:rsidR="003E007E">
        <w:rPr>
          <w:rFonts w:ascii="Arial" w:eastAsia="Times New Roman" w:hAnsi="Arial" w:cs="Arial"/>
          <w:sz w:val="28"/>
          <w:szCs w:val="28"/>
          <w:lang w:eastAsia="en-US"/>
        </w:rPr>
        <w:t>»</w:t>
      </w:r>
    </w:p>
    <w:p w14:paraId="7EADCE0F" w14:textId="77777777" w:rsidR="00FA510C" w:rsidRDefault="001F0CD5">
      <w:pPr>
        <w:spacing w:after="0" w:line="360" w:lineRule="auto"/>
        <w:ind w:firstLine="709"/>
        <w:jc w:val="both"/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 xml:space="preserve">Организационная структура организации </w:t>
      </w:r>
      <w:proofErr w:type="gramStart"/>
      <w:r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- это</w:t>
      </w:r>
      <w:proofErr w:type="gramEnd"/>
      <w:r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 xml:space="preserve"> схема, определяющая состав, соподчиненность и взаимодействие ее различных подразделений и должностей. Она представляет собой систему управления, распределения полномочий, ответственности и координации работы всех элементов организации.</w:t>
      </w:r>
    </w:p>
    <w:p w14:paraId="2B1BF334" w14:textId="6E8E826D" w:rsidR="000B2985" w:rsidRDefault="000B2985" w:rsidP="000B2985">
      <w:pPr>
        <w:spacing w:line="360" w:lineRule="auto"/>
        <w:ind w:firstLine="708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Организационная структура </w:t>
      </w:r>
      <w:r w:rsidR="003E007E">
        <w:rPr>
          <w:rFonts w:ascii="Times New Roman" w:hAnsi="Times New Roman" w:cs="Times New Roman"/>
          <w:sz w:val="28"/>
          <w:szCs w:val="28"/>
        </w:rPr>
        <w:t>ООО «</w:t>
      </w:r>
      <w:r w:rsidR="009A4086">
        <w:rPr>
          <w:rFonts w:ascii="Times New Roman" w:hAnsi="Times New Roman" w:cs="Times New Roman"/>
          <w:sz w:val="28"/>
          <w:szCs w:val="28"/>
        </w:rPr>
        <w:t>Кари</w:t>
      </w:r>
      <w:r w:rsidR="003E007E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представлена на рисунке 1. </w:t>
      </w:r>
    </w:p>
    <w:p w14:paraId="6A4DCBF5" w14:textId="77777777" w:rsidR="000B2985" w:rsidRDefault="000B2985" w:rsidP="000B2985">
      <w:pPr>
        <w:spacing w:line="360" w:lineRule="auto"/>
        <w:jc w:val="both"/>
        <w:rPr>
          <w:rFonts w:ascii="Times New Roman" w:hAnsi="Times New Roman" w:cs="Times New Roman"/>
        </w:rPr>
      </w:pPr>
    </w:p>
    <w:p w14:paraId="30A04C71" w14:textId="618E67DB" w:rsidR="000B2985" w:rsidRDefault="000B2985" w:rsidP="000B298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noProof/>
        </w:rPr>
        <mc:AlternateContent>
          <mc:Choice Requires="wpg">
            <w:drawing>
              <wp:inline distT="0" distB="0" distL="0" distR="0" wp14:anchorId="182D0D15" wp14:editId="471832C0">
                <wp:extent cx="5967730" cy="2405380"/>
                <wp:effectExtent l="9525" t="9525" r="0" b="4445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7730" cy="2405380"/>
                          <a:chOff x="0" y="0"/>
                          <a:chExt cx="9398" cy="3788"/>
                        </a:xfrm>
                      </wpg:grpSpPr>
                      <wps:wsp>
                        <wps:cNvPr id="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24" y="1299"/>
                            <a:ext cx="71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F31173E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24" y="1730"/>
                            <a:ext cx="71" cy="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F8E09C2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40" y="2162"/>
                            <a:ext cx="59" cy="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EC7881B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640" y="2409"/>
                            <a:ext cx="59" cy="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0E072F0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640" y="2657"/>
                            <a:ext cx="59" cy="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E3EA131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640" y="2903"/>
                            <a:ext cx="59" cy="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60ADD78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" name="Shape 6129_1"/>
                        <wps:cNvSpPr>
                          <a:spLocks noChangeArrowheads="1"/>
                        </wps:cNvSpPr>
                        <wps:spPr bwMode="auto">
                          <a:xfrm>
                            <a:off x="2323" y="0"/>
                            <a:ext cx="3799" cy="456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24892 0 0"/>
                              <a:gd name="G3" fmla="+- 55626 0 0"/>
                              <a:gd name="G4" fmla="+- 15601 0 0"/>
                              <a:gd name="G5" fmla="+- 46335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55499 w 2657475"/>
                              <a:gd name="T1" fmla="*/ 0 h 333375"/>
                              <a:gd name="T2" fmla="*/ 0 w 2657475"/>
                              <a:gd name="T3" fmla="*/ 55626 h 333375"/>
                              <a:gd name="T4" fmla="*/ 0 w 2657475"/>
                              <a:gd name="T5" fmla="*/ 277749 h 333375"/>
                              <a:gd name="T6" fmla="*/ 55499 w 2657475"/>
                              <a:gd name="T7" fmla="*/ 333375 h 333375"/>
                              <a:gd name="T8" fmla="*/ 2601849 w 2657475"/>
                              <a:gd name="T9" fmla="*/ 333375 h 333375"/>
                              <a:gd name="T10" fmla="*/ 2657475 w 2657475"/>
                              <a:gd name="T11" fmla="*/ 277749 h 333375"/>
                              <a:gd name="T12" fmla="*/ 2657475 w 2657475"/>
                              <a:gd name="T13" fmla="*/ 55626 h 333375"/>
                              <a:gd name="T14" fmla="*/ 2601849 w 2657475"/>
                              <a:gd name="T15" fmla="*/ 0 h 333375"/>
                              <a:gd name="T16" fmla="*/ 55499 w 2657475"/>
                              <a:gd name="T17" fmla="*/ 0 h 333375"/>
                              <a:gd name="T18" fmla="*/ 0 w 2657475"/>
                              <a:gd name="T19" fmla="*/ 0 h 333375"/>
                              <a:gd name="T20" fmla="*/ 2657475 w 2657475"/>
                              <a:gd name="T21" fmla="*/ 333375 h 3333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2657475" h="333375">
                                <a:moveTo>
                                  <a:pt x="55499" y="0"/>
                                </a:moveTo>
                                <a:cubicBezTo>
                                  <a:pt x="24892" y="0"/>
                                  <a:pt x="0" y="24892"/>
                                  <a:pt x="0" y="55626"/>
                                </a:cubicBezTo>
                                <a:lnTo>
                                  <a:pt x="0" y="277749"/>
                                </a:lnTo>
                                <a:cubicBezTo>
                                  <a:pt x="0" y="308483"/>
                                  <a:pt x="24892" y="333375"/>
                                  <a:pt x="55499" y="333375"/>
                                </a:cubicBezTo>
                                <a:lnTo>
                                  <a:pt x="2601849" y="333375"/>
                                </a:lnTo>
                                <a:cubicBezTo>
                                  <a:pt x="2632583" y="333375"/>
                                  <a:pt x="2657475" y="308483"/>
                                  <a:pt x="2657475" y="277749"/>
                                </a:cubicBezTo>
                                <a:lnTo>
                                  <a:pt x="2657475" y="55626"/>
                                </a:lnTo>
                                <a:cubicBezTo>
                                  <a:pt x="2657475" y="24892"/>
                                  <a:pt x="2632583" y="0"/>
                                  <a:pt x="2601849" y="0"/>
                                </a:cubicBezTo>
                                <a:lnTo>
                                  <a:pt x="5549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989" y="135"/>
                            <a:ext cx="283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9CE5CFD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  <w:t>Директор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133" y="93"/>
                            <a:ext cx="58" cy="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46242BC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2" name="Shape 6132_1"/>
                        <wps:cNvSpPr>
                          <a:spLocks noChangeArrowheads="1"/>
                        </wps:cNvSpPr>
                        <wps:spPr bwMode="auto">
                          <a:xfrm>
                            <a:off x="4073" y="507"/>
                            <a:ext cx="95" cy="424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37704 0 0"/>
                              <a:gd name="G6" fmla="+- 1 0 0"/>
                              <a:gd name="G7" fmla="+- 1 0 0"/>
                              <a:gd name="T0" fmla="*/ 31750 w 76200"/>
                              <a:gd name="T1" fmla="*/ 0 h 310515"/>
                              <a:gd name="T2" fmla="*/ 44450 w 76200"/>
                              <a:gd name="T3" fmla="*/ 0 h 310515"/>
                              <a:gd name="T4" fmla="*/ 44450 w 76200"/>
                              <a:gd name="T5" fmla="*/ 234315 h 310515"/>
                              <a:gd name="T6" fmla="*/ 76200 w 76200"/>
                              <a:gd name="T7" fmla="*/ 234315 h 310515"/>
                              <a:gd name="T8" fmla="*/ 38100 w 76200"/>
                              <a:gd name="T9" fmla="*/ 310515 h 310515"/>
                              <a:gd name="T10" fmla="*/ 0 w 76200"/>
                              <a:gd name="T11" fmla="*/ 234315 h 310515"/>
                              <a:gd name="T12" fmla="*/ 31750 w 76200"/>
                              <a:gd name="T13" fmla="*/ 234315 h 310515"/>
                              <a:gd name="T14" fmla="*/ 31750 w 76200"/>
                              <a:gd name="T15" fmla="*/ 0 h 310515"/>
                              <a:gd name="T16" fmla="*/ 0 w 76200"/>
                              <a:gd name="T17" fmla="*/ 0 h 310515"/>
                              <a:gd name="T18" fmla="*/ 76200 w 76200"/>
                              <a:gd name="T19" fmla="*/ 310515 h 3105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76200" h="310515">
                                <a:moveTo>
                                  <a:pt x="3175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34315"/>
                                </a:lnTo>
                                <a:lnTo>
                                  <a:pt x="76200" y="234315"/>
                                </a:lnTo>
                                <a:lnTo>
                                  <a:pt x="38100" y="310515"/>
                                </a:lnTo>
                                <a:lnTo>
                                  <a:pt x="0" y="234315"/>
                                </a:lnTo>
                                <a:lnTo>
                                  <a:pt x="31750" y="234315"/>
                                </a:lnTo>
                                <a:lnTo>
                                  <a:pt x="31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3" name="Shape 6134_1"/>
                        <wps:cNvSpPr>
                          <a:spLocks noChangeArrowheads="1"/>
                        </wps:cNvSpPr>
                        <wps:spPr bwMode="auto">
                          <a:xfrm>
                            <a:off x="136" y="1486"/>
                            <a:ext cx="1913" cy="871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46863 0 0"/>
                              <a:gd name="G3" fmla="+- 39238 0 0"/>
                              <a:gd name="G4" fmla="+- 65116 0 0"/>
                              <a:gd name="G5" fmla="+- 57491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104775 w 1343025"/>
                              <a:gd name="T1" fmla="*/ 0 h 628650"/>
                              <a:gd name="T2" fmla="*/ 0 w 1343025"/>
                              <a:gd name="T3" fmla="*/ 104775 h 628650"/>
                              <a:gd name="T4" fmla="*/ 0 w 1343025"/>
                              <a:gd name="T5" fmla="*/ 523875 h 628650"/>
                              <a:gd name="T6" fmla="*/ 104775 w 1343025"/>
                              <a:gd name="T7" fmla="*/ 628650 h 628650"/>
                              <a:gd name="T8" fmla="*/ 1238250 w 1343025"/>
                              <a:gd name="T9" fmla="*/ 628650 h 628650"/>
                              <a:gd name="T10" fmla="*/ 1343025 w 1343025"/>
                              <a:gd name="T11" fmla="*/ 523875 h 628650"/>
                              <a:gd name="T12" fmla="*/ 1343025 w 1343025"/>
                              <a:gd name="T13" fmla="*/ 104775 h 628650"/>
                              <a:gd name="T14" fmla="*/ 1238250 w 1343025"/>
                              <a:gd name="T15" fmla="*/ 0 h 628650"/>
                              <a:gd name="T16" fmla="*/ 104775 w 1343025"/>
                              <a:gd name="T17" fmla="*/ 0 h 628650"/>
                              <a:gd name="T18" fmla="*/ 0 w 1343025"/>
                              <a:gd name="T19" fmla="*/ 0 h 628650"/>
                              <a:gd name="T20" fmla="*/ 1343025 w 1343025"/>
                              <a:gd name="T21" fmla="*/ 628650 h 6286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343025" h="628650">
                                <a:moveTo>
                                  <a:pt x="104775" y="0"/>
                                </a:moveTo>
                                <a:cubicBezTo>
                                  <a:pt x="46914" y="0"/>
                                  <a:pt x="0" y="46863"/>
                                  <a:pt x="0" y="104775"/>
                                </a:cubicBezTo>
                                <a:lnTo>
                                  <a:pt x="0" y="523875"/>
                                </a:lnTo>
                                <a:cubicBezTo>
                                  <a:pt x="0" y="581787"/>
                                  <a:pt x="46914" y="628650"/>
                                  <a:pt x="104775" y="628650"/>
                                </a:cubicBezTo>
                                <a:lnTo>
                                  <a:pt x="1238250" y="628650"/>
                                </a:lnTo>
                                <a:cubicBezTo>
                                  <a:pt x="1296162" y="628650"/>
                                  <a:pt x="1343025" y="581787"/>
                                  <a:pt x="1343025" y="523875"/>
                                </a:cubicBezTo>
                                <a:lnTo>
                                  <a:pt x="1343025" y="104775"/>
                                </a:lnTo>
                                <a:cubicBezTo>
                                  <a:pt x="1343025" y="46863"/>
                                  <a:pt x="1296162" y="0"/>
                                  <a:pt x="1238250" y="0"/>
                                </a:cubicBezTo>
                                <a:lnTo>
                                  <a:pt x="10477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4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502" y="1630"/>
                            <a:ext cx="1626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AD103F9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Руководитель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386" y="1856"/>
                            <a:ext cx="1935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702A7C1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отдела продаж и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6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616" y="2081"/>
                            <a:ext cx="1258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533E06D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закупок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7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571" y="2042"/>
                            <a:ext cx="53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B0ED5E4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" name="Shape 6140_1"/>
                        <wps:cNvSpPr>
                          <a:spLocks noChangeArrowheads="1"/>
                        </wps:cNvSpPr>
                        <wps:spPr bwMode="auto">
                          <a:xfrm>
                            <a:off x="2145" y="1486"/>
                            <a:ext cx="1490" cy="684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6957 0 0"/>
                              <a:gd name="G3" fmla="+- 17013 0 0"/>
                              <a:gd name="G4" fmla="+- 19528 0 0"/>
                              <a:gd name="G5" fmla="+- 65121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82550 w 1047750"/>
                              <a:gd name="T1" fmla="*/ 0 h 495300"/>
                              <a:gd name="T2" fmla="*/ 0 w 1047750"/>
                              <a:gd name="T3" fmla="*/ 82550 h 495300"/>
                              <a:gd name="T4" fmla="*/ 0 w 1047750"/>
                              <a:gd name="T5" fmla="*/ 412750 h 495300"/>
                              <a:gd name="T6" fmla="*/ 82550 w 1047750"/>
                              <a:gd name="T7" fmla="*/ 495300 h 495300"/>
                              <a:gd name="T8" fmla="*/ 965200 w 1047750"/>
                              <a:gd name="T9" fmla="*/ 495300 h 495300"/>
                              <a:gd name="T10" fmla="*/ 1047750 w 1047750"/>
                              <a:gd name="T11" fmla="*/ 412750 h 495300"/>
                              <a:gd name="T12" fmla="*/ 1047750 w 1047750"/>
                              <a:gd name="T13" fmla="*/ 82550 h 495300"/>
                              <a:gd name="T14" fmla="*/ 965200 w 1047750"/>
                              <a:gd name="T15" fmla="*/ 0 h 495300"/>
                              <a:gd name="T16" fmla="*/ 82550 w 1047750"/>
                              <a:gd name="T17" fmla="*/ 0 h 495300"/>
                              <a:gd name="T18" fmla="*/ 0 w 1047750"/>
                              <a:gd name="T19" fmla="*/ 0 h 495300"/>
                              <a:gd name="T20" fmla="*/ 1047750 w 1047750"/>
                              <a:gd name="T21" fmla="*/ 495300 h 4953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047750" h="495300">
                                <a:moveTo>
                                  <a:pt x="82550" y="0"/>
                                </a:moveTo>
                                <a:cubicBezTo>
                                  <a:pt x="36957" y="0"/>
                                  <a:pt x="0" y="36957"/>
                                  <a:pt x="0" y="82550"/>
                                </a:cubicBezTo>
                                <a:lnTo>
                                  <a:pt x="0" y="412750"/>
                                </a:lnTo>
                                <a:cubicBezTo>
                                  <a:pt x="0" y="458343"/>
                                  <a:pt x="36957" y="495300"/>
                                  <a:pt x="82550" y="495300"/>
                                </a:cubicBezTo>
                                <a:lnTo>
                                  <a:pt x="965200" y="495300"/>
                                </a:lnTo>
                                <a:cubicBezTo>
                                  <a:pt x="1010793" y="495300"/>
                                  <a:pt x="1047750" y="458343"/>
                                  <a:pt x="1047750" y="412750"/>
                                </a:cubicBezTo>
                                <a:lnTo>
                                  <a:pt x="1047750" y="82550"/>
                                </a:lnTo>
                                <a:cubicBezTo>
                                  <a:pt x="1047750" y="36957"/>
                                  <a:pt x="1010793" y="0"/>
                                  <a:pt x="965200" y="0"/>
                                </a:cubicBezTo>
                                <a:lnTo>
                                  <a:pt x="8255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9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517" y="1620"/>
                            <a:ext cx="1051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8EBDB7A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Главный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0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3315" y="1581"/>
                            <a:ext cx="53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05140D7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1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2324" y="1856"/>
                            <a:ext cx="1497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0E62A5D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бухгалтер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2" name="Shape 6146_1"/>
                        <wps:cNvSpPr>
                          <a:spLocks noChangeArrowheads="1"/>
                        </wps:cNvSpPr>
                        <wps:spPr bwMode="auto">
                          <a:xfrm>
                            <a:off x="2323" y="2290"/>
                            <a:ext cx="1585" cy="456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24892 0 0"/>
                              <a:gd name="G3" fmla="+- 55499 0 0"/>
                              <a:gd name="G4" fmla="+- 15601 0 0"/>
                              <a:gd name="G5" fmla="+- 46336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55499 w 1114425"/>
                              <a:gd name="T1" fmla="*/ 0 h 333375"/>
                              <a:gd name="T2" fmla="*/ 0 w 1114425"/>
                              <a:gd name="T3" fmla="*/ 55499 h 333375"/>
                              <a:gd name="T4" fmla="*/ 0 w 1114425"/>
                              <a:gd name="T5" fmla="*/ 277749 h 333375"/>
                              <a:gd name="T6" fmla="*/ 55499 w 1114425"/>
                              <a:gd name="T7" fmla="*/ 333375 h 333375"/>
                              <a:gd name="T8" fmla="*/ 1058926 w 1114425"/>
                              <a:gd name="T9" fmla="*/ 333375 h 333375"/>
                              <a:gd name="T10" fmla="*/ 1114425 w 1114425"/>
                              <a:gd name="T11" fmla="*/ 277749 h 333375"/>
                              <a:gd name="T12" fmla="*/ 1114425 w 1114425"/>
                              <a:gd name="T13" fmla="*/ 55499 h 333375"/>
                              <a:gd name="T14" fmla="*/ 1058926 w 1114425"/>
                              <a:gd name="T15" fmla="*/ 0 h 333375"/>
                              <a:gd name="T16" fmla="*/ 55499 w 1114425"/>
                              <a:gd name="T17" fmla="*/ 0 h 333375"/>
                              <a:gd name="T18" fmla="*/ 0 w 1114425"/>
                              <a:gd name="T19" fmla="*/ 0 h 333375"/>
                              <a:gd name="T20" fmla="*/ 1114425 w 1114425"/>
                              <a:gd name="T21" fmla="*/ 333375 h 3333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114425" h="333375">
                                <a:moveTo>
                                  <a:pt x="55499" y="0"/>
                                </a:moveTo>
                                <a:cubicBezTo>
                                  <a:pt x="24892" y="0"/>
                                  <a:pt x="0" y="24892"/>
                                  <a:pt x="0" y="55499"/>
                                </a:cubicBezTo>
                                <a:lnTo>
                                  <a:pt x="0" y="277749"/>
                                </a:lnTo>
                                <a:cubicBezTo>
                                  <a:pt x="0" y="308484"/>
                                  <a:pt x="24892" y="333375"/>
                                  <a:pt x="55499" y="333375"/>
                                </a:cubicBezTo>
                                <a:lnTo>
                                  <a:pt x="1058926" y="333375"/>
                                </a:lnTo>
                                <a:cubicBezTo>
                                  <a:pt x="1089533" y="333375"/>
                                  <a:pt x="1114425" y="308484"/>
                                  <a:pt x="1114425" y="277749"/>
                                </a:cubicBezTo>
                                <a:lnTo>
                                  <a:pt x="1114425" y="55499"/>
                                </a:lnTo>
                                <a:cubicBezTo>
                                  <a:pt x="1114425" y="24892"/>
                                  <a:pt x="1089533" y="0"/>
                                  <a:pt x="1058926" y="0"/>
                                </a:cubicBezTo>
                                <a:lnTo>
                                  <a:pt x="5549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23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2543" y="2421"/>
                            <a:ext cx="1137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32D04CB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>Бухгалтер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4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3409" y="2381"/>
                            <a:ext cx="53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9FB7CF9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5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3691" y="2381"/>
                            <a:ext cx="53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E49AFF0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" name="Shape 6152_1"/>
                        <wps:cNvSpPr>
                          <a:spLocks noChangeArrowheads="1"/>
                        </wps:cNvSpPr>
                        <wps:spPr bwMode="auto">
                          <a:xfrm>
                            <a:off x="3731" y="1486"/>
                            <a:ext cx="1434" cy="684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6957 0 0"/>
                              <a:gd name="G3" fmla="+- 17013 0 0"/>
                              <a:gd name="G4" fmla="+- 19528 0 0"/>
                              <a:gd name="G5" fmla="+- 65121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82550 w 1009650"/>
                              <a:gd name="T1" fmla="*/ 0 h 495300"/>
                              <a:gd name="T2" fmla="*/ 0 w 1009650"/>
                              <a:gd name="T3" fmla="*/ 82550 h 495300"/>
                              <a:gd name="T4" fmla="*/ 0 w 1009650"/>
                              <a:gd name="T5" fmla="*/ 412750 h 495300"/>
                              <a:gd name="T6" fmla="*/ 82550 w 1009650"/>
                              <a:gd name="T7" fmla="*/ 495300 h 495300"/>
                              <a:gd name="T8" fmla="*/ 927100 w 1009650"/>
                              <a:gd name="T9" fmla="*/ 495300 h 495300"/>
                              <a:gd name="T10" fmla="*/ 1009650 w 1009650"/>
                              <a:gd name="T11" fmla="*/ 412750 h 495300"/>
                              <a:gd name="T12" fmla="*/ 1009650 w 1009650"/>
                              <a:gd name="T13" fmla="*/ 82550 h 495300"/>
                              <a:gd name="T14" fmla="*/ 927100 w 1009650"/>
                              <a:gd name="T15" fmla="*/ 0 h 495300"/>
                              <a:gd name="T16" fmla="*/ 82550 w 1009650"/>
                              <a:gd name="T17" fmla="*/ 0 h 495300"/>
                              <a:gd name="T18" fmla="*/ 0 w 1009650"/>
                              <a:gd name="T19" fmla="*/ 0 h 495300"/>
                              <a:gd name="T20" fmla="*/ 1009650 w 1009650"/>
                              <a:gd name="T21" fmla="*/ 495300 h 4953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009650" h="495300">
                                <a:moveTo>
                                  <a:pt x="82550" y="0"/>
                                </a:moveTo>
                                <a:cubicBezTo>
                                  <a:pt x="36957" y="0"/>
                                  <a:pt x="0" y="36957"/>
                                  <a:pt x="0" y="82550"/>
                                </a:cubicBezTo>
                                <a:lnTo>
                                  <a:pt x="0" y="412750"/>
                                </a:lnTo>
                                <a:cubicBezTo>
                                  <a:pt x="0" y="458343"/>
                                  <a:pt x="36957" y="495300"/>
                                  <a:pt x="82550" y="495300"/>
                                </a:cubicBezTo>
                                <a:lnTo>
                                  <a:pt x="927100" y="495300"/>
                                </a:lnTo>
                                <a:cubicBezTo>
                                  <a:pt x="972693" y="495300"/>
                                  <a:pt x="1009650" y="458343"/>
                                  <a:pt x="1009650" y="412750"/>
                                </a:cubicBezTo>
                                <a:lnTo>
                                  <a:pt x="1009650" y="82550"/>
                                </a:lnTo>
                                <a:cubicBezTo>
                                  <a:pt x="1009650" y="36957"/>
                                  <a:pt x="972693" y="0"/>
                                  <a:pt x="927100" y="0"/>
                                </a:cubicBezTo>
                                <a:lnTo>
                                  <a:pt x="8255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27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3903" y="1620"/>
                            <a:ext cx="1510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63CBBFC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Заведующий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8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3956" y="1856"/>
                            <a:ext cx="1303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47B763F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складом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9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4945" y="1817"/>
                            <a:ext cx="53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22C48B5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0" name="Shape 6157_1"/>
                        <wps:cNvSpPr>
                          <a:spLocks noChangeArrowheads="1"/>
                        </wps:cNvSpPr>
                        <wps:spPr bwMode="auto">
                          <a:xfrm>
                            <a:off x="5248" y="1486"/>
                            <a:ext cx="1448" cy="684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6957 0 0"/>
                              <a:gd name="G3" fmla="+- 17013 0 0"/>
                              <a:gd name="G4" fmla="+- 19528 0 0"/>
                              <a:gd name="G5" fmla="+- 65121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82550 w 1019175"/>
                              <a:gd name="T1" fmla="*/ 0 h 495300"/>
                              <a:gd name="T2" fmla="*/ 0 w 1019175"/>
                              <a:gd name="T3" fmla="*/ 82550 h 495300"/>
                              <a:gd name="T4" fmla="*/ 0 w 1019175"/>
                              <a:gd name="T5" fmla="*/ 412750 h 495300"/>
                              <a:gd name="T6" fmla="*/ 82550 w 1019175"/>
                              <a:gd name="T7" fmla="*/ 495300 h 495300"/>
                              <a:gd name="T8" fmla="*/ 936625 w 1019175"/>
                              <a:gd name="T9" fmla="*/ 495300 h 495300"/>
                              <a:gd name="T10" fmla="*/ 1019175 w 1019175"/>
                              <a:gd name="T11" fmla="*/ 412750 h 495300"/>
                              <a:gd name="T12" fmla="*/ 1019175 w 1019175"/>
                              <a:gd name="T13" fmla="*/ 82550 h 495300"/>
                              <a:gd name="T14" fmla="*/ 936625 w 1019175"/>
                              <a:gd name="T15" fmla="*/ 0 h 495300"/>
                              <a:gd name="T16" fmla="*/ 82550 w 1019175"/>
                              <a:gd name="T17" fmla="*/ 0 h 495300"/>
                              <a:gd name="T18" fmla="*/ 0 w 1019175"/>
                              <a:gd name="T19" fmla="*/ 0 h 495300"/>
                              <a:gd name="T20" fmla="*/ 1019175 w 1019175"/>
                              <a:gd name="T21" fmla="*/ 495300 h 4953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019175" h="495300">
                                <a:moveTo>
                                  <a:pt x="82550" y="0"/>
                                </a:moveTo>
                                <a:cubicBezTo>
                                  <a:pt x="36957" y="0"/>
                                  <a:pt x="0" y="36957"/>
                                  <a:pt x="0" y="82550"/>
                                </a:cubicBezTo>
                                <a:lnTo>
                                  <a:pt x="0" y="412750"/>
                                </a:lnTo>
                                <a:cubicBezTo>
                                  <a:pt x="0" y="458343"/>
                                  <a:pt x="36957" y="495300"/>
                                  <a:pt x="82550" y="495300"/>
                                </a:cubicBezTo>
                                <a:lnTo>
                                  <a:pt x="936625" y="495300"/>
                                </a:lnTo>
                                <a:cubicBezTo>
                                  <a:pt x="982218" y="495300"/>
                                  <a:pt x="1019175" y="458343"/>
                                  <a:pt x="1019175" y="412750"/>
                                </a:cubicBezTo>
                                <a:lnTo>
                                  <a:pt x="1019175" y="82550"/>
                                </a:lnTo>
                                <a:cubicBezTo>
                                  <a:pt x="1019175" y="36957"/>
                                  <a:pt x="982218" y="0"/>
                                  <a:pt x="936625" y="0"/>
                                </a:cubicBezTo>
                                <a:lnTo>
                                  <a:pt x="8255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31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5426" y="1620"/>
                            <a:ext cx="1510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22A5CD2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Заведующий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2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5468" y="1856"/>
                            <a:ext cx="1331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7A05689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гаражом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3" name="Shape 6162_1"/>
                        <wps:cNvSpPr>
                          <a:spLocks noChangeArrowheads="1"/>
                        </wps:cNvSpPr>
                        <wps:spPr bwMode="auto">
                          <a:xfrm>
                            <a:off x="4004" y="2290"/>
                            <a:ext cx="1435" cy="684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6957 0 0"/>
                              <a:gd name="G3" fmla="+- 17013 0 0"/>
                              <a:gd name="G4" fmla="+- 19528 0 0"/>
                              <a:gd name="G5" fmla="+- 65121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82550 w 1009650"/>
                              <a:gd name="T1" fmla="*/ 0 h 495300"/>
                              <a:gd name="T2" fmla="*/ 0 w 1009650"/>
                              <a:gd name="T3" fmla="*/ 82550 h 495300"/>
                              <a:gd name="T4" fmla="*/ 0 w 1009650"/>
                              <a:gd name="T5" fmla="*/ 412750 h 495300"/>
                              <a:gd name="T6" fmla="*/ 82550 w 1009650"/>
                              <a:gd name="T7" fmla="*/ 495300 h 495300"/>
                              <a:gd name="T8" fmla="*/ 927100 w 1009650"/>
                              <a:gd name="T9" fmla="*/ 495300 h 495300"/>
                              <a:gd name="T10" fmla="*/ 1009650 w 1009650"/>
                              <a:gd name="T11" fmla="*/ 412750 h 495300"/>
                              <a:gd name="T12" fmla="*/ 1009650 w 1009650"/>
                              <a:gd name="T13" fmla="*/ 82550 h 495300"/>
                              <a:gd name="T14" fmla="*/ 927100 w 1009650"/>
                              <a:gd name="T15" fmla="*/ 0 h 495300"/>
                              <a:gd name="T16" fmla="*/ 82550 w 1009650"/>
                              <a:gd name="T17" fmla="*/ 0 h 495300"/>
                              <a:gd name="T18" fmla="*/ 0 w 1009650"/>
                              <a:gd name="T19" fmla="*/ 0 h 495300"/>
                              <a:gd name="T20" fmla="*/ 1009650 w 1009650"/>
                              <a:gd name="T21" fmla="*/ 495300 h 4953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009650" h="495300">
                                <a:moveTo>
                                  <a:pt x="82550" y="0"/>
                                </a:moveTo>
                                <a:cubicBezTo>
                                  <a:pt x="36957" y="0"/>
                                  <a:pt x="0" y="36957"/>
                                  <a:pt x="0" y="82550"/>
                                </a:cubicBezTo>
                                <a:lnTo>
                                  <a:pt x="0" y="412750"/>
                                </a:lnTo>
                                <a:cubicBezTo>
                                  <a:pt x="0" y="458343"/>
                                  <a:pt x="36957" y="495300"/>
                                  <a:pt x="82550" y="495300"/>
                                </a:cubicBezTo>
                                <a:lnTo>
                                  <a:pt x="927100" y="495300"/>
                                </a:lnTo>
                                <a:cubicBezTo>
                                  <a:pt x="972693" y="495300"/>
                                  <a:pt x="1009650" y="458343"/>
                                  <a:pt x="1009650" y="412750"/>
                                </a:cubicBezTo>
                                <a:lnTo>
                                  <a:pt x="1009650" y="82550"/>
                                </a:lnTo>
                                <a:cubicBezTo>
                                  <a:pt x="1009650" y="36957"/>
                                  <a:pt x="972693" y="0"/>
                                  <a:pt x="927100" y="0"/>
                                </a:cubicBezTo>
                                <a:lnTo>
                                  <a:pt x="8255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34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4179" y="2431"/>
                            <a:ext cx="1215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292E3C2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Грузчики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5" name="Shape 6168_1"/>
                        <wps:cNvSpPr>
                          <a:spLocks noChangeArrowheads="1"/>
                        </wps:cNvSpPr>
                        <wps:spPr bwMode="auto">
                          <a:xfrm>
                            <a:off x="6779" y="1486"/>
                            <a:ext cx="1449" cy="684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6957 0 0"/>
                              <a:gd name="G3" fmla="+- 17013 0 0"/>
                              <a:gd name="G4" fmla="+- 19528 0 0"/>
                              <a:gd name="G5" fmla="+- 65121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82550 w 1019175"/>
                              <a:gd name="T1" fmla="*/ 0 h 495300"/>
                              <a:gd name="T2" fmla="*/ 0 w 1019175"/>
                              <a:gd name="T3" fmla="*/ 82550 h 495300"/>
                              <a:gd name="T4" fmla="*/ 0 w 1019175"/>
                              <a:gd name="T5" fmla="*/ 412750 h 495300"/>
                              <a:gd name="T6" fmla="*/ 82550 w 1019175"/>
                              <a:gd name="T7" fmla="*/ 495300 h 495300"/>
                              <a:gd name="T8" fmla="*/ 936625 w 1019175"/>
                              <a:gd name="T9" fmla="*/ 495300 h 495300"/>
                              <a:gd name="T10" fmla="*/ 1019175 w 1019175"/>
                              <a:gd name="T11" fmla="*/ 412750 h 495300"/>
                              <a:gd name="T12" fmla="*/ 1019175 w 1019175"/>
                              <a:gd name="T13" fmla="*/ 82550 h 495300"/>
                              <a:gd name="T14" fmla="*/ 936625 w 1019175"/>
                              <a:gd name="T15" fmla="*/ 0 h 495300"/>
                              <a:gd name="T16" fmla="*/ 82550 w 1019175"/>
                              <a:gd name="T17" fmla="*/ 0 h 495300"/>
                              <a:gd name="T18" fmla="*/ 0 w 1019175"/>
                              <a:gd name="T19" fmla="*/ 0 h 495300"/>
                              <a:gd name="T20" fmla="*/ 1019175 w 1019175"/>
                              <a:gd name="T21" fmla="*/ 495300 h 4953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019175" h="495300">
                                <a:moveTo>
                                  <a:pt x="82550" y="0"/>
                                </a:moveTo>
                                <a:cubicBezTo>
                                  <a:pt x="36957" y="0"/>
                                  <a:pt x="0" y="36957"/>
                                  <a:pt x="0" y="82550"/>
                                </a:cubicBezTo>
                                <a:lnTo>
                                  <a:pt x="0" y="412750"/>
                                </a:lnTo>
                                <a:cubicBezTo>
                                  <a:pt x="0" y="458343"/>
                                  <a:pt x="36957" y="495300"/>
                                  <a:pt x="82550" y="495300"/>
                                </a:cubicBezTo>
                                <a:lnTo>
                                  <a:pt x="936625" y="495300"/>
                                </a:lnTo>
                                <a:cubicBezTo>
                                  <a:pt x="982218" y="495300"/>
                                  <a:pt x="1019175" y="458343"/>
                                  <a:pt x="1019175" y="412750"/>
                                </a:cubicBezTo>
                                <a:lnTo>
                                  <a:pt x="1019175" y="82550"/>
                                </a:lnTo>
                                <a:cubicBezTo>
                                  <a:pt x="1019175" y="36957"/>
                                  <a:pt x="982218" y="0"/>
                                  <a:pt x="936625" y="0"/>
                                </a:cubicBezTo>
                                <a:lnTo>
                                  <a:pt x="8255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36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6992" y="1620"/>
                            <a:ext cx="1350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2B4D53A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>Маркетолог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8018" y="1581"/>
                            <a:ext cx="54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BD5D3B4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8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7622" y="1817"/>
                            <a:ext cx="53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58646BF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9" name="Shape 6173_1"/>
                        <wps:cNvSpPr>
                          <a:spLocks noChangeArrowheads="1"/>
                        </wps:cNvSpPr>
                        <wps:spPr bwMode="auto">
                          <a:xfrm>
                            <a:off x="1189" y="944"/>
                            <a:ext cx="7599" cy="0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T0" fmla="*/ 0 w 5304790"/>
                              <a:gd name="T1" fmla="*/ 5304790 w 5304790"/>
                              <a:gd name="T2" fmla="*/ 0 w 5304790"/>
                              <a:gd name="T3" fmla="*/ 5304790 w 530479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5304790">
                                <a:moveTo>
                                  <a:pt x="0" y="0"/>
                                </a:moveTo>
                                <a:lnTo>
                                  <a:pt x="5304790" y="0"/>
                                </a:lnTo>
                              </a:path>
                            </a:pathLst>
                          </a:custGeom>
                          <a:noFill/>
                          <a:ln w="9360" cap="flat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0" name="Shape 6174_1"/>
                        <wps:cNvSpPr>
                          <a:spLocks noChangeArrowheads="1"/>
                        </wps:cNvSpPr>
                        <wps:spPr bwMode="auto">
                          <a:xfrm>
                            <a:off x="1135" y="944"/>
                            <a:ext cx="95" cy="528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46462 0 0"/>
                              <a:gd name="G6" fmla="+- 1 0 0"/>
                              <a:gd name="G7" fmla="+- 1 0 0"/>
                              <a:gd name="T0" fmla="*/ 31242 w 76200"/>
                              <a:gd name="T1" fmla="*/ 0 h 384810"/>
                              <a:gd name="T2" fmla="*/ 43942 w 76200"/>
                              <a:gd name="T3" fmla="*/ 0 h 384810"/>
                              <a:gd name="T4" fmla="*/ 44430 w 76200"/>
                              <a:gd name="T5" fmla="*/ 308610 h 384810"/>
                              <a:gd name="T6" fmla="*/ 76200 w 76200"/>
                              <a:gd name="T7" fmla="*/ 308610 h 384810"/>
                              <a:gd name="T8" fmla="*/ 38227 w 76200"/>
                              <a:gd name="T9" fmla="*/ 384810 h 384810"/>
                              <a:gd name="T10" fmla="*/ 0 w 76200"/>
                              <a:gd name="T11" fmla="*/ 308610 h 384810"/>
                              <a:gd name="T12" fmla="*/ 31730 w 76200"/>
                              <a:gd name="T13" fmla="*/ 308610 h 384810"/>
                              <a:gd name="T14" fmla="*/ 31242 w 76200"/>
                              <a:gd name="T15" fmla="*/ 0 h 384810"/>
                              <a:gd name="T16" fmla="*/ 0 w 76200"/>
                              <a:gd name="T17" fmla="*/ 0 h 384810"/>
                              <a:gd name="T18" fmla="*/ 76200 w 76200"/>
                              <a:gd name="T19" fmla="*/ 384810 h 3848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76200" h="384810">
                                <a:moveTo>
                                  <a:pt x="31242" y="0"/>
                                </a:moveTo>
                                <a:lnTo>
                                  <a:pt x="43942" y="0"/>
                                </a:lnTo>
                                <a:lnTo>
                                  <a:pt x="44430" y="308610"/>
                                </a:lnTo>
                                <a:lnTo>
                                  <a:pt x="76200" y="308610"/>
                                </a:lnTo>
                                <a:lnTo>
                                  <a:pt x="38227" y="384810"/>
                                </a:lnTo>
                                <a:lnTo>
                                  <a:pt x="0" y="308610"/>
                                </a:lnTo>
                                <a:lnTo>
                                  <a:pt x="31730" y="308610"/>
                                </a:lnTo>
                                <a:lnTo>
                                  <a:pt x="31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1" name="Shape 6175_1"/>
                        <wps:cNvSpPr>
                          <a:spLocks noChangeArrowheads="1"/>
                        </wps:cNvSpPr>
                        <wps:spPr bwMode="auto">
                          <a:xfrm>
                            <a:off x="3048" y="944"/>
                            <a:ext cx="95" cy="528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46462 0 0"/>
                              <a:gd name="G6" fmla="+- 1 0 0"/>
                              <a:gd name="G7" fmla="+- 1 0 0"/>
                              <a:gd name="T0" fmla="*/ 31750 w 76200"/>
                              <a:gd name="T1" fmla="*/ 0 h 384810"/>
                              <a:gd name="T2" fmla="*/ 44450 w 76200"/>
                              <a:gd name="T3" fmla="*/ 0 h 384810"/>
                              <a:gd name="T4" fmla="*/ 44450 w 76200"/>
                              <a:gd name="T5" fmla="*/ 308610 h 384810"/>
                              <a:gd name="T6" fmla="*/ 76200 w 76200"/>
                              <a:gd name="T7" fmla="*/ 308610 h 384810"/>
                              <a:gd name="T8" fmla="*/ 38100 w 76200"/>
                              <a:gd name="T9" fmla="*/ 384810 h 384810"/>
                              <a:gd name="T10" fmla="*/ 0 w 76200"/>
                              <a:gd name="T11" fmla="*/ 308610 h 384810"/>
                              <a:gd name="T12" fmla="*/ 31750 w 76200"/>
                              <a:gd name="T13" fmla="*/ 308610 h 384810"/>
                              <a:gd name="T14" fmla="*/ 31750 w 76200"/>
                              <a:gd name="T15" fmla="*/ 0 h 384810"/>
                              <a:gd name="T16" fmla="*/ 0 w 76200"/>
                              <a:gd name="T17" fmla="*/ 0 h 384810"/>
                              <a:gd name="T18" fmla="*/ 76200 w 76200"/>
                              <a:gd name="T19" fmla="*/ 384810 h 3848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76200" h="384810">
                                <a:moveTo>
                                  <a:pt x="3175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308610"/>
                                </a:lnTo>
                                <a:lnTo>
                                  <a:pt x="76200" y="308610"/>
                                </a:lnTo>
                                <a:lnTo>
                                  <a:pt x="38100" y="384810"/>
                                </a:lnTo>
                                <a:lnTo>
                                  <a:pt x="0" y="308610"/>
                                </a:lnTo>
                                <a:lnTo>
                                  <a:pt x="31750" y="308610"/>
                                </a:lnTo>
                                <a:lnTo>
                                  <a:pt x="31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2" name="Shape 6176_1"/>
                        <wps:cNvSpPr>
                          <a:spLocks noChangeArrowheads="1"/>
                        </wps:cNvSpPr>
                        <wps:spPr bwMode="auto">
                          <a:xfrm>
                            <a:off x="4634" y="944"/>
                            <a:ext cx="95" cy="528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46462 0 0"/>
                              <a:gd name="G6" fmla="+- 1 0 0"/>
                              <a:gd name="G7" fmla="+- 1 0 0"/>
                              <a:gd name="T0" fmla="*/ 31242 w 76200"/>
                              <a:gd name="T1" fmla="*/ 0 h 384810"/>
                              <a:gd name="T2" fmla="*/ 43942 w 76200"/>
                              <a:gd name="T3" fmla="*/ 0 h 384810"/>
                              <a:gd name="T4" fmla="*/ 44430 w 76200"/>
                              <a:gd name="T5" fmla="*/ 308610 h 384810"/>
                              <a:gd name="T6" fmla="*/ 76200 w 76200"/>
                              <a:gd name="T7" fmla="*/ 308610 h 384810"/>
                              <a:gd name="T8" fmla="*/ 38227 w 76200"/>
                              <a:gd name="T9" fmla="*/ 384810 h 384810"/>
                              <a:gd name="T10" fmla="*/ 0 w 76200"/>
                              <a:gd name="T11" fmla="*/ 308610 h 384810"/>
                              <a:gd name="T12" fmla="*/ 31730 w 76200"/>
                              <a:gd name="T13" fmla="*/ 308610 h 384810"/>
                              <a:gd name="T14" fmla="*/ 31242 w 76200"/>
                              <a:gd name="T15" fmla="*/ 0 h 384810"/>
                              <a:gd name="T16" fmla="*/ 0 w 76200"/>
                              <a:gd name="T17" fmla="*/ 0 h 384810"/>
                              <a:gd name="T18" fmla="*/ 76200 w 76200"/>
                              <a:gd name="T19" fmla="*/ 384810 h 3848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76200" h="384810">
                                <a:moveTo>
                                  <a:pt x="31242" y="0"/>
                                </a:moveTo>
                                <a:lnTo>
                                  <a:pt x="43942" y="0"/>
                                </a:lnTo>
                                <a:lnTo>
                                  <a:pt x="44430" y="308610"/>
                                </a:lnTo>
                                <a:lnTo>
                                  <a:pt x="76200" y="308610"/>
                                </a:lnTo>
                                <a:lnTo>
                                  <a:pt x="38227" y="384810"/>
                                </a:lnTo>
                                <a:lnTo>
                                  <a:pt x="0" y="308610"/>
                                </a:lnTo>
                                <a:lnTo>
                                  <a:pt x="31730" y="308610"/>
                                </a:lnTo>
                                <a:lnTo>
                                  <a:pt x="31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3" name="Shape 6177_1"/>
                        <wps:cNvSpPr>
                          <a:spLocks noChangeArrowheads="1"/>
                        </wps:cNvSpPr>
                        <wps:spPr bwMode="auto">
                          <a:xfrm>
                            <a:off x="6110" y="944"/>
                            <a:ext cx="96" cy="528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46462 0 0"/>
                              <a:gd name="G6" fmla="+- 1 0 0"/>
                              <a:gd name="G7" fmla="+- 1 0 0"/>
                              <a:gd name="T0" fmla="*/ 31242 w 76200"/>
                              <a:gd name="T1" fmla="*/ 0 h 384810"/>
                              <a:gd name="T2" fmla="*/ 43942 w 76200"/>
                              <a:gd name="T3" fmla="*/ 0 h 384810"/>
                              <a:gd name="T4" fmla="*/ 44430 w 76200"/>
                              <a:gd name="T5" fmla="*/ 308610 h 384810"/>
                              <a:gd name="T6" fmla="*/ 76200 w 76200"/>
                              <a:gd name="T7" fmla="*/ 308610 h 384810"/>
                              <a:gd name="T8" fmla="*/ 38227 w 76200"/>
                              <a:gd name="T9" fmla="*/ 384810 h 384810"/>
                              <a:gd name="T10" fmla="*/ 0 w 76200"/>
                              <a:gd name="T11" fmla="*/ 308610 h 384810"/>
                              <a:gd name="T12" fmla="*/ 31730 w 76200"/>
                              <a:gd name="T13" fmla="*/ 308610 h 384810"/>
                              <a:gd name="T14" fmla="*/ 31242 w 76200"/>
                              <a:gd name="T15" fmla="*/ 0 h 384810"/>
                              <a:gd name="T16" fmla="*/ 0 w 76200"/>
                              <a:gd name="T17" fmla="*/ 0 h 384810"/>
                              <a:gd name="T18" fmla="*/ 76200 w 76200"/>
                              <a:gd name="T19" fmla="*/ 384810 h 3848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76200" h="384810">
                                <a:moveTo>
                                  <a:pt x="31242" y="0"/>
                                </a:moveTo>
                                <a:lnTo>
                                  <a:pt x="43942" y="0"/>
                                </a:lnTo>
                                <a:lnTo>
                                  <a:pt x="44430" y="308610"/>
                                </a:lnTo>
                                <a:lnTo>
                                  <a:pt x="76200" y="308610"/>
                                </a:lnTo>
                                <a:lnTo>
                                  <a:pt x="38227" y="384810"/>
                                </a:lnTo>
                                <a:lnTo>
                                  <a:pt x="0" y="308610"/>
                                </a:lnTo>
                                <a:lnTo>
                                  <a:pt x="31730" y="308610"/>
                                </a:lnTo>
                                <a:lnTo>
                                  <a:pt x="31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4" name="Shape 6178_1"/>
                        <wps:cNvSpPr>
                          <a:spLocks noChangeArrowheads="1"/>
                        </wps:cNvSpPr>
                        <wps:spPr bwMode="auto">
                          <a:xfrm>
                            <a:off x="7764" y="944"/>
                            <a:ext cx="96" cy="528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46462 0 0"/>
                              <a:gd name="G6" fmla="+- 1 0 0"/>
                              <a:gd name="G7" fmla="+- 1 0 0"/>
                              <a:gd name="T0" fmla="*/ 31242 w 76200"/>
                              <a:gd name="T1" fmla="*/ 0 h 384810"/>
                              <a:gd name="T2" fmla="*/ 43942 w 76200"/>
                              <a:gd name="T3" fmla="*/ 0 h 384810"/>
                              <a:gd name="T4" fmla="*/ 44430 w 76200"/>
                              <a:gd name="T5" fmla="*/ 308610 h 384810"/>
                              <a:gd name="T6" fmla="*/ 76200 w 76200"/>
                              <a:gd name="T7" fmla="*/ 308610 h 384810"/>
                              <a:gd name="T8" fmla="*/ 38227 w 76200"/>
                              <a:gd name="T9" fmla="*/ 384810 h 384810"/>
                              <a:gd name="T10" fmla="*/ 0 w 76200"/>
                              <a:gd name="T11" fmla="*/ 308610 h 384810"/>
                              <a:gd name="T12" fmla="*/ 31730 w 76200"/>
                              <a:gd name="T13" fmla="*/ 308610 h 384810"/>
                              <a:gd name="T14" fmla="*/ 31242 w 76200"/>
                              <a:gd name="T15" fmla="*/ 0 h 384810"/>
                              <a:gd name="T16" fmla="*/ 0 w 76200"/>
                              <a:gd name="T17" fmla="*/ 0 h 384810"/>
                              <a:gd name="T18" fmla="*/ 76200 w 76200"/>
                              <a:gd name="T19" fmla="*/ 384810 h 3848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76200" h="384810">
                                <a:moveTo>
                                  <a:pt x="31242" y="0"/>
                                </a:moveTo>
                                <a:lnTo>
                                  <a:pt x="43942" y="0"/>
                                </a:lnTo>
                                <a:lnTo>
                                  <a:pt x="44430" y="308610"/>
                                </a:lnTo>
                                <a:lnTo>
                                  <a:pt x="76200" y="308610"/>
                                </a:lnTo>
                                <a:lnTo>
                                  <a:pt x="38227" y="384810"/>
                                </a:lnTo>
                                <a:lnTo>
                                  <a:pt x="0" y="308610"/>
                                </a:lnTo>
                                <a:lnTo>
                                  <a:pt x="31730" y="308610"/>
                                </a:lnTo>
                                <a:lnTo>
                                  <a:pt x="31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5" name="Shape 6179_1"/>
                        <wps:cNvSpPr>
                          <a:spLocks noChangeArrowheads="1"/>
                        </wps:cNvSpPr>
                        <wps:spPr bwMode="auto">
                          <a:xfrm>
                            <a:off x="2145" y="2371"/>
                            <a:ext cx="164" cy="188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41651 0 0"/>
                              <a:gd name="G5" fmla="+- 35687 0 0"/>
                              <a:gd name="G6" fmla="+- 1 0 0"/>
                              <a:gd name="G7" fmla="+- 1 0 0"/>
                              <a:gd name="T0" fmla="*/ 92837 w 123825"/>
                              <a:gd name="T1" fmla="*/ 0 h 142875"/>
                              <a:gd name="T2" fmla="*/ 123825 w 123825"/>
                              <a:gd name="T3" fmla="*/ 71374 h 142875"/>
                              <a:gd name="T4" fmla="*/ 92837 w 123825"/>
                              <a:gd name="T5" fmla="*/ 142875 h 142875"/>
                              <a:gd name="T6" fmla="*/ 92837 w 123825"/>
                              <a:gd name="T7" fmla="*/ 107188 h 142875"/>
                              <a:gd name="T8" fmla="*/ 0 w 123825"/>
                              <a:gd name="T9" fmla="*/ 107188 h 142875"/>
                              <a:gd name="T10" fmla="*/ 0 w 123825"/>
                              <a:gd name="T11" fmla="*/ 35687 h 142875"/>
                              <a:gd name="T12" fmla="*/ 92837 w 123825"/>
                              <a:gd name="T13" fmla="*/ 35687 h 142875"/>
                              <a:gd name="T14" fmla="*/ 92837 w 123825"/>
                              <a:gd name="T15" fmla="*/ 0 h 142875"/>
                              <a:gd name="T16" fmla="*/ 0 w 123825"/>
                              <a:gd name="T17" fmla="*/ 0 h 142875"/>
                              <a:gd name="T18" fmla="*/ 123825 w 123825"/>
                              <a:gd name="T19" fmla="*/ 142875 h 1428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123825" h="142875">
                                <a:moveTo>
                                  <a:pt x="92837" y="0"/>
                                </a:moveTo>
                                <a:lnTo>
                                  <a:pt x="123825" y="71374"/>
                                </a:lnTo>
                                <a:lnTo>
                                  <a:pt x="92837" y="142875"/>
                                </a:lnTo>
                                <a:lnTo>
                                  <a:pt x="92837" y="107188"/>
                                </a:lnTo>
                                <a:lnTo>
                                  <a:pt x="0" y="107188"/>
                                </a:lnTo>
                                <a:lnTo>
                                  <a:pt x="0" y="35687"/>
                                </a:lnTo>
                                <a:lnTo>
                                  <a:pt x="92837" y="35687"/>
                                </a:lnTo>
                                <a:lnTo>
                                  <a:pt x="9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6" name="Shape 6180_1"/>
                        <wps:cNvSpPr>
                          <a:spLocks noChangeArrowheads="1"/>
                        </wps:cNvSpPr>
                        <wps:spPr bwMode="auto">
                          <a:xfrm>
                            <a:off x="2145" y="2371"/>
                            <a:ext cx="164" cy="188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5687 0 0"/>
                              <a:gd name="G3" fmla="+- 41651 0 0"/>
                              <a:gd name="G4" fmla="+- 1 0 0"/>
                              <a:gd name="G5" fmla="+- 1 0 0"/>
                              <a:gd name="G6" fmla="+- 1 0 0"/>
                              <a:gd name="G7" fmla="+- 1 0 0"/>
                              <a:gd name="T0" fmla="*/ 92837 w 123825"/>
                              <a:gd name="T1" fmla="*/ 0 h 142875"/>
                              <a:gd name="T2" fmla="*/ 92837 w 123825"/>
                              <a:gd name="T3" fmla="*/ 35687 h 142875"/>
                              <a:gd name="T4" fmla="*/ 0 w 123825"/>
                              <a:gd name="T5" fmla="*/ 35687 h 142875"/>
                              <a:gd name="T6" fmla="*/ 0 w 123825"/>
                              <a:gd name="T7" fmla="*/ 107188 h 142875"/>
                              <a:gd name="T8" fmla="*/ 92837 w 123825"/>
                              <a:gd name="T9" fmla="*/ 107188 h 142875"/>
                              <a:gd name="T10" fmla="*/ 92837 w 123825"/>
                              <a:gd name="T11" fmla="*/ 142875 h 142875"/>
                              <a:gd name="T12" fmla="*/ 123825 w 123825"/>
                              <a:gd name="T13" fmla="*/ 71374 h 142875"/>
                              <a:gd name="T14" fmla="*/ 92837 w 123825"/>
                              <a:gd name="T15" fmla="*/ 0 h 142875"/>
                              <a:gd name="T16" fmla="*/ 0 w 123825"/>
                              <a:gd name="T17" fmla="*/ 0 h 142875"/>
                              <a:gd name="T18" fmla="*/ 123825 w 123825"/>
                              <a:gd name="T19" fmla="*/ 142875 h 1428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123825" h="142875">
                                <a:moveTo>
                                  <a:pt x="92837" y="0"/>
                                </a:moveTo>
                                <a:lnTo>
                                  <a:pt x="92837" y="35687"/>
                                </a:lnTo>
                                <a:lnTo>
                                  <a:pt x="0" y="35687"/>
                                </a:lnTo>
                                <a:lnTo>
                                  <a:pt x="0" y="107188"/>
                                </a:lnTo>
                                <a:lnTo>
                                  <a:pt x="92837" y="107188"/>
                                </a:lnTo>
                                <a:lnTo>
                                  <a:pt x="92837" y="142875"/>
                                </a:lnTo>
                                <a:lnTo>
                                  <a:pt x="123825" y="71374"/>
                                </a:lnTo>
                                <a:lnTo>
                                  <a:pt x="92837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7" name="Shape 6182_1"/>
                        <wps:cNvSpPr>
                          <a:spLocks noChangeArrowheads="1"/>
                        </wps:cNvSpPr>
                        <wps:spPr bwMode="auto">
                          <a:xfrm>
                            <a:off x="136" y="2473"/>
                            <a:ext cx="1913" cy="603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2639 0 0"/>
                              <a:gd name="G3" fmla="+- 7488 0 0"/>
                              <a:gd name="G4" fmla="+- 37440 0 0"/>
                              <a:gd name="G5" fmla="+- 12289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73025 w 1343025"/>
                              <a:gd name="T1" fmla="*/ 0 h 438150"/>
                              <a:gd name="T2" fmla="*/ 0 w 1343025"/>
                              <a:gd name="T3" fmla="*/ 73025 h 438150"/>
                              <a:gd name="T4" fmla="*/ 0 w 1343025"/>
                              <a:gd name="T5" fmla="*/ 365125 h 438150"/>
                              <a:gd name="T6" fmla="*/ 73025 w 1343025"/>
                              <a:gd name="T7" fmla="*/ 438150 h 438150"/>
                              <a:gd name="T8" fmla="*/ 1270000 w 1343025"/>
                              <a:gd name="T9" fmla="*/ 438150 h 438150"/>
                              <a:gd name="T10" fmla="*/ 1343025 w 1343025"/>
                              <a:gd name="T11" fmla="*/ 365125 h 438150"/>
                              <a:gd name="T12" fmla="*/ 1343025 w 1343025"/>
                              <a:gd name="T13" fmla="*/ 73025 h 438150"/>
                              <a:gd name="T14" fmla="*/ 1270000 w 1343025"/>
                              <a:gd name="T15" fmla="*/ 0 h 438150"/>
                              <a:gd name="T16" fmla="*/ 73025 w 1343025"/>
                              <a:gd name="T17" fmla="*/ 0 h 438150"/>
                              <a:gd name="T18" fmla="*/ 0 w 1343025"/>
                              <a:gd name="T19" fmla="*/ 0 h 438150"/>
                              <a:gd name="T20" fmla="*/ 1343025 w 1343025"/>
                              <a:gd name="T21" fmla="*/ 438150 h 4381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343025" h="438150">
                                <a:moveTo>
                                  <a:pt x="73025" y="0"/>
                                </a:moveTo>
                                <a:cubicBezTo>
                                  <a:pt x="32702" y="0"/>
                                  <a:pt x="0" y="32639"/>
                                  <a:pt x="0" y="73025"/>
                                </a:cubicBezTo>
                                <a:lnTo>
                                  <a:pt x="0" y="365125"/>
                                </a:lnTo>
                                <a:cubicBezTo>
                                  <a:pt x="0" y="405511"/>
                                  <a:pt x="32702" y="438150"/>
                                  <a:pt x="73025" y="438150"/>
                                </a:cubicBezTo>
                                <a:lnTo>
                                  <a:pt x="1270000" y="438150"/>
                                </a:lnTo>
                                <a:cubicBezTo>
                                  <a:pt x="1310386" y="438150"/>
                                  <a:pt x="1343025" y="405511"/>
                                  <a:pt x="1343025" y="365125"/>
                                </a:cubicBezTo>
                                <a:lnTo>
                                  <a:pt x="1343025" y="73025"/>
                                </a:lnTo>
                                <a:cubicBezTo>
                                  <a:pt x="1343025" y="32639"/>
                                  <a:pt x="1310386" y="0"/>
                                  <a:pt x="1270000" y="0"/>
                                </a:cubicBezTo>
                                <a:lnTo>
                                  <a:pt x="7302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8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450" y="2603"/>
                            <a:ext cx="1766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13D8482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Менеджеры по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9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559" y="2831"/>
                            <a:ext cx="1189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BD7ABCB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закупкам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0" name="Shape 6188_1"/>
                        <wps:cNvSpPr>
                          <a:spLocks noChangeArrowheads="1"/>
                        </wps:cNvSpPr>
                        <wps:spPr bwMode="auto">
                          <a:xfrm>
                            <a:off x="2145" y="2183"/>
                            <a:ext cx="164" cy="276"/>
                          </a:xfrm>
                          <a:custGeom>
                            <a:avLst/>
                            <a:gdLst>
                              <a:gd name="G0" fmla="+- 1 0 0"/>
                              <a:gd name="G1" fmla="+- 9129 0 0"/>
                              <a:gd name="T0" fmla="*/ 123825 w 123825"/>
                              <a:gd name="T1" fmla="*/ 0 h 205740"/>
                              <a:gd name="T2" fmla="*/ 0 w 123825"/>
                              <a:gd name="T3" fmla="*/ 205740 h 205740"/>
                              <a:gd name="T4" fmla="*/ 0 w 123825"/>
                              <a:gd name="T5" fmla="*/ 0 h 205740"/>
                              <a:gd name="T6" fmla="*/ 123825 w 123825"/>
                              <a:gd name="T7" fmla="*/ 205740 h 2057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123825" h="205740">
                                <a:moveTo>
                                  <a:pt x="123825" y="0"/>
                                </a:moveTo>
                                <a:lnTo>
                                  <a:pt x="0" y="205740"/>
                                </a:lnTo>
                              </a:path>
                            </a:pathLst>
                          </a:custGeom>
                          <a:noFill/>
                          <a:ln w="9360" cap="flat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51" name="Shape 6190_1"/>
                        <wps:cNvSpPr>
                          <a:spLocks noChangeArrowheads="1"/>
                        </wps:cNvSpPr>
                        <wps:spPr bwMode="auto">
                          <a:xfrm>
                            <a:off x="136" y="3184"/>
                            <a:ext cx="1913" cy="603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2639 0 0"/>
                              <a:gd name="G3" fmla="+- 7488 0 0"/>
                              <a:gd name="G4" fmla="+- 37440 0 0"/>
                              <a:gd name="G5" fmla="+- 12289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73025 w 1343025"/>
                              <a:gd name="T1" fmla="*/ 0 h 438150"/>
                              <a:gd name="T2" fmla="*/ 0 w 1343025"/>
                              <a:gd name="T3" fmla="*/ 73025 h 438150"/>
                              <a:gd name="T4" fmla="*/ 0 w 1343025"/>
                              <a:gd name="T5" fmla="*/ 365125 h 438150"/>
                              <a:gd name="T6" fmla="*/ 73025 w 1343025"/>
                              <a:gd name="T7" fmla="*/ 438150 h 438150"/>
                              <a:gd name="T8" fmla="*/ 1270000 w 1343025"/>
                              <a:gd name="T9" fmla="*/ 438150 h 438150"/>
                              <a:gd name="T10" fmla="*/ 1343025 w 1343025"/>
                              <a:gd name="T11" fmla="*/ 365125 h 438150"/>
                              <a:gd name="T12" fmla="*/ 1343025 w 1343025"/>
                              <a:gd name="T13" fmla="*/ 73025 h 438150"/>
                              <a:gd name="T14" fmla="*/ 1270000 w 1343025"/>
                              <a:gd name="T15" fmla="*/ 0 h 438150"/>
                              <a:gd name="T16" fmla="*/ 73025 w 1343025"/>
                              <a:gd name="T17" fmla="*/ 0 h 438150"/>
                              <a:gd name="T18" fmla="*/ 0 w 1343025"/>
                              <a:gd name="T19" fmla="*/ 0 h 438150"/>
                              <a:gd name="T20" fmla="*/ 1343025 w 1343025"/>
                              <a:gd name="T21" fmla="*/ 438150 h 4381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343025" h="438150">
                                <a:moveTo>
                                  <a:pt x="73025" y="0"/>
                                </a:moveTo>
                                <a:cubicBezTo>
                                  <a:pt x="32702" y="0"/>
                                  <a:pt x="0" y="32639"/>
                                  <a:pt x="0" y="73025"/>
                                </a:cubicBezTo>
                                <a:lnTo>
                                  <a:pt x="0" y="365125"/>
                                </a:lnTo>
                                <a:cubicBezTo>
                                  <a:pt x="0" y="405511"/>
                                  <a:pt x="32702" y="438150"/>
                                  <a:pt x="73025" y="438150"/>
                                </a:cubicBezTo>
                                <a:lnTo>
                                  <a:pt x="1270000" y="438150"/>
                                </a:lnTo>
                                <a:cubicBezTo>
                                  <a:pt x="1310386" y="438150"/>
                                  <a:pt x="1343025" y="405511"/>
                                  <a:pt x="1343025" y="365125"/>
                                </a:cubicBezTo>
                                <a:lnTo>
                                  <a:pt x="1343025" y="73025"/>
                                </a:lnTo>
                                <a:cubicBezTo>
                                  <a:pt x="1343025" y="32639"/>
                                  <a:pt x="1310386" y="0"/>
                                  <a:pt x="1270000" y="0"/>
                                </a:cubicBezTo>
                                <a:lnTo>
                                  <a:pt x="7302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52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450" y="3315"/>
                            <a:ext cx="1766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A347AB9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Менеджеры по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3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524" y="3541"/>
                            <a:ext cx="1123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28855B3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>продажам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4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1379" y="3502"/>
                            <a:ext cx="53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B896835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" name="Shape 6199_1"/>
                        <wps:cNvSpPr>
                          <a:spLocks noChangeArrowheads="1"/>
                        </wps:cNvSpPr>
                        <wps:spPr bwMode="auto">
                          <a:xfrm>
                            <a:off x="5536" y="2290"/>
                            <a:ext cx="1434" cy="684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6957 0 0"/>
                              <a:gd name="G3" fmla="+- 17013 0 0"/>
                              <a:gd name="G4" fmla="+- 19528 0 0"/>
                              <a:gd name="G5" fmla="+- 65121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82550 w 1009650"/>
                              <a:gd name="T1" fmla="*/ 0 h 495300"/>
                              <a:gd name="T2" fmla="*/ 0 w 1009650"/>
                              <a:gd name="T3" fmla="*/ 82550 h 495300"/>
                              <a:gd name="T4" fmla="*/ 0 w 1009650"/>
                              <a:gd name="T5" fmla="*/ 412750 h 495300"/>
                              <a:gd name="T6" fmla="*/ 82550 w 1009650"/>
                              <a:gd name="T7" fmla="*/ 495300 h 495300"/>
                              <a:gd name="T8" fmla="*/ 927100 w 1009650"/>
                              <a:gd name="T9" fmla="*/ 495300 h 495300"/>
                              <a:gd name="T10" fmla="*/ 1009650 w 1009650"/>
                              <a:gd name="T11" fmla="*/ 412750 h 495300"/>
                              <a:gd name="T12" fmla="*/ 1009650 w 1009650"/>
                              <a:gd name="T13" fmla="*/ 82550 h 495300"/>
                              <a:gd name="T14" fmla="*/ 927100 w 1009650"/>
                              <a:gd name="T15" fmla="*/ 0 h 495300"/>
                              <a:gd name="T16" fmla="*/ 82550 w 1009650"/>
                              <a:gd name="T17" fmla="*/ 0 h 495300"/>
                              <a:gd name="T18" fmla="*/ 0 w 1009650"/>
                              <a:gd name="T19" fmla="*/ 0 h 495300"/>
                              <a:gd name="T20" fmla="*/ 1009650 w 1009650"/>
                              <a:gd name="T21" fmla="*/ 495300 h 4953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009650" h="495300">
                                <a:moveTo>
                                  <a:pt x="82550" y="0"/>
                                </a:moveTo>
                                <a:cubicBezTo>
                                  <a:pt x="36957" y="0"/>
                                  <a:pt x="0" y="36957"/>
                                  <a:pt x="0" y="82550"/>
                                </a:cubicBezTo>
                                <a:lnTo>
                                  <a:pt x="0" y="412750"/>
                                </a:lnTo>
                                <a:cubicBezTo>
                                  <a:pt x="0" y="458343"/>
                                  <a:pt x="36957" y="495300"/>
                                  <a:pt x="82550" y="495300"/>
                                </a:cubicBezTo>
                                <a:lnTo>
                                  <a:pt x="927100" y="495300"/>
                                </a:lnTo>
                                <a:cubicBezTo>
                                  <a:pt x="972693" y="495300"/>
                                  <a:pt x="1009650" y="458343"/>
                                  <a:pt x="1009650" y="412750"/>
                                </a:cubicBezTo>
                                <a:lnTo>
                                  <a:pt x="1009650" y="82550"/>
                                </a:lnTo>
                                <a:cubicBezTo>
                                  <a:pt x="1009650" y="36957"/>
                                  <a:pt x="972693" y="0"/>
                                  <a:pt x="927100" y="0"/>
                                </a:cubicBezTo>
                                <a:lnTo>
                                  <a:pt x="8255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56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5699" y="2431"/>
                            <a:ext cx="1089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0E0C317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>Водители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7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6528" y="2392"/>
                            <a:ext cx="54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AB7AFD1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8" name="Shape 6206_1"/>
                        <wps:cNvSpPr>
                          <a:spLocks noChangeArrowheads="1"/>
                        </wps:cNvSpPr>
                        <wps:spPr bwMode="auto">
                          <a:xfrm>
                            <a:off x="0" y="1950"/>
                            <a:ext cx="0" cy="1542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T0" fmla="*/ 0 w 635"/>
                              <a:gd name="T1" fmla="*/ 0 h 1104900"/>
                              <a:gd name="T2" fmla="*/ 635 w 635"/>
                              <a:gd name="T3" fmla="*/ 1104900 h 1104900"/>
                              <a:gd name="T4" fmla="*/ 0 w 635"/>
                              <a:gd name="T5" fmla="*/ 0 h 1104900"/>
                              <a:gd name="T6" fmla="*/ 635 w 635"/>
                              <a:gd name="T7" fmla="*/ 1104900 h 11049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635" h="1104900">
                                <a:moveTo>
                                  <a:pt x="0" y="0"/>
                                </a:moveTo>
                                <a:lnTo>
                                  <a:pt x="635" y="1104900"/>
                                </a:lnTo>
                              </a:path>
                            </a:pathLst>
                          </a:custGeom>
                          <a:noFill/>
                          <a:ln w="9360" cap="flat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59" name="Shape 6207_1"/>
                        <wps:cNvSpPr>
                          <a:spLocks noChangeArrowheads="1"/>
                        </wps:cNvSpPr>
                        <wps:spPr bwMode="auto">
                          <a:xfrm>
                            <a:off x="0" y="3304"/>
                            <a:ext cx="123" cy="349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60565 0 0"/>
                              <a:gd name="G3" fmla="+- 61840 0 0"/>
                              <a:gd name="G4" fmla="+- 61839 0 0"/>
                              <a:gd name="G5" fmla="+- 64262 0 0"/>
                              <a:gd name="G6" fmla="+- 64263 0 0"/>
                              <a:gd name="G7" fmla="+- 1 0 0"/>
                              <a:gd name="T0" fmla="*/ 71438 w 95250"/>
                              <a:gd name="T1" fmla="*/ 0 h 257175"/>
                              <a:gd name="T2" fmla="*/ 95250 w 95250"/>
                              <a:gd name="T3" fmla="*/ 128524 h 257175"/>
                              <a:gd name="T4" fmla="*/ 71438 w 95250"/>
                              <a:gd name="T5" fmla="*/ 257175 h 257175"/>
                              <a:gd name="T6" fmla="*/ 71438 w 95250"/>
                              <a:gd name="T7" fmla="*/ 192913 h 257175"/>
                              <a:gd name="T8" fmla="*/ 0 w 95250"/>
                              <a:gd name="T9" fmla="*/ 192913 h 257175"/>
                              <a:gd name="T10" fmla="*/ 0 w 95250"/>
                              <a:gd name="T11" fmla="*/ 64262 h 257175"/>
                              <a:gd name="T12" fmla="*/ 71438 w 95250"/>
                              <a:gd name="T13" fmla="*/ 64262 h 257175"/>
                              <a:gd name="T14" fmla="*/ 71438 w 95250"/>
                              <a:gd name="T15" fmla="*/ 0 h 257175"/>
                              <a:gd name="T16" fmla="*/ 0 w 95250"/>
                              <a:gd name="T17" fmla="*/ 0 h 257175"/>
                              <a:gd name="T18" fmla="*/ 95250 w 95250"/>
                              <a:gd name="T19" fmla="*/ 257175 h 2571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95250" h="257175">
                                <a:moveTo>
                                  <a:pt x="71438" y="0"/>
                                </a:moveTo>
                                <a:lnTo>
                                  <a:pt x="95250" y="128524"/>
                                </a:lnTo>
                                <a:lnTo>
                                  <a:pt x="71438" y="257175"/>
                                </a:lnTo>
                                <a:lnTo>
                                  <a:pt x="71438" y="192913"/>
                                </a:lnTo>
                                <a:lnTo>
                                  <a:pt x="0" y="192913"/>
                                </a:lnTo>
                                <a:lnTo>
                                  <a:pt x="0" y="64262"/>
                                </a:lnTo>
                                <a:lnTo>
                                  <a:pt x="71438" y="64262"/>
                                </a:lnTo>
                                <a:lnTo>
                                  <a:pt x="71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0" name="Shape 6208_1"/>
                        <wps:cNvSpPr>
                          <a:spLocks noChangeArrowheads="1"/>
                        </wps:cNvSpPr>
                        <wps:spPr bwMode="auto">
                          <a:xfrm>
                            <a:off x="0" y="3304"/>
                            <a:ext cx="123" cy="349"/>
                          </a:xfrm>
                          <a:custGeom>
                            <a:avLst/>
                            <a:gdLst>
                              <a:gd name="G0" fmla="+- 1 0 0"/>
                              <a:gd name="G1" fmla="+- 64263 0 0"/>
                              <a:gd name="G2" fmla="+- 64262 0 0"/>
                              <a:gd name="G3" fmla="+- 61839 0 0"/>
                              <a:gd name="G4" fmla="+- 61840 0 0"/>
                              <a:gd name="G5" fmla="+- 60565 0 0"/>
                              <a:gd name="G6" fmla="+- 1 0 0"/>
                              <a:gd name="G7" fmla="+- 1 0 0"/>
                              <a:gd name="T0" fmla="*/ 71438 w 95250"/>
                              <a:gd name="T1" fmla="*/ 0 h 257175"/>
                              <a:gd name="T2" fmla="*/ 71438 w 95250"/>
                              <a:gd name="T3" fmla="*/ 64262 h 257175"/>
                              <a:gd name="T4" fmla="*/ 0 w 95250"/>
                              <a:gd name="T5" fmla="*/ 64262 h 257175"/>
                              <a:gd name="T6" fmla="*/ 0 w 95250"/>
                              <a:gd name="T7" fmla="*/ 192913 h 257175"/>
                              <a:gd name="T8" fmla="*/ 71438 w 95250"/>
                              <a:gd name="T9" fmla="*/ 192913 h 257175"/>
                              <a:gd name="T10" fmla="*/ 71438 w 95250"/>
                              <a:gd name="T11" fmla="*/ 257175 h 257175"/>
                              <a:gd name="T12" fmla="*/ 95250 w 95250"/>
                              <a:gd name="T13" fmla="*/ 128524 h 257175"/>
                              <a:gd name="T14" fmla="*/ 71438 w 95250"/>
                              <a:gd name="T15" fmla="*/ 0 h 257175"/>
                              <a:gd name="T16" fmla="*/ 0 w 95250"/>
                              <a:gd name="T17" fmla="*/ 0 h 257175"/>
                              <a:gd name="T18" fmla="*/ 95250 w 95250"/>
                              <a:gd name="T19" fmla="*/ 257175 h 2571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95250" h="257175">
                                <a:moveTo>
                                  <a:pt x="71438" y="0"/>
                                </a:moveTo>
                                <a:lnTo>
                                  <a:pt x="71438" y="64262"/>
                                </a:lnTo>
                                <a:lnTo>
                                  <a:pt x="0" y="64262"/>
                                </a:lnTo>
                                <a:lnTo>
                                  <a:pt x="0" y="192913"/>
                                </a:lnTo>
                                <a:lnTo>
                                  <a:pt x="71438" y="192913"/>
                                </a:lnTo>
                                <a:lnTo>
                                  <a:pt x="71438" y="257175"/>
                                </a:lnTo>
                                <a:lnTo>
                                  <a:pt x="95250" y="128524"/>
                                </a:lnTo>
                                <a:lnTo>
                                  <a:pt x="7143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1" name="Shape 6209_1"/>
                        <wps:cNvSpPr>
                          <a:spLocks noChangeArrowheads="1"/>
                        </wps:cNvSpPr>
                        <wps:spPr bwMode="auto">
                          <a:xfrm>
                            <a:off x="0" y="2572"/>
                            <a:ext cx="123" cy="317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7705 0 0"/>
                              <a:gd name="G3" fmla="+- 44695 0 0"/>
                              <a:gd name="G4" fmla="+- 44694 0 0"/>
                              <a:gd name="G5" fmla="+- 58547 0 0"/>
                              <a:gd name="G6" fmla="+- 58548 0 0"/>
                              <a:gd name="G7" fmla="+- 1 0 0"/>
                              <a:gd name="T0" fmla="*/ 71438 w 95250"/>
                              <a:gd name="T1" fmla="*/ 0 h 234315"/>
                              <a:gd name="T2" fmla="*/ 95250 w 95250"/>
                              <a:gd name="T3" fmla="*/ 117221 h 234315"/>
                              <a:gd name="T4" fmla="*/ 71438 w 95250"/>
                              <a:gd name="T5" fmla="*/ 234315 h 234315"/>
                              <a:gd name="T6" fmla="*/ 71438 w 95250"/>
                              <a:gd name="T7" fmla="*/ 175768 h 234315"/>
                              <a:gd name="T8" fmla="*/ 0 w 95250"/>
                              <a:gd name="T9" fmla="*/ 175768 h 234315"/>
                              <a:gd name="T10" fmla="*/ 0 w 95250"/>
                              <a:gd name="T11" fmla="*/ 58547 h 234315"/>
                              <a:gd name="T12" fmla="*/ 71438 w 95250"/>
                              <a:gd name="T13" fmla="*/ 58547 h 234315"/>
                              <a:gd name="T14" fmla="*/ 71438 w 95250"/>
                              <a:gd name="T15" fmla="*/ 0 h 234315"/>
                              <a:gd name="T16" fmla="*/ 0 w 95250"/>
                              <a:gd name="T17" fmla="*/ 0 h 234315"/>
                              <a:gd name="T18" fmla="*/ 95250 w 95250"/>
                              <a:gd name="T19" fmla="*/ 234315 h 2343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95250" h="234315">
                                <a:moveTo>
                                  <a:pt x="71438" y="0"/>
                                </a:moveTo>
                                <a:lnTo>
                                  <a:pt x="95250" y="117221"/>
                                </a:lnTo>
                                <a:lnTo>
                                  <a:pt x="71438" y="234315"/>
                                </a:lnTo>
                                <a:lnTo>
                                  <a:pt x="71438" y="175768"/>
                                </a:lnTo>
                                <a:lnTo>
                                  <a:pt x="0" y="175768"/>
                                </a:lnTo>
                                <a:lnTo>
                                  <a:pt x="0" y="58547"/>
                                </a:lnTo>
                                <a:lnTo>
                                  <a:pt x="71438" y="58547"/>
                                </a:lnTo>
                                <a:lnTo>
                                  <a:pt x="71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2" name="Shape 6210_1"/>
                        <wps:cNvSpPr>
                          <a:spLocks noChangeArrowheads="1"/>
                        </wps:cNvSpPr>
                        <wps:spPr bwMode="auto">
                          <a:xfrm>
                            <a:off x="0" y="2572"/>
                            <a:ext cx="123" cy="317"/>
                          </a:xfrm>
                          <a:custGeom>
                            <a:avLst/>
                            <a:gdLst>
                              <a:gd name="G0" fmla="+- 1 0 0"/>
                              <a:gd name="G1" fmla="+- 58548 0 0"/>
                              <a:gd name="G2" fmla="+- 58547 0 0"/>
                              <a:gd name="G3" fmla="+- 44694 0 0"/>
                              <a:gd name="G4" fmla="+- 44695 0 0"/>
                              <a:gd name="G5" fmla="+- 37705 0 0"/>
                              <a:gd name="G6" fmla="+- 1 0 0"/>
                              <a:gd name="G7" fmla="+- 1 0 0"/>
                              <a:gd name="T0" fmla="*/ 71438 w 95250"/>
                              <a:gd name="T1" fmla="*/ 0 h 234315"/>
                              <a:gd name="T2" fmla="*/ 71438 w 95250"/>
                              <a:gd name="T3" fmla="*/ 58547 h 234315"/>
                              <a:gd name="T4" fmla="*/ 0 w 95250"/>
                              <a:gd name="T5" fmla="*/ 58547 h 234315"/>
                              <a:gd name="T6" fmla="*/ 0 w 95250"/>
                              <a:gd name="T7" fmla="*/ 175768 h 234315"/>
                              <a:gd name="T8" fmla="*/ 71438 w 95250"/>
                              <a:gd name="T9" fmla="*/ 175768 h 234315"/>
                              <a:gd name="T10" fmla="*/ 71438 w 95250"/>
                              <a:gd name="T11" fmla="*/ 234315 h 234315"/>
                              <a:gd name="T12" fmla="*/ 95250 w 95250"/>
                              <a:gd name="T13" fmla="*/ 117221 h 234315"/>
                              <a:gd name="T14" fmla="*/ 71438 w 95250"/>
                              <a:gd name="T15" fmla="*/ 0 h 234315"/>
                              <a:gd name="T16" fmla="*/ 0 w 95250"/>
                              <a:gd name="T17" fmla="*/ 0 h 234315"/>
                              <a:gd name="T18" fmla="*/ 95250 w 95250"/>
                              <a:gd name="T19" fmla="*/ 234315 h 2343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95250" h="234315">
                                <a:moveTo>
                                  <a:pt x="71438" y="0"/>
                                </a:moveTo>
                                <a:lnTo>
                                  <a:pt x="71438" y="58547"/>
                                </a:lnTo>
                                <a:lnTo>
                                  <a:pt x="0" y="58547"/>
                                </a:lnTo>
                                <a:lnTo>
                                  <a:pt x="0" y="175768"/>
                                </a:lnTo>
                                <a:lnTo>
                                  <a:pt x="71438" y="175768"/>
                                </a:lnTo>
                                <a:lnTo>
                                  <a:pt x="71438" y="234315"/>
                                </a:lnTo>
                                <a:lnTo>
                                  <a:pt x="95250" y="117221"/>
                                </a:lnTo>
                                <a:lnTo>
                                  <a:pt x="7143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3" name="Shape 6211_1"/>
                        <wps:cNvSpPr>
                          <a:spLocks noChangeArrowheads="1"/>
                        </wps:cNvSpPr>
                        <wps:spPr bwMode="auto">
                          <a:xfrm>
                            <a:off x="0" y="1950"/>
                            <a:ext cx="122" cy="0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T0" fmla="*/ 0 w 94615"/>
                              <a:gd name="T1" fmla="*/ 94615 w 94615"/>
                              <a:gd name="T2" fmla="*/ 0 w 94615"/>
                              <a:gd name="T3" fmla="*/ 94615 w 94615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94615">
                                <a:moveTo>
                                  <a:pt x="0" y="0"/>
                                </a:moveTo>
                                <a:lnTo>
                                  <a:pt x="94615" y="0"/>
                                </a:lnTo>
                              </a:path>
                            </a:pathLst>
                          </a:custGeom>
                          <a:noFill/>
                          <a:ln w="9360" cap="flat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4" name="Shape 6213_1"/>
                        <wps:cNvSpPr>
                          <a:spLocks noChangeArrowheads="1"/>
                        </wps:cNvSpPr>
                        <wps:spPr bwMode="auto">
                          <a:xfrm>
                            <a:off x="8337" y="1486"/>
                            <a:ext cx="1025" cy="684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6957 0 0"/>
                              <a:gd name="G3" fmla="+- 17013 0 0"/>
                              <a:gd name="G4" fmla="+- 19528 0 0"/>
                              <a:gd name="G5" fmla="+- 65121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82550 w 723900"/>
                              <a:gd name="T1" fmla="*/ 0 h 495300"/>
                              <a:gd name="T2" fmla="*/ 0 w 723900"/>
                              <a:gd name="T3" fmla="*/ 82550 h 495300"/>
                              <a:gd name="T4" fmla="*/ 0 w 723900"/>
                              <a:gd name="T5" fmla="*/ 412750 h 495300"/>
                              <a:gd name="T6" fmla="*/ 82550 w 723900"/>
                              <a:gd name="T7" fmla="*/ 495300 h 495300"/>
                              <a:gd name="T8" fmla="*/ 641350 w 723900"/>
                              <a:gd name="T9" fmla="*/ 495300 h 495300"/>
                              <a:gd name="T10" fmla="*/ 723900 w 723900"/>
                              <a:gd name="T11" fmla="*/ 412750 h 495300"/>
                              <a:gd name="T12" fmla="*/ 723900 w 723900"/>
                              <a:gd name="T13" fmla="*/ 82550 h 495300"/>
                              <a:gd name="T14" fmla="*/ 641350 w 723900"/>
                              <a:gd name="T15" fmla="*/ 0 h 495300"/>
                              <a:gd name="T16" fmla="*/ 82550 w 723900"/>
                              <a:gd name="T17" fmla="*/ 0 h 495300"/>
                              <a:gd name="T18" fmla="*/ 0 w 723900"/>
                              <a:gd name="T19" fmla="*/ 0 h 495300"/>
                              <a:gd name="T20" fmla="*/ 723900 w 723900"/>
                              <a:gd name="T21" fmla="*/ 495300 h 4953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723900" h="495300">
                                <a:moveTo>
                                  <a:pt x="82550" y="0"/>
                                </a:moveTo>
                                <a:cubicBezTo>
                                  <a:pt x="36957" y="0"/>
                                  <a:pt x="0" y="36957"/>
                                  <a:pt x="0" y="82550"/>
                                </a:cubicBezTo>
                                <a:lnTo>
                                  <a:pt x="0" y="412750"/>
                                </a:lnTo>
                                <a:cubicBezTo>
                                  <a:pt x="0" y="458343"/>
                                  <a:pt x="36957" y="495300"/>
                                  <a:pt x="82550" y="495300"/>
                                </a:cubicBezTo>
                                <a:lnTo>
                                  <a:pt x="641350" y="495300"/>
                                </a:lnTo>
                                <a:cubicBezTo>
                                  <a:pt x="686943" y="495300"/>
                                  <a:pt x="723900" y="458343"/>
                                  <a:pt x="723900" y="412750"/>
                                </a:cubicBezTo>
                                <a:lnTo>
                                  <a:pt x="723900" y="82550"/>
                                </a:lnTo>
                                <a:cubicBezTo>
                                  <a:pt x="723900" y="36957"/>
                                  <a:pt x="686943" y="0"/>
                                  <a:pt x="641350" y="0"/>
                                </a:cubicBezTo>
                                <a:lnTo>
                                  <a:pt x="8255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5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8556" y="1620"/>
                            <a:ext cx="841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F3FBFAB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Юрист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6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8969" y="1817"/>
                            <a:ext cx="54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9E0C7A3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7" name="Shape 6217_1"/>
                        <wps:cNvSpPr>
                          <a:spLocks noChangeArrowheads="1"/>
                        </wps:cNvSpPr>
                        <wps:spPr bwMode="auto">
                          <a:xfrm>
                            <a:off x="8746" y="944"/>
                            <a:ext cx="96" cy="528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46462 0 0"/>
                              <a:gd name="G6" fmla="+- 1 0 0"/>
                              <a:gd name="G7" fmla="+- 1 0 0"/>
                              <a:gd name="T0" fmla="*/ 31750 w 76200"/>
                              <a:gd name="T1" fmla="*/ 0 h 384810"/>
                              <a:gd name="T2" fmla="*/ 44450 w 76200"/>
                              <a:gd name="T3" fmla="*/ 0 h 384810"/>
                              <a:gd name="T4" fmla="*/ 44450 w 76200"/>
                              <a:gd name="T5" fmla="*/ 308610 h 384810"/>
                              <a:gd name="T6" fmla="*/ 76200 w 76200"/>
                              <a:gd name="T7" fmla="*/ 308610 h 384810"/>
                              <a:gd name="T8" fmla="*/ 38100 w 76200"/>
                              <a:gd name="T9" fmla="*/ 384810 h 384810"/>
                              <a:gd name="T10" fmla="*/ 0 w 76200"/>
                              <a:gd name="T11" fmla="*/ 308610 h 384810"/>
                              <a:gd name="T12" fmla="*/ 31750 w 76200"/>
                              <a:gd name="T13" fmla="*/ 308610 h 384810"/>
                              <a:gd name="T14" fmla="*/ 31750 w 76200"/>
                              <a:gd name="T15" fmla="*/ 0 h 384810"/>
                              <a:gd name="T16" fmla="*/ 0 w 76200"/>
                              <a:gd name="T17" fmla="*/ 0 h 384810"/>
                              <a:gd name="T18" fmla="*/ 76200 w 76200"/>
                              <a:gd name="T19" fmla="*/ 384810 h 3848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76200" h="384810">
                                <a:moveTo>
                                  <a:pt x="3175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308610"/>
                                </a:lnTo>
                                <a:lnTo>
                                  <a:pt x="76200" y="308610"/>
                                </a:lnTo>
                                <a:lnTo>
                                  <a:pt x="38100" y="384810"/>
                                </a:lnTo>
                                <a:lnTo>
                                  <a:pt x="0" y="308610"/>
                                </a:lnTo>
                                <a:lnTo>
                                  <a:pt x="31750" y="308610"/>
                                </a:lnTo>
                                <a:lnTo>
                                  <a:pt x="31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8" name="Shape 6219_1"/>
                        <wps:cNvSpPr>
                          <a:spLocks noChangeArrowheads="1"/>
                        </wps:cNvSpPr>
                        <wps:spPr bwMode="auto">
                          <a:xfrm>
                            <a:off x="2323" y="2902"/>
                            <a:ext cx="1585" cy="885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47625 0 0"/>
                              <a:gd name="G3" fmla="+- 40762 0 0"/>
                              <a:gd name="G4" fmla="+- 7580 0 0"/>
                              <a:gd name="G5" fmla="+- 717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106426 w 1114425"/>
                              <a:gd name="T1" fmla="*/ 0 h 638175"/>
                              <a:gd name="T2" fmla="*/ 0 w 1114425"/>
                              <a:gd name="T3" fmla="*/ 106299 h 638175"/>
                              <a:gd name="T4" fmla="*/ 0 w 1114425"/>
                              <a:gd name="T5" fmla="*/ 531876 h 638175"/>
                              <a:gd name="T6" fmla="*/ 106426 w 1114425"/>
                              <a:gd name="T7" fmla="*/ 638175 h 638175"/>
                              <a:gd name="T8" fmla="*/ 1007999 w 1114425"/>
                              <a:gd name="T9" fmla="*/ 638175 h 638175"/>
                              <a:gd name="T10" fmla="*/ 1114425 w 1114425"/>
                              <a:gd name="T11" fmla="*/ 531876 h 638175"/>
                              <a:gd name="T12" fmla="*/ 1114425 w 1114425"/>
                              <a:gd name="T13" fmla="*/ 106299 h 638175"/>
                              <a:gd name="T14" fmla="*/ 1007999 w 1114425"/>
                              <a:gd name="T15" fmla="*/ 0 h 638175"/>
                              <a:gd name="T16" fmla="*/ 106426 w 1114425"/>
                              <a:gd name="T17" fmla="*/ 0 h 638175"/>
                              <a:gd name="T18" fmla="*/ 0 w 1114425"/>
                              <a:gd name="T19" fmla="*/ 0 h 638175"/>
                              <a:gd name="T20" fmla="*/ 1114425 w 1114425"/>
                              <a:gd name="T21" fmla="*/ 638175 h 6381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114425" h="638175">
                                <a:moveTo>
                                  <a:pt x="106426" y="0"/>
                                </a:moveTo>
                                <a:cubicBezTo>
                                  <a:pt x="47625" y="0"/>
                                  <a:pt x="0" y="47625"/>
                                  <a:pt x="0" y="106299"/>
                                </a:cubicBezTo>
                                <a:lnTo>
                                  <a:pt x="0" y="531876"/>
                                </a:lnTo>
                                <a:cubicBezTo>
                                  <a:pt x="0" y="590550"/>
                                  <a:pt x="47625" y="638175"/>
                                  <a:pt x="106426" y="638175"/>
                                </a:cubicBezTo>
                                <a:lnTo>
                                  <a:pt x="1007999" y="638175"/>
                                </a:lnTo>
                                <a:cubicBezTo>
                                  <a:pt x="1066800" y="638175"/>
                                  <a:pt x="1114425" y="590550"/>
                                  <a:pt x="1114425" y="531876"/>
                                </a:cubicBezTo>
                                <a:lnTo>
                                  <a:pt x="1114425" y="106299"/>
                                </a:lnTo>
                                <a:cubicBezTo>
                                  <a:pt x="1114425" y="47625"/>
                                  <a:pt x="1066800" y="0"/>
                                  <a:pt x="1007999" y="0"/>
                                </a:cubicBezTo>
                                <a:lnTo>
                                  <a:pt x="10642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9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2609" y="3047"/>
                            <a:ext cx="1409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292BAE6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Специалист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0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2707" y="3277"/>
                            <a:ext cx="706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A5ACA9B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>по ДО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1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3247" y="3238"/>
                            <a:ext cx="53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DCD414A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2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3530" y="3238"/>
                            <a:ext cx="53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1012877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3" name="Shape 6225_1"/>
                        <wps:cNvSpPr>
                          <a:spLocks noChangeArrowheads="1"/>
                        </wps:cNvSpPr>
                        <wps:spPr bwMode="auto">
                          <a:xfrm>
                            <a:off x="2187" y="3304"/>
                            <a:ext cx="164" cy="188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41651 0 0"/>
                              <a:gd name="G5" fmla="+- 35687 0 0"/>
                              <a:gd name="G6" fmla="+- 1 0 0"/>
                              <a:gd name="G7" fmla="+- 1 0 0"/>
                              <a:gd name="T0" fmla="*/ 92837 w 123825"/>
                              <a:gd name="T1" fmla="*/ 0 h 142875"/>
                              <a:gd name="T2" fmla="*/ 123825 w 123825"/>
                              <a:gd name="T3" fmla="*/ 71374 h 142875"/>
                              <a:gd name="T4" fmla="*/ 92837 w 123825"/>
                              <a:gd name="T5" fmla="*/ 142875 h 142875"/>
                              <a:gd name="T6" fmla="*/ 92837 w 123825"/>
                              <a:gd name="T7" fmla="*/ 107188 h 142875"/>
                              <a:gd name="T8" fmla="*/ 0 w 123825"/>
                              <a:gd name="T9" fmla="*/ 107188 h 142875"/>
                              <a:gd name="T10" fmla="*/ 0 w 123825"/>
                              <a:gd name="T11" fmla="*/ 35687 h 142875"/>
                              <a:gd name="T12" fmla="*/ 92837 w 123825"/>
                              <a:gd name="T13" fmla="*/ 35687 h 142875"/>
                              <a:gd name="T14" fmla="*/ 92837 w 123825"/>
                              <a:gd name="T15" fmla="*/ 0 h 142875"/>
                              <a:gd name="T16" fmla="*/ 0 w 123825"/>
                              <a:gd name="T17" fmla="*/ 0 h 142875"/>
                              <a:gd name="T18" fmla="*/ 123825 w 123825"/>
                              <a:gd name="T19" fmla="*/ 142875 h 1428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123825" h="142875">
                                <a:moveTo>
                                  <a:pt x="92837" y="0"/>
                                </a:moveTo>
                                <a:lnTo>
                                  <a:pt x="123825" y="71374"/>
                                </a:lnTo>
                                <a:lnTo>
                                  <a:pt x="92837" y="142875"/>
                                </a:lnTo>
                                <a:lnTo>
                                  <a:pt x="92837" y="107188"/>
                                </a:lnTo>
                                <a:lnTo>
                                  <a:pt x="0" y="107188"/>
                                </a:lnTo>
                                <a:lnTo>
                                  <a:pt x="0" y="35687"/>
                                </a:lnTo>
                                <a:lnTo>
                                  <a:pt x="92837" y="35687"/>
                                </a:lnTo>
                                <a:lnTo>
                                  <a:pt x="9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74" name="Shape 6226_1"/>
                        <wps:cNvSpPr>
                          <a:spLocks noChangeArrowheads="1"/>
                        </wps:cNvSpPr>
                        <wps:spPr bwMode="auto">
                          <a:xfrm>
                            <a:off x="2187" y="3304"/>
                            <a:ext cx="164" cy="188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5687 0 0"/>
                              <a:gd name="G3" fmla="+- 41651 0 0"/>
                              <a:gd name="G4" fmla="+- 1 0 0"/>
                              <a:gd name="G5" fmla="+- 1 0 0"/>
                              <a:gd name="G6" fmla="+- 1 0 0"/>
                              <a:gd name="G7" fmla="+- 1 0 0"/>
                              <a:gd name="T0" fmla="*/ 92837 w 123825"/>
                              <a:gd name="T1" fmla="*/ 0 h 142875"/>
                              <a:gd name="T2" fmla="*/ 92837 w 123825"/>
                              <a:gd name="T3" fmla="*/ 35687 h 142875"/>
                              <a:gd name="T4" fmla="*/ 0 w 123825"/>
                              <a:gd name="T5" fmla="*/ 35687 h 142875"/>
                              <a:gd name="T6" fmla="*/ 0 w 123825"/>
                              <a:gd name="T7" fmla="*/ 107188 h 142875"/>
                              <a:gd name="T8" fmla="*/ 92837 w 123825"/>
                              <a:gd name="T9" fmla="*/ 107188 h 142875"/>
                              <a:gd name="T10" fmla="*/ 92837 w 123825"/>
                              <a:gd name="T11" fmla="*/ 142875 h 142875"/>
                              <a:gd name="T12" fmla="*/ 123825 w 123825"/>
                              <a:gd name="T13" fmla="*/ 71374 h 142875"/>
                              <a:gd name="T14" fmla="*/ 92837 w 123825"/>
                              <a:gd name="T15" fmla="*/ 0 h 142875"/>
                              <a:gd name="T16" fmla="*/ 0 w 123825"/>
                              <a:gd name="T17" fmla="*/ 0 h 142875"/>
                              <a:gd name="T18" fmla="*/ 123825 w 123825"/>
                              <a:gd name="T19" fmla="*/ 142875 h 1428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123825" h="142875">
                                <a:moveTo>
                                  <a:pt x="92837" y="0"/>
                                </a:moveTo>
                                <a:lnTo>
                                  <a:pt x="92837" y="35687"/>
                                </a:lnTo>
                                <a:lnTo>
                                  <a:pt x="0" y="35687"/>
                                </a:lnTo>
                                <a:lnTo>
                                  <a:pt x="0" y="107188"/>
                                </a:lnTo>
                                <a:lnTo>
                                  <a:pt x="92837" y="107188"/>
                                </a:lnTo>
                                <a:lnTo>
                                  <a:pt x="92837" y="142875"/>
                                </a:lnTo>
                                <a:lnTo>
                                  <a:pt x="123825" y="71374"/>
                                </a:lnTo>
                                <a:lnTo>
                                  <a:pt x="92837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75" name="Shape 6227_1"/>
                        <wps:cNvSpPr>
                          <a:spLocks noChangeArrowheads="1"/>
                        </wps:cNvSpPr>
                        <wps:spPr bwMode="auto">
                          <a:xfrm>
                            <a:off x="2187" y="2572"/>
                            <a:ext cx="0" cy="813"/>
                          </a:xfrm>
                          <a:custGeom>
                            <a:avLst/>
                            <a:gdLst>
                              <a:gd name="G0" fmla="+- 1 0 0"/>
                              <a:gd name="G1" fmla="+- 62444 0 0"/>
                              <a:gd name="T0" fmla="*/ 0 h 586740"/>
                              <a:gd name="T1" fmla="*/ 586740 h 586740"/>
                              <a:gd name="T2" fmla="*/ 0 h 586740"/>
                              <a:gd name="T3" fmla="*/ 586740 h 58674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T2" r="0" b="T3"/>
                            <a:pathLst>
                              <a:path h="586740">
                                <a:moveTo>
                                  <a:pt x="0" y="0"/>
                                </a:moveTo>
                                <a:lnTo>
                                  <a:pt x="0" y="586740"/>
                                </a:lnTo>
                              </a:path>
                            </a:pathLst>
                          </a:custGeom>
                          <a:noFill/>
                          <a:ln w="9360" cap="flat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76" name="Shape 6228_1"/>
                        <wps:cNvSpPr>
                          <a:spLocks noChangeArrowheads="1"/>
                        </wps:cNvSpPr>
                        <wps:spPr bwMode="auto">
                          <a:xfrm>
                            <a:off x="4414" y="2183"/>
                            <a:ext cx="260" cy="174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34412 0 0"/>
                              <a:gd name="G6" fmla="+- 1 0 0"/>
                              <a:gd name="G7" fmla="+- 1 0 0"/>
                              <a:gd name="T0" fmla="*/ 47752 w 191135"/>
                              <a:gd name="T1" fmla="*/ 0 h 133350"/>
                              <a:gd name="T2" fmla="*/ 143383 w 191135"/>
                              <a:gd name="T3" fmla="*/ 0 h 133350"/>
                              <a:gd name="T4" fmla="*/ 143383 w 191135"/>
                              <a:gd name="T5" fmla="*/ 99949 h 133350"/>
                              <a:gd name="T6" fmla="*/ 191135 w 191135"/>
                              <a:gd name="T7" fmla="*/ 99949 h 133350"/>
                              <a:gd name="T8" fmla="*/ 95504 w 191135"/>
                              <a:gd name="T9" fmla="*/ 133350 h 133350"/>
                              <a:gd name="T10" fmla="*/ 0 w 191135"/>
                              <a:gd name="T11" fmla="*/ 99949 h 133350"/>
                              <a:gd name="T12" fmla="*/ 47752 w 191135"/>
                              <a:gd name="T13" fmla="*/ 99949 h 133350"/>
                              <a:gd name="T14" fmla="*/ 47752 w 191135"/>
                              <a:gd name="T15" fmla="*/ 0 h 133350"/>
                              <a:gd name="T16" fmla="*/ 0 w 191135"/>
                              <a:gd name="T17" fmla="*/ 0 h 133350"/>
                              <a:gd name="T18" fmla="*/ 191135 w 191135"/>
                              <a:gd name="T19" fmla="*/ 133350 h 1333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191135" h="133350">
                                <a:moveTo>
                                  <a:pt x="47752" y="0"/>
                                </a:moveTo>
                                <a:lnTo>
                                  <a:pt x="143383" y="0"/>
                                </a:lnTo>
                                <a:lnTo>
                                  <a:pt x="143383" y="99949"/>
                                </a:lnTo>
                                <a:lnTo>
                                  <a:pt x="191135" y="99949"/>
                                </a:lnTo>
                                <a:lnTo>
                                  <a:pt x="95504" y="133350"/>
                                </a:lnTo>
                                <a:lnTo>
                                  <a:pt x="0" y="99949"/>
                                </a:lnTo>
                                <a:lnTo>
                                  <a:pt x="47752" y="99949"/>
                                </a:lnTo>
                                <a:lnTo>
                                  <a:pt x="477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77" name="Shape 6229_1"/>
                        <wps:cNvSpPr>
                          <a:spLocks noChangeArrowheads="1"/>
                        </wps:cNvSpPr>
                        <wps:spPr bwMode="auto">
                          <a:xfrm>
                            <a:off x="4414" y="2183"/>
                            <a:ext cx="260" cy="174"/>
                          </a:xfrm>
                          <a:custGeom>
                            <a:avLst/>
                            <a:gdLst>
                              <a:gd name="G0" fmla="+- 34412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1 0 0"/>
                              <a:gd name="G6" fmla="+- 1 0 0"/>
                              <a:gd name="G7" fmla="+- 34412 0 0"/>
                              <a:gd name="T0" fmla="*/ 0 w 191135"/>
                              <a:gd name="T1" fmla="*/ 99949 h 133350"/>
                              <a:gd name="T2" fmla="*/ 47752 w 191135"/>
                              <a:gd name="T3" fmla="*/ 99949 h 133350"/>
                              <a:gd name="T4" fmla="*/ 47752 w 191135"/>
                              <a:gd name="T5" fmla="*/ 0 h 133350"/>
                              <a:gd name="T6" fmla="*/ 143383 w 191135"/>
                              <a:gd name="T7" fmla="*/ 0 h 133350"/>
                              <a:gd name="T8" fmla="*/ 143383 w 191135"/>
                              <a:gd name="T9" fmla="*/ 99949 h 133350"/>
                              <a:gd name="T10" fmla="*/ 191135 w 191135"/>
                              <a:gd name="T11" fmla="*/ 99949 h 133350"/>
                              <a:gd name="T12" fmla="*/ 95504 w 191135"/>
                              <a:gd name="T13" fmla="*/ 133350 h 133350"/>
                              <a:gd name="T14" fmla="*/ 0 w 191135"/>
                              <a:gd name="T15" fmla="*/ 99949 h 133350"/>
                              <a:gd name="T16" fmla="*/ 0 w 191135"/>
                              <a:gd name="T17" fmla="*/ 0 h 133350"/>
                              <a:gd name="T18" fmla="*/ 191135 w 191135"/>
                              <a:gd name="T19" fmla="*/ 133350 h 1333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191135" h="133350">
                                <a:moveTo>
                                  <a:pt x="0" y="99949"/>
                                </a:moveTo>
                                <a:lnTo>
                                  <a:pt x="47752" y="99949"/>
                                </a:lnTo>
                                <a:lnTo>
                                  <a:pt x="47752" y="0"/>
                                </a:lnTo>
                                <a:lnTo>
                                  <a:pt x="143383" y="0"/>
                                </a:lnTo>
                                <a:lnTo>
                                  <a:pt x="143383" y="99949"/>
                                </a:lnTo>
                                <a:lnTo>
                                  <a:pt x="191135" y="99949"/>
                                </a:lnTo>
                                <a:lnTo>
                                  <a:pt x="95504" y="133350"/>
                                </a:lnTo>
                                <a:lnTo>
                                  <a:pt x="0" y="9994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78" name="Shape 6230_1"/>
                        <wps:cNvSpPr>
                          <a:spLocks noChangeArrowheads="1"/>
                        </wps:cNvSpPr>
                        <wps:spPr bwMode="auto">
                          <a:xfrm>
                            <a:off x="5946" y="2183"/>
                            <a:ext cx="355" cy="174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34412 0 0"/>
                              <a:gd name="G6" fmla="+- 1 0 0"/>
                              <a:gd name="G7" fmla="+- 1 0 0"/>
                              <a:gd name="T0" fmla="*/ 64262 w 257175"/>
                              <a:gd name="T1" fmla="*/ 0 h 133350"/>
                              <a:gd name="T2" fmla="*/ 192913 w 257175"/>
                              <a:gd name="T3" fmla="*/ 0 h 133350"/>
                              <a:gd name="T4" fmla="*/ 192913 w 257175"/>
                              <a:gd name="T5" fmla="*/ 99949 h 133350"/>
                              <a:gd name="T6" fmla="*/ 257175 w 257175"/>
                              <a:gd name="T7" fmla="*/ 99949 h 133350"/>
                              <a:gd name="T8" fmla="*/ 128651 w 257175"/>
                              <a:gd name="T9" fmla="*/ 133350 h 133350"/>
                              <a:gd name="T10" fmla="*/ 0 w 257175"/>
                              <a:gd name="T11" fmla="*/ 99949 h 133350"/>
                              <a:gd name="T12" fmla="*/ 64262 w 257175"/>
                              <a:gd name="T13" fmla="*/ 99949 h 133350"/>
                              <a:gd name="T14" fmla="*/ 64262 w 257175"/>
                              <a:gd name="T15" fmla="*/ 0 h 133350"/>
                              <a:gd name="T16" fmla="*/ 0 w 257175"/>
                              <a:gd name="T17" fmla="*/ 0 h 133350"/>
                              <a:gd name="T18" fmla="*/ 257175 w 257175"/>
                              <a:gd name="T19" fmla="*/ 133350 h 1333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257175" h="133350">
                                <a:moveTo>
                                  <a:pt x="64262" y="0"/>
                                </a:moveTo>
                                <a:lnTo>
                                  <a:pt x="192913" y="0"/>
                                </a:lnTo>
                                <a:lnTo>
                                  <a:pt x="192913" y="99949"/>
                                </a:lnTo>
                                <a:lnTo>
                                  <a:pt x="257175" y="99949"/>
                                </a:lnTo>
                                <a:lnTo>
                                  <a:pt x="128651" y="133350"/>
                                </a:lnTo>
                                <a:lnTo>
                                  <a:pt x="0" y="99949"/>
                                </a:lnTo>
                                <a:lnTo>
                                  <a:pt x="64262" y="99949"/>
                                </a:lnTo>
                                <a:lnTo>
                                  <a:pt x="64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79" name="Shape 6231_1"/>
                        <wps:cNvSpPr>
                          <a:spLocks noChangeArrowheads="1"/>
                        </wps:cNvSpPr>
                        <wps:spPr bwMode="auto">
                          <a:xfrm>
                            <a:off x="5946" y="2183"/>
                            <a:ext cx="355" cy="174"/>
                          </a:xfrm>
                          <a:custGeom>
                            <a:avLst/>
                            <a:gdLst>
                              <a:gd name="G0" fmla="+- 34412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1 0 0"/>
                              <a:gd name="G6" fmla="+- 1 0 0"/>
                              <a:gd name="G7" fmla="+- 34412 0 0"/>
                              <a:gd name="T0" fmla="*/ 0 w 257175"/>
                              <a:gd name="T1" fmla="*/ 99949 h 133350"/>
                              <a:gd name="T2" fmla="*/ 64262 w 257175"/>
                              <a:gd name="T3" fmla="*/ 99949 h 133350"/>
                              <a:gd name="T4" fmla="*/ 64262 w 257175"/>
                              <a:gd name="T5" fmla="*/ 0 h 133350"/>
                              <a:gd name="T6" fmla="*/ 192913 w 257175"/>
                              <a:gd name="T7" fmla="*/ 0 h 133350"/>
                              <a:gd name="T8" fmla="*/ 192913 w 257175"/>
                              <a:gd name="T9" fmla="*/ 99949 h 133350"/>
                              <a:gd name="T10" fmla="*/ 257175 w 257175"/>
                              <a:gd name="T11" fmla="*/ 99949 h 133350"/>
                              <a:gd name="T12" fmla="*/ 128651 w 257175"/>
                              <a:gd name="T13" fmla="*/ 133350 h 133350"/>
                              <a:gd name="T14" fmla="*/ 0 w 257175"/>
                              <a:gd name="T15" fmla="*/ 99949 h 133350"/>
                              <a:gd name="T16" fmla="*/ 0 w 257175"/>
                              <a:gd name="T17" fmla="*/ 0 h 133350"/>
                              <a:gd name="T18" fmla="*/ 257175 w 257175"/>
                              <a:gd name="T19" fmla="*/ 133350 h 1333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257175" h="133350">
                                <a:moveTo>
                                  <a:pt x="0" y="99949"/>
                                </a:moveTo>
                                <a:lnTo>
                                  <a:pt x="64262" y="99949"/>
                                </a:lnTo>
                                <a:lnTo>
                                  <a:pt x="64262" y="0"/>
                                </a:lnTo>
                                <a:lnTo>
                                  <a:pt x="192913" y="0"/>
                                </a:lnTo>
                                <a:lnTo>
                                  <a:pt x="192913" y="99949"/>
                                </a:lnTo>
                                <a:lnTo>
                                  <a:pt x="257175" y="99949"/>
                                </a:lnTo>
                                <a:lnTo>
                                  <a:pt x="128651" y="133350"/>
                                </a:lnTo>
                                <a:lnTo>
                                  <a:pt x="0" y="9994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2D0D15" id="Группа 1" o:spid="_x0000_s1026" style="width:469.9pt;height:189.4pt;mso-position-horizontal-relative:char;mso-position-vertical-relative:line" coordsize="9398,37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124;top:1299;width:71;height:3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" filled="f" stroked="f" strokecolor="#3465a4">
                  <v:stroke joinstyle="round"/>
                  <v:textbox inset="0,0,0,0">
                    <w:txbxContent>
                      <w:p w14:paraId="3F31173E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8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4" o:spid="_x0000_s1028" type="#_x0000_t202" style="position:absolute;left:124;top:1730;width:71;height: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" filled="f" stroked="f" strokecolor="#3465a4">
                  <v:stroke joinstyle="round"/>
                  <v:textbox inset="0,0,0,0">
                    <w:txbxContent>
                      <w:p w14:paraId="3F8E09C2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8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5" o:spid="_x0000_s1029" type="#_x0000_t202" style="position:absolute;left:640;top:2162;width:59;height: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" filled="f" stroked="f" strokecolor="#3465a4">
                  <v:stroke joinstyle="round"/>
                  <v:textbox inset="0,0,0,0">
                    <w:txbxContent>
                      <w:p w14:paraId="2EC7881B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6" o:spid="_x0000_s1030" type="#_x0000_t202" style="position:absolute;left:640;top:2409;width:59;height: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" filled="f" stroked="f" strokecolor="#3465a4">
                  <v:stroke joinstyle="round"/>
                  <v:textbox inset="0,0,0,0">
                    <w:txbxContent>
                      <w:p w14:paraId="70E072F0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7" o:spid="_x0000_s1031" type="#_x0000_t202" style="position:absolute;left:640;top:2657;width:59;height: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" filled="f" stroked="f" strokecolor="#3465a4">
                  <v:stroke joinstyle="round"/>
                  <v:textbox inset="0,0,0,0">
                    <w:txbxContent>
                      <w:p w14:paraId="1E3EA131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8" o:spid="_x0000_s1032" type="#_x0000_t202" style="position:absolute;left:640;top:2903;width:59;height: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" filled="f" stroked="f" strokecolor="#3465a4">
                  <v:stroke joinstyle="round"/>
                  <v:textbox inset="0,0,0,0">
                    <w:txbxContent>
                      <w:p w14:paraId="060ADD78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6129_1" o:spid="_x0000_s1033" style="position:absolute;left:2323;width:3799;height:456;visibility:visible;mso-wrap-style:none;v-text-anchor:middle" coordsize="2657475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" path="m55499,c24892,,,24892,,55626l,277749v,30734,24892,55626,55499,55626l2601849,333375v30734,,55626,-24892,55626,-55626l2657475,55626c2657475,24892,2632583,,2601849,l55499,xe" filled="f" strokeweight=".26mm">
                  <v:stroke endcap="round"/>
                  <v:path o:connecttype="custom" o:connectlocs="79,0;0,76;0,380;79,456;3719,456;3799,380;3799,76;3719,0;79,0" o:connectangles="0,0,0,0,0,0,0,0,0" textboxrect="0,0,2657475,333375"/>
                </v:shape>
                <v:shape id="Text Box 10" o:spid="_x0000_s1034" type="#_x0000_t202" style="position:absolute;left:2989;top:135;width:2837;height:2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" filled="f" stroked="f" strokecolor="#3465a4">
                  <v:stroke joinstyle="round"/>
                  <v:textbox inset="0,0,0,0">
                    <w:txbxContent>
                      <w:p w14:paraId="29CE5CFD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  <w:t>Директор</w:t>
                        </w:r>
                      </w:p>
                    </w:txbxContent>
                  </v:textbox>
                </v:shape>
                <v:shape id="Text Box 11" o:spid="_x0000_s1035" type="#_x0000_t202" style="position:absolute;left:5133;top:93;width:58;height:3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" filled="f" stroked="f" strokecolor="#3465a4">
                  <v:stroke joinstyle="round"/>
                  <v:textbox inset="0,0,0,0">
                    <w:txbxContent>
                      <w:p w14:paraId="546242BC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6132_1" o:spid="_x0000_s1036" style="position:absolute;left:4073;top:507;width:95;height:424;visibility:visible;mso-wrap-style:none;v-text-anchor:middle" coordsize="76200,310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" path="m31750,l44450,r,234315l76200,234315,38100,310515,,234315r31750,l31750,xe" fillcolor="black" stroked="f" strokecolor="#3465a4">
                  <v:path o:connecttype="custom" o:connectlocs="40,0;55,0;55,320;95,320;48,424;0,320;40,320;40,0" o:connectangles="0,0,0,0,0,0,0,0" textboxrect="0,0,76200,310515"/>
                </v:shape>
                <v:shape id="Shape 6134_1" o:spid="_x0000_s1037" style="position:absolute;left:136;top:1486;width:1913;height:871;visibility:visible;mso-wrap-style:none;v-text-anchor:middle" coordsize="1343025,628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" path="m104775,c46914,,,46863,,104775l,523875v,57912,46914,104775,104775,104775l1238250,628650v57912,,104775,-46863,104775,-104775l1343025,104775c1343025,46863,1296162,,1238250,l104775,xe" filled="f" strokeweight=".26mm">
                  <v:stroke endcap="round"/>
                  <v:path o:connecttype="custom" o:connectlocs="149,0;0,145;0,726;149,871;1764,871;1913,726;1913,145;1764,0;149,0" o:connectangles="0,0,0,0,0,0,0,0,0" textboxrect="0,0,1343025,628650"/>
                </v:shape>
                <v:shape id="Text Box 14" o:spid="_x0000_s1038" type="#_x0000_t202" style="position:absolute;left:502;top:1630;width:1626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" filled="f" stroked="f" strokecolor="#3465a4">
                  <v:stroke joinstyle="round"/>
                  <v:textbox inset="0,0,0,0">
                    <w:txbxContent>
                      <w:p w14:paraId="1AD103F9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Руководитель </w:t>
                        </w:r>
                      </w:p>
                    </w:txbxContent>
                  </v:textbox>
                </v:shape>
                <v:shape id="Text Box 15" o:spid="_x0000_s1039" type="#_x0000_t202" style="position:absolute;left:386;top:1856;width:1935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" filled="f" stroked="f" strokecolor="#3465a4">
                  <v:stroke joinstyle="round"/>
                  <v:textbox inset="0,0,0,0">
                    <w:txbxContent>
                      <w:p w14:paraId="0702A7C1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отдела продаж и </w:t>
                        </w:r>
                      </w:p>
                    </w:txbxContent>
                  </v:textbox>
                </v:shape>
                <v:shape id="Text Box 16" o:spid="_x0000_s1040" type="#_x0000_t202" style="position:absolute;left:616;top:2081;width:1258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" filled="f" stroked="f" strokecolor="#3465a4">
                  <v:stroke joinstyle="round"/>
                  <v:textbox inset="0,0,0,0">
                    <w:txbxContent>
                      <w:p w14:paraId="3533E06D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закупок </w:t>
                        </w:r>
                      </w:p>
                    </w:txbxContent>
                  </v:textbox>
                </v:shape>
                <v:shape id="Text Box 17" o:spid="_x0000_s1041" type="#_x0000_t202" style="position:absolute;left:1571;top:2042;width:53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" filled="f" stroked="f" strokecolor="#3465a4">
                  <v:stroke joinstyle="round"/>
                  <v:textbox inset="0,0,0,0">
                    <w:txbxContent>
                      <w:p w14:paraId="7B0ED5E4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6140_1" o:spid="_x0000_s1042" style="position:absolute;left:2145;top:1486;width:1490;height:684;visibility:visible;mso-wrap-style:none;v-text-anchor:middle" coordsize="10477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" path="m82550,c36957,,,36957,,82550l,412750v,45593,36957,82550,82550,82550l965200,495300v45593,,82550,-36957,82550,-82550l1047750,82550c1047750,36957,1010793,,965200,l82550,xe" filled="f" strokeweight=".26mm">
                  <v:stroke endcap="round"/>
                  <v:path o:connecttype="custom" o:connectlocs="117,0;0,114;0,570;117,684;1373,684;1490,570;1490,114;1373,0;117,0" o:connectangles="0,0,0,0,0,0,0,0,0" textboxrect="0,0,1047750,495300"/>
                </v:shape>
                <v:shape id="Text Box 19" o:spid="_x0000_s1043" type="#_x0000_t202" style="position:absolute;left:2517;top:1620;width:1051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" filled="f" stroked="f" strokecolor="#3465a4">
                  <v:stroke joinstyle="round"/>
                  <v:textbox inset="0,0,0,0">
                    <w:txbxContent>
                      <w:p w14:paraId="78EBDB7A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Главный </w:t>
                        </w:r>
                      </w:p>
                    </w:txbxContent>
                  </v:textbox>
                </v:shape>
                <v:shape id="Text Box 20" o:spid="_x0000_s1044" type="#_x0000_t202" style="position:absolute;left:3315;top:1581;width:53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" filled="f" stroked="f" strokecolor="#3465a4">
                  <v:stroke joinstyle="round"/>
                  <v:textbox inset="0,0,0,0">
                    <w:txbxContent>
                      <w:p w14:paraId="105140D7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21" o:spid="_x0000_s1045" type="#_x0000_t202" style="position:absolute;left:2324;top:1856;width:1497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30E62A5D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бухгалтер </w:t>
                        </w:r>
                      </w:p>
                    </w:txbxContent>
                  </v:textbox>
                </v:shape>
                <v:shape id="Shape 6146_1" o:spid="_x0000_s1046" style="position:absolute;left:2323;top:2290;width:1585;height:456;visibility:visible;mso-wrap-style:none;v-text-anchor:middle" coordsize="1114425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" path="m55499,c24892,,,24892,,55499l,277749v,30735,24892,55626,55499,55626l1058926,333375v30607,,55499,-24891,55499,-55626l1114425,55499c1114425,24892,1089533,,1058926,l55499,xe" filled="f" strokeweight=".26mm">
                  <v:stroke endcap="round"/>
                  <v:path o:connecttype="custom" o:connectlocs="79,0;0,76;0,380;79,456;1506,456;1585,380;1585,76;1506,0;79,0" o:connectangles="0,0,0,0,0,0,0,0,0" textboxrect="0,0,1114425,333375"/>
                </v:shape>
                <v:shape id="Text Box 23" o:spid="_x0000_s1047" type="#_x0000_t202" style="position:absolute;left:2543;top:2421;width:1137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132D04CB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>Бухгалтер</w:t>
                        </w:r>
                      </w:p>
                    </w:txbxContent>
                  </v:textbox>
                </v:shape>
                <v:shape id="Text Box 24" o:spid="_x0000_s1048" type="#_x0000_t202" style="position:absolute;left:3409;top:2381;width:53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29FB7CF9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25" o:spid="_x0000_s1049" type="#_x0000_t202" style="position:absolute;left:3691;top:2381;width:53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0E49AFF0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6152_1" o:spid="_x0000_s1050" style="position:absolute;left:3731;top:1486;width:1434;height:684;visibility:visible;mso-wrap-style:none;v-text-anchor:middle" coordsize="10096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" path="m82550,c36957,,,36957,,82550l,412750v,45593,36957,82550,82550,82550l927100,495300v45593,,82550,-36957,82550,-82550l1009650,82550c1009650,36957,972693,,927100,l82550,xe" filled="f" strokeweight=".26mm">
                  <v:stroke endcap="round"/>
                  <v:path o:connecttype="custom" o:connectlocs="117,0;0,114;0,570;117,684;1317,684;1434,570;1434,114;1317,0;117,0" o:connectangles="0,0,0,0,0,0,0,0,0" textboxrect="0,0,1009650,495300"/>
                </v:shape>
                <v:shape id="Text Box 27" o:spid="_x0000_s1051" type="#_x0000_t202" style="position:absolute;left:3903;top:1620;width:1510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663CBBFC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Заведующий </w:t>
                        </w:r>
                      </w:p>
                    </w:txbxContent>
                  </v:textbox>
                </v:shape>
                <v:shape id="Text Box 28" o:spid="_x0000_s1052" type="#_x0000_t202" style="position:absolute;left:3956;top:1856;width:1303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" filled="f" stroked="f" strokecolor="#3465a4">
                  <v:stroke joinstyle="round"/>
                  <v:textbox inset="0,0,0,0">
                    <w:txbxContent>
                      <w:p w14:paraId="247B763F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складом </w:t>
                        </w:r>
                      </w:p>
                    </w:txbxContent>
                  </v:textbox>
                </v:shape>
                <v:shape id="Text Box 29" o:spid="_x0000_s1053" type="#_x0000_t202" style="position:absolute;left:4945;top:1817;width:53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122C48B5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6157_1" o:spid="_x0000_s1054" style="position:absolute;left:5248;top:1486;width:1448;height:684;visibility:visible;mso-wrap-style:none;v-text-anchor:middle" coordsize="1019175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" path="m82550,c36957,,,36957,,82550l,412750v,45593,36957,82550,82550,82550l936625,495300v45593,,82550,-36957,82550,-82550l1019175,82550c1019175,36957,982218,,936625,l82550,xe" filled="f" strokeweight=".26mm">
                  <v:stroke endcap="round"/>
                  <v:path o:connecttype="custom" o:connectlocs="117,0;0,114;0,570;117,684;1331,684;1448,570;1448,114;1331,0;117,0" o:connectangles="0,0,0,0,0,0,0,0,0" textboxrect="0,0,1019175,495300"/>
                </v:shape>
                <v:shape id="Text Box 31" o:spid="_x0000_s1055" type="#_x0000_t202" style="position:absolute;left:5426;top:1620;width:1510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" filled="f" stroked="f" strokecolor="#3465a4">
                  <v:stroke joinstyle="round"/>
                  <v:textbox inset="0,0,0,0">
                    <w:txbxContent>
                      <w:p w14:paraId="122A5CD2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Заведующий </w:t>
                        </w:r>
                      </w:p>
                    </w:txbxContent>
                  </v:textbox>
                </v:shape>
                <v:shape id="Text Box 32" o:spid="_x0000_s1056" type="#_x0000_t202" style="position:absolute;left:5468;top:1856;width:1331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37A05689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гаражом </w:t>
                        </w:r>
                      </w:p>
                    </w:txbxContent>
                  </v:textbox>
                </v:shape>
                <v:shape id="Shape 6162_1" o:spid="_x0000_s1057" style="position:absolute;left:4004;top:2290;width:1435;height:684;visibility:visible;mso-wrap-style:none;v-text-anchor:middle" coordsize="10096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" path="m82550,c36957,,,36957,,82550l,412750v,45593,36957,82550,82550,82550l927100,495300v45593,,82550,-36957,82550,-82550l1009650,82550c1009650,36957,972693,,927100,l82550,xe" filled="f" strokeweight=".26mm">
                  <v:stroke endcap="round"/>
                  <v:path o:connecttype="custom" o:connectlocs="117,0;0,114;0,570;117,684;1318,684;1435,570;1435,114;1318,0;117,0" o:connectangles="0,0,0,0,0,0,0,0,0" textboxrect="0,0,1009650,495300"/>
                </v:shape>
                <v:shape id="Text Box 34" o:spid="_x0000_s1058" type="#_x0000_t202" style="position:absolute;left:4179;top:2431;width:1215;height: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2292E3C2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Грузчики </w:t>
                        </w:r>
                      </w:p>
                    </w:txbxContent>
                  </v:textbox>
                </v:shape>
                <v:shape id="Shape 6168_1" o:spid="_x0000_s1059" style="position:absolute;left:6779;top:1486;width:1449;height:684;visibility:visible;mso-wrap-style:none;v-text-anchor:middle" coordsize="1019175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" path="m82550,c36957,,,36957,,82550l,412750v,45593,36957,82550,82550,82550l936625,495300v45593,,82550,-36957,82550,-82550l1019175,82550c1019175,36957,982218,,936625,l82550,xe" filled="f" strokeweight=".26mm">
                  <v:stroke endcap="round"/>
                  <v:path o:connecttype="custom" o:connectlocs="117,0;0,114;0,570;117,684;1332,684;1449,570;1449,114;1332,0;117,0" o:connectangles="0,0,0,0,0,0,0,0,0" textboxrect="0,0,1019175,495300"/>
                </v:shape>
                <v:shape id="Text Box 36" o:spid="_x0000_s1060" type="#_x0000_t202" style="position:absolute;left:6992;top:1620;width:1350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22B4D53A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>Маркетолог</w:t>
                        </w:r>
                      </w:p>
                    </w:txbxContent>
                  </v:textbox>
                </v:shape>
                <v:shape id="Text Box 37" o:spid="_x0000_s1061" type="#_x0000_t202" style="position:absolute;left:8018;top:1581;width:54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" filled="f" stroked="f" strokecolor="#3465a4">
                  <v:stroke joinstyle="round"/>
                  <v:textbox inset="0,0,0,0">
                    <w:txbxContent>
                      <w:p w14:paraId="4BD5D3B4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38" o:spid="_x0000_s1062" type="#_x0000_t202" style="position:absolute;left:7622;top:1817;width:53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" filled="f" stroked="f" strokecolor="#3465a4">
                  <v:stroke joinstyle="round"/>
                  <v:textbox inset="0,0,0,0">
                    <w:txbxContent>
                      <w:p w14:paraId="358646BF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6173_1" o:spid="_x0000_s1063" style="position:absolute;left:1189;top:944;width:7599;height:0;visibility:visible;mso-wrap-style:none;v-text-anchor:middle" coordsize="53047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" path="m,l5304790,e" filled="f" strokeweight=".26mm">
                  <v:path o:connecttype="custom" o:connectlocs="0,0;7599,0" o:connectangles="0,0" textboxrect="0,0,5304790,0"/>
                </v:shape>
                <v:shape id="Shape 6174_1" o:spid="_x0000_s1064" style="position:absolute;left:1135;top:944;width:95;height:528;visibility:visible;mso-wrap-style:none;v-text-anchor:middle" coordsize="76200,384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" path="m31242,l43942,r488,308610l76200,308610,38227,384810,,308610r31730,l31242,xe" fillcolor="black" stroked="f" strokecolor="#3465a4">
                  <v:path o:connecttype="custom" o:connectlocs="39,0;55,0;55,423;95,423;48,528;0,423;40,423;39,0" o:connectangles="0,0,0,0,0,0,0,0" textboxrect="0,0,76200,384810"/>
                </v:shape>
                <v:shape id="Shape 6175_1" o:spid="_x0000_s1065" style="position:absolute;left:3048;top:944;width:95;height:528;visibility:visible;mso-wrap-style:none;v-text-anchor:middle" coordsize="76200,384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" path="m31750,l44450,r,308610l76200,308610,38100,384810,,308610r31750,l31750,xe" fillcolor="black" stroked="f" strokecolor="#3465a4">
                  <v:path o:connecttype="custom" o:connectlocs="40,0;55,0;55,423;95,423;48,528;0,423;40,423;40,0" o:connectangles="0,0,0,0,0,0,0,0" textboxrect="0,0,76200,384810"/>
                </v:shape>
                <v:shape id="Shape 6176_1" o:spid="_x0000_s1066" style="position:absolute;left:4634;top:944;width:95;height:528;visibility:visible;mso-wrap-style:none;v-text-anchor:middle" coordsize="76200,384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" path="m31242,l43942,r488,308610l76200,308610,38227,384810,,308610r31730,l31242,xe" fillcolor="black" stroked="f" strokecolor="#3465a4">
                  <v:path o:connecttype="custom" o:connectlocs="39,0;55,0;55,423;95,423;48,528;0,423;40,423;39,0" o:connectangles="0,0,0,0,0,0,0,0" textboxrect="0,0,76200,384810"/>
                </v:shape>
                <v:shape id="Shape 6177_1" o:spid="_x0000_s1067" style="position:absolute;left:6110;top:944;width:96;height:528;visibility:visible;mso-wrap-style:none;v-text-anchor:middle" coordsize="76200,384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" path="m31242,l43942,r488,308610l76200,308610,38227,384810,,308610r31730,l31242,xe" fillcolor="black" stroked="f" strokecolor="#3465a4">
                  <v:path o:connecttype="custom" o:connectlocs="39,0;55,0;56,423;96,423;48,528;0,423;40,423;39,0" o:connectangles="0,0,0,0,0,0,0,0" textboxrect="0,0,76200,384810"/>
                </v:shape>
                <v:shape id="Shape 6178_1" o:spid="_x0000_s1068" style="position:absolute;left:7764;top:944;width:96;height:528;visibility:visible;mso-wrap-style:none;v-text-anchor:middle" coordsize="76200,384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" path="m31242,l43942,r488,308610l76200,308610,38227,384810,,308610r31730,l31242,xe" fillcolor="black" stroked="f" strokecolor="#3465a4">
                  <v:path o:connecttype="custom" o:connectlocs="39,0;55,0;56,423;96,423;48,528;0,423;40,423;39,0" o:connectangles="0,0,0,0,0,0,0,0" textboxrect="0,0,76200,384810"/>
                </v:shape>
                <v:shape id="Shape 6179_1" o:spid="_x0000_s1069" style="position:absolute;left:2145;top:2371;width:164;height:188;visibility:visible;mso-wrap-style:none;v-text-anchor:middle" coordsize="123825,14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" path="m92837,r30988,71374l92837,142875r,-35687l,107188,,35687r92837,l92837,xe" stroked="f" strokecolor="#3465a4">
                  <v:path o:connecttype="custom" o:connectlocs="123,0;164,94;123,188;123,141;0,141;0,47;123,47;123,0" o:connectangles="0,0,0,0,0,0,0,0" textboxrect="0,0,123825,142875"/>
                </v:shape>
                <v:shape id="Shape 6180_1" o:spid="_x0000_s1070" style="position:absolute;left:2145;top:2371;width:164;height:188;visibility:visible;mso-wrap-style:none;v-text-anchor:middle" coordsize="123825,14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" path="m92837,r,35687l,35687r,71501l92837,107188r,35687l123825,71374,92837,xe" filled="f" strokeweight=".26mm">
                  <v:stroke joinstyle="miter" endcap="round"/>
                  <v:path o:connecttype="custom" o:connectlocs="123,0;123,47;0,47;0,141;123,141;123,188;164,94;123,0" o:connectangles="0,0,0,0,0,0,0,0" textboxrect="0,0,123825,142875"/>
                </v:shape>
                <v:shape id="Shape 6182_1" o:spid="_x0000_s1071" style="position:absolute;left:136;top:2473;width:1913;height:603;visibility:visible;mso-wrap-style:none;v-text-anchor:middle" coordsize="1343025,438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" path="m73025,c32702,,,32639,,73025l,365125v,40386,32702,73025,73025,73025l1270000,438150v40386,,73025,-32639,73025,-73025l1343025,73025c1343025,32639,1310386,,1270000,l73025,xe" filled="f" strokeweight=".26mm">
                  <v:stroke endcap="round"/>
                  <v:path o:connecttype="custom" o:connectlocs="104,0;0,101;0,503;104,603;1809,603;1913,503;1913,101;1809,0;104,0" o:connectangles="0,0,0,0,0,0,0,0,0" textboxrect="0,0,1343025,438150"/>
                </v:shape>
                <v:shape id="Text Box 48" o:spid="_x0000_s1072" type="#_x0000_t202" style="position:absolute;left:450;top:2603;width:1766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" filled="f" stroked="f" strokecolor="#3465a4">
                  <v:stroke joinstyle="round"/>
                  <v:textbox inset="0,0,0,0">
                    <w:txbxContent>
                      <w:p w14:paraId="013D8482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Менеджеры по </w:t>
                        </w:r>
                      </w:p>
                    </w:txbxContent>
                  </v:textbox>
                </v:shape>
                <v:shape id="Text Box 49" o:spid="_x0000_s1073" type="#_x0000_t202" style="position:absolute;left:559;top:2831;width:1189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" filled="f" stroked="f" strokecolor="#3465a4">
                  <v:stroke joinstyle="round"/>
                  <v:textbox inset="0,0,0,0">
                    <w:txbxContent>
                      <w:p w14:paraId="1BD7ABCB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закупкам </w:t>
                        </w:r>
                      </w:p>
                    </w:txbxContent>
                  </v:textbox>
                </v:shape>
                <v:shape id="Shape 6188_1" o:spid="_x0000_s1074" style="position:absolute;left:2145;top:2183;width:164;height:276;visibility:visible;mso-wrap-style:none;v-text-anchor:middle" coordsize="123825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" path="m123825,l,205740e" filled="f" strokeweight=".26mm">
                  <v:path o:connecttype="custom" o:connectlocs="164,0;0,276" o:connectangles="0,0" textboxrect="0,0,123825,205740"/>
                </v:shape>
                <v:shape id="Shape 6190_1" o:spid="_x0000_s1075" style="position:absolute;left:136;top:3184;width:1913;height:603;visibility:visible;mso-wrap-style:none;v-text-anchor:middle" coordsize="1343025,438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" path="m73025,c32702,,,32639,,73025l,365125v,40386,32702,73025,73025,73025l1270000,438150v40386,,73025,-32639,73025,-73025l1343025,73025c1343025,32639,1310386,,1270000,l73025,xe" filled="f" strokeweight=".26mm">
                  <v:stroke endcap="round"/>
                  <v:path o:connecttype="custom" o:connectlocs="104,0;0,101;0,503;104,603;1809,603;1913,503;1913,101;1809,0;104,0" o:connectangles="0,0,0,0,0,0,0,0,0" textboxrect="0,0,1343025,438150"/>
                </v:shape>
                <v:shape id="Text Box 52" o:spid="_x0000_s1076" type="#_x0000_t202" style="position:absolute;left:450;top:3315;width:1766;height: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0A347AB9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Менеджеры по </w:t>
                        </w:r>
                      </w:p>
                    </w:txbxContent>
                  </v:textbox>
                </v:shape>
                <v:shape id="Text Box 53" o:spid="_x0000_s1077" type="#_x0000_t202" style="position:absolute;left:524;top:3541;width:1123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" filled="f" stroked="f" strokecolor="#3465a4">
                  <v:stroke joinstyle="round"/>
                  <v:textbox inset="0,0,0,0">
                    <w:txbxContent>
                      <w:p w14:paraId="428855B3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>продажам</w:t>
                        </w:r>
                      </w:p>
                    </w:txbxContent>
                  </v:textbox>
                </v:shape>
                <v:shape id="Text Box 54" o:spid="_x0000_s1078" type="#_x0000_t202" style="position:absolute;left:1379;top:3502;width:53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2B896835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6199_1" o:spid="_x0000_s1079" style="position:absolute;left:5536;top:2290;width:1434;height:684;visibility:visible;mso-wrap-style:none;v-text-anchor:middle" coordsize="10096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" path="m82550,c36957,,,36957,,82550l,412750v,45593,36957,82550,82550,82550l927100,495300v45593,,82550,-36957,82550,-82550l1009650,82550c1009650,36957,972693,,927100,l82550,xe" filled="f" strokeweight=".26mm">
                  <v:stroke endcap="round"/>
                  <v:path o:connecttype="custom" o:connectlocs="117,0;0,114;0,570;117,684;1317,684;1434,570;1434,114;1317,0;117,0" o:connectangles="0,0,0,0,0,0,0,0,0" textboxrect="0,0,1009650,495300"/>
                </v:shape>
                <v:shape id="Text Box 56" o:spid="_x0000_s1080" type="#_x0000_t202" style="position:absolute;left:5699;top:2431;width:1089;height: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40E0C317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>Водители</w:t>
                        </w:r>
                      </w:p>
                    </w:txbxContent>
                  </v:textbox>
                </v:shape>
                <v:shape id="Text Box 57" o:spid="_x0000_s1081" type="#_x0000_t202" style="position:absolute;left:6528;top:2392;width:54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" filled="f" stroked="f" strokecolor="#3465a4">
                  <v:stroke joinstyle="round"/>
                  <v:textbox inset="0,0,0,0">
                    <w:txbxContent>
                      <w:p w14:paraId="3AB7AFD1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6206_1" o:spid="_x0000_s1082" style="position:absolute;top:1950;width:0;height:1542;visibility:visible;mso-wrap-style:none;v-text-anchor:middle" coordsize="635,1104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" path="m,l635,1104900e" filled="f" strokeweight=".26mm">
                  <v:path o:connecttype="custom" o:connectlocs="0,0;1,1542" o:connectangles="0,0" textboxrect="0,0,0,1104900"/>
                </v:shape>
                <v:shape id="Shape 6207_1" o:spid="_x0000_s1083" style="position:absolute;top:3304;width:123;height:349;visibility:visible;mso-wrap-style:none;v-text-anchor:middle" coordsize="95250,257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" path="m71438,l95250,128524,71438,257175r,-64262l,192913,,64262r71438,l71438,xe" stroked="f" strokecolor="#3465a4">
                  <v:path o:connecttype="custom" o:connectlocs="92,0;123,174;92,349;92,262;0,262;0,87;92,87;92,0" o:connectangles="0,0,0,0,0,0,0,0" textboxrect="0,0,95250,257175"/>
                </v:shape>
                <v:shape id="Shape 6208_1" o:spid="_x0000_s1084" style="position:absolute;top:3304;width:123;height:349;visibility:visible;mso-wrap-style:none;v-text-anchor:middle" coordsize="95250,257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" path="m71438,r,64262l,64262,,192913r71438,l71438,257175,95250,128524,71438,xe" filled="f" strokeweight=".26mm">
                  <v:stroke joinstyle="miter" endcap="round"/>
                  <v:path o:connecttype="custom" o:connectlocs="92,0;92,87;0,87;0,262;92,262;92,349;123,174;92,0" o:connectangles="0,0,0,0,0,0,0,0" textboxrect="0,0,95250,257175"/>
                </v:shape>
                <v:shape id="Shape 6209_1" o:spid="_x0000_s1085" style="position:absolute;top:2572;width:123;height:317;visibility:visible;mso-wrap-style:none;v-text-anchor:middle" coordsize="95250,23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" path="m71438,l95250,117221,71438,234315r,-58547l,175768,,58547r71438,l71438,xe" stroked="f" strokecolor="#3465a4">
                  <v:path o:connecttype="custom" o:connectlocs="92,0;123,159;92,317;92,238;0,238;0,79;92,79;92,0" o:connectangles="0,0,0,0,0,0,0,0" textboxrect="0,0,95250,234315"/>
                </v:shape>
                <v:shape id="Shape 6210_1" o:spid="_x0000_s1086" style="position:absolute;top:2572;width:123;height:317;visibility:visible;mso-wrap-style:none;v-text-anchor:middle" coordsize="95250,23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" path="m71438,r,58547l,58547,,175768r71438,l71438,234315,95250,117221,71438,xe" filled="f" strokeweight=".26mm">
                  <v:stroke joinstyle="miter" endcap="round"/>
                  <v:path o:connecttype="custom" o:connectlocs="92,0;92,79;0,79;0,238;92,238;92,317;123,159;92,0" o:connectangles="0,0,0,0,0,0,0,0" textboxrect="0,0,95250,234315"/>
                </v:shape>
                <v:shape id="Shape 6211_1" o:spid="_x0000_s1087" style="position:absolute;top:1950;width:122;height:0;visibility:visible;mso-wrap-style:none;v-text-anchor:middle" coordsize="946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" path="m,l94615,e" filled="f" strokeweight=".26mm">
                  <v:path o:connecttype="custom" o:connectlocs="0,0;122,0" o:connectangles="0,0" textboxrect="0,0,94615,0"/>
                </v:shape>
                <v:shape id="Shape 6213_1" o:spid="_x0000_s1088" style="position:absolute;left:8337;top:1486;width:1025;height:684;visibility:visible;mso-wrap-style:none;v-text-anchor:middle" coordsize="72390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" path="m82550,c36957,,,36957,,82550l,412750v,45593,36957,82550,82550,82550l641350,495300v45593,,82550,-36957,82550,-82550l723900,82550c723900,36957,686943,,641350,l82550,xe" filled="f" strokeweight=".26mm">
                  <v:stroke endcap="round"/>
                  <v:path o:connecttype="custom" o:connectlocs="117,0;0,114;0,570;117,684;908,684;1025,570;1025,114;908,0;117,0" o:connectangles="0,0,0,0,0,0,0,0,0" textboxrect="0,0,723900,495300"/>
                </v:shape>
                <v:shape id="Text Box 65" o:spid="_x0000_s1089" type="#_x0000_t202" style="position:absolute;left:8556;top:1620;width:841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4F3FBFAB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Юрист </w:t>
                        </w:r>
                      </w:p>
                    </w:txbxContent>
                  </v:textbox>
                </v:shape>
                <v:shape id="Text Box 66" o:spid="_x0000_s1090" type="#_x0000_t202" style="position:absolute;left:8969;top:1817;width:54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79E0C7A3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6217_1" o:spid="_x0000_s1091" style="position:absolute;left:8746;top:944;width:96;height:528;visibility:visible;mso-wrap-style:none;v-text-anchor:middle" coordsize="76200,384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" path="m31750,l44450,r,308610l76200,308610,38100,384810,,308610r31750,l31750,xe" fillcolor="black" stroked="f" strokecolor="#3465a4">
                  <v:path o:connecttype="custom" o:connectlocs="40,0;56,0;56,423;96,423;48,528;0,423;40,423;40,0" o:connectangles="0,0,0,0,0,0,0,0" textboxrect="0,0,76200,384810"/>
                </v:shape>
                <v:shape id="Shape 6219_1" o:spid="_x0000_s1092" style="position:absolute;left:2323;top:2902;width:1585;height:885;visibility:visible;mso-wrap-style:none;v-text-anchor:middle" coordsize="1114425,638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" path="m106426,c47625,,,47625,,106299l,531876v,58674,47625,106299,106426,106299l1007999,638175v58801,,106426,-47625,106426,-106299l1114425,106299c1114425,47625,1066800,,1007999,l106426,xe" filled="f" strokeweight=".26mm">
                  <v:stroke endcap="round"/>
                  <v:path o:connecttype="custom" o:connectlocs="151,0;0,147;0,738;151,885;1434,885;1585,738;1585,147;1434,0;151,0" o:connectangles="0,0,0,0,0,0,0,0,0" textboxrect="0,0,1114425,638175"/>
                </v:shape>
                <v:shape id="Text Box 69" o:spid="_x0000_s1093" type="#_x0000_t202" style="position:absolute;left:2609;top:3047;width:1409;height: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" filled="f" stroked="f" strokecolor="#3465a4">
                  <v:stroke joinstyle="round"/>
                  <v:textbox inset="0,0,0,0">
                    <w:txbxContent>
                      <w:p w14:paraId="2292BAE6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Специалист </w:t>
                        </w:r>
                      </w:p>
                    </w:txbxContent>
                  </v:textbox>
                </v:shape>
                <v:shape id="Text Box 70" o:spid="_x0000_s1094" type="#_x0000_t202" style="position:absolute;left:2707;top:3277;width:706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" filled="f" stroked="f" strokecolor="#3465a4">
                  <v:stroke joinstyle="round"/>
                  <v:textbox inset="0,0,0,0">
                    <w:txbxContent>
                      <w:p w14:paraId="3A5ACA9B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>по ДО</w:t>
                        </w:r>
                      </w:p>
                    </w:txbxContent>
                  </v:textbox>
                </v:shape>
                <v:shape id="Text Box 71" o:spid="_x0000_s1095" type="#_x0000_t202" style="position:absolute;left:3247;top:3238;width:53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" filled="f" stroked="f" strokecolor="#3465a4">
                  <v:stroke joinstyle="round"/>
                  <v:textbox inset="0,0,0,0">
                    <w:txbxContent>
                      <w:p w14:paraId="5DCD414A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72" o:spid="_x0000_s1096" type="#_x0000_t202" style="position:absolute;left:3530;top:3238;width:53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31012877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6225_1" o:spid="_x0000_s1097" style="position:absolute;left:2187;top:3304;width:164;height:188;visibility:visible;mso-wrap-style:none;v-text-anchor:middle" coordsize="123825,14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" path="m92837,r30988,71374l92837,142875r,-35687l,107188,,35687r92837,l92837,xe" stroked="f" strokecolor="#3465a4">
                  <v:path o:connecttype="custom" o:connectlocs="123,0;164,94;123,188;123,141;0,141;0,47;123,47;123,0" o:connectangles="0,0,0,0,0,0,0,0" textboxrect="0,0,123825,142875"/>
                </v:shape>
                <v:shape id="Shape 6226_1" o:spid="_x0000_s1098" style="position:absolute;left:2187;top:3304;width:164;height:188;visibility:visible;mso-wrap-style:none;v-text-anchor:middle" coordsize="123825,14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" path="m92837,r,35687l,35687r,71501l92837,107188r,35687l123825,71374,92837,xe" filled="f" strokeweight=".26mm">
                  <v:stroke joinstyle="miter" endcap="round"/>
                  <v:path o:connecttype="custom" o:connectlocs="123,0;123,47;0,47;0,141;123,141;123,188;164,94;123,0" o:connectangles="0,0,0,0,0,0,0,0" textboxrect="0,0,123825,142875"/>
                </v:shape>
                <v:shape id="Shape 6227_1" o:spid="_x0000_s1099" style="position:absolute;left:2187;top:2572;width:0;height:813;visibility:visible;mso-wrap-style:none;v-text-anchor:middle" coordsize="0,586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" path="m,l,586740e" filled="f" strokeweight=".26mm">
                  <v:path o:connecttype="custom" o:connectlocs="0,0;0,813" o:connectangles="0,0" textboxrect="0,0,0,586740"/>
                </v:shape>
                <v:shape id="Shape 6228_1" o:spid="_x0000_s1100" style="position:absolute;left:4414;top:2183;width:260;height:174;visibility:visible;mso-wrap-style:none;v-text-anchor:middle" coordsize="19113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" path="m47752,r95631,l143383,99949r47752,l95504,133350,,99949r47752,l47752,xe" stroked="f" strokecolor="#3465a4">
                  <v:path o:connecttype="custom" o:connectlocs="65,0;195,0;195,130;260,130;130,174;0,130;65,130;65,0" o:connectangles="0,0,0,0,0,0,0,0" textboxrect="0,0,191135,133350"/>
                </v:shape>
                <v:shape id="Shape 6229_1" o:spid="_x0000_s1101" style="position:absolute;left:4414;top:2183;width:260;height:174;visibility:visible;mso-wrap-style:none;v-text-anchor:middle" coordsize="19113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" path="m,99949r47752,l47752,r95631,l143383,99949r47752,l95504,133350,,99949xe" filled="f" strokeweight=".26mm">
                  <v:stroke joinstyle="miter" endcap="round"/>
                  <v:path o:connecttype="custom" o:connectlocs="0,130;65,130;65,0;195,0;195,130;260,130;130,174;0,130" o:connectangles="0,0,0,0,0,0,0,0" textboxrect="0,0,191135,133350"/>
                </v:shape>
                <v:shape id="Shape 6230_1" o:spid="_x0000_s1102" style="position:absolute;left:5946;top:2183;width:355;height:174;visibility:visible;mso-wrap-style:none;v-text-anchor:middle" coordsize="2571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" path="m64262,l192913,r,99949l257175,99949,128651,133350,,99949r64262,l64262,xe" stroked="f" strokecolor="#3465a4">
                  <v:path o:connecttype="custom" o:connectlocs="89,0;266,0;266,130;355,130;178,174;0,130;89,130;89,0" o:connectangles="0,0,0,0,0,0,0,0" textboxrect="0,0,257175,133350"/>
                </v:shape>
                <v:shape id="Shape 6231_1" o:spid="_x0000_s1103" style="position:absolute;left:5946;top:2183;width:355;height:174;visibility:visible;mso-wrap-style:none;v-text-anchor:middle" coordsize="2571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" path="m,99949r64262,l64262,,192913,r,99949l257175,99949,128651,133350,,99949xe" filled="f" strokeweight=".26mm">
                  <v:stroke joinstyle="miter" endcap="round"/>
                  <v:path o:connecttype="custom" o:connectlocs="0,130;89,130;89,0;266,0;266,130;355,130;178,174;0,130" o:connectangles="0,0,0,0,0,0,0,0" textboxrect="0,0,257175,133350"/>
                </v:shape>
                <w10:anchorlock/>
              </v:group>
            </w:pict>
          </mc:Fallback>
        </mc:AlternateContent>
      </w:r>
    </w:p>
    <w:p w14:paraId="2F331DE4" w14:textId="52DC4C0E" w:rsidR="000B2985" w:rsidRPr="000B2985" w:rsidRDefault="000B2985" w:rsidP="000B298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1.1 – Организационная структура</w:t>
      </w:r>
    </w:p>
    <w:p w14:paraId="3AAF6D1A" w14:textId="77777777" w:rsidR="000B2985" w:rsidRPr="000B2985" w:rsidRDefault="000B2985" w:rsidP="000B2985">
      <w:pPr>
        <w:widowControl w:val="0"/>
        <w:tabs>
          <w:tab w:val="left" w:pos="0"/>
        </w:tabs>
        <w:spacing w:after="0" w:line="360" w:lineRule="auto"/>
        <w:ind w:firstLine="709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 xml:space="preserve">Структура управления включает в себя следующие уровни:  </w:t>
      </w:r>
    </w:p>
    <w:p w14:paraId="76F95309" w14:textId="77777777" w:rsidR="000B2985" w:rsidRPr="000B2985" w:rsidRDefault="000B2985" w:rsidP="000B2985">
      <w:pPr>
        <w:widowControl w:val="0"/>
        <w:spacing w:after="0" w:line="360" w:lineRule="auto"/>
        <w:ind w:firstLine="708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 xml:space="preserve">- Первое звено управления – директор, выполняет стратегические и координационные функции, а также принимает крупные хозяйственные и технические решения. </w:t>
      </w:r>
    </w:p>
    <w:p w14:paraId="55F3833E" w14:textId="77777777" w:rsidR="000B2985" w:rsidRPr="000B2985" w:rsidRDefault="000B2985" w:rsidP="000B2985">
      <w:pPr>
        <w:widowControl w:val="0"/>
        <w:spacing w:after="0" w:line="360" w:lineRule="auto"/>
        <w:ind w:firstLine="708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- Второе звено управления – руководитель отдела продаж и закупок, главный бухгалтер, заведующий складом, заведующий гаражом, маркетолог и юрист, отвечают за обеспечение эффективного функционирования организации.</w:t>
      </w:r>
    </w:p>
    <w:p w14:paraId="79FECED7" w14:textId="77777777" w:rsidR="000B2985" w:rsidRPr="000B2985" w:rsidRDefault="000B2985" w:rsidP="000B2985">
      <w:pPr>
        <w:widowControl w:val="0"/>
        <w:spacing w:after="0" w:line="360" w:lineRule="auto"/>
        <w:ind w:firstLine="708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lastRenderedPageBreak/>
        <w:t>- Третье звено управления – рабочие, водители.</w:t>
      </w:r>
    </w:p>
    <w:p w14:paraId="3F520ED5" w14:textId="659DE0F7" w:rsidR="000B2985" w:rsidRPr="000B2985" w:rsidRDefault="000B2985" w:rsidP="000B2985">
      <w:pPr>
        <w:widowControl w:val="0"/>
        <w:spacing w:after="0" w:line="360" w:lineRule="auto"/>
        <w:ind w:firstLine="708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 xml:space="preserve">Выделим основные бизнес-процессы </w:t>
      </w:r>
      <w:r w:rsidR="003E007E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ООО «</w:t>
      </w:r>
      <w:r w:rsidR="009A4086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Кари</w:t>
      </w:r>
      <w:r w:rsidR="003E007E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»</w:t>
      </w: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 xml:space="preserve">: </w:t>
      </w:r>
    </w:p>
    <w:p w14:paraId="4A0FDD9E" w14:textId="77777777" w:rsidR="000B2985" w:rsidRPr="000B2985" w:rsidRDefault="000B2985" w:rsidP="000B2985">
      <w:pPr>
        <w:widowControl w:val="0"/>
        <w:spacing w:after="0" w:line="360" w:lineRule="auto"/>
        <w:ind w:firstLine="708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- анализировать рынок и потребностей клиентов;</w:t>
      </w:r>
    </w:p>
    <w:p w14:paraId="5DB5C0E0" w14:textId="77777777" w:rsidR="000B2985" w:rsidRPr="000B2985" w:rsidRDefault="000B2985" w:rsidP="000B2985">
      <w:pPr>
        <w:widowControl w:val="0"/>
        <w:spacing w:after="0" w:line="360" w:lineRule="auto"/>
        <w:ind w:firstLine="708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- разрабатывать видение и стратегию;</w:t>
      </w:r>
    </w:p>
    <w:p w14:paraId="20B54059" w14:textId="77777777" w:rsidR="000B2985" w:rsidRPr="000B2985" w:rsidRDefault="000B2985" w:rsidP="000B2985">
      <w:pPr>
        <w:widowControl w:val="0"/>
        <w:spacing w:after="0" w:line="360" w:lineRule="auto"/>
        <w:ind w:firstLine="708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 xml:space="preserve">- закупать и продавать продукцию; </w:t>
      </w:r>
    </w:p>
    <w:p w14:paraId="64724A2E" w14:textId="77777777" w:rsidR="000B2985" w:rsidRPr="000B2985" w:rsidRDefault="000B2985" w:rsidP="000B2985">
      <w:pPr>
        <w:widowControl w:val="0"/>
        <w:spacing w:after="0" w:line="360" w:lineRule="auto"/>
        <w:ind w:firstLine="708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 xml:space="preserve">- доставка продукции по клиентам; </w:t>
      </w:r>
    </w:p>
    <w:p w14:paraId="0F94BB3A" w14:textId="77777777" w:rsidR="000B2985" w:rsidRPr="000B2985" w:rsidRDefault="000B2985" w:rsidP="000B2985">
      <w:pPr>
        <w:widowControl w:val="0"/>
        <w:spacing w:after="0" w:line="360" w:lineRule="auto"/>
        <w:ind w:firstLine="708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- управлять человеческими ресурсами;</w:t>
      </w:r>
    </w:p>
    <w:p w14:paraId="21FE7A88" w14:textId="6D0F9C2C" w:rsidR="000B2985" w:rsidRPr="000B2985" w:rsidRDefault="000B2985" w:rsidP="000B2985">
      <w:pPr>
        <w:widowControl w:val="0"/>
        <w:spacing w:after="0" w:line="360" w:lineRule="auto"/>
        <w:ind w:firstLine="708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 xml:space="preserve">- управлять финансовыми и материальными ресурсами. </w:t>
      </w:r>
    </w:p>
    <w:p w14:paraId="52069226" w14:textId="671B6BAB" w:rsidR="00DB70D2" w:rsidRPr="00DB70D2" w:rsidRDefault="00DB70D2" w:rsidP="00DB70D2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B70D2">
        <w:rPr>
          <w:rFonts w:ascii="Times New Roman" w:eastAsia="Times New Roman" w:hAnsi="Times New Roman" w:cs="Times New Roman"/>
          <w:sz w:val="28"/>
          <w:szCs w:val="28"/>
        </w:rPr>
        <w:t>Директор общества руководит в соответствии с действующим законодательством производственно-хозяйственной и финансово-экономической деятельностью общества, неся всю полноту ответственности за последствия принимаемых решений, сохранность и эффективное использование имущества предприятия, а также финансово-хозяйственные результаты его деятельности. Директор общества обеспечивает выполнение предприятием всех обязательств перед государственными внебюджетными социальными фондами, поставщиками, заказчиками и кредиторами, включая учреждения банка, а также хозяйственных и трудовых договоров (контрактов) и бизнес-планов.</w:t>
      </w:r>
    </w:p>
    <w:p w14:paraId="6121A7D9" w14:textId="77777777" w:rsidR="00DB70D2" w:rsidRPr="00DB70D2" w:rsidRDefault="00DB70D2" w:rsidP="00DB70D2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B70D2">
        <w:rPr>
          <w:rFonts w:ascii="Times New Roman" w:eastAsia="Times New Roman" w:hAnsi="Times New Roman" w:cs="Times New Roman"/>
          <w:sz w:val="28"/>
          <w:szCs w:val="28"/>
        </w:rPr>
        <w:t>Бухгалтер занимается осуществлением правильного учета финансовых, кредитных и расчетных операций, осуществляет проверку расчетов организации с банком, правильного и своевременного отчисления от прибыли налогов и других платежей в бюджет и другие функции [5].</w:t>
      </w:r>
    </w:p>
    <w:p w14:paraId="63312D2F" w14:textId="747194F6" w:rsidR="00DB70D2" w:rsidRPr="00DB70D2" w:rsidRDefault="00DB70D2" w:rsidP="00DB70D2">
      <w:pPr>
        <w:shd w:val="clear" w:color="auto" w:fill="FFFFFF"/>
        <w:tabs>
          <w:tab w:val="left" w:pos="993"/>
        </w:tabs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B70D2">
        <w:rPr>
          <w:rFonts w:ascii="Times New Roman" w:eastAsia="Times New Roman" w:hAnsi="Times New Roman" w:cs="Times New Roman"/>
          <w:sz w:val="28"/>
          <w:szCs w:val="28"/>
        </w:rPr>
        <w:t xml:space="preserve">Адаптация персонала — это процесс ознакомления сотрудников с условиями и правилами работы в организации, а также помощь в интеграции работника в коллектив. [6]. </w:t>
      </w:r>
    </w:p>
    <w:p w14:paraId="318CD376" w14:textId="5B8AEE64" w:rsidR="00DB70D2" w:rsidRDefault="00DB70D2" w:rsidP="00DB70D2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B70D2">
        <w:rPr>
          <w:rFonts w:ascii="Times New Roman" w:eastAsia="Times New Roman" w:hAnsi="Times New Roman" w:cs="Times New Roman"/>
          <w:sz w:val="28"/>
          <w:szCs w:val="28"/>
        </w:rPr>
        <w:t xml:space="preserve">К административно-управленческому персоналу относятся - Генеральный директор, директор, бухгалтер, технолог. К производственному и вспомогательному - ветеринарный врач, водолазы, рабочие производственного цеха, разнорабочие, водитель. Согласно Уставу, основной целью деятельности 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ООО «</w:t>
      </w:r>
      <w:r w:rsidR="009A4086">
        <w:rPr>
          <w:rFonts w:ascii="Times New Roman" w:eastAsia="Times New Roman" w:hAnsi="Times New Roman" w:cs="Times New Roman"/>
          <w:sz w:val="28"/>
          <w:szCs w:val="28"/>
        </w:rPr>
        <w:t>Кари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DB70D2">
        <w:rPr>
          <w:rFonts w:ascii="Times New Roman" w:eastAsia="Times New Roman" w:hAnsi="Times New Roman" w:cs="Times New Roman"/>
          <w:sz w:val="28"/>
          <w:szCs w:val="28"/>
        </w:rPr>
        <w:t xml:space="preserve"> является обеспечение потребностей населения, и других потребителей в передаче, а также получение прибыли.</w:t>
      </w:r>
    </w:p>
    <w:p w14:paraId="61E57D26" w14:textId="77777777" w:rsidR="000B2985" w:rsidRPr="00DB70D2" w:rsidRDefault="000B2985" w:rsidP="00DB70D2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A46F91D" w14:textId="1951A436" w:rsidR="00FA510C" w:rsidRDefault="001F0CD5" w:rsidP="000B2985">
      <w:pPr>
        <w:pStyle w:val="aff2"/>
        <w:widowControl w:val="0"/>
        <w:tabs>
          <w:tab w:val="left" w:pos="142"/>
          <w:tab w:val="left" w:pos="1134"/>
        </w:tabs>
        <w:suppressAutoHyphens w:val="0"/>
        <w:spacing w:before="240" w:after="120" w:line="240" w:lineRule="auto"/>
        <w:ind w:left="1418" w:hanging="709"/>
        <w:jc w:val="both"/>
        <w:rPr>
          <w:rFonts w:ascii="Arial" w:eastAsia="Times New Roman" w:hAnsi="Arial" w:cs="Arial"/>
          <w:sz w:val="28"/>
          <w:szCs w:val="28"/>
          <w:lang w:eastAsia="en-US"/>
        </w:rPr>
      </w:pPr>
      <w:r>
        <w:rPr>
          <w:rFonts w:ascii="Arial" w:eastAsia="Times New Roman" w:hAnsi="Arial" w:cs="Arial"/>
          <w:sz w:val="28"/>
          <w:szCs w:val="28"/>
          <w:lang w:eastAsia="en-US"/>
        </w:rPr>
        <w:t xml:space="preserve">1.3 Технико-экономические показатели </w:t>
      </w:r>
      <w:r w:rsidR="003E007E">
        <w:rPr>
          <w:rFonts w:ascii="Arial" w:eastAsia="Times New Roman" w:hAnsi="Arial" w:cs="Arial"/>
          <w:sz w:val="28"/>
          <w:szCs w:val="28"/>
          <w:lang w:eastAsia="en-US"/>
        </w:rPr>
        <w:t>ООО «</w:t>
      </w:r>
      <w:r w:rsidR="009A4086">
        <w:rPr>
          <w:rFonts w:ascii="Arial" w:eastAsia="Times New Roman" w:hAnsi="Arial" w:cs="Arial"/>
          <w:sz w:val="28"/>
          <w:szCs w:val="28"/>
          <w:lang w:eastAsia="en-US"/>
        </w:rPr>
        <w:t>Кари</w:t>
      </w:r>
      <w:r w:rsidR="003E007E">
        <w:rPr>
          <w:rFonts w:ascii="Arial" w:eastAsia="Times New Roman" w:hAnsi="Arial" w:cs="Arial"/>
          <w:sz w:val="28"/>
          <w:szCs w:val="28"/>
          <w:lang w:eastAsia="en-US"/>
        </w:rPr>
        <w:t>»</w:t>
      </w:r>
    </w:p>
    <w:p w14:paraId="5FCF8F8C" w14:textId="240E3C3A" w:rsidR="00FA510C" w:rsidRDefault="001F0CD5">
      <w:pPr>
        <w:widowControl w:val="0"/>
        <w:tabs>
          <w:tab w:val="left" w:pos="142"/>
          <w:tab w:val="left" w:pos="1134"/>
        </w:tabs>
        <w:suppressAutoHyphens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4"/>
          <w:shd w:val="clear" w:color="auto" w:fill="FFFFFF"/>
        </w:rPr>
        <w:t xml:space="preserve">Технико-экономические показатели – система измерителей, характеризующая материально-производственную базу предприятий (производственных объединений) и комплексное использование ресурсов. </w:t>
      </w:r>
    </w:p>
    <w:p w14:paraId="38C2C8AC" w14:textId="0B5568BD" w:rsidR="00FA510C" w:rsidRDefault="001F0CD5">
      <w:pPr>
        <w:widowControl w:val="0"/>
        <w:tabs>
          <w:tab w:val="left" w:pos="142"/>
          <w:tab w:val="left" w:pos="1134"/>
        </w:tabs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Динамика ТЭП для </w:t>
      </w:r>
      <w:r w:rsidR="003E007E">
        <w:rPr>
          <w:rFonts w:ascii="Times New Roman" w:eastAsia="Times New Roman" w:hAnsi="Times New Roman" w:cs="Times New Roman"/>
          <w:sz w:val="28"/>
          <w:szCs w:val="28"/>
          <w:lang w:eastAsia="en-US"/>
        </w:rPr>
        <w:t>ООО «</w:t>
      </w:r>
      <w:r w:rsidR="009A4086">
        <w:rPr>
          <w:rFonts w:ascii="Times New Roman" w:eastAsia="Times New Roman" w:hAnsi="Times New Roman" w:cs="Times New Roman"/>
          <w:sz w:val="28"/>
          <w:szCs w:val="28"/>
          <w:lang w:eastAsia="en-US"/>
        </w:rPr>
        <w:t>Кари</w:t>
      </w:r>
      <w:r w:rsidR="003E007E">
        <w:rPr>
          <w:rFonts w:ascii="Times New Roman" w:eastAsia="Times New Roman" w:hAnsi="Times New Roman" w:cs="Times New Roman"/>
          <w:sz w:val="28"/>
          <w:szCs w:val="28"/>
          <w:lang w:eastAsia="en-US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приведена в таблице 1.2. </w:t>
      </w:r>
    </w:p>
    <w:p w14:paraId="23994E05" w14:textId="1C6BDE1D" w:rsidR="00FA510C" w:rsidRDefault="001F0CD5" w:rsidP="00102279">
      <w:pPr>
        <w:suppressAutoHyphens w:val="0"/>
        <w:spacing w:before="240" w:after="120" w:line="240" w:lineRule="auto"/>
        <w:ind w:left="1701" w:hanging="1701"/>
        <w:rPr>
          <w:rFonts w:ascii="Times New Roman" w:eastAsia="Times New Roman" w:hAnsi="Times New Roman" w:cs="Times New Roman"/>
          <w:color w:val="2C2D2E"/>
          <w:sz w:val="28"/>
          <w:szCs w:val="28"/>
          <w:shd w:val="clear" w:color="auto" w:fill="FFFFFF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Таблица 1.2 – Основные технико-экономические показатели                                        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Кари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»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shd w:val="clear" w:color="auto" w:fill="FFFFFF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en-US"/>
        </w:rPr>
        <w:t xml:space="preserve">за </w:t>
      </w:r>
      <w:r w:rsidR="00D035B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en-US"/>
        </w:rPr>
        <w:t>2022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en-US"/>
        </w:rPr>
        <w:t>–</w:t>
      </w:r>
      <w:r w:rsidR="00D035B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en-US"/>
        </w:rPr>
        <w:t>2024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en-US"/>
        </w:rPr>
        <w:t xml:space="preserve"> гг.</w:t>
      </w:r>
    </w:p>
    <w:p w14:paraId="4B52DFFF" w14:textId="77777777" w:rsidR="00FA510C" w:rsidRDefault="001F0CD5" w:rsidP="00D31767">
      <w:pPr>
        <w:suppressAutoHyphens w:val="0"/>
        <w:spacing w:after="12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>В тысячах рублей</w:t>
      </w:r>
    </w:p>
    <w:tbl>
      <w:tblPr>
        <w:tblW w:w="9909" w:type="dxa"/>
        <w:tblInd w:w="-10" w:type="dxa"/>
        <w:tblLook w:val="04A0" w:firstRow="1" w:lastRow="0" w:firstColumn="1" w:lastColumn="0" w:noHBand="0" w:noVBand="1"/>
      </w:tblPr>
      <w:tblGrid>
        <w:gridCol w:w="2346"/>
        <w:gridCol w:w="1269"/>
        <w:gridCol w:w="1221"/>
        <w:gridCol w:w="1056"/>
        <w:gridCol w:w="995"/>
        <w:gridCol w:w="1056"/>
        <w:gridCol w:w="996"/>
        <w:gridCol w:w="970"/>
      </w:tblGrid>
      <w:tr w:rsidR="00FA510C" w:rsidRPr="00D035B1" w14:paraId="13F0815B" w14:textId="77777777" w:rsidTr="00AC2603">
        <w:trPr>
          <w:trHeight w:val="214"/>
        </w:trPr>
        <w:tc>
          <w:tcPr>
            <w:tcW w:w="234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43BD4CA2" w14:textId="41169565" w:rsidR="00FA510C" w:rsidRPr="00D035B1" w:rsidRDefault="001F0CD5" w:rsidP="00AC260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Показатели </w:t>
            </w:r>
          </w:p>
        </w:tc>
        <w:tc>
          <w:tcPr>
            <w:tcW w:w="1269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1D26BABD" w14:textId="1A6E154A" w:rsidR="00FA510C" w:rsidRPr="00D035B1" w:rsidRDefault="00D035B1" w:rsidP="00AC260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2022</w:t>
            </w:r>
            <w:r w:rsidR="001F0CD5"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21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4FFC0F5F" w14:textId="0C338A4F" w:rsidR="00FA510C" w:rsidRPr="00D035B1" w:rsidRDefault="00D035B1" w:rsidP="00AC260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2023</w:t>
            </w:r>
            <w:r w:rsidR="001F0CD5"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6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CF9A156" w14:textId="304DA4AF" w:rsidR="00FA510C" w:rsidRPr="00D035B1" w:rsidRDefault="00D035B1" w:rsidP="00AC260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2024</w:t>
            </w:r>
            <w:r w:rsidR="001F0CD5"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DF86475" w14:textId="1C1280A6" w:rsidR="00FA510C" w:rsidRPr="00D035B1" w:rsidRDefault="001F0CD5" w:rsidP="00AC260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Абс</w:t>
            </w:r>
            <w:proofErr w:type="spellEnd"/>
            <w:r w:rsidR="00AC26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откл</w:t>
            </w:r>
            <w:proofErr w:type="spellEnd"/>
            <w:r w:rsidR="00AC26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6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0AEFB6E" w14:textId="0CDE23F8" w:rsidR="00FA510C" w:rsidRPr="00D035B1" w:rsidRDefault="001F0CD5" w:rsidP="00AC260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Отн</w:t>
            </w:r>
            <w:proofErr w:type="spellEnd"/>
            <w:r w:rsidR="00AC26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AC2603"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ткл</w:t>
            </w:r>
            <w:proofErr w:type="spellEnd"/>
            <w:r w:rsidR="00AC26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% </w:t>
            </w:r>
          </w:p>
        </w:tc>
      </w:tr>
      <w:tr w:rsidR="00FA510C" w:rsidRPr="00D035B1" w14:paraId="3B7926FB" w14:textId="77777777" w:rsidTr="00AC2603">
        <w:trPr>
          <w:trHeight w:val="645"/>
        </w:trPr>
        <w:tc>
          <w:tcPr>
            <w:tcW w:w="234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9F4419" w14:textId="77777777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9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0423DC" w14:textId="77777777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AE09248" w14:textId="77777777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4588217" w14:textId="77777777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2836D18" w14:textId="56EDE6D4" w:rsidR="00FA510C" w:rsidRPr="00D035B1" w:rsidRDefault="00D035B1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2022</w:t>
            </w:r>
            <w:r w:rsidR="001F0CD5"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r w:rsidR="00AC26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6FD0929" w14:textId="427A2E18" w:rsidR="00FA510C" w:rsidRPr="00D035B1" w:rsidRDefault="00D035B1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2023</w:t>
            </w:r>
            <w:r w:rsidR="001F0CD5"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r w:rsidR="00AC26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45542C2" w14:textId="6FBA2428" w:rsidR="00FA510C" w:rsidRPr="00D035B1" w:rsidRDefault="00D035B1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2022</w:t>
            </w:r>
            <w:r w:rsidR="001F0CD5"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r w:rsidR="00AC26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5EEF6A7" w14:textId="385D5607" w:rsidR="00FA510C" w:rsidRPr="00D035B1" w:rsidRDefault="00D035B1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2023</w:t>
            </w:r>
            <w:r w:rsidR="001F0CD5"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r w:rsidR="00AC26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2024</w:t>
            </w:r>
          </w:p>
        </w:tc>
      </w:tr>
      <w:tr w:rsidR="00FA510C" w:rsidRPr="00D035B1" w14:paraId="4DB8C2B0" w14:textId="77777777" w:rsidTr="00AC2603">
        <w:trPr>
          <w:trHeight w:val="131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D93B82" w14:textId="1F9DC7F5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Выручка от реализации продукции услуг)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5CCB946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30829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ECA478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30460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66E7B1E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29420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775FA7A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369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416E638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-1040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8AF29F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98.8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68A9667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96.6</w:t>
            </w:r>
          </w:p>
        </w:tc>
      </w:tr>
      <w:tr w:rsidR="00FA510C" w:rsidRPr="00D035B1" w14:paraId="7E38E00F" w14:textId="77777777" w:rsidTr="00AC2603">
        <w:trPr>
          <w:trHeight w:val="1275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E585E4" w14:textId="25AF8230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Среднегодовая выработка 1 работающего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4E49D3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2055,27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C73273A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2030,67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8B4B468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2263,08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779FFE7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-24,6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E5B2027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232,41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8ED4CD5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98,80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2A99152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111,44</w:t>
            </w:r>
          </w:p>
        </w:tc>
      </w:tr>
      <w:tr w:rsidR="00FA510C" w:rsidRPr="00D035B1" w14:paraId="4011DB09" w14:textId="77777777" w:rsidTr="00AC2603">
        <w:trPr>
          <w:trHeight w:val="645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F8A784" w14:textId="592220EF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Фонд оплаты труда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C3F6DC2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10800000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862A083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10800000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B4B74D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9360000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1E8EC86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FC6AB91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-1440000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3B0C02E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C96AC4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86,67</w:t>
            </w:r>
          </w:p>
        </w:tc>
      </w:tr>
      <w:tr w:rsidR="00FA510C" w:rsidRPr="00D035B1" w14:paraId="11ED2612" w14:textId="77777777" w:rsidTr="00AC2603">
        <w:trPr>
          <w:trHeight w:val="960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0CCF99" w14:textId="07E91BA6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Среднегодовой уровень оплаты труда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84E690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720000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B8E152D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720000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4CF4AB9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720000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F7259EB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0F08DDA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77E92DF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DD57B6F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FA510C" w:rsidRPr="00D035B1" w14:paraId="4E7907DB" w14:textId="77777777" w:rsidTr="00AC2603">
        <w:trPr>
          <w:trHeight w:val="645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DA44B9" w14:textId="392B8231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Фондоотдача, руб./руб.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8B5249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17,49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4E095A2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19,17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D93CE5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20,67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701FD3F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25D54D8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18CBF14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109,62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F8B4F95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107,85</w:t>
            </w:r>
          </w:p>
        </w:tc>
      </w:tr>
      <w:tr w:rsidR="00FA510C" w:rsidRPr="00D035B1" w14:paraId="7B61710C" w14:textId="77777777" w:rsidTr="00AC2603">
        <w:trPr>
          <w:trHeight w:val="87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2F38CC" w14:textId="0F111512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Фондоемкость</w:t>
            </w:r>
            <w:proofErr w:type="spellEnd"/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руб./руб.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2A2B496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6F6CD75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5350228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0,048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DA08DA5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-0,005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3670056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-0,004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1848D6D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91,222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532728E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92,719</w:t>
            </w:r>
          </w:p>
        </w:tc>
      </w:tr>
      <w:tr w:rsidR="00FA510C" w:rsidRPr="00D035B1" w14:paraId="7A7E2AC4" w14:textId="77777777" w:rsidTr="00AC2603">
        <w:trPr>
          <w:trHeight w:val="87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3AD3CA" w14:textId="1C087145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Себестоимость продукции (услуг)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FDBE518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28547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1F09518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30316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594AF95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26963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420B655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1769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5FF8E22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-3353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7FC6B1F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106,197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A643A6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88,940</w:t>
            </w:r>
          </w:p>
        </w:tc>
      </w:tr>
      <w:tr w:rsidR="00FA510C" w:rsidRPr="00D035B1" w14:paraId="7EE2406B" w14:textId="77777777" w:rsidTr="00AC2603">
        <w:trPr>
          <w:trHeight w:val="87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3B9DF5" w14:textId="5D9829EB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Прибыль от продаж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B27AA7A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BC3E86E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-806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B8A332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75989E9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10C73D5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5C47118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-47,55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C3380D6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-104,09</w:t>
            </w:r>
          </w:p>
        </w:tc>
      </w:tr>
      <w:tr w:rsidR="00FA510C" w:rsidRPr="00D035B1" w14:paraId="0034C404" w14:textId="77777777" w:rsidTr="00AC2603">
        <w:trPr>
          <w:trHeight w:val="87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8CE4F4B" w14:textId="482336E9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Рентабельность: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DC4C4FE" w14:textId="09FE6629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0C60875" w14:textId="7FA1DA61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83F5594" w14:textId="7F43B0DF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0C31051" w14:textId="62E5621B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655CF83" w14:textId="14F192D5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506B77E" w14:textId="129AB3DF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DBA53FC" w14:textId="53F33838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A510C" w:rsidRPr="00D035B1" w14:paraId="58E8716F" w14:textId="77777777" w:rsidTr="00AC2603">
        <w:trPr>
          <w:trHeight w:val="97"/>
        </w:trPr>
        <w:tc>
          <w:tcPr>
            <w:tcW w:w="234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507C4A" w14:textId="77777777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продукции %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1BCC427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5,94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1BDE6E6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-2,66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D4FB7D4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3,11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64C3BA7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-8,60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9934FB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1926DAD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-44,78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98686A7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-117,04</w:t>
            </w:r>
          </w:p>
        </w:tc>
      </w:tr>
      <w:tr w:rsidR="00FA510C" w:rsidRPr="00D035B1" w14:paraId="4CD5D219" w14:textId="77777777" w:rsidTr="00AC2603">
        <w:trPr>
          <w:trHeight w:val="87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549513" w14:textId="77777777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продаж %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FE7ED5F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5,50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F8A0577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-2,65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D0089A8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8ADF3A9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-8,14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4695729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5,50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841A5A6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-48,13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7C9E68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-107,77</w:t>
            </w:r>
          </w:p>
        </w:tc>
      </w:tr>
    </w:tbl>
    <w:p w14:paraId="462338DA" w14:textId="77777777" w:rsidR="00FA510C" w:rsidRDefault="001F0CD5" w:rsidP="00CD48AD">
      <w:pPr>
        <w:suppressAutoHyphens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Исходя из проведенного анализа финансовой хозяйственной деятельности предприятия, можно сделать следующие выводы.</w:t>
      </w:r>
    </w:p>
    <w:p w14:paraId="5048E62D" w14:textId="06E54CCD" w:rsidR="00FA510C" w:rsidRDefault="001F0CD5" w:rsidP="00CD48AD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Выручка от реализации продукции (услуг) ежегодно снижается,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 она сократилась на 1,2% по сравнению с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годом, а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 еще на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3,4%. Данная тенденция снижения выручки свидетельствует об ухудшении ситуации на рынке и, возможно, потере клиентов.</w:t>
      </w:r>
    </w:p>
    <w:p w14:paraId="4E7F349A" w14:textId="149DCAA7" w:rsidR="00FA510C" w:rsidRDefault="001F0CD5" w:rsidP="00CD48AD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Несмотря на снижение численности персонала, среднегодовая выработка на одного работающего увеличилась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 на 11,44% относительно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года, что можно расценивать как положительный фактор, свидетельствующий о повышении производительности труда.</w:t>
      </w:r>
    </w:p>
    <w:p w14:paraId="0111CD85" w14:textId="2AB35735" w:rsidR="00FA510C" w:rsidRDefault="001F0CD5" w:rsidP="00CD48AD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Фонд оплаты труда сократился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 на 13,33% по сравнению с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годами, при этом среднегодовой уровень оплаты труда остался неизменным, что говорит о сокращении численности персонала.</w:t>
      </w:r>
      <w:r w:rsidR="0091698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Фондоотдача увеличивается с 17,49 руб./руб.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 до 20,67 руб./руб.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году, что указывает на повышение эффективности использования основных производственных фондов.</w:t>
      </w:r>
    </w:p>
    <w:p w14:paraId="23060511" w14:textId="6F773BAD" w:rsidR="00FA510C" w:rsidRDefault="001F0CD5" w:rsidP="00CD48AD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Себестоимость продукции (услуг)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 увеличилась на 6,2%, но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 снизилась на 11,06%, что создает предпосылки для роста прибыли.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Прибыль от продаж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 была отрицательной, но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 вернулась к положительным значениям, что вместе с сокращением себестоимости позволяет надеяться на улучшение финансовых результатов.</w:t>
      </w:r>
    </w:p>
    <w:p w14:paraId="28D1BAF3" w14:textId="428B7023" w:rsidR="00360D18" w:rsidRPr="00360D18" w:rsidRDefault="001F0CD5" w:rsidP="00CD48AD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Таким образом, несмотря на снижение выручки и сокращение численности персонала, предприятие демонстрирует положительную динамику по ряду ключевых показателей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году, что позволяет рассчитывать на улучшение его финансово-экономического состояния.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6EB62D43" w14:textId="77777777" w:rsidR="00AC2603" w:rsidRDefault="00AC2603" w:rsidP="002276CF">
      <w:pPr>
        <w:pStyle w:val="2"/>
        <w:spacing w:before="0" w:line="240" w:lineRule="auto"/>
        <w:ind w:left="1418" w:hanging="709"/>
        <w:jc w:val="both"/>
        <w:rPr>
          <w:rFonts w:ascii="Arial" w:hAnsi="Arial" w:cs="Arial"/>
          <w:b w:val="0"/>
          <w:bCs w:val="0"/>
          <w:color w:val="auto"/>
          <w:sz w:val="30"/>
          <w:szCs w:val="30"/>
        </w:rPr>
      </w:pPr>
      <w:r>
        <w:rPr>
          <w:rFonts w:ascii="Arial" w:hAnsi="Arial" w:cs="Arial"/>
          <w:b w:val="0"/>
          <w:bCs w:val="0"/>
          <w:color w:val="auto"/>
          <w:sz w:val="30"/>
          <w:szCs w:val="30"/>
        </w:rPr>
        <w:br w:type="page"/>
      </w:r>
    </w:p>
    <w:p w14:paraId="10FDD093" w14:textId="083B86FC" w:rsidR="00FA510C" w:rsidRPr="00360D18" w:rsidRDefault="001F0CD5" w:rsidP="002276CF">
      <w:pPr>
        <w:pStyle w:val="2"/>
        <w:spacing w:before="0" w:line="240" w:lineRule="auto"/>
        <w:ind w:left="1418" w:hanging="709"/>
        <w:jc w:val="both"/>
        <w:rPr>
          <w:rFonts w:ascii="Arial" w:hAnsi="Arial" w:cs="Arial"/>
          <w:b w:val="0"/>
          <w:bCs w:val="0"/>
          <w:color w:val="auto"/>
          <w:sz w:val="30"/>
          <w:szCs w:val="30"/>
        </w:rPr>
      </w:pPr>
      <w:r w:rsidRPr="00360D18">
        <w:rPr>
          <w:rFonts w:ascii="Arial" w:hAnsi="Arial" w:cs="Arial"/>
          <w:b w:val="0"/>
          <w:bCs w:val="0"/>
          <w:color w:val="auto"/>
          <w:sz w:val="30"/>
          <w:szCs w:val="30"/>
        </w:rPr>
        <w:lastRenderedPageBreak/>
        <w:t>2 Нормативно-правовые аспекты деятельности организации</w:t>
      </w:r>
    </w:p>
    <w:p w14:paraId="74375823" w14:textId="0E44A744" w:rsidR="00360D18" w:rsidRPr="00360D18" w:rsidRDefault="00360D18" w:rsidP="002276CF">
      <w:pPr>
        <w:spacing w:before="240" w:after="120" w:line="240" w:lineRule="auto"/>
        <w:ind w:left="1418" w:hanging="709"/>
        <w:jc w:val="both"/>
        <w:rPr>
          <w:rFonts w:ascii="Arial" w:hAnsi="Arial" w:cs="Arial"/>
          <w:sz w:val="28"/>
          <w:lang w:eastAsia="en-US"/>
        </w:rPr>
      </w:pPr>
      <w:r w:rsidRPr="00360D18">
        <w:rPr>
          <w:rFonts w:ascii="Arial" w:hAnsi="Arial" w:cs="Arial"/>
          <w:sz w:val="28"/>
          <w:lang w:eastAsia="en-US"/>
        </w:rPr>
        <w:t xml:space="preserve">2.1 Российские нормативно-правовые акты, регулирующие деятельность </w:t>
      </w:r>
      <w:r w:rsidR="003E007E">
        <w:rPr>
          <w:rFonts w:ascii="Arial" w:hAnsi="Arial" w:cs="Arial"/>
          <w:sz w:val="28"/>
          <w:lang w:eastAsia="en-US"/>
        </w:rPr>
        <w:t>ООО «</w:t>
      </w:r>
      <w:r w:rsidR="009A4086">
        <w:rPr>
          <w:rFonts w:ascii="Arial" w:hAnsi="Arial" w:cs="Arial"/>
          <w:sz w:val="28"/>
          <w:lang w:eastAsia="en-US"/>
        </w:rPr>
        <w:t>Кари</w:t>
      </w:r>
      <w:r w:rsidR="003E007E">
        <w:rPr>
          <w:rFonts w:ascii="Arial" w:hAnsi="Arial" w:cs="Arial"/>
          <w:sz w:val="28"/>
          <w:lang w:eastAsia="en-US"/>
        </w:rPr>
        <w:t>»</w:t>
      </w:r>
    </w:p>
    <w:p w14:paraId="0A3D3486" w14:textId="03651B07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Основными документами, регламентирующими </w:t>
      </w:r>
      <w:r w:rsidR="00AC2603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предпринимательскую деятельность,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являются:</w:t>
      </w:r>
    </w:p>
    <w:p w14:paraId="6914AB41" w14:textId="50F86DD8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 Конституция РФ - основной документ всего российского законодательства. Конституция закрепляет следующие основополагающие права и принципы предпринимательской деятельности:</w:t>
      </w:r>
    </w:p>
    <w:p w14:paraId="58FACDC1" w14:textId="77777777" w:rsidR="00FA510C" w:rsidRDefault="001F0CD5">
      <w:pPr>
        <w:numPr>
          <w:ilvl w:val="0"/>
          <w:numId w:val="3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свободное распоряжение своим трудом,</w:t>
      </w:r>
    </w:p>
    <w:p w14:paraId="28B44998" w14:textId="77777777" w:rsidR="00FA510C" w:rsidRDefault="001F0CD5">
      <w:pPr>
        <w:numPr>
          <w:ilvl w:val="0"/>
          <w:numId w:val="3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право частной собственности,</w:t>
      </w:r>
    </w:p>
    <w:p w14:paraId="277815F3" w14:textId="77777777" w:rsidR="00FA510C" w:rsidRDefault="001F0CD5">
      <w:pPr>
        <w:numPr>
          <w:ilvl w:val="0"/>
          <w:numId w:val="3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равенство всех форм собственности,</w:t>
      </w:r>
    </w:p>
    <w:p w14:paraId="44EEDAED" w14:textId="77777777" w:rsidR="00FA510C" w:rsidRDefault="001F0CD5">
      <w:pPr>
        <w:numPr>
          <w:ilvl w:val="0"/>
          <w:numId w:val="3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свобода экономической деятельности,</w:t>
      </w:r>
    </w:p>
    <w:p w14:paraId="1A519329" w14:textId="77777777" w:rsidR="00FA510C" w:rsidRDefault="001F0CD5">
      <w:pPr>
        <w:numPr>
          <w:ilvl w:val="0"/>
          <w:numId w:val="3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единство экономического пространства,</w:t>
      </w:r>
    </w:p>
    <w:p w14:paraId="4687564C" w14:textId="77777777" w:rsidR="00FA510C" w:rsidRDefault="001F0CD5">
      <w:pPr>
        <w:numPr>
          <w:ilvl w:val="0"/>
          <w:numId w:val="3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свободное перемещение товаров, услуг и финансовых средств,</w:t>
      </w:r>
    </w:p>
    <w:p w14:paraId="5106899C" w14:textId="77777777" w:rsidR="00FA510C" w:rsidRDefault="001F0CD5">
      <w:pPr>
        <w:numPr>
          <w:ilvl w:val="0"/>
          <w:numId w:val="3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общегражданские права человека.</w:t>
      </w:r>
    </w:p>
    <w:p w14:paraId="00D88E82" w14:textId="242537DA" w:rsidR="00FA510C" w:rsidRDefault="001F0CD5" w:rsidP="00723E34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 Гражданский кодекс РФ (часть 1) от 30.11.94 №51-ФЗ </w:t>
      </w:r>
      <w:r w:rsidR="00723E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определяет правовые аспекты взаимоотношений граждан, юридических лиц и других участников предпринимательской деятельности, организационно-правовые формы хозяйствования.</w:t>
      </w:r>
    </w:p>
    <w:p w14:paraId="36E97453" w14:textId="2A0305EE" w:rsidR="00FA510C" w:rsidRDefault="001F0CD5" w:rsidP="00723E34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 Гражданский кодекс РФ (часть 2) от 26.01.96 № 14-ФЗ</w:t>
      </w:r>
      <w:r w:rsidR="00723E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определяет правовые аспекты коммерческого и финансового предпринимательства, договорных и подрядных отношений</w:t>
      </w:r>
    </w:p>
    <w:p w14:paraId="35205699" w14:textId="7DA4C928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 Гражданский кодекс РФ (часть 3) от 26.11.2001 № 146 –ФЗ;</w:t>
      </w:r>
    </w:p>
    <w:p w14:paraId="34A6EB59" w14:textId="35C5EDA1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 Налоговый кодекс РФ (часть 1) от 31.07.98 № 146-ФЗ;</w:t>
      </w:r>
    </w:p>
    <w:p w14:paraId="029F7EEA" w14:textId="053A1B20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 Налоговый кодекс РФ (часть 2) от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05.08.2000  №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117-Ф;</w:t>
      </w:r>
    </w:p>
    <w:p w14:paraId="3BD498B8" w14:textId="77777777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регламентирует общие правила определения доходов и расходов участников предпринимательской деятельности, виды, ставки налогов, налоговую базу, порядок начисления налогов и др.</w:t>
      </w:r>
    </w:p>
    <w:p w14:paraId="65F3B026" w14:textId="212F41BD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 Федеральный закон «О государственной поддержке малого предпринимательства в РФ» от 14.06.95 № 88-ФЗ (ред. от 21.03.2002);</w:t>
      </w:r>
    </w:p>
    <w:p w14:paraId="50B98276" w14:textId="2CF9C275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8 Федеральный закон «О государственной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регистрации  юридических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лиц и индивидуальных предпринимателей» от 28.08.2001 № 129-ФЗ;</w:t>
      </w:r>
    </w:p>
    <w:p w14:paraId="77CECED7" w14:textId="04A5D155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 Федеральный закон «о несостоятельности (банкротстве)» от 26.10.2002 № 127-ФЗ;</w:t>
      </w:r>
    </w:p>
    <w:p w14:paraId="53E21679" w14:textId="685C60A6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 Федеральный закон «О лицензировании отдельных видов деятельности» от 28.08.2001 № 128-ФЗ;</w:t>
      </w:r>
    </w:p>
    <w:p w14:paraId="23851047" w14:textId="3AF4B80A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11 Трудовой кодекс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РФ  №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  - ФЗ от 21.12.2001</w:t>
      </w:r>
    </w:p>
    <w:p w14:paraId="42CE31FC" w14:textId="77777777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определяет правовые аспекты регулирования трудовых отношений: организация труда и управление трудом, рабочее время и время отдыха, оплата и нормирование труда, гарантии и компенсации.</w:t>
      </w:r>
    </w:p>
    <w:p w14:paraId="7B60613E" w14:textId="59453B83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  Иные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нормативные акты</w:t>
      </w:r>
    </w:p>
    <w:p w14:paraId="3B7F796A" w14:textId="77777777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Деятельность общества с ограниченной ответственностью регулируют Гражданский кодекс РФ, Федеральный закон от 08.02.1998 N 14-ФЗ "Об обществах с ограниченной ответственностью", иные нормативные правовые акты, а также устав общества с ограниченной ответственностью и внутренние нормативные документы общества.</w:t>
      </w:r>
    </w:p>
    <w:p w14:paraId="2461B4F2" w14:textId="77777777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соответствии с п. 4 ст. 2 Федерального закона от 27.07.2010 N 210-ФЗ "Об организации предоставления государственных и муниципальных услуг"  под термином «административный регламент» понимается нормативный правовой акт, устанавливающий порядок предоставления государственной или муниципальной услуги и стандарт предоставления государственной или муниципальной услуги.</w:t>
      </w:r>
    </w:p>
    <w:p w14:paraId="53676ECC" w14:textId="77777777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Таким образом, в случае если общество с ограниченной ответственностью намерено получить ту или иную государственную или муниципальную услугу, общество (представитель общества) должно совершать действия, определенные соответствующим административным регламентом.</w:t>
      </w:r>
    </w:p>
    <w:p w14:paraId="42125B81" w14:textId="77777777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Если необходимость получения соответствующей государственной или муниципальной услуги отсутствует, какие-либо существующие или принятые в последующем административные регламенты не оказывают какого-либо влияния на деятельность общества с ограниченной ответственностью.  </w:t>
      </w:r>
    </w:p>
    <w:p w14:paraId="554D4412" w14:textId="77777777" w:rsidR="001F0CD5" w:rsidRDefault="001F0CD5" w:rsidP="001F0CD5">
      <w:pPr>
        <w:suppressAutoHyphens w:val="0"/>
        <w:spacing w:before="240" w:after="120" w:line="240" w:lineRule="auto"/>
        <w:ind w:firstLine="709"/>
        <w:jc w:val="both"/>
        <w:rPr>
          <w:rFonts w:ascii="Arial" w:eastAsia="Times New Roman" w:hAnsi="Arial" w:cs="Arial"/>
          <w:sz w:val="28"/>
          <w:szCs w:val="28"/>
        </w:rPr>
      </w:pPr>
      <w:r w:rsidRPr="001F0CD5">
        <w:rPr>
          <w:rFonts w:ascii="Arial" w:eastAsia="Times New Roman" w:hAnsi="Arial" w:cs="Arial"/>
          <w:sz w:val="28"/>
          <w:szCs w:val="28"/>
        </w:rPr>
        <w:lastRenderedPageBreak/>
        <w:t>2.</w:t>
      </w:r>
      <w:r w:rsidR="00360D18">
        <w:rPr>
          <w:rFonts w:ascii="Arial" w:eastAsia="Times New Roman" w:hAnsi="Arial" w:cs="Arial"/>
          <w:sz w:val="28"/>
          <w:szCs w:val="28"/>
        </w:rPr>
        <w:t>2</w:t>
      </w:r>
      <w:r w:rsidRPr="001F0CD5">
        <w:rPr>
          <w:rFonts w:ascii="Arial" w:eastAsia="Times New Roman" w:hAnsi="Arial" w:cs="Arial"/>
          <w:sz w:val="28"/>
          <w:szCs w:val="28"/>
        </w:rPr>
        <w:t xml:space="preserve"> Локальные нормативно-правовые документы</w:t>
      </w:r>
      <w:r w:rsidRPr="001F0CD5">
        <w:rPr>
          <w:rFonts w:ascii="Arial" w:eastAsia="Times New Roman" w:hAnsi="Arial" w:cs="Arial"/>
          <w:sz w:val="28"/>
          <w:szCs w:val="28"/>
        </w:rPr>
        <w:tab/>
      </w:r>
    </w:p>
    <w:p w14:paraId="10394913" w14:textId="530A396B" w:rsidR="00360D18" w:rsidRDefault="00360D18" w:rsidP="00360D18">
      <w:pPr>
        <w:suppressAutoHyphens w:val="0"/>
        <w:spacing w:after="0" w:line="360" w:lineRule="auto"/>
        <w:ind w:firstLine="709"/>
        <w:jc w:val="both"/>
        <w:rPr>
          <w:rFonts w:ascii="Arial" w:eastAsia="Times New Roman" w:hAnsi="Arial" w:cs="Arial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8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8"/>
        </w:rPr>
        <w:t>Кари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есть ряд локальных нормативных актов. </w:t>
      </w:r>
      <w:r>
        <w:rPr>
          <w:rFonts w:ascii="Times New Roman" w:eastAsia="Arial" w:hAnsi="Times New Roman" w:cs="Times New Roman"/>
          <w:color w:val="202124"/>
          <w:sz w:val="28"/>
          <w:szCs w:val="28"/>
          <w:shd w:val="clear" w:color="auto" w:fill="FFFFFF"/>
        </w:rPr>
        <w:t>Локальные нормативные акты (ЛНА) — это </w:t>
      </w:r>
      <w:r>
        <w:rPr>
          <w:rFonts w:ascii="Times New Roman" w:eastAsia="Arial" w:hAnsi="Times New Roman" w:cs="Times New Roman"/>
          <w:color w:val="040C28"/>
          <w:sz w:val="28"/>
          <w:szCs w:val="28"/>
        </w:rPr>
        <w:t>документы, которые регламентируют деятельность сотрудников внутри организации</w:t>
      </w:r>
      <w:r>
        <w:rPr>
          <w:rFonts w:ascii="Times New Roman" w:eastAsia="Arial" w:hAnsi="Times New Roman" w:cs="Times New Roman"/>
          <w:color w:val="202124"/>
          <w:sz w:val="28"/>
          <w:szCs w:val="28"/>
          <w:shd w:val="clear" w:color="auto" w:fill="FFFFFF"/>
        </w:rPr>
        <w:t>. Они действуют только на территории одного предприятия (включая его филиалы и представительства).</w:t>
      </w:r>
    </w:p>
    <w:p w14:paraId="00B50BEA" w14:textId="77777777" w:rsidR="00360D18" w:rsidRPr="00360D18" w:rsidRDefault="00360D18" w:rsidP="00360D18">
      <w:pPr>
        <w:spacing w:after="0" w:line="36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60D18">
        <w:rPr>
          <w:rFonts w:ascii="Times New Roman" w:eastAsia="Calibri" w:hAnsi="Times New Roman"/>
          <w:color w:val="000000"/>
          <w:sz w:val="28"/>
          <w:szCs w:val="28"/>
        </w:rPr>
        <w:t>Ниже представлен список локальных нормативных актов, которыми должны/могут пользоваться работодатели, чтобы регулировать трудовые отношения с работником. Это общие документы, действие которых распространяется на весь коллектив или на некоторые категории работников:</w:t>
      </w:r>
    </w:p>
    <w:p w14:paraId="3C96B15A" w14:textId="77777777" w:rsidR="00360D18" w:rsidRPr="00360D18" w:rsidRDefault="00360D18" w:rsidP="00360D18">
      <w:pPr>
        <w:pStyle w:val="34"/>
        <w:numPr>
          <w:ilvl w:val="0"/>
          <w:numId w:val="9"/>
        </w:numPr>
        <w:spacing w:before="0" w:beforeAutospacing="0" w:after="0" w:afterAutospacing="0" w:line="360" w:lineRule="auto"/>
        <w:ind w:left="0"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60D18">
        <w:rPr>
          <w:rFonts w:ascii="Times New Roman" w:eastAsia="Calibri" w:hAnsi="Times New Roman"/>
          <w:color w:val="000000"/>
          <w:sz w:val="28"/>
          <w:szCs w:val="28"/>
        </w:rPr>
        <w:t>Правила внутреннего трудового распорядка (ст. 189 ТК РФ).</w:t>
      </w:r>
    </w:p>
    <w:p w14:paraId="7C1E9D03" w14:textId="77777777" w:rsidR="00360D18" w:rsidRPr="00360D18" w:rsidRDefault="00360D18" w:rsidP="00360D18">
      <w:pPr>
        <w:pStyle w:val="34"/>
        <w:numPr>
          <w:ilvl w:val="0"/>
          <w:numId w:val="9"/>
        </w:numPr>
        <w:spacing w:before="0" w:beforeAutospacing="0" w:after="0" w:afterAutospacing="0" w:line="360" w:lineRule="auto"/>
        <w:ind w:left="0"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60D18">
        <w:rPr>
          <w:rFonts w:ascii="Times New Roman" w:eastAsia="Calibri" w:hAnsi="Times New Roman"/>
          <w:color w:val="000000"/>
          <w:sz w:val="28"/>
          <w:szCs w:val="28"/>
        </w:rPr>
        <w:t>Положение о коммерческой тайне (Федеральный закон от 29.07.2004 № 98-ФЗ «О коммерческой тайне»).</w:t>
      </w:r>
    </w:p>
    <w:p w14:paraId="3D7A8728" w14:textId="77777777" w:rsidR="00360D18" w:rsidRPr="00360D18" w:rsidRDefault="00360D18" w:rsidP="00360D18">
      <w:pPr>
        <w:pStyle w:val="34"/>
        <w:numPr>
          <w:ilvl w:val="0"/>
          <w:numId w:val="9"/>
        </w:numPr>
        <w:spacing w:before="0" w:beforeAutospacing="0" w:after="0" w:afterAutospacing="0" w:line="360" w:lineRule="auto"/>
        <w:ind w:left="0"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60D18">
        <w:rPr>
          <w:rFonts w:ascii="Times New Roman" w:eastAsia="Calibri" w:hAnsi="Times New Roman"/>
          <w:color w:val="000000"/>
          <w:sz w:val="28"/>
          <w:szCs w:val="28"/>
        </w:rPr>
        <w:t>Должностные инструкции (письмо Роструда от 09.08.2007 № 3042-6-0) — документ нужен, если трудовые функции не прописаны в трудовых договорах.</w:t>
      </w:r>
    </w:p>
    <w:p w14:paraId="209FE82B" w14:textId="77777777" w:rsidR="00360D18" w:rsidRPr="00360D18" w:rsidRDefault="00360D18" w:rsidP="00360D18">
      <w:pPr>
        <w:pStyle w:val="34"/>
        <w:numPr>
          <w:ilvl w:val="0"/>
          <w:numId w:val="9"/>
        </w:numPr>
        <w:spacing w:before="0" w:beforeAutospacing="0" w:after="0" w:afterAutospacing="0" w:line="360" w:lineRule="auto"/>
        <w:ind w:left="0"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60D18">
        <w:rPr>
          <w:rFonts w:ascii="Times New Roman" w:eastAsia="Calibri" w:hAnsi="Times New Roman"/>
          <w:color w:val="000000"/>
          <w:sz w:val="28"/>
          <w:szCs w:val="28"/>
        </w:rPr>
        <w:t>Положение об оплате труда работников, Положение о премировании и материальном стимулировании работников (раздел VI ТК РФ).</w:t>
      </w:r>
    </w:p>
    <w:p w14:paraId="319A7CE8" w14:textId="77777777" w:rsidR="00360D18" w:rsidRPr="00360D18" w:rsidRDefault="00360D18" w:rsidP="00360D18">
      <w:pPr>
        <w:pStyle w:val="34"/>
        <w:numPr>
          <w:ilvl w:val="0"/>
          <w:numId w:val="9"/>
        </w:numPr>
        <w:spacing w:before="0" w:beforeAutospacing="0" w:after="0" w:afterAutospacing="0" w:line="360" w:lineRule="auto"/>
        <w:ind w:left="0"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60D18">
        <w:rPr>
          <w:rFonts w:ascii="Times New Roman" w:eastAsia="Calibri" w:hAnsi="Times New Roman"/>
          <w:color w:val="000000"/>
          <w:sz w:val="28"/>
          <w:szCs w:val="28"/>
        </w:rPr>
        <w:t>Положение об обработке персональных данных работников (ст. 86 ТК РФ).</w:t>
      </w:r>
    </w:p>
    <w:p w14:paraId="0EB6AE78" w14:textId="77777777" w:rsidR="00360D18" w:rsidRPr="00360D18" w:rsidRDefault="00360D18" w:rsidP="00360D18">
      <w:pPr>
        <w:pStyle w:val="34"/>
        <w:numPr>
          <w:ilvl w:val="0"/>
          <w:numId w:val="9"/>
        </w:numPr>
        <w:spacing w:before="0" w:beforeAutospacing="0" w:after="0" w:afterAutospacing="0" w:line="360" w:lineRule="auto"/>
        <w:ind w:left="0"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60D18">
        <w:rPr>
          <w:rFonts w:ascii="Times New Roman" w:eastAsia="Calibri" w:hAnsi="Times New Roman"/>
          <w:color w:val="000000"/>
          <w:sz w:val="28"/>
          <w:szCs w:val="28"/>
        </w:rPr>
        <w:t>Положение об охране труда (раздел X ТК РФ).</w:t>
      </w:r>
    </w:p>
    <w:p w14:paraId="114FF170" w14:textId="77777777" w:rsidR="00360D18" w:rsidRPr="00360D18" w:rsidRDefault="00360D18" w:rsidP="00360D18">
      <w:pPr>
        <w:pStyle w:val="34"/>
        <w:numPr>
          <w:ilvl w:val="0"/>
          <w:numId w:val="9"/>
        </w:numPr>
        <w:spacing w:before="0" w:beforeAutospacing="0" w:after="0" w:afterAutospacing="0" w:line="360" w:lineRule="auto"/>
        <w:ind w:left="0"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60D18">
        <w:rPr>
          <w:rFonts w:ascii="Times New Roman" w:eastAsia="Calibri" w:hAnsi="Times New Roman"/>
          <w:color w:val="000000"/>
          <w:sz w:val="28"/>
          <w:szCs w:val="28"/>
        </w:rPr>
        <w:t>Инструкции по электробезопасности, пожарной безопасности и охране труда (раздел X ТК РФ).</w:t>
      </w:r>
    </w:p>
    <w:p w14:paraId="42EDFFDF" w14:textId="77777777" w:rsidR="00360D18" w:rsidRPr="00360D18" w:rsidRDefault="00360D18" w:rsidP="00360D18">
      <w:pPr>
        <w:pStyle w:val="34"/>
        <w:numPr>
          <w:ilvl w:val="0"/>
          <w:numId w:val="9"/>
        </w:numPr>
        <w:spacing w:before="0" w:beforeAutospacing="0" w:after="0" w:afterAutospacing="0" w:line="360" w:lineRule="auto"/>
        <w:ind w:left="0"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60D18">
        <w:rPr>
          <w:rFonts w:ascii="Times New Roman" w:eastAsia="Calibri" w:hAnsi="Times New Roman"/>
          <w:color w:val="000000"/>
          <w:sz w:val="28"/>
          <w:szCs w:val="28"/>
        </w:rPr>
        <w:t>Штатное расписание (Постановление Госкомстата России от 05.01.2004 № 1).</w:t>
      </w:r>
    </w:p>
    <w:p w14:paraId="4D96CD3E" w14:textId="77777777" w:rsidR="00970D15" w:rsidRPr="00970D15" w:rsidRDefault="00962884" w:rsidP="000B2985">
      <w:pPr>
        <w:spacing w:before="240" w:after="0" w:line="240" w:lineRule="auto"/>
        <w:ind w:firstLine="709"/>
        <w:jc w:val="both"/>
        <w:rPr>
          <w:rFonts w:ascii="Arial" w:eastAsia="Calibri" w:hAnsi="Arial" w:cs="Arial"/>
          <w:color w:val="000000"/>
          <w:sz w:val="28"/>
          <w:szCs w:val="28"/>
        </w:rPr>
      </w:pPr>
      <w:r>
        <w:rPr>
          <w:rFonts w:ascii="Arial" w:eastAsia="Calibri" w:hAnsi="Arial" w:cs="Arial"/>
          <w:color w:val="000000"/>
          <w:sz w:val="28"/>
          <w:szCs w:val="28"/>
        </w:rPr>
        <w:t>2.3</w:t>
      </w:r>
      <w:r w:rsidR="00970D15" w:rsidRPr="00970D15">
        <w:rPr>
          <w:rFonts w:ascii="Arial" w:eastAsia="Calibri" w:hAnsi="Arial" w:cs="Arial"/>
          <w:color w:val="000000"/>
          <w:sz w:val="28"/>
          <w:szCs w:val="28"/>
        </w:rPr>
        <w:t xml:space="preserve"> Нормативно – правовые акты, связанные с основными видами </w:t>
      </w:r>
    </w:p>
    <w:p w14:paraId="2D4C9E43" w14:textId="77777777" w:rsidR="001F0CD5" w:rsidRPr="00962884" w:rsidRDefault="00970D15" w:rsidP="000B2985">
      <w:pPr>
        <w:spacing w:after="120" w:line="240" w:lineRule="auto"/>
        <w:ind w:firstLine="709"/>
        <w:jc w:val="both"/>
        <w:rPr>
          <w:rFonts w:ascii="Arial" w:eastAsia="Calibri" w:hAnsi="Arial" w:cs="Arial"/>
          <w:color w:val="000000"/>
          <w:sz w:val="28"/>
          <w:szCs w:val="28"/>
        </w:rPr>
      </w:pPr>
      <w:r w:rsidRPr="00970D15">
        <w:rPr>
          <w:rFonts w:ascii="Arial" w:eastAsia="Calibri" w:hAnsi="Arial" w:cs="Arial"/>
          <w:color w:val="000000"/>
          <w:sz w:val="28"/>
          <w:szCs w:val="28"/>
        </w:rPr>
        <w:t xml:space="preserve">      деятельности организации  </w:t>
      </w:r>
    </w:p>
    <w:p w14:paraId="5FDF8096" w14:textId="0619DE1A" w:rsidR="00391843" w:rsidRPr="00391843" w:rsidRDefault="00391843" w:rsidP="00391843">
      <w:pPr>
        <w:suppressAutoHyphens w:val="0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1843">
        <w:rPr>
          <w:rFonts w:ascii="Times New Roman" w:eastAsia="Times New Roman" w:hAnsi="Times New Roman" w:cs="Times New Roman"/>
          <w:sz w:val="28"/>
          <w:szCs w:val="28"/>
        </w:rPr>
        <w:t xml:space="preserve">Локальные нормативные акты 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ООО «</w:t>
      </w:r>
      <w:r w:rsidR="009A4086">
        <w:rPr>
          <w:rFonts w:ascii="Times New Roman" w:eastAsia="Times New Roman" w:hAnsi="Times New Roman" w:cs="Times New Roman"/>
          <w:sz w:val="28"/>
          <w:szCs w:val="28"/>
        </w:rPr>
        <w:t>Кари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391843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1C54E318" w14:textId="6AD78298" w:rsidR="00391843" w:rsidRPr="00391843" w:rsidRDefault="00391843" w:rsidP="000B298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1843">
        <w:rPr>
          <w:rFonts w:ascii="Times New Roman" w:eastAsia="Times New Roman" w:hAnsi="Times New Roman" w:cs="Times New Roman"/>
          <w:sz w:val="28"/>
          <w:szCs w:val="28"/>
        </w:rPr>
        <w:t xml:space="preserve">1 Устав 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ООО «</w:t>
      </w:r>
      <w:r w:rsidR="009A4086">
        <w:rPr>
          <w:rFonts w:ascii="Times New Roman" w:eastAsia="Times New Roman" w:hAnsi="Times New Roman" w:cs="Times New Roman"/>
          <w:sz w:val="28"/>
          <w:szCs w:val="28"/>
        </w:rPr>
        <w:t>Кари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391843">
        <w:rPr>
          <w:rFonts w:ascii="Times New Roman" w:eastAsia="Times New Roman" w:hAnsi="Times New Roman" w:cs="Times New Roman"/>
          <w:sz w:val="28"/>
          <w:szCs w:val="28"/>
        </w:rPr>
        <w:t xml:space="preserve">. Устав — главный документ, который регулирует всю деятельность организации, от её создания и до ликвидации. </w:t>
      </w:r>
    </w:p>
    <w:p w14:paraId="7F98D912" w14:textId="77777777" w:rsidR="00391843" w:rsidRPr="00391843" w:rsidRDefault="00391843" w:rsidP="000B298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1843">
        <w:rPr>
          <w:rFonts w:ascii="Times New Roman" w:eastAsia="Times New Roman" w:hAnsi="Times New Roman" w:cs="Times New Roman"/>
          <w:sz w:val="28"/>
          <w:szCs w:val="28"/>
        </w:rPr>
        <w:t xml:space="preserve">2 Правила внутреннего трудового распорядка (ст. 189, 190 ТК РФ). </w:t>
      </w:r>
    </w:p>
    <w:p w14:paraId="25CC8113" w14:textId="77777777" w:rsidR="00391843" w:rsidRPr="00391843" w:rsidRDefault="00391843" w:rsidP="000B298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184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3 Положение о персональных данных (п. 8 ст. 86 ТК РФ). </w:t>
      </w:r>
    </w:p>
    <w:p w14:paraId="3180815B" w14:textId="77777777" w:rsidR="00391843" w:rsidRPr="00391843" w:rsidRDefault="00391843" w:rsidP="000B298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1843">
        <w:rPr>
          <w:rFonts w:ascii="Times New Roman" w:eastAsia="Times New Roman" w:hAnsi="Times New Roman" w:cs="Times New Roman"/>
          <w:sz w:val="28"/>
          <w:szCs w:val="28"/>
        </w:rPr>
        <w:t xml:space="preserve">4 Инструкции по охране труда (ст. 212 ТК РФ). </w:t>
      </w:r>
    </w:p>
    <w:p w14:paraId="29EF5687" w14:textId="77777777" w:rsidR="00391843" w:rsidRPr="00391843" w:rsidRDefault="00391843" w:rsidP="000B298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1843">
        <w:rPr>
          <w:rFonts w:ascii="Times New Roman" w:eastAsia="Times New Roman" w:hAnsi="Times New Roman" w:cs="Times New Roman"/>
          <w:sz w:val="28"/>
          <w:szCs w:val="28"/>
        </w:rPr>
        <w:t xml:space="preserve">5 Положение об оплате труда (ст. 135 ТК РФ). </w:t>
      </w:r>
    </w:p>
    <w:p w14:paraId="5DD7440B" w14:textId="77777777" w:rsidR="00391843" w:rsidRPr="00391843" w:rsidRDefault="00391843" w:rsidP="000B298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1843">
        <w:rPr>
          <w:rFonts w:ascii="Times New Roman" w:eastAsia="Times New Roman" w:hAnsi="Times New Roman" w:cs="Times New Roman"/>
          <w:sz w:val="28"/>
          <w:szCs w:val="28"/>
        </w:rPr>
        <w:t xml:space="preserve">6 Штатное расписание (ч. 2 ст. 57 ТК). </w:t>
      </w:r>
    </w:p>
    <w:p w14:paraId="265A5362" w14:textId="77777777" w:rsidR="00391843" w:rsidRPr="00391843" w:rsidRDefault="00391843" w:rsidP="000B298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1843">
        <w:rPr>
          <w:rFonts w:ascii="Times New Roman" w:eastAsia="Times New Roman" w:hAnsi="Times New Roman" w:cs="Times New Roman"/>
          <w:sz w:val="28"/>
          <w:szCs w:val="28"/>
        </w:rPr>
        <w:t>7 График отпусков (ст. 123 ТК РФ). [5]</w:t>
      </w:r>
    </w:p>
    <w:p w14:paraId="723D93F7" w14:textId="77777777" w:rsidR="00391843" w:rsidRPr="00391843" w:rsidRDefault="00391843" w:rsidP="000B298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1843">
        <w:rPr>
          <w:rFonts w:ascii="Times New Roman" w:eastAsia="Times New Roman" w:hAnsi="Times New Roman" w:cs="Times New Roman"/>
          <w:sz w:val="28"/>
          <w:szCs w:val="28"/>
        </w:rPr>
        <w:t>Исходя из представленной информации следует, что компания осуществляет свою деятельность согласно действующему законодательству РФ.</w:t>
      </w:r>
    </w:p>
    <w:p w14:paraId="6D631D14" w14:textId="3A8D7573" w:rsidR="00FA510C" w:rsidRPr="00976AFD" w:rsidRDefault="00FA510C" w:rsidP="00976AFD">
      <w:pPr>
        <w:suppressAutoHyphens w:val="0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510F191" w14:textId="77777777" w:rsidR="00DD79BB" w:rsidRDefault="00DD79BB">
      <w:pPr>
        <w:suppressAutoHyphens w:val="0"/>
        <w:spacing w:after="0" w:line="240" w:lineRule="auto"/>
        <w:rPr>
          <w:rFonts w:ascii="Arial" w:eastAsia="Times New Roman" w:hAnsi="Arial" w:cs="Arial"/>
          <w:sz w:val="30"/>
          <w:szCs w:val="30"/>
          <w:lang w:eastAsia="en-US"/>
        </w:rPr>
      </w:pPr>
      <w:r>
        <w:rPr>
          <w:rFonts w:ascii="Arial" w:eastAsia="Times New Roman" w:hAnsi="Arial" w:cs="Arial"/>
          <w:sz w:val="30"/>
          <w:szCs w:val="30"/>
          <w:lang w:eastAsia="en-US"/>
        </w:rPr>
        <w:br w:type="page"/>
      </w:r>
    </w:p>
    <w:p w14:paraId="0E5F6D0C" w14:textId="57B0649E" w:rsidR="00FA510C" w:rsidRDefault="001F0CD5">
      <w:pPr>
        <w:suppressAutoHyphens w:val="0"/>
        <w:spacing w:after="0" w:line="360" w:lineRule="auto"/>
        <w:ind w:firstLine="709"/>
        <w:jc w:val="both"/>
        <w:rPr>
          <w:rFonts w:ascii="Arial" w:eastAsia="Times New Roman" w:hAnsi="Arial" w:cs="Arial"/>
          <w:sz w:val="30"/>
          <w:szCs w:val="30"/>
          <w:lang w:eastAsia="en-US"/>
        </w:rPr>
      </w:pPr>
      <w:r>
        <w:rPr>
          <w:rFonts w:ascii="Arial" w:eastAsia="Times New Roman" w:hAnsi="Arial" w:cs="Arial"/>
          <w:sz w:val="30"/>
          <w:szCs w:val="30"/>
          <w:lang w:eastAsia="en-US"/>
        </w:rPr>
        <w:lastRenderedPageBreak/>
        <w:t xml:space="preserve">3 Анализ финансово-хозяйственной деятельности организации </w:t>
      </w:r>
    </w:p>
    <w:p w14:paraId="7DE724AC" w14:textId="77777777" w:rsidR="00FA510C" w:rsidRDefault="001F0CD5">
      <w:pPr>
        <w:suppressAutoHyphens w:val="0"/>
        <w:spacing w:before="240" w:after="120" w:line="240" w:lineRule="auto"/>
        <w:ind w:firstLine="851"/>
        <w:jc w:val="both"/>
        <w:outlineLvl w:val="1"/>
        <w:rPr>
          <w:rFonts w:ascii="Arial" w:eastAsia="Times New Roman" w:hAnsi="Arial" w:cs="Arial"/>
          <w:color w:val="000000"/>
          <w:sz w:val="28"/>
          <w:szCs w:val="20"/>
        </w:rPr>
      </w:pPr>
      <w:r>
        <w:rPr>
          <w:rFonts w:ascii="Arial" w:eastAsia="Times New Roman" w:hAnsi="Arial" w:cs="Arial"/>
          <w:color w:val="000000"/>
          <w:sz w:val="28"/>
          <w:szCs w:val="20"/>
        </w:rPr>
        <w:t>3.1 Анализ динамики и структуры источников капитала</w:t>
      </w:r>
    </w:p>
    <w:p w14:paraId="57E8E455" w14:textId="4284E19A" w:rsidR="00060692" w:rsidRDefault="00060692" w:rsidP="00060692">
      <w:pPr>
        <w:spacing w:after="0" w:line="360" w:lineRule="auto"/>
        <w:ind w:firstLine="709"/>
        <w:jc w:val="both"/>
        <w:rPr>
          <w:rFonts w:ascii="Times New Roman" w:eastAsia="NSimSun" w:hAnsi="Times New Roman" w:cs="Times New Roman"/>
          <w:color w:val="000000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/>
          <w:kern w:val="2"/>
          <w:sz w:val="28"/>
          <w:szCs w:val="28"/>
          <w:lang w:eastAsia="zh-CN" w:bidi="hi-IN"/>
        </w:rPr>
        <w:t xml:space="preserve">Приведенный в данном отчете анализ финансового положения и эффективности деятельности </w:t>
      </w:r>
      <w:r w:rsidR="003E007E">
        <w:rPr>
          <w:rFonts w:ascii="Times New Roman" w:eastAsia="NSimSun" w:hAnsi="Times New Roman" w:cs="Times New Roman"/>
          <w:color w:val="000000"/>
          <w:kern w:val="2"/>
          <w:sz w:val="28"/>
          <w:szCs w:val="28"/>
          <w:lang w:eastAsia="zh-CN" w:bidi="hi-IN"/>
        </w:rPr>
        <w:t>ООО «</w:t>
      </w:r>
      <w:r w:rsidR="009A4086">
        <w:rPr>
          <w:rFonts w:ascii="Times New Roman" w:eastAsia="NSimSun" w:hAnsi="Times New Roman" w:cs="Times New Roman"/>
          <w:color w:val="000000"/>
          <w:kern w:val="2"/>
          <w:sz w:val="28"/>
          <w:szCs w:val="28"/>
          <w:lang w:eastAsia="zh-CN" w:bidi="hi-IN"/>
        </w:rPr>
        <w:t>Кари</w:t>
      </w:r>
      <w:r w:rsidR="003E007E">
        <w:rPr>
          <w:rFonts w:ascii="Times New Roman" w:eastAsia="NSimSun" w:hAnsi="Times New Roman" w:cs="Times New Roman"/>
          <w:color w:val="000000"/>
          <w:kern w:val="2"/>
          <w:sz w:val="28"/>
          <w:szCs w:val="28"/>
          <w:lang w:eastAsia="zh-CN" w:bidi="hi-IN"/>
        </w:rPr>
        <w:t>»</w:t>
      </w:r>
      <w:r>
        <w:rPr>
          <w:rFonts w:ascii="Times New Roman" w:eastAsia="NSimSun" w:hAnsi="Times New Roman" w:cs="Times New Roman"/>
          <w:color w:val="000000"/>
          <w:kern w:val="2"/>
          <w:sz w:val="28"/>
          <w:szCs w:val="28"/>
          <w:lang w:eastAsia="zh-CN" w:bidi="hi-IN"/>
        </w:rPr>
        <w:t xml:space="preserve"> выполнен.</w:t>
      </w:r>
    </w:p>
    <w:p w14:paraId="53EF2F1B" w14:textId="2500C97E" w:rsidR="00060692" w:rsidRDefault="00060692" w:rsidP="00AC2603">
      <w:pPr>
        <w:keepNext/>
        <w:spacing w:before="240" w:after="120" w:line="240" w:lineRule="auto"/>
        <w:jc w:val="both"/>
        <w:outlineLvl w:val="2"/>
        <w:rPr>
          <w:rFonts w:ascii="Times New Roman" w:eastAsia="NSimSun" w:hAnsi="Times New Roman" w:cs="Times New Roman"/>
          <w:bCs/>
          <w:color w:val="000000"/>
          <w:kern w:val="2"/>
          <w:sz w:val="28"/>
          <w:szCs w:val="28"/>
          <w:lang w:eastAsia="zh-CN" w:bidi="hi-IN"/>
        </w:rPr>
      </w:pPr>
      <w:bookmarkStart w:id="3" w:name="1.1."/>
      <w:bookmarkEnd w:id="3"/>
      <w:r>
        <w:rPr>
          <w:rFonts w:ascii="Times New Roman" w:eastAsia="NSimSun" w:hAnsi="Times New Roman" w:cs="Times New Roman"/>
          <w:bCs/>
          <w:color w:val="000000"/>
          <w:kern w:val="2"/>
          <w:sz w:val="28"/>
          <w:szCs w:val="28"/>
          <w:lang w:eastAsia="zh-CN" w:bidi="hi-IN"/>
        </w:rPr>
        <w:t>Таблица 3.</w:t>
      </w:r>
      <w:r w:rsidR="00D31767">
        <w:rPr>
          <w:rFonts w:ascii="Times New Roman" w:eastAsia="NSimSun" w:hAnsi="Times New Roman" w:cs="Times New Roman"/>
          <w:bCs/>
          <w:color w:val="000000"/>
          <w:kern w:val="2"/>
          <w:sz w:val="28"/>
          <w:szCs w:val="28"/>
          <w:lang w:eastAsia="zh-CN" w:bidi="hi-IN"/>
        </w:rPr>
        <w:t>1</w:t>
      </w:r>
      <w:r>
        <w:rPr>
          <w:rFonts w:ascii="Times New Roman" w:eastAsia="NSimSun" w:hAnsi="Times New Roman" w:cs="Times New Roman"/>
          <w:bCs/>
          <w:color w:val="000000"/>
          <w:kern w:val="2"/>
          <w:sz w:val="28"/>
          <w:szCs w:val="28"/>
          <w:lang w:eastAsia="zh-CN" w:bidi="hi-IN"/>
        </w:rPr>
        <w:t xml:space="preserve"> </w:t>
      </w:r>
      <w:proofErr w:type="gramStart"/>
      <w:r>
        <w:rPr>
          <w:rFonts w:ascii="Times New Roman" w:eastAsia="NSimSun" w:hAnsi="Times New Roman" w:cs="Times New Roman"/>
          <w:bCs/>
          <w:color w:val="000000"/>
          <w:kern w:val="2"/>
          <w:sz w:val="28"/>
          <w:szCs w:val="28"/>
          <w:lang w:eastAsia="zh-CN" w:bidi="hi-IN"/>
        </w:rPr>
        <w:t>-  Структура</w:t>
      </w:r>
      <w:proofErr w:type="gramEnd"/>
      <w:r>
        <w:rPr>
          <w:rFonts w:ascii="Times New Roman" w:eastAsia="NSimSun" w:hAnsi="Times New Roman" w:cs="Times New Roman"/>
          <w:bCs/>
          <w:color w:val="000000"/>
          <w:kern w:val="2"/>
          <w:sz w:val="28"/>
          <w:szCs w:val="28"/>
          <w:lang w:eastAsia="zh-CN" w:bidi="hi-IN"/>
        </w:rPr>
        <w:t xml:space="preserve"> имущества и источники его формирования</w:t>
      </w:r>
    </w:p>
    <w:tbl>
      <w:tblPr>
        <w:tblW w:w="9639" w:type="dxa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86"/>
        <w:gridCol w:w="1217"/>
        <w:gridCol w:w="939"/>
        <w:gridCol w:w="939"/>
        <w:gridCol w:w="1382"/>
        <w:gridCol w:w="1382"/>
        <w:gridCol w:w="611"/>
        <w:gridCol w:w="1183"/>
      </w:tblGrid>
      <w:tr w:rsidR="00060692" w14:paraId="5B172F6A" w14:textId="77777777" w:rsidTr="00AE7383">
        <w:trPr>
          <w:jc w:val="center"/>
        </w:trPr>
        <w:tc>
          <w:tcPr>
            <w:tcW w:w="19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19EF0D8E" w14:textId="77777777" w:rsidR="00060692" w:rsidRDefault="00060692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Показатель</w:t>
            </w:r>
          </w:p>
        </w:tc>
        <w:tc>
          <w:tcPr>
            <w:tcW w:w="5859" w:type="dxa"/>
            <w:gridSpan w:val="5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02E7C5E6" w14:textId="77777777" w:rsidR="00060692" w:rsidRDefault="00060692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Значение показателя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109FBCB5" w14:textId="77777777" w:rsidR="00060692" w:rsidRDefault="00060692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Изменение за анализируемый период</w:t>
            </w:r>
          </w:p>
        </w:tc>
      </w:tr>
      <w:tr w:rsidR="00060692" w14:paraId="3286CC8A" w14:textId="77777777" w:rsidTr="00AE7383">
        <w:trPr>
          <w:jc w:val="center"/>
        </w:trPr>
        <w:tc>
          <w:tcPr>
            <w:tcW w:w="1986" w:type="dxa"/>
            <w:vMerge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382E72D" w14:textId="77777777" w:rsidR="00060692" w:rsidRDefault="00060692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309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6FEB71E0" w14:textId="77777777" w:rsidR="00060692" w:rsidRDefault="00060692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в </w:t>
            </w:r>
            <w:r>
              <w:rPr>
                <w:rFonts w:ascii="Times New Roman" w:eastAsia="NSimSun" w:hAnsi="Times New Roman" w:cs="Times New Roman"/>
                <w:i/>
                <w:color w:val="000000" w:themeColor="text1"/>
                <w:kern w:val="2"/>
                <w:sz w:val="24"/>
                <w:szCs w:val="24"/>
                <w:lang w:eastAsia="zh-CN" w:bidi="hi-IN"/>
              </w:rPr>
              <w:t>тыс. руб.</w:t>
            </w:r>
          </w:p>
        </w:tc>
        <w:tc>
          <w:tcPr>
            <w:tcW w:w="2764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367C97FC" w14:textId="77777777" w:rsidR="00060692" w:rsidRPr="00CD48AD" w:rsidRDefault="00060692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CD48AD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в % к валюте баланса</w:t>
            </w:r>
          </w:p>
        </w:tc>
        <w:tc>
          <w:tcPr>
            <w:tcW w:w="61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64DF70E4" w14:textId="70C3A57A" w:rsidR="00060692" w:rsidRPr="00CD48AD" w:rsidRDefault="00060692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CD48AD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 xml:space="preserve">тыс. </w:t>
            </w:r>
            <w:proofErr w:type="spellStart"/>
            <w:r w:rsidRPr="00CD48AD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руб</w:t>
            </w:r>
            <w:proofErr w:type="spellEnd"/>
          </w:p>
        </w:tc>
        <w:tc>
          <w:tcPr>
            <w:tcW w:w="1183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6AFACC91" w14:textId="70D46032" w:rsidR="00060692" w:rsidRPr="00CD48AD" w:rsidRDefault="00060692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CD48AD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± %</w:t>
            </w:r>
          </w:p>
        </w:tc>
      </w:tr>
      <w:tr w:rsidR="00AE7383" w14:paraId="1A1F0ECE" w14:textId="77777777" w:rsidTr="00AE7383">
        <w:trPr>
          <w:jc w:val="center"/>
        </w:trPr>
        <w:tc>
          <w:tcPr>
            <w:tcW w:w="1986" w:type="dxa"/>
            <w:vMerge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8619954" w14:textId="77777777" w:rsidR="00AE7383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217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794563E7" w14:textId="57D20DE5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2022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76167AAB" w14:textId="5D21A323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2023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576CE5BC" w14:textId="610E05A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2024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07B641A1" w14:textId="666F9CE6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на начало</w:t>
            </w: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  <w:t>анализируемого</w:t>
            </w: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  <w:t>периода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76007947" w14:textId="5EFE7969" w:rsidR="00AE7383" w:rsidRPr="00CD48AD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CD48AD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на конец</w:t>
            </w:r>
            <w:r w:rsidRPr="00CD48AD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  <w:t>анализируемого</w:t>
            </w:r>
            <w:r w:rsidRPr="00CD48AD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  <w:t>периода</w:t>
            </w:r>
          </w:p>
        </w:tc>
        <w:tc>
          <w:tcPr>
            <w:tcW w:w="611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0B39970D" w14:textId="77777777" w:rsidR="00AE7383" w:rsidRPr="00CD48AD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183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3B6483BF" w14:textId="77777777" w:rsidR="00AE7383" w:rsidRPr="00CD48AD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AE7383" w14:paraId="013070BA" w14:textId="77777777" w:rsidTr="00AE7383">
        <w:trPr>
          <w:jc w:val="center"/>
        </w:trPr>
        <w:tc>
          <w:tcPr>
            <w:tcW w:w="1986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7699E8E1" w14:textId="77777777" w:rsidR="00AE7383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Внеоборотные активы</w:t>
            </w:r>
          </w:p>
        </w:tc>
        <w:tc>
          <w:tcPr>
            <w:tcW w:w="1217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DDD9B7A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1 763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9A27AF9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1 589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954929F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1 423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C89DAD1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55,6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F9C63D5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15,4</w:t>
            </w:r>
          </w:p>
        </w:tc>
        <w:tc>
          <w:tcPr>
            <w:tcW w:w="611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DAECF67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-595</w:t>
            </w:r>
          </w:p>
        </w:tc>
        <w:tc>
          <w:tcPr>
            <w:tcW w:w="118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65760FC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-29,5</w:t>
            </w:r>
          </w:p>
        </w:tc>
      </w:tr>
      <w:tr w:rsidR="00AE7383" w14:paraId="13CC48A4" w14:textId="77777777" w:rsidTr="00AE7383">
        <w:trPr>
          <w:jc w:val="center"/>
        </w:trPr>
        <w:tc>
          <w:tcPr>
            <w:tcW w:w="1986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3A61467E" w14:textId="77777777" w:rsidR="00AE7383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Оборотные, всего</w:t>
            </w:r>
          </w:p>
        </w:tc>
        <w:tc>
          <w:tcPr>
            <w:tcW w:w="1217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D4D1FBC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3 287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2C72060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2 178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C31DBBE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7 822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FC7CBD5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44,4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EE392FA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84,6</w:t>
            </w:r>
          </w:p>
        </w:tc>
        <w:tc>
          <w:tcPr>
            <w:tcW w:w="611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B8A7089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+6 212</w:t>
            </w:r>
          </w:p>
        </w:tc>
        <w:tc>
          <w:tcPr>
            <w:tcW w:w="118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90C314D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+4,9 раза</w:t>
            </w:r>
          </w:p>
        </w:tc>
      </w:tr>
      <w:tr w:rsidR="00AE7383" w14:paraId="2E73C867" w14:textId="77777777" w:rsidTr="00AE7383">
        <w:trPr>
          <w:jc w:val="center"/>
        </w:trPr>
        <w:tc>
          <w:tcPr>
            <w:tcW w:w="1986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1F0B841C" w14:textId="77777777" w:rsidR="00AE7383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в том числе:</w:t>
            </w: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  <w:t>запасы</w:t>
            </w:r>
          </w:p>
        </w:tc>
        <w:tc>
          <w:tcPr>
            <w:tcW w:w="1217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3885024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955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F775FDA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1 039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11A501D2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362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2437DAE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18,7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2392C03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3,9</w:t>
            </w:r>
          </w:p>
        </w:tc>
        <w:tc>
          <w:tcPr>
            <w:tcW w:w="611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165A6AF4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-317</w:t>
            </w:r>
          </w:p>
        </w:tc>
        <w:tc>
          <w:tcPr>
            <w:tcW w:w="118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5C5C06C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-46,7</w:t>
            </w:r>
          </w:p>
        </w:tc>
      </w:tr>
      <w:tr w:rsidR="00AE7383" w14:paraId="6977AB92" w14:textId="77777777" w:rsidTr="00AE7383">
        <w:trPr>
          <w:jc w:val="center"/>
        </w:trPr>
        <w:tc>
          <w:tcPr>
            <w:tcW w:w="1986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2ADBD0BD" w14:textId="77777777" w:rsidR="00AE7383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денежные средства и их эквиваленты</w:t>
            </w:r>
          </w:p>
        </w:tc>
        <w:tc>
          <w:tcPr>
            <w:tcW w:w="1217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4812F26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1 651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AFA89E3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232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888B56F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4 020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FA559B7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17,6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56F74A8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43,5</w:t>
            </w:r>
          </w:p>
        </w:tc>
        <w:tc>
          <w:tcPr>
            <w:tcW w:w="611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FDB2D32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+3 383</w:t>
            </w:r>
          </w:p>
        </w:tc>
        <w:tc>
          <w:tcPr>
            <w:tcW w:w="118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6619AAE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+6,3 раза</w:t>
            </w:r>
          </w:p>
        </w:tc>
      </w:tr>
      <w:tr w:rsidR="00AE7383" w14:paraId="234D9663" w14:textId="77777777" w:rsidTr="00AE7383">
        <w:trPr>
          <w:jc w:val="center"/>
        </w:trPr>
        <w:tc>
          <w:tcPr>
            <w:tcW w:w="1986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25B2838E" w14:textId="77777777" w:rsidR="00AE7383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Собственный капитал</w:t>
            </w:r>
          </w:p>
        </w:tc>
        <w:tc>
          <w:tcPr>
            <w:tcW w:w="1217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68B7351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4 818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4ED3B667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3 518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B096E4D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4 357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3D9547E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99,9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38B3B6A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47,1</w:t>
            </w:r>
          </w:p>
        </w:tc>
        <w:tc>
          <w:tcPr>
            <w:tcW w:w="611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F7342F2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+732</w:t>
            </w:r>
          </w:p>
        </w:tc>
        <w:tc>
          <w:tcPr>
            <w:tcW w:w="118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3DC3E44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+20,2</w:t>
            </w:r>
          </w:p>
        </w:tc>
      </w:tr>
      <w:tr w:rsidR="00AE7383" w14:paraId="5EF91067" w14:textId="77777777" w:rsidTr="00AE7383">
        <w:trPr>
          <w:jc w:val="center"/>
        </w:trPr>
        <w:tc>
          <w:tcPr>
            <w:tcW w:w="1986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728F2C14" w14:textId="77777777" w:rsidR="00AE7383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Долгосрочные обязательства</w:t>
            </w:r>
          </w:p>
        </w:tc>
        <w:tc>
          <w:tcPr>
            <w:tcW w:w="1217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476F1635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BB3BBE9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93C8628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1F35BF5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01BC562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611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4701259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118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A7CC0B1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</w:tr>
      <w:tr w:rsidR="00AE7383" w14:paraId="7394A24F" w14:textId="77777777" w:rsidTr="00AE7383">
        <w:trPr>
          <w:jc w:val="center"/>
        </w:trPr>
        <w:tc>
          <w:tcPr>
            <w:tcW w:w="1986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13F731E9" w14:textId="77777777" w:rsidR="00AE7383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Краткосрочные обязательства*, всего</w:t>
            </w:r>
          </w:p>
        </w:tc>
        <w:tc>
          <w:tcPr>
            <w:tcW w:w="1217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4B3931B9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232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C355C99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249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62E43FB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4 888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47F2CB53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0,1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486F1282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52,9</w:t>
            </w:r>
          </w:p>
        </w:tc>
        <w:tc>
          <w:tcPr>
            <w:tcW w:w="611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825D985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+4 885</w:t>
            </w:r>
          </w:p>
        </w:tc>
        <w:tc>
          <w:tcPr>
            <w:tcW w:w="118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F16AA6C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+1 629,3 раза</w:t>
            </w:r>
          </w:p>
        </w:tc>
      </w:tr>
      <w:tr w:rsidR="00AE7383" w14:paraId="037BC732" w14:textId="77777777" w:rsidTr="00AE7383">
        <w:trPr>
          <w:jc w:val="center"/>
        </w:trPr>
        <w:tc>
          <w:tcPr>
            <w:tcW w:w="1986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2823AFEE" w14:textId="77777777" w:rsidR="00AE7383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в том числе:</w:t>
            </w: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  <w:t>заемные средства</w:t>
            </w:r>
          </w:p>
        </w:tc>
        <w:tc>
          <w:tcPr>
            <w:tcW w:w="1217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19405C69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525E968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A781CA4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CEF7B98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A656303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611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4E946067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118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D4321FE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</w:tr>
      <w:tr w:rsidR="00AE7383" w14:paraId="1F9B801E" w14:textId="77777777" w:rsidTr="00AE7383">
        <w:trPr>
          <w:jc w:val="center"/>
        </w:trPr>
        <w:tc>
          <w:tcPr>
            <w:tcW w:w="19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58C4D" w14:textId="77777777" w:rsidR="00AE7383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Валюта баланса</w:t>
            </w:r>
          </w:p>
        </w:tc>
        <w:tc>
          <w:tcPr>
            <w:tcW w:w="1217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10F0CB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5 050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F2452E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3 767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54E0B6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9 245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3D6848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100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D6548B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100</w:t>
            </w:r>
          </w:p>
        </w:tc>
        <w:tc>
          <w:tcPr>
            <w:tcW w:w="611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762FC9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+5 617</w:t>
            </w:r>
          </w:p>
        </w:tc>
        <w:tc>
          <w:tcPr>
            <w:tcW w:w="1183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142351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+154,8</w:t>
            </w:r>
          </w:p>
        </w:tc>
      </w:tr>
    </w:tbl>
    <w:p w14:paraId="2B8EC064" w14:textId="52B7C563" w:rsidR="00060692" w:rsidRDefault="00060692" w:rsidP="00D31767">
      <w:pPr>
        <w:spacing w:before="120" w:after="0" w:line="360" w:lineRule="auto"/>
        <w:ind w:firstLine="709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Активы на 31 декабря </w:t>
      </w:r>
      <w:r w:rsidR="00D035B1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2024</w:t>
      </w: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 г. характеризуются соотношением: 15,4% внеоборотных активов и 84,6% текущих. Активы организации за весь период значительно увеличились (на 154,8%). Отмечая значительное увеличение активов, необходимо учесть, что собственный капитал увеличился в меньшей степени – на 20,2%. Отстающее увеличение собственного капитала относительно общего изменения активов – фактор негативный.</w:t>
      </w:r>
    </w:p>
    <w:p w14:paraId="1E777401" w14:textId="77777777" w:rsidR="00060692" w:rsidRDefault="00060692" w:rsidP="00060692">
      <w:pPr>
        <w:spacing w:after="0" w:line="360" w:lineRule="auto"/>
        <w:ind w:firstLine="709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lastRenderedPageBreak/>
        <w:t>Рост величины активов организации связан с ростом следующих позиций актива бухгалтерского баланса (в скобках указана доля изменения статьи в общей сумме всех положительно изменившихся статей):</w:t>
      </w:r>
    </w:p>
    <w:p w14:paraId="67A9FC43" w14:textId="77777777" w:rsidR="00060692" w:rsidRDefault="00060692" w:rsidP="00060692">
      <w:pPr>
        <w:numPr>
          <w:ilvl w:val="0"/>
          <w:numId w:val="4"/>
        </w:numPr>
        <w:tabs>
          <w:tab w:val="left" w:pos="850"/>
        </w:tabs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денежные средства и денежные эквиваленты – 3 383 тыс. руб. (51,8%)</w:t>
      </w:r>
    </w:p>
    <w:p w14:paraId="7F3F957D" w14:textId="77777777" w:rsidR="00060692" w:rsidRDefault="00060692" w:rsidP="00060692">
      <w:pPr>
        <w:numPr>
          <w:ilvl w:val="0"/>
          <w:numId w:val="4"/>
        </w:numPr>
        <w:tabs>
          <w:tab w:val="left" w:pos="850"/>
        </w:tabs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финансовые и другие оборотные активы – 3 146 тыс. руб. (48,2%)</w:t>
      </w:r>
    </w:p>
    <w:p w14:paraId="4556E5FA" w14:textId="77777777" w:rsidR="00060692" w:rsidRDefault="00060692" w:rsidP="00060692">
      <w:pPr>
        <w:spacing w:after="0" w:line="360" w:lineRule="auto"/>
        <w:ind w:firstLine="709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Одновременно, в пассиве баланса прирост наблюдается по строкам:</w:t>
      </w:r>
    </w:p>
    <w:p w14:paraId="31C1948B" w14:textId="77777777" w:rsidR="00060692" w:rsidRDefault="00060692" w:rsidP="00060692">
      <w:pPr>
        <w:numPr>
          <w:ilvl w:val="0"/>
          <w:numId w:val="5"/>
        </w:numPr>
        <w:tabs>
          <w:tab w:val="left" w:pos="850"/>
        </w:tabs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кредиторская задолженность – 4 885 тыс. руб. (87%)</w:t>
      </w:r>
    </w:p>
    <w:p w14:paraId="6A6C6179" w14:textId="77777777" w:rsidR="00060692" w:rsidRDefault="00060692" w:rsidP="00060692">
      <w:pPr>
        <w:numPr>
          <w:ilvl w:val="0"/>
          <w:numId w:val="5"/>
        </w:numPr>
        <w:tabs>
          <w:tab w:val="left" w:pos="850"/>
        </w:tabs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капитал и резервы – 732 тыс. руб. (13%)</w:t>
      </w:r>
    </w:p>
    <w:p w14:paraId="05AABF00" w14:textId="77777777" w:rsidR="00060692" w:rsidRDefault="00060692" w:rsidP="00060692">
      <w:pPr>
        <w:spacing w:after="0" w:line="360" w:lineRule="auto"/>
        <w:ind w:firstLine="709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Собственный капитал организации за весь рассматриваемый период увеличился c 3 625,0 тыс. руб. до 4 357,0 тыс. руб. (т.е. на 732 тыс. руб.).</w:t>
      </w:r>
    </w:p>
    <w:p w14:paraId="2746FA0C" w14:textId="6AD41D2D" w:rsidR="00060692" w:rsidRPr="00060692" w:rsidRDefault="00060692" w:rsidP="00060692">
      <w:pPr>
        <w:suppressAutoHyphens w:val="0"/>
        <w:spacing w:after="0" w:line="360" w:lineRule="auto"/>
        <w:ind w:firstLine="851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 w:rsidRPr="00060692">
        <w:rPr>
          <w:rFonts w:ascii="Times New Roman" w:eastAsia="Times New Roman" w:hAnsi="Times New Roman" w:cs="Times New Roman"/>
          <w:color w:val="000000"/>
          <w:sz w:val="28"/>
          <w:szCs w:val="20"/>
        </w:rPr>
        <w:t>От того, насколько оптимально соотношение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</w:t>
      </w:r>
      <w:r w:rsidRPr="00060692">
        <w:rPr>
          <w:rFonts w:ascii="Times New Roman" w:eastAsia="Times New Roman" w:hAnsi="Times New Roman" w:cs="Times New Roman"/>
          <w:color w:val="000000"/>
          <w:sz w:val="28"/>
          <w:szCs w:val="20"/>
        </w:rPr>
        <w:t>собственного и заемного капитала, во многом зависит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</w:t>
      </w:r>
      <w:r w:rsidRPr="00060692">
        <w:rPr>
          <w:rFonts w:ascii="Times New Roman" w:eastAsia="Times New Roman" w:hAnsi="Times New Roman" w:cs="Times New Roman"/>
          <w:color w:val="000000"/>
          <w:sz w:val="28"/>
          <w:szCs w:val="20"/>
        </w:rPr>
        <w:t>финансовое состояние организации и ее устойчивость.</w:t>
      </w:r>
    </w:p>
    <w:p w14:paraId="12BC65A0" w14:textId="1A8F83D0" w:rsidR="00FA510C" w:rsidRDefault="00060692" w:rsidP="00060692">
      <w:pPr>
        <w:suppressAutoHyphens w:val="0"/>
        <w:spacing w:after="0" w:line="360" w:lineRule="auto"/>
        <w:ind w:firstLine="851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 w:rsidRPr="00060692">
        <w:rPr>
          <w:rFonts w:ascii="Times New Roman" w:eastAsia="Times New Roman" w:hAnsi="Times New Roman" w:cs="Times New Roman"/>
          <w:color w:val="000000"/>
          <w:sz w:val="28"/>
          <w:szCs w:val="20"/>
        </w:rPr>
        <w:t>Поэтому в ходе анализа изучается динамика данных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</w:t>
      </w:r>
      <w:r w:rsidRPr="00060692">
        <w:rPr>
          <w:rFonts w:ascii="Times New Roman" w:eastAsia="Times New Roman" w:hAnsi="Times New Roman" w:cs="Times New Roman"/>
          <w:color w:val="000000"/>
          <w:sz w:val="28"/>
          <w:szCs w:val="20"/>
        </w:rPr>
        <w:t>источников капитала и их структура (табл.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3.</w:t>
      </w:r>
      <w:r w:rsidR="00D31767">
        <w:rPr>
          <w:rFonts w:ascii="Times New Roman" w:eastAsia="Times New Roman" w:hAnsi="Times New Roman" w:cs="Times New Roman"/>
          <w:color w:val="000000"/>
          <w:sz w:val="28"/>
          <w:szCs w:val="20"/>
        </w:rPr>
        <w:t>2</w:t>
      </w:r>
      <w:r w:rsidRPr="00060692">
        <w:rPr>
          <w:rFonts w:ascii="Times New Roman" w:eastAsia="Times New Roman" w:hAnsi="Times New Roman" w:cs="Times New Roman"/>
          <w:color w:val="000000"/>
          <w:sz w:val="28"/>
          <w:szCs w:val="20"/>
        </w:rPr>
        <w:t>).</w:t>
      </w:r>
    </w:p>
    <w:p w14:paraId="12029BB7" w14:textId="0977440F" w:rsidR="00FA510C" w:rsidRDefault="001F0CD5" w:rsidP="00D31767">
      <w:pPr>
        <w:suppressAutoHyphens w:val="0"/>
        <w:spacing w:before="24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Таблица 3.</w:t>
      </w:r>
      <w:r w:rsidR="00D31767">
        <w:rPr>
          <w:rFonts w:ascii="Times New Roman" w:eastAsia="Times New Roman" w:hAnsi="Times New Roman" w:cs="Times New Roman"/>
          <w:color w:val="000000"/>
          <w:sz w:val="28"/>
          <w:szCs w:val="20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– Анализ динамики и структуры источников капитала </w:t>
      </w:r>
    </w:p>
    <w:tbl>
      <w:tblPr>
        <w:tblW w:w="98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27"/>
        <w:gridCol w:w="993"/>
        <w:gridCol w:w="1134"/>
        <w:gridCol w:w="992"/>
        <w:gridCol w:w="1417"/>
        <w:gridCol w:w="1144"/>
        <w:gridCol w:w="1382"/>
      </w:tblGrid>
      <w:tr w:rsidR="00FA510C" w14:paraId="033BFAD1" w14:textId="77777777" w:rsidTr="00AC2603">
        <w:trPr>
          <w:trHeight w:val="329"/>
        </w:trPr>
        <w:tc>
          <w:tcPr>
            <w:tcW w:w="28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91C6658" w14:textId="77777777" w:rsidR="00FA510C" w:rsidRDefault="001F0CD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Источник капитала</w:t>
            </w:r>
          </w:p>
        </w:tc>
        <w:tc>
          <w:tcPr>
            <w:tcW w:w="706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18EED8D" w14:textId="77777777" w:rsidR="00FA510C" w:rsidRDefault="001F0CD5">
            <w:pPr>
              <w:suppressAutoHyphens w:val="0"/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Структура средств, %</w:t>
            </w:r>
          </w:p>
        </w:tc>
      </w:tr>
      <w:tr w:rsidR="00642FCB" w14:paraId="51A89CE5" w14:textId="77777777" w:rsidTr="00AC2603">
        <w:trPr>
          <w:trHeight w:val="92"/>
        </w:trPr>
        <w:tc>
          <w:tcPr>
            <w:tcW w:w="28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F11C712" w14:textId="77777777" w:rsidR="00642FCB" w:rsidRDefault="00642FCB" w:rsidP="00642FCB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</w:p>
        </w:tc>
        <w:tc>
          <w:tcPr>
            <w:tcW w:w="99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580EB849" w14:textId="3873946C" w:rsidR="00642FCB" w:rsidRDefault="00D035B1" w:rsidP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2022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47C0A295" w14:textId="329485CB" w:rsidR="00642FCB" w:rsidRDefault="00D035B1" w:rsidP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2023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442A14B5" w14:textId="2BB51C13" w:rsidR="00642FCB" w:rsidRDefault="00D035B1" w:rsidP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2024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D6930C8" w14:textId="77777777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на начало года</w:t>
            </w:r>
          </w:p>
        </w:tc>
        <w:tc>
          <w:tcPr>
            <w:tcW w:w="1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7813801" w14:textId="77777777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на конец года</w:t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34E65EA" w14:textId="77777777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изменение</w:t>
            </w:r>
          </w:p>
        </w:tc>
      </w:tr>
      <w:tr w:rsidR="00642FCB" w14:paraId="67A77001" w14:textId="77777777" w:rsidTr="00AC2603">
        <w:trPr>
          <w:trHeight w:val="380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C97E3B1" w14:textId="77777777" w:rsidR="00642FCB" w:rsidRDefault="00642FCB" w:rsidP="00642FCB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Собственный капитал</w:t>
            </w:r>
          </w:p>
        </w:tc>
        <w:tc>
          <w:tcPr>
            <w:tcW w:w="99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A06E9B8" w14:textId="1B47BCAA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  <w:highlight w:val="yellow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4 818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64131AD" w14:textId="4A084A37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  <w:highlight w:val="yellow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3 518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E1BA12D" w14:textId="096F12F0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  <w:highlight w:val="yellow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4 357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5030168" w14:textId="77777777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54,7</w:t>
            </w:r>
          </w:p>
        </w:tc>
        <w:tc>
          <w:tcPr>
            <w:tcW w:w="1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F59C641" w14:textId="77777777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51,9</w:t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2176C6D" w14:textId="77777777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-2,8</w:t>
            </w:r>
          </w:p>
        </w:tc>
      </w:tr>
      <w:tr w:rsidR="00642FCB" w14:paraId="5FB28979" w14:textId="77777777" w:rsidTr="00AC2603">
        <w:trPr>
          <w:trHeight w:val="92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684B02A" w14:textId="77777777" w:rsidR="00642FCB" w:rsidRDefault="00642FCB" w:rsidP="00642FCB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Итого</w:t>
            </w:r>
          </w:p>
        </w:tc>
        <w:tc>
          <w:tcPr>
            <w:tcW w:w="99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B66F181" w14:textId="0C693CED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4 818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74BCF2F" w14:textId="59D957C2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3 518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2581883" w14:textId="20CB0B98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4 357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8B13CA5" w14:textId="77777777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100</w:t>
            </w:r>
          </w:p>
        </w:tc>
        <w:tc>
          <w:tcPr>
            <w:tcW w:w="1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27064E1" w14:textId="77777777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100</w:t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CDAC489" w14:textId="77777777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—</w:t>
            </w:r>
          </w:p>
        </w:tc>
      </w:tr>
    </w:tbl>
    <w:p w14:paraId="5F50BF4C" w14:textId="00DD46ED" w:rsidR="00FA510C" w:rsidRDefault="001F0CD5">
      <w:pPr>
        <w:suppressAutoHyphens w:val="0"/>
        <w:spacing w:before="120"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На предприятии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0"/>
        </w:rPr>
        <w:t>Кари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за отчетный год увеличилась сумма и собственного и заемного капитала. Однако в его структуре доля собственных источников средств снизилась на 2,8%, а заемных соответственно увеличилась, что свидетельствует о повышении степени финансовой зависимости предприятия от внешних инвесторов и кредиторов.</w:t>
      </w:r>
    </w:p>
    <w:p w14:paraId="37C7A65E" w14:textId="77777777" w:rsidR="00FA510C" w:rsidRDefault="001F0CD5">
      <w:pPr>
        <w:suppressAutoHyphens w:val="0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В процессе последующего анализа необходимо более детально изучить состав собственного и заемного капитала, выяснить причины изменения отдельных его слагаемых и дать оценку этих изменений за отчетный период.</w:t>
      </w:r>
    </w:p>
    <w:p w14:paraId="0146433D" w14:textId="77777777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Далее проанализируем оборотные активы предприятия. Оборотными средствами называется постоянно находящаяся в непрерывном движении 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lastRenderedPageBreak/>
        <w:t xml:space="preserve">совокупность производственных оборотных фондов и фондов обращения.   Производственные оборотные фонды – это предметы труда, которые потребляются в течение одного производственного цикла и полностью переносят свою стоимость на готовую продукцию. </w:t>
      </w:r>
    </w:p>
    <w:p w14:paraId="7F8E1B87" w14:textId="6976FBD9" w:rsidR="00FA510C" w:rsidRDefault="001F0CD5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Структура и динамика оборотных активов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0"/>
        </w:rPr>
        <w:t>Кари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за </w:t>
      </w:r>
      <w:r w:rsidR="00D035B1">
        <w:rPr>
          <w:rFonts w:ascii="Times New Roman" w:eastAsia="Times New Roman" w:hAnsi="Times New Roman" w:cs="Times New Roman"/>
          <w:color w:val="000000"/>
          <w:sz w:val="28"/>
          <w:szCs w:val="20"/>
        </w:rPr>
        <w:t>2022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– </w:t>
      </w:r>
      <w:proofErr w:type="gramStart"/>
      <w:r w:rsidR="00D035B1">
        <w:rPr>
          <w:rFonts w:ascii="Times New Roman" w:eastAsia="Times New Roman" w:hAnsi="Times New Roman" w:cs="Times New Roman"/>
          <w:color w:val="000000"/>
          <w:sz w:val="28"/>
          <w:szCs w:val="20"/>
        </w:rPr>
        <w:t>2024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 годы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отражены в таблице 3.2. </w:t>
      </w:r>
    </w:p>
    <w:p w14:paraId="09C2F5DF" w14:textId="7ED0A33F" w:rsidR="00FA510C" w:rsidRDefault="001F0CD5" w:rsidP="00D31767">
      <w:pPr>
        <w:suppressAutoHyphens w:val="0"/>
        <w:spacing w:before="240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Таблица 3.</w:t>
      </w:r>
      <w:r w:rsidR="00D31767">
        <w:rPr>
          <w:rFonts w:ascii="Times New Roman" w:eastAsia="Times New Roman" w:hAnsi="Times New Roman" w:cs="Times New Roman"/>
          <w:color w:val="000000"/>
          <w:sz w:val="28"/>
          <w:szCs w:val="20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– Структура и динамика оборотных активов </w:t>
      </w:r>
    </w:p>
    <w:p w14:paraId="10778CBC" w14:textId="240491FE" w:rsidR="00FA510C" w:rsidRDefault="001F0CD5" w:rsidP="00D31767">
      <w:pPr>
        <w:suppressAutoHyphens w:val="0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                      </w:t>
      </w:r>
      <w:r w:rsidR="00AE7383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0"/>
        </w:rPr>
        <w:t>Кари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за </w:t>
      </w:r>
      <w:r w:rsidR="00D035B1">
        <w:rPr>
          <w:rFonts w:ascii="Times New Roman" w:eastAsia="Times New Roman" w:hAnsi="Times New Roman" w:cs="Times New Roman"/>
          <w:color w:val="000000"/>
          <w:sz w:val="28"/>
          <w:szCs w:val="20"/>
        </w:rPr>
        <w:t>2022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– </w:t>
      </w:r>
      <w:r w:rsidR="00D035B1">
        <w:rPr>
          <w:rFonts w:ascii="Times New Roman" w:eastAsia="Times New Roman" w:hAnsi="Times New Roman" w:cs="Times New Roman"/>
          <w:color w:val="000000"/>
          <w:sz w:val="28"/>
          <w:szCs w:val="20"/>
        </w:rPr>
        <w:t>2024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гг.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851"/>
        <w:gridCol w:w="850"/>
        <w:gridCol w:w="992"/>
        <w:gridCol w:w="851"/>
        <w:gridCol w:w="850"/>
        <w:gridCol w:w="851"/>
        <w:gridCol w:w="992"/>
        <w:gridCol w:w="1276"/>
      </w:tblGrid>
      <w:tr w:rsidR="00FA510C" w14:paraId="7C44891C" w14:textId="77777777" w:rsidTr="00642FCB"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5EC031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Группы</w:t>
            </w:r>
          </w:p>
          <w:p w14:paraId="2F0004F9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оборотных средств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B90E3" w14:textId="16E6A356" w:rsidR="00FA510C" w:rsidRPr="00642FCB" w:rsidRDefault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82126E" w14:textId="7BB36382" w:rsidR="00FA510C" w:rsidRPr="00642FCB" w:rsidRDefault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09E81D" w14:textId="67EDCA28" w:rsidR="00FA510C" w:rsidRPr="00642FCB" w:rsidRDefault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1A9ECB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Структура, %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A87B2" w14:textId="355AF4DD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Динамика </w:t>
            </w:r>
            <w:r w:rsid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2023</w:t>
            </w: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FA510C" w14:paraId="5BCAF394" w14:textId="77777777" w:rsidTr="00642FCB"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4CE204" w14:textId="77777777" w:rsidR="00FA510C" w:rsidRPr="00642FCB" w:rsidRDefault="00FA510C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87B48E" w14:textId="77777777" w:rsidR="00FA510C" w:rsidRPr="00642FCB" w:rsidRDefault="00FA510C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6843A" w14:textId="77777777" w:rsidR="00FA510C" w:rsidRPr="00642FCB" w:rsidRDefault="00FA510C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AB7A57" w14:textId="77777777" w:rsidR="00FA510C" w:rsidRPr="00642FCB" w:rsidRDefault="00FA510C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812A35" w14:textId="1E3EBC5B" w:rsidR="00FA510C" w:rsidRPr="00642FCB" w:rsidRDefault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2022</w:t>
            </w:r>
            <w:r w:rsidR="001F0CD5"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3CFB7D" w14:textId="6305B619" w:rsidR="00FA510C" w:rsidRPr="00642FCB" w:rsidRDefault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2023</w:t>
            </w:r>
            <w:r w:rsidR="001F0CD5"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8A1C8" w14:textId="4BD27980" w:rsidR="00FA510C" w:rsidRPr="00642FCB" w:rsidRDefault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  <w:r w:rsidR="001F0CD5"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3586A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тыс. руб.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539D6C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FA510C" w14:paraId="379A466D" w14:textId="77777777" w:rsidTr="00642FCB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EF4936" w14:textId="77777777" w:rsidR="00FA510C" w:rsidRPr="00642FCB" w:rsidRDefault="001F0CD5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Запасы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D86B4A" w14:textId="1A50D0F9" w:rsidR="00FA510C" w:rsidRPr="00642FCB" w:rsidRDefault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98EB72" w14:textId="6AB9E790" w:rsidR="00FA510C" w:rsidRPr="00642FCB" w:rsidRDefault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8D4E07" w14:textId="08AC0739" w:rsidR="00FA510C" w:rsidRPr="00642FCB" w:rsidRDefault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745AB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11,55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38BD3C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C09A69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F09279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+707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300E1C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+276,17</w:t>
            </w:r>
          </w:p>
        </w:tc>
      </w:tr>
      <w:tr w:rsidR="00FA510C" w14:paraId="15D600EE" w14:textId="77777777" w:rsidTr="00642FCB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9FD3C3" w14:textId="77777777" w:rsidR="00FA510C" w:rsidRPr="00642FCB" w:rsidRDefault="001F0CD5">
            <w:pPr>
              <w:suppressAutoHyphens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Денежные средства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8BD1BB" w14:textId="21F179DA" w:rsidR="00FA510C" w:rsidRPr="00642FCB" w:rsidRDefault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1651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9D05E" w14:textId="53D6F05F" w:rsidR="00FA510C" w:rsidRPr="00642FCB" w:rsidRDefault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BB9366" w14:textId="2D98750E" w:rsidR="00FA510C" w:rsidRPr="00642FCB" w:rsidRDefault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125D16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9,67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9F532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5,95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908810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9,58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07BE4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+1639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5DCEDE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268,25</w:t>
            </w:r>
          </w:p>
        </w:tc>
      </w:tr>
      <w:tr w:rsidR="00FA510C" w14:paraId="1C23C08E" w14:textId="77777777" w:rsidTr="00642FCB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EF9B3D" w14:textId="77777777" w:rsidR="00FA510C" w:rsidRPr="00642FCB" w:rsidRDefault="001F0CD5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34B21" w14:textId="49FF6B3F" w:rsidR="00FA510C" w:rsidRPr="00642FCB" w:rsidRDefault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05EDE7" w14:textId="4A7DF39B" w:rsidR="00FA510C" w:rsidRPr="00642FCB" w:rsidRDefault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3767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84AA9B" w14:textId="7E21BEA8" w:rsidR="00FA510C" w:rsidRPr="00642FCB" w:rsidRDefault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9245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91E788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6C2379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99B558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CEC962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+13233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09B54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129,00</w:t>
            </w:r>
          </w:p>
        </w:tc>
      </w:tr>
    </w:tbl>
    <w:p w14:paraId="229ED5AA" w14:textId="649E69B0" w:rsidR="00FA510C" w:rsidRDefault="001F0CD5">
      <w:pPr>
        <w:suppressAutoHyphens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Как видим в таблице 3.</w:t>
      </w:r>
      <w:r w:rsidR="00D31767">
        <w:rPr>
          <w:rFonts w:ascii="Times New Roman" w:eastAsia="Times New Roman" w:hAnsi="Times New Roman" w:cs="Times New Roman"/>
          <w:color w:val="000000"/>
          <w:sz w:val="28"/>
          <w:szCs w:val="20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, запасе в составе оборотных средств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0"/>
        </w:rPr>
        <w:t>Кари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в отчетном году демонстрируют серьезную динамику. Так, дебиторская задолженность выросла на 15%. Денежные средства выросли на 168% в </w:t>
      </w:r>
      <w:r w:rsidR="00D035B1">
        <w:rPr>
          <w:rFonts w:ascii="Times New Roman" w:eastAsia="Times New Roman" w:hAnsi="Times New Roman" w:cs="Times New Roman"/>
          <w:color w:val="000000"/>
          <w:sz w:val="28"/>
          <w:szCs w:val="20"/>
        </w:rPr>
        <w:t>2024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году, что говорит об эффективности деятельности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0"/>
        </w:rPr>
        <w:t>Кари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.</w:t>
      </w:r>
    </w:p>
    <w:p w14:paraId="6AB7641B" w14:textId="77777777" w:rsidR="00FA510C" w:rsidRDefault="001F0CD5">
      <w:pPr>
        <w:suppressAutoHyphens w:val="0"/>
        <w:spacing w:before="240" w:after="120" w:line="240" w:lineRule="auto"/>
        <w:ind w:firstLine="851"/>
        <w:jc w:val="both"/>
        <w:outlineLvl w:val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3.2 Анализ состава и структуры трудовых ресурсов</w:t>
      </w:r>
    </w:p>
    <w:p w14:paraId="6DF3A572" w14:textId="6AD4B479" w:rsidR="001510CE" w:rsidRPr="00B57BD2" w:rsidRDefault="001510CE" w:rsidP="001510CE">
      <w:pPr>
        <w:spacing w:after="0" w:line="360" w:lineRule="auto"/>
        <w:ind w:firstLine="720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Общая численность персонала </w:t>
      </w:r>
      <w:r w:rsidR="003E007E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ООО «</w:t>
      </w:r>
      <w:r w:rsidR="009A4086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Кари</w:t>
      </w:r>
      <w:r w:rsidR="003E007E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»</w:t>
      </w:r>
      <w:r w:rsidR="00AC2603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составляет 8 человек</w:t>
      </w:r>
      <w:r w:rsidR="00016162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в ООО "КАРИ", магазин 15089, г. Дальнегорск</w:t>
      </w:r>
      <w:r w:rsidR="004B0435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. 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Рассмотрим численный состав работников организации. Изменения количественного состава персонала фирмы приведены в таблице </w:t>
      </w:r>
      <w:r w:rsidR="00D31767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3.4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.</w:t>
      </w:r>
    </w:p>
    <w:p w14:paraId="371EF7B5" w14:textId="31761DDA" w:rsidR="001510CE" w:rsidRPr="00B57BD2" w:rsidRDefault="001510CE" w:rsidP="001510CE">
      <w:pPr>
        <w:spacing w:before="240" w:after="0" w:line="240" w:lineRule="auto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Таблица </w:t>
      </w:r>
      <w:r w:rsidR="00D31767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3.4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- Динамика численности и структуры персонала </w:t>
      </w:r>
    </w:p>
    <w:p w14:paraId="3A11A6CF" w14:textId="3DD9203C" w:rsidR="001510CE" w:rsidRPr="00B57BD2" w:rsidRDefault="001510CE" w:rsidP="001510CE">
      <w:pPr>
        <w:spacing w:after="120" w:line="240" w:lineRule="auto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           </w:t>
      </w:r>
      <w:r w:rsidR="003E007E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ООО «</w:t>
      </w:r>
      <w:r w:rsidR="009A4086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Кари</w:t>
      </w:r>
      <w:r w:rsidR="003E007E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»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за период 202</w:t>
      </w:r>
      <w:r w:rsidR="00AE7383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2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-</w:t>
      </w:r>
      <w:r w:rsidR="00D035B1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202</w:t>
      </w:r>
      <w:r w:rsidR="00AE7383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4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гг.</w:t>
      </w:r>
    </w:p>
    <w:p w14:paraId="523914B0" w14:textId="77777777" w:rsidR="001510CE" w:rsidRPr="00B57BD2" w:rsidRDefault="001510CE" w:rsidP="001510CE">
      <w:pPr>
        <w:spacing w:after="120" w:line="240" w:lineRule="auto"/>
        <w:jc w:val="right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В человеках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2"/>
        <w:gridCol w:w="1367"/>
        <w:gridCol w:w="1367"/>
        <w:gridCol w:w="1158"/>
        <w:gridCol w:w="1577"/>
        <w:gridCol w:w="1577"/>
      </w:tblGrid>
      <w:tr w:rsidR="00B57BD2" w:rsidRPr="00B57BD2" w14:paraId="11A34D17" w14:textId="77777777" w:rsidTr="00475ACB">
        <w:tc>
          <w:tcPr>
            <w:tcW w:w="2660" w:type="dxa"/>
          </w:tcPr>
          <w:p w14:paraId="72DB7455" w14:textId="77777777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Показатель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ADD42" w14:textId="51DF57B7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71AE6" w14:textId="06FFC09D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2023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2FAEF0" w14:textId="660C03CD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2024</w:t>
            </w:r>
          </w:p>
        </w:tc>
        <w:tc>
          <w:tcPr>
            <w:tcW w:w="1583" w:type="dxa"/>
          </w:tcPr>
          <w:p w14:paraId="36570EAC" w14:textId="2153539E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2023/</w:t>
            </w:r>
            <w:proofErr w:type="gramStart"/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2021,%</w:t>
            </w:r>
            <w:proofErr w:type="gramEnd"/>
          </w:p>
        </w:tc>
        <w:tc>
          <w:tcPr>
            <w:tcW w:w="1583" w:type="dxa"/>
          </w:tcPr>
          <w:p w14:paraId="44DA9C19" w14:textId="1332CFA9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2024/</w:t>
            </w:r>
            <w:proofErr w:type="gramStart"/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2023,%</w:t>
            </w:r>
            <w:proofErr w:type="gramEnd"/>
          </w:p>
        </w:tc>
      </w:tr>
      <w:tr w:rsidR="00B57BD2" w:rsidRPr="00B57BD2" w14:paraId="69B8C1AE" w14:textId="77777777" w:rsidTr="00102279">
        <w:tc>
          <w:tcPr>
            <w:tcW w:w="2660" w:type="dxa"/>
          </w:tcPr>
          <w:p w14:paraId="40D1354F" w14:textId="77777777" w:rsidR="001510CE" w:rsidRPr="00B57BD2" w:rsidRDefault="001510CE" w:rsidP="001510CE">
            <w:pPr>
              <w:spacing w:after="0" w:line="240" w:lineRule="auto"/>
              <w:jc w:val="both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Численность персонала, всего</w:t>
            </w:r>
          </w:p>
        </w:tc>
        <w:tc>
          <w:tcPr>
            <w:tcW w:w="1417" w:type="dxa"/>
            <w:vAlign w:val="center"/>
          </w:tcPr>
          <w:p w14:paraId="34F6FC41" w14:textId="34192FAB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1418" w:type="dxa"/>
            <w:vAlign w:val="center"/>
          </w:tcPr>
          <w:p w14:paraId="02381A51" w14:textId="1F0455C4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1193" w:type="dxa"/>
            <w:vAlign w:val="center"/>
          </w:tcPr>
          <w:p w14:paraId="3D563A97" w14:textId="27BE0632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1583" w:type="dxa"/>
            <w:vAlign w:val="center"/>
          </w:tcPr>
          <w:p w14:paraId="3012904B" w14:textId="6F2AD220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10</w:t>
            </w:r>
            <w:r w:rsidR="00B57BD2"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00</w:t>
            </w:r>
          </w:p>
        </w:tc>
        <w:tc>
          <w:tcPr>
            <w:tcW w:w="1583" w:type="dxa"/>
            <w:vAlign w:val="center"/>
          </w:tcPr>
          <w:p w14:paraId="53366B21" w14:textId="2ACB20B7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100</w:t>
            </w:r>
          </w:p>
        </w:tc>
      </w:tr>
    </w:tbl>
    <w:p w14:paraId="6FEB113E" w14:textId="2B73971B" w:rsidR="001510CE" w:rsidRPr="00B57BD2" w:rsidRDefault="001510CE" w:rsidP="001510CE">
      <w:pPr>
        <w:spacing w:before="120" w:after="0" w:line="360" w:lineRule="auto"/>
        <w:ind w:firstLine="720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Анализируя данные таблицы </w:t>
      </w:r>
      <w:r w:rsidR="00D31767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3.4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, можно сделать вывод, что количество сотрудников увеличилось за 2 года </w:t>
      </w:r>
      <w:r w:rsidR="00B57BD2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не увеличилась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. </w:t>
      </w:r>
    </w:p>
    <w:p w14:paraId="280159FB" w14:textId="5690619B" w:rsidR="001510CE" w:rsidRPr="00B57BD2" w:rsidRDefault="001510CE" w:rsidP="001510CE">
      <w:pPr>
        <w:spacing w:after="0" w:line="360" w:lineRule="auto"/>
        <w:ind w:firstLine="720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lastRenderedPageBreak/>
        <w:t xml:space="preserve">Качественная характеристика персонала организации по возрасту содержится в таблице </w:t>
      </w:r>
      <w:r w:rsidR="00D31767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3.5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. </w:t>
      </w:r>
    </w:p>
    <w:p w14:paraId="56E5BFBC" w14:textId="6567152C" w:rsidR="001510CE" w:rsidRPr="00B57BD2" w:rsidRDefault="001510CE" w:rsidP="001510CE">
      <w:pPr>
        <w:spacing w:before="240" w:after="0" w:line="240" w:lineRule="auto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Таблица </w:t>
      </w:r>
      <w:r w:rsidR="00D31767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3.5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- Динамика возрастной структуры персонала </w:t>
      </w:r>
    </w:p>
    <w:p w14:paraId="46F96910" w14:textId="6BAE1EAB" w:rsidR="001510CE" w:rsidRPr="00B57BD2" w:rsidRDefault="001510CE" w:rsidP="001510CE">
      <w:pPr>
        <w:spacing w:after="120" w:line="240" w:lineRule="auto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                      </w:t>
      </w:r>
      <w:r w:rsidR="003E007E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ООО «</w:t>
      </w:r>
      <w:r w:rsidR="009A4086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Кари</w:t>
      </w:r>
      <w:r w:rsidR="003E007E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»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за период 202</w:t>
      </w:r>
      <w:r w:rsidR="00AE7383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2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-</w:t>
      </w:r>
      <w:r w:rsidR="00D035B1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202</w:t>
      </w:r>
      <w:r w:rsidR="00AE7383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4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гг.</w:t>
      </w:r>
    </w:p>
    <w:p w14:paraId="69405584" w14:textId="77777777" w:rsidR="001510CE" w:rsidRPr="00B57BD2" w:rsidRDefault="001510CE" w:rsidP="001510CE">
      <w:pPr>
        <w:spacing w:after="120" w:line="240" w:lineRule="auto"/>
        <w:jc w:val="right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В человеках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1"/>
        <w:gridCol w:w="1302"/>
        <w:gridCol w:w="984"/>
        <w:gridCol w:w="1396"/>
        <w:gridCol w:w="1068"/>
        <w:gridCol w:w="1115"/>
        <w:gridCol w:w="1705"/>
      </w:tblGrid>
      <w:tr w:rsidR="00B57BD2" w:rsidRPr="00B57BD2" w14:paraId="47B4FC82" w14:textId="77777777" w:rsidTr="00475ACB">
        <w:tc>
          <w:tcPr>
            <w:tcW w:w="2001" w:type="dxa"/>
            <w:vMerge w:val="restart"/>
          </w:tcPr>
          <w:p w14:paraId="641D8676" w14:textId="77777777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Возраст, лет</w:t>
            </w:r>
          </w:p>
        </w:tc>
        <w:tc>
          <w:tcPr>
            <w:tcW w:w="2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BC5114" w14:textId="38B57EDF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2022</w:t>
            </w:r>
          </w:p>
        </w:tc>
        <w:tc>
          <w:tcPr>
            <w:tcW w:w="2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7F61E7" w14:textId="5F01C5B8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2023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BBB80" w14:textId="5E9E271C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2024</w:t>
            </w:r>
          </w:p>
        </w:tc>
      </w:tr>
      <w:tr w:rsidR="00B57BD2" w:rsidRPr="00B57BD2" w14:paraId="5247227C" w14:textId="77777777" w:rsidTr="00102279">
        <w:tc>
          <w:tcPr>
            <w:tcW w:w="2001" w:type="dxa"/>
            <w:vMerge/>
          </w:tcPr>
          <w:p w14:paraId="0547ED5C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302" w:type="dxa"/>
          </w:tcPr>
          <w:p w14:paraId="336985A4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чел</w:t>
            </w:r>
          </w:p>
        </w:tc>
        <w:tc>
          <w:tcPr>
            <w:tcW w:w="984" w:type="dxa"/>
          </w:tcPr>
          <w:p w14:paraId="7238A64A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%</w:t>
            </w:r>
          </w:p>
        </w:tc>
        <w:tc>
          <w:tcPr>
            <w:tcW w:w="1396" w:type="dxa"/>
          </w:tcPr>
          <w:p w14:paraId="02504A31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чел</w:t>
            </w:r>
          </w:p>
        </w:tc>
        <w:tc>
          <w:tcPr>
            <w:tcW w:w="1068" w:type="dxa"/>
          </w:tcPr>
          <w:p w14:paraId="5D3ADD17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%</w:t>
            </w:r>
          </w:p>
        </w:tc>
        <w:tc>
          <w:tcPr>
            <w:tcW w:w="1115" w:type="dxa"/>
          </w:tcPr>
          <w:p w14:paraId="3640AA67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чел</w:t>
            </w:r>
          </w:p>
        </w:tc>
        <w:tc>
          <w:tcPr>
            <w:tcW w:w="1705" w:type="dxa"/>
          </w:tcPr>
          <w:p w14:paraId="69D6033D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%</w:t>
            </w:r>
          </w:p>
        </w:tc>
      </w:tr>
      <w:tr w:rsidR="00B57BD2" w:rsidRPr="00B57BD2" w14:paraId="14C88D09" w14:textId="77777777" w:rsidTr="00102279">
        <w:tc>
          <w:tcPr>
            <w:tcW w:w="2001" w:type="dxa"/>
            <w:tcBorders>
              <w:bottom w:val="single" w:sz="4" w:space="0" w:color="auto"/>
            </w:tcBorders>
            <w:vAlign w:val="center"/>
          </w:tcPr>
          <w:p w14:paraId="0E02DB66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от 20 лет</w:t>
            </w:r>
          </w:p>
        </w:tc>
        <w:tc>
          <w:tcPr>
            <w:tcW w:w="1302" w:type="dxa"/>
            <w:tcBorders>
              <w:bottom w:val="single" w:sz="4" w:space="0" w:color="auto"/>
            </w:tcBorders>
            <w:vAlign w:val="center"/>
          </w:tcPr>
          <w:p w14:paraId="1EA77E32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1AA1091A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</w:t>
            </w:r>
          </w:p>
        </w:tc>
        <w:tc>
          <w:tcPr>
            <w:tcW w:w="1396" w:type="dxa"/>
            <w:tcBorders>
              <w:bottom w:val="single" w:sz="4" w:space="0" w:color="auto"/>
            </w:tcBorders>
            <w:vAlign w:val="center"/>
          </w:tcPr>
          <w:p w14:paraId="2EE6E21E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vAlign w:val="center"/>
          </w:tcPr>
          <w:p w14:paraId="6A7D7129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1,56</w:t>
            </w:r>
          </w:p>
        </w:tc>
        <w:tc>
          <w:tcPr>
            <w:tcW w:w="1115" w:type="dxa"/>
            <w:tcBorders>
              <w:bottom w:val="single" w:sz="4" w:space="0" w:color="auto"/>
            </w:tcBorders>
            <w:vAlign w:val="center"/>
          </w:tcPr>
          <w:p w14:paraId="696B310C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14:paraId="50457C90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2,94</w:t>
            </w:r>
          </w:p>
        </w:tc>
      </w:tr>
      <w:tr w:rsidR="00B57BD2" w:rsidRPr="00B57BD2" w14:paraId="1B9DB6A8" w14:textId="77777777" w:rsidTr="00102279">
        <w:tc>
          <w:tcPr>
            <w:tcW w:w="2001" w:type="dxa"/>
            <w:tcBorders>
              <w:bottom w:val="single" w:sz="4" w:space="0" w:color="auto"/>
            </w:tcBorders>
            <w:vAlign w:val="center"/>
          </w:tcPr>
          <w:p w14:paraId="6CD75B3F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От 21 до 30 лет</w:t>
            </w:r>
          </w:p>
        </w:tc>
        <w:tc>
          <w:tcPr>
            <w:tcW w:w="1302" w:type="dxa"/>
            <w:tcBorders>
              <w:bottom w:val="single" w:sz="4" w:space="0" w:color="auto"/>
            </w:tcBorders>
            <w:vAlign w:val="center"/>
          </w:tcPr>
          <w:p w14:paraId="1CD47CF2" w14:textId="343A7732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1ECA0989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19,2</w:t>
            </w:r>
          </w:p>
        </w:tc>
        <w:tc>
          <w:tcPr>
            <w:tcW w:w="1396" w:type="dxa"/>
            <w:tcBorders>
              <w:bottom w:val="single" w:sz="4" w:space="0" w:color="auto"/>
            </w:tcBorders>
            <w:vAlign w:val="center"/>
          </w:tcPr>
          <w:p w14:paraId="47DC9A65" w14:textId="0EC123AF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vAlign w:val="center"/>
          </w:tcPr>
          <w:p w14:paraId="751BF56C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17,19</w:t>
            </w:r>
          </w:p>
        </w:tc>
        <w:tc>
          <w:tcPr>
            <w:tcW w:w="1115" w:type="dxa"/>
            <w:tcBorders>
              <w:bottom w:val="single" w:sz="4" w:space="0" w:color="auto"/>
            </w:tcBorders>
            <w:vAlign w:val="center"/>
          </w:tcPr>
          <w:p w14:paraId="4CA31D2E" w14:textId="37A0D5CA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14:paraId="28A34BBF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16,18</w:t>
            </w:r>
          </w:p>
        </w:tc>
      </w:tr>
      <w:tr w:rsidR="00B57BD2" w:rsidRPr="00B57BD2" w14:paraId="78D88E83" w14:textId="77777777" w:rsidTr="00102279">
        <w:tc>
          <w:tcPr>
            <w:tcW w:w="2001" w:type="dxa"/>
            <w:tcBorders>
              <w:bottom w:val="single" w:sz="4" w:space="0" w:color="auto"/>
            </w:tcBorders>
            <w:vAlign w:val="center"/>
          </w:tcPr>
          <w:p w14:paraId="0C74FD76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От 31 до 40 лет</w:t>
            </w:r>
          </w:p>
        </w:tc>
        <w:tc>
          <w:tcPr>
            <w:tcW w:w="1302" w:type="dxa"/>
            <w:tcBorders>
              <w:bottom w:val="single" w:sz="4" w:space="0" w:color="auto"/>
            </w:tcBorders>
            <w:vAlign w:val="center"/>
          </w:tcPr>
          <w:p w14:paraId="7F2C54B5" w14:textId="41FB7FD2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62BA9079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38,5</w:t>
            </w:r>
          </w:p>
        </w:tc>
        <w:tc>
          <w:tcPr>
            <w:tcW w:w="1396" w:type="dxa"/>
            <w:tcBorders>
              <w:bottom w:val="single" w:sz="4" w:space="0" w:color="auto"/>
            </w:tcBorders>
            <w:vAlign w:val="center"/>
          </w:tcPr>
          <w:p w14:paraId="2A456161" w14:textId="2282A45A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vAlign w:val="center"/>
          </w:tcPr>
          <w:p w14:paraId="42B57D89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34,38</w:t>
            </w:r>
          </w:p>
        </w:tc>
        <w:tc>
          <w:tcPr>
            <w:tcW w:w="1115" w:type="dxa"/>
            <w:tcBorders>
              <w:bottom w:val="single" w:sz="4" w:space="0" w:color="auto"/>
            </w:tcBorders>
            <w:vAlign w:val="center"/>
          </w:tcPr>
          <w:p w14:paraId="479DCC8E" w14:textId="30366CBE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14:paraId="0BBD50FC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38,24</w:t>
            </w:r>
          </w:p>
        </w:tc>
      </w:tr>
      <w:tr w:rsidR="00B57BD2" w:rsidRPr="00B57BD2" w14:paraId="3A32319D" w14:textId="77777777" w:rsidTr="00102279">
        <w:tc>
          <w:tcPr>
            <w:tcW w:w="2001" w:type="dxa"/>
            <w:tcBorders>
              <w:bottom w:val="single" w:sz="4" w:space="0" w:color="auto"/>
            </w:tcBorders>
          </w:tcPr>
          <w:p w14:paraId="26E035EC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От 41до 50 лет</w:t>
            </w:r>
          </w:p>
        </w:tc>
        <w:tc>
          <w:tcPr>
            <w:tcW w:w="1302" w:type="dxa"/>
            <w:tcBorders>
              <w:bottom w:val="single" w:sz="4" w:space="0" w:color="auto"/>
            </w:tcBorders>
          </w:tcPr>
          <w:p w14:paraId="02815BCE" w14:textId="7FC39F3F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984" w:type="dxa"/>
            <w:tcBorders>
              <w:bottom w:val="single" w:sz="4" w:space="0" w:color="auto"/>
            </w:tcBorders>
          </w:tcPr>
          <w:p w14:paraId="37ABA2BC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30,8</w:t>
            </w:r>
          </w:p>
        </w:tc>
        <w:tc>
          <w:tcPr>
            <w:tcW w:w="1396" w:type="dxa"/>
            <w:tcBorders>
              <w:bottom w:val="single" w:sz="4" w:space="0" w:color="auto"/>
            </w:tcBorders>
          </w:tcPr>
          <w:p w14:paraId="4E8EE947" w14:textId="08E7D7E2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068" w:type="dxa"/>
            <w:tcBorders>
              <w:bottom w:val="single" w:sz="4" w:space="0" w:color="auto"/>
            </w:tcBorders>
          </w:tcPr>
          <w:p w14:paraId="5B98379C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39,1</w:t>
            </w:r>
          </w:p>
        </w:tc>
        <w:tc>
          <w:tcPr>
            <w:tcW w:w="1115" w:type="dxa"/>
            <w:tcBorders>
              <w:bottom w:val="single" w:sz="4" w:space="0" w:color="auto"/>
            </w:tcBorders>
          </w:tcPr>
          <w:p w14:paraId="799A4E4F" w14:textId="32F67E01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14:paraId="2FBB2975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36,76</w:t>
            </w:r>
          </w:p>
        </w:tc>
      </w:tr>
      <w:tr w:rsidR="00B57BD2" w:rsidRPr="00B57BD2" w14:paraId="5383E1AD" w14:textId="77777777" w:rsidTr="00102279">
        <w:tc>
          <w:tcPr>
            <w:tcW w:w="2001" w:type="dxa"/>
            <w:tcBorders>
              <w:bottom w:val="single" w:sz="4" w:space="0" w:color="auto"/>
            </w:tcBorders>
          </w:tcPr>
          <w:p w14:paraId="32A63225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От 51 до 60 лет</w:t>
            </w:r>
          </w:p>
        </w:tc>
        <w:tc>
          <w:tcPr>
            <w:tcW w:w="1302" w:type="dxa"/>
            <w:tcBorders>
              <w:bottom w:val="single" w:sz="4" w:space="0" w:color="auto"/>
            </w:tcBorders>
          </w:tcPr>
          <w:p w14:paraId="2CDE94AD" w14:textId="4C37D1A6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984" w:type="dxa"/>
            <w:tcBorders>
              <w:bottom w:val="single" w:sz="4" w:space="0" w:color="auto"/>
            </w:tcBorders>
          </w:tcPr>
          <w:p w14:paraId="71FA8584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11,5</w:t>
            </w:r>
          </w:p>
        </w:tc>
        <w:tc>
          <w:tcPr>
            <w:tcW w:w="1396" w:type="dxa"/>
            <w:tcBorders>
              <w:bottom w:val="single" w:sz="4" w:space="0" w:color="auto"/>
            </w:tcBorders>
          </w:tcPr>
          <w:p w14:paraId="32E0FC89" w14:textId="72CCD8AA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068" w:type="dxa"/>
            <w:tcBorders>
              <w:bottom w:val="single" w:sz="4" w:space="0" w:color="auto"/>
            </w:tcBorders>
          </w:tcPr>
          <w:p w14:paraId="7C44D6AD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7,81</w:t>
            </w:r>
          </w:p>
        </w:tc>
        <w:tc>
          <w:tcPr>
            <w:tcW w:w="1115" w:type="dxa"/>
            <w:tcBorders>
              <w:bottom w:val="single" w:sz="4" w:space="0" w:color="auto"/>
            </w:tcBorders>
          </w:tcPr>
          <w:p w14:paraId="77ECB2EA" w14:textId="5CE3CFFE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14:paraId="4E98B5D1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5,88</w:t>
            </w:r>
          </w:p>
        </w:tc>
      </w:tr>
      <w:tr w:rsidR="00B57BD2" w:rsidRPr="00B57BD2" w14:paraId="3D8381D1" w14:textId="77777777" w:rsidTr="00102279">
        <w:tc>
          <w:tcPr>
            <w:tcW w:w="2001" w:type="dxa"/>
            <w:tcBorders>
              <w:bottom w:val="single" w:sz="4" w:space="0" w:color="auto"/>
            </w:tcBorders>
          </w:tcPr>
          <w:p w14:paraId="05758005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Итого</w:t>
            </w:r>
          </w:p>
        </w:tc>
        <w:tc>
          <w:tcPr>
            <w:tcW w:w="1302" w:type="dxa"/>
            <w:tcBorders>
              <w:bottom w:val="single" w:sz="4" w:space="0" w:color="auto"/>
            </w:tcBorders>
          </w:tcPr>
          <w:p w14:paraId="07BCEEF3" w14:textId="3C6AC4FD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84" w:type="dxa"/>
            <w:tcBorders>
              <w:bottom w:val="single" w:sz="4" w:space="0" w:color="auto"/>
            </w:tcBorders>
          </w:tcPr>
          <w:p w14:paraId="76279D6A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100</w:t>
            </w:r>
          </w:p>
        </w:tc>
        <w:tc>
          <w:tcPr>
            <w:tcW w:w="1396" w:type="dxa"/>
            <w:tcBorders>
              <w:bottom w:val="single" w:sz="4" w:space="0" w:color="auto"/>
            </w:tcBorders>
          </w:tcPr>
          <w:p w14:paraId="68CEF41A" w14:textId="730C86F4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1068" w:type="dxa"/>
            <w:tcBorders>
              <w:bottom w:val="single" w:sz="4" w:space="0" w:color="auto"/>
            </w:tcBorders>
          </w:tcPr>
          <w:p w14:paraId="66776861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100</w:t>
            </w:r>
          </w:p>
        </w:tc>
        <w:tc>
          <w:tcPr>
            <w:tcW w:w="1115" w:type="dxa"/>
            <w:tcBorders>
              <w:bottom w:val="single" w:sz="4" w:space="0" w:color="auto"/>
            </w:tcBorders>
          </w:tcPr>
          <w:p w14:paraId="0DEC3067" w14:textId="733ADCED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14:paraId="390986C2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100</w:t>
            </w:r>
          </w:p>
        </w:tc>
      </w:tr>
    </w:tbl>
    <w:p w14:paraId="2694413A" w14:textId="6AC00516" w:rsidR="001510CE" w:rsidRPr="00B57BD2" w:rsidRDefault="001510CE" w:rsidP="00B57BD2">
      <w:pPr>
        <w:spacing w:before="120" w:after="0" w:line="360" w:lineRule="auto"/>
        <w:ind w:firstLine="708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Данные таблицы </w:t>
      </w:r>
      <w:r w:rsidR="00D31767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3.6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свидетельствуют о том, что возрастная структура работников предприятия на протяжении 2020-</w:t>
      </w:r>
      <w:r w:rsidR="00D035B1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2023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гг. остается практически неизменной, отсутствуют существенные структурные сдвиги. </w:t>
      </w:r>
    </w:p>
    <w:p w14:paraId="716A3EF2" w14:textId="0C26BF5F" w:rsidR="001510CE" w:rsidRPr="00B57BD2" w:rsidRDefault="001510CE" w:rsidP="001510CE">
      <w:pPr>
        <w:spacing w:before="240" w:after="0" w:line="240" w:lineRule="auto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Таблица </w:t>
      </w:r>
      <w:r w:rsidR="00D31767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3.8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- Анализ движения персонала </w:t>
      </w:r>
      <w:r w:rsidR="003E007E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ООО «</w:t>
      </w:r>
      <w:r w:rsidR="009A4086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Кари</w:t>
      </w:r>
      <w:r w:rsidR="003E007E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»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 </w:t>
      </w:r>
    </w:p>
    <w:p w14:paraId="13FDC6E6" w14:textId="33109F90" w:rsidR="001510CE" w:rsidRPr="00B57BD2" w:rsidRDefault="001510CE" w:rsidP="001510CE">
      <w:pPr>
        <w:spacing w:after="240" w:line="240" w:lineRule="auto"/>
        <w:jc w:val="both"/>
        <w:rPr>
          <w:rFonts w:ascii="Times New Roman" w:eastAsia="NSimSun" w:hAnsi="Times New Roman" w:cs="Times New Roman"/>
          <w:b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                         за период 202</w:t>
      </w:r>
      <w:r w:rsidR="00AE7383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2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-</w:t>
      </w:r>
      <w:r w:rsidR="00D035B1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202</w:t>
      </w:r>
      <w:r w:rsidR="00AE7383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4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гг.</w:t>
      </w:r>
    </w:p>
    <w:tbl>
      <w:tblPr>
        <w:tblW w:w="9547" w:type="dxa"/>
        <w:jc w:val="center"/>
        <w:tblLook w:val="04A0" w:firstRow="1" w:lastRow="0" w:firstColumn="1" w:lastColumn="0" w:noHBand="0" w:noVBand="1"/>
      </w:tblPr>
      <w:tblGrid>
        <w:gridCol w:w="3467"/>
        <w:gridCol w:w="1380"/>
        <w:gridCol w:w="960"/>
        <w:gridCol w:w="960"/>
        <w:gridCol w:w="1400"/>
        <w:gridCol w:w="1380"/>
      </w:tblGrid>
      <w:tr w:rsidR="00B57BD2" w:rsidRPr="00B57BD2" w14:paraId="107EF82D" w14:textId="77777777" w:rsidTr="00475ACB">
        <w:trPr>
          <w:trHeight w:val="517"/>
          <w:jc w:val="center"/>
        </w:trPr>
        <w:tc>
          <w:tcPr>
            <w:tcW w:w="34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C41823" w14:textId="77777777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Показатели</w:t>
            </w:r>
          </w:p>
        </w:tc>
        <w:tc>
          <w:tcPr>
            <w:tcW w:w="1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F22577" w14:textId="52BC6C59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2022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943653" w14:textId="7E71ADFC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2023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F4DDCE" w14:textId="4E6C0D91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2024</w:t>
            </w:r>
          </w:p>
        </w:tc>
        <w:tc>
          <w:tcPr>
            <w:tcW w:w="278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EDDE89" w14:textId="79FD3118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2024 г, в %</w:t>
            </w:r>
          </w:p>
        </w:tc>
      </w:tr>
      <w:tr w:rsidR="00B57BD2" w:rsidRPr="00B57BD2" w14:paraId="3B0F36DD" w14:textId="77777777" w:rsidTr="00102279">
        <w:trPr>
          <w:trHeight w:val="517"/>
          <w:jc w:val="center"/>
        </w:trPr>
        <w:tc>
          <w:tcPr>
            <w:tcW w:w="34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0397FB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3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EA7CE3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C5B7F3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2EDAEA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278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912397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B57BD2" w:rsidRPr="00B57BD2" w14:paraId="1EC14D5D" w14:textId="77777777" w:rsidTr="00F353E2">
        <w:trPr>
          <w:trHeight w:val="285"/>
          <w:jc w:val="center"/>
        </w:trPr>
        <w:tc>
          <w:tcPr>
            <w:tcW w:w="34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B8A269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3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3B8617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93E212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548B7A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278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77B757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B57BD2" w:rsidRPr="00B57BD2" w14:paraId="339CEFCF" w14:textId="77777777" w:rsidTr="00F353E2">
        <w:trPr>
          <w:trHeight w:val="69"/>
          <w:jc w:val="center"/>
        </w:trPr>
        <w:tc>
          <w:tcPr>
            <w:tcW w:w="34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C1AA92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3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B98F50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BBB5AC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355782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6AEFC3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2020 год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7D0E5E" w14:textId="449A9A7F" w:rsidR="001510CE" w:rsidRPr="00B57BD2" w:rsidRDefault="00D035B1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2022</w:t>
            </w:r>
            <w:r w:rsidR="001510CE"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 xml:space="preserve"> год</w:t>
            </w:r>
          </w:p>
        </w:tc>
      </w:tr>
      <w:tr w:rsidR="00B57BD2" w:rsidRPr="00B57BD2" w14:paraId="4632B417" w14:textId="77777777" w:rsidTr="00F353E2">
        <w:trPr>
          <w:trHeight w:val="236"/>
          <w:jc w:val="center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A8B2DD" w14:textId="77777777" w:rsidR="001510CE" w:rsidRPr="00B57BD2" w:rsidRDefault="001510CE" w:rsidP="001510CE">
            <w:pPr>
              <w:spacing w:after="0" w:line="240" w:lineRule="auto"/>
              <w:jc w:val="both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Среднесписочная численность, чел.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E299E2" w14:textId="31DDB5A8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364587" w14:textId="218EA914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15F807" w14:textId="6F6597C4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D8EFED" w14:textId="6DE41C15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  <w:r w:rsidR="00B57BD2"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790E9F" w14:textId="0C097CBC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  <w:r w:rsidR="00B57BD2"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00</w:t>
            </w:r>
          </w:p>
        </w:tc>
      </w:tr>
      <w:tr w:rsidR="00B57BD2" w:rsidRPr="00B57BD2" w14:paraId="0BC9EBF6" w14:textId="77777777" w:rsidTr="00F353E2">
        <w:trPr>
          <w:trHeight w:val="160"/>
          <w:jc w:val="center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33B764" w14:textId="77777777" w:rsidR="001510CE" w:rsidRPr="00B57BD2" w:rsidRDefault="001510CE" w:rsidP="001510CE">
            <w:pPr>
              <w:spacing w:after="0" w:line="240" w:lineRule="auto"/>
              <w:jc w:val="both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Количество принятого на работу персонала, чел.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0F336C" w14:textId="630302A0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3483A3" w14:textId="05889529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AAD00B" w14:textId="178C1450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FC08F2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90,0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EFE251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60,0</w:t>
            </w:r>
          </w:p>
        </w:tc>
      </w:tr>
      <w:tr w:rsidR="00B57BD2" w:rsidRPr="00B57BD2" w14:paraId="41E65BD7" w14:textId="77777777" w:rsidTr="00F353E2">
        <w:trPr>
          <w:trHeight w:val="69"/>
          <w:jc w:val="center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6DE820" w14:textId="77777777" w:rsidR="001510CE" w:rsidRPr="00B57BD2" w:rsidRDefault="001510CE" w:rsidP="001510CE">
            <w:pPr>
              <w:spacing w:after="0" w:line="240" w:lineRule="auto"/>
              <w:jc w:val="both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Количество уволившихся по собственному желанию, чел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6EF075" w14:textId="749F59C5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0BBABA" w14:textId="669F8423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076616" w14:textId="78FC5B72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E41EC7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83,3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7D8865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166,7</w:t>
            </w:r>
          </w:p>
        </w:tc>
      </w:tr>
      <w:tr w:rsidR="00B57BD2" w:rsidRPr="00B57BD2" w14:paraId="63C2097B" w14:textId="77777777" w:rsidTr="00F353E2">
        <w:trPr>
          <w:trHeight w:val="69"/>
          <w:jc w:val="center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5E1615" w14:textId="77777777" w:rsidR="001510CE" w:rsidRPr="00B57BD2" w:rsidRDefault="001510CE" w:rsidP="001510CE">
            <w:pPr>
              <w:spacing w:after="0" w:line="240" w:lineRule="auto"/>
              <w:jc w:val="both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Количество уволенных за нарушение трудовой дисциплины, чел.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81E856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BB1ABC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FD82ED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9495C4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42479D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0,0</w:t>
            </w:r>
          </w:p>
        </w:tc>
      </w:tr>
      <w:tr w:rsidR="00B57BD2" w:rsidRPr="00B57BD2" w14:paraId="2F4CDB14" w14:textId="77777777" w:rsidTr="00102279">
        <w:trPr>
          <w:trHeight w:val="645"/>
          <w:jc w:val="center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F29D69" w14:textId="77777777" w:rsidR="001510CE" w:rsidRPr="00B57BD2" w:rsidRDefault="001510CE" w:rsidP="001510CE">
            <w:pPr>
              <w:spacing w:after="0" w:line="240" w:lineRule="auto"/>
              <w:jc w:val="both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Численность работников на конец года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8D83EF" w14:textId="1C30BE92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0B49E8" w14:textId="4310F7AE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1F1A34" w14:textId="7CFAB96E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3D1D53" w14:textId="4DEE57BD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  <w:r w:rsidR="00B57BD2"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A9ACA39" w14:textId="44E9C32A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10</w:t>
            </w:r>
            <w:r w:rsidR="00B57BD2"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</w:t>
            </w:r>
          </w:p>
        </w:tc>
      </w:tr>
    </w:tbl>
    <w:p w14:paraId="327D5719" w14:textId="55C57FB6" w:rsidR="001510CE" w:rsidRPr="00B57BD2" w:rsidRDefault="001510CE" w:rsidP="001510CE">
      <w:pPr>
        <w:spacing w:before="120" w:after="0" w:line="360" w:lineRule="auto"/>
        <w:ind w:firstLine="709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Из представленной информации становится понятным, что большая часть персонала предприятия обладает пока незначительным опытом работы, причем ежегодно наблюдается активная динамика движения кадров</w:t>
      </w:r>
      <w:r w:rsidR="00916986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.</w:t>
      </w:r>
    </w:p>
    <w:p w14:paraId="773A8EC9" w14:textId="77777777" w:rsidR="00B57BD2" w:rsidRPr="00B57BD2" w:rsidRDefault="00B57BD2" w:rsidP="001510CE">
      <w:pPr>
        <w:spacing w:before="120" w:after="0" w:line="360" w:lineRule="auto"/>
        <w:ind w:firstLine="709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</w:p>
    <w:p w14:paraId="1771F0A1" w14:textId="77777777" w:rsidR="00FA510C" w:rsidRDefault="001F0CD5">
      <w:pPr>
        <w:suppressAutoHyphens w:val="0"/>
        <w:spacing w:before="240" w:after="120" w:line="240" w:lineRule="auto"/>
        <w:ind w:left="1418" w:hanging="709"/>
        <w:jc w:val="both"/>
        <w:rPr>
          <w:rFonts w:ascii="Arial" w:eastAsia="Times New Roman" w:hAnsi="Arial" w:cs="Arial"/>
          <w:sz w:val="28"/>
          <w:szCs w:val="28"/>
          <w:lang w:eastAsia="en-US"/>
        </w:rPr>
      </w:pPr>
      <w:r>
        <w:rPr>
          <w:rFonts w:ascii="Arial" w:eastAsia="Times New Roman" w:hAnsi="Arial" w:cs="Arial"/>
          <w:sz w:val="28"/>
          <w:szCs w:val="28"/>
          <w:lang w:eastAsia="en-US"/>
        </w:rPr>
        <w:lastRenderedPageBreak/>
        <w:t>3.3 Анализ формирования финансового результата организации</w:t>
      </w:r>
    </w:p>
    <w:p w14:paraId="62657F5E" w14:textId="018E2D0A" w:rsidR="00060692" w:rsidRPr="001510CE" w:rsidRDefault="001510CE" w:rsidP="001510CE">
      <w:pPr>
        <w:keepNext/>
        <w:spacing w:after="0" w:line="360" w:lineRule="auto"/>
        <w:ind w:firstLine="709"/>
        <w:jc w:val="both"/>
        <w:outlineLvl w:val="2"/>
        <w:rPr>
          <w:rFonts w:ascii="Times New Roman" w:eastAsia="NSimSun" w:hAnsi="Times New Roman" w:cs="Times New Roman"/>
          <w:bCs/>
          <w:color w:val="000000" w:themeColor="text1"/>
          <w:kern w:val="2"/>
          <w:sz w:val="28"/>
          <w:szCs w:val="28"/>
          <w:lang w:eastAsia="zh-CN" w:bidi="hi-IN"/>
        </w:rPr>
      </w:pPr>
      <w:bookmarkStart w:id="4" w:name="_Toc116333146"/>
      <w:r w:rsidRPr="001510CE">
        <w:rPr>
          <w:rFonts w:ascii="Times New Roman" w:eastAsia="NSimSun" w:hAnsi="Times New Roman" w:cs="Times New Roman"/>
          <w:bCs/>
          <w:color w:val="000000" w:themeColor="text1"/>
          <w:kern w:val="2"/>
          <w:sz w:val="28"/>
          <w:szCs w:val="28"/>
          <w:lang w:eastAsia="zh-CN" w:bidi="hi-IN"/>
        </w:rPr>
        <w:t>При анализе финансовых результатов оценивается</w:t>
      </w:r>
      <w:r>
        <w:rPr>
          <w:rFonts w:ascii="Times New Roman" w:eastAsia="NSimSun" w:hAnsi="Times New Roman" w:cs="Times New Roman"/>
          <w:bCs/>
          <w:color w:val="000000" w:themeColor="text1"/>
          <w:kern w:val="2"/>
          <w:sz w:val="28"/>
          <w:szCs w:val="28"/>
          <w:lang w:eastAsia="zh-CN" w:bidi="hi-IN"/>
        </w:rPr>
        <w:t xml:space="preserve"> </w:t>
      </w:r>
      <w:r w:rsidRPr="001510CE">
        <w:rPr>
          <w:rFonts w:ascii="Times New Roman" w:eastAsia="NSimSun" w:hAnsi="Times New Roman" w:cs="Times New Roman"/>
          <w:bCs/>
          <w:color w:val="000000" w:themeColor="text1"/>
          <w:kern w:val="2"/>
          <w:sz w:val="28"/>
          <w:szCs w:val="28"/>
          <w:lang w:eastAsia="zh-CN" w:bidi="hi-IN"/>
        </w:rPr>
        <w:t>полученная прибыль и определятся уровень рентабельности</w:t>
      </w:r>
    </w:p>
    <w:p w14:paraId="452D7127" w14:textId="7D201AFB" w:rsidR="00FA510C" w:rsidRDefault="001F0CD5" w:rsidP="00D31767">
      <w:pPr>
        <w:keepNext/>
        <w:spacing w:before="240" w:after="120" w:line="240" w:lineRule="auto"/>
        <w:jc w:val="both"/>
        <w:outlineLvl w:val="2"/>
        <w:rPr>
          <w:rFonts w:ascii="Times New Roman" w:eastAsia="NSimSun" w:hAnsi="Times New Roman" w:cs="Times New Roman"/>
          <w:bCs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bCs/>
          <w:color w:val="000000" w:themeColor="text1"/>
          <w:kern w:val="2"/>
          <w:sz w:val="28"/>
          <w:szCs w:val="28"/>
          <w:lang w:eastAsia="zh-CN" w:bidi="hi-IN"/>
        </w:rPr>
        <w:t xml:space="preserve">Таблица </w:t>
      </w:r>
      <w:proofErr w:type="gramStart"/>
      <w:r>
        <w:rPr>
          <w:rFonts w:ascii="Times New Roman" w:eastAsia="NSimSun" w:hAnsi="Times New Roman" w:cs="Times New Roman"/>
          <w:bCs/>
          <w:color w:val="000000" w:themeColor="text1"/>
          <w:kern w:val="2"/>
          <w:sz w:val="28"/>
          <w:szCs w:val="28"/>
          <w:lang w:eastAsia="zh-CN" w:bidi="hi-IN"/>
        </w:rPr>
        <w:t>3.</w:t>
      </w:r>
      <w:r w:rsidR="00D31767">
        <w:rPr>
          <w:rFonts w:ascii="Times New Roman" w:eastAsia="NSimSun" w:hAnsi="Times New Roman" w:cs="Times New Roman"/>
          <w:bCs/>
          <w:color w:val="000000" w:themeColor="text1"/>
          <w:kern w:val="2"/>
          <w:sz w:val="28"/>
          <w:szCs w:val="28"/>
          <w:lang w:eastAsia="zh-CN" w:bidi="hi-IN"/>
        </w:rPr>
        <w:t>9</w:t>
      </w:r>
      <w:r>
        <w:rPr>
          <w:rFonts w:ascii="Times New Roman" w:eastAsia="NSimSun" w:hAnsi="Times New Roman" w:cs="Times New Roman"/>
          <w:bCs/>
          <w:color w:val="000000" w:themeColor="text1"/>
          <w:kern w:val="2"/>
          <w:sz w:val="28"/>
          <w:szCs w:val="28"/>
          <w:lang w:eastAsia="zh-CN" w:bidi="hi-IN"/>
        </w:rPr>
        <w:t xml:space="preserve">  -</w:t>
      </w:r>
      <w:proofErr w:type="gramEnd"/>
      <w:r>
        <w:rPr>
          <w:rFonts w:ascii="Times New Roman" w:eastAsia="NSimSun" w:hAnsi="Times New Roman" w:cs="Times New Roman"/>
          <w:bCs/>
          <w:color w:val="000000" w:themeColor="text1"/>
          <w:kern w:val="2"/>
          <w:sz w:val="28"/>
          <w:szCs w:val="28"/>
          <w:lang w:eastAsia="zh-CN" w:bidi="hi-IN"/>
        </w:rPr>
        <w:t xml:space="preserve"> Оценка стоимости чистых активов организации</w:t>
      </w:r>
    </w:p>
    <w:tbl>
      <w:tblPr>
        <w:tblW w:w="9775" w:type="dxa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196"/>
        <w:gridCol w:w="1112"/>
        <w:gridCol w:w="1074"/>
        <w:gridCol w:w="1074"/>
        <w:gridCol w:w="1587"/>
        <w:gridCol w:w="1390"/>
        <w:gridCol w:w="567"/>
        <w:gridCol w:w="775"/>
      </w:tblGrid>
      <w:tr w:rsidR="00FA510C" w14:paraId="131C1D51" w14:textId="77777777" w:rsidTr="00AE7383">
        <w:trPr>
          <w:jc w:val="center"/>
        </w:trPr>
        <w:tc>
          <w:tcPr>
            <w:tcW w:w="21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B5ABB8F" w14:textId="77777777" w:rsidR="00FA510C" w:rsidRDefault="001F0CD5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Показатель</w:t>
            </w:r>
          </w:p>
        </w:tc>
        <w:tc>
          <w:tcPr>
            <w:tcW w:w="6237" w:type="dxa"/>
            <w:gridSpan w:val="5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62DA4758" w14:textId="77777777" w:rsidR="00FA510C" w:rsidRDefault="001F0CD5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Значение показателя</w:t>
            </w:r>
          </w:p>
        </w:tc>
        <w:tc>
          <w:tcPr>
            <w:tcW w:w="1342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6AEFF879" w14:textId="77777777" w:rsidR="00FA510C" w:rsidRDefault="001F0CD5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Изменение</w:t>
            </w:r>
          </w:p>
        </w:tc>
      </w:tr>
      <w:tr w:rsidR="00FA510C" w14:paraId="52BA9098" w14:textId="77777777" w:rsidTr="00AE7383">
        <w:trPr>
          <w:jc w:val="center"/>
        </w:trPr>
        <w:tc>
          <w:tcPr>
            <w:tcW w:w="2196" w:type="dxa"/>
            <w:vMerge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89D5A82" w14:textId="77777777" w:rsidR="00FA510C" w:rsidRDefault="00FA510C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3260" w:type="dxa"/>
            <w:gridSpan w:val="3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07A5FBE8" w14:textId="77777777" w:rsidR="00FA510C" w:rsidRDefault="001F0CD5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в тыс. руб.</w:t>
            </w:r>
          </w:p>
        </w:tc>
        <w:tc>
          <w:tcPr>
            <w:tcW w:w="2977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05BD9C1F" w14:textId="77777777" w:rsidR="00FA510C" w:rsidRDefault="001F0CD5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в % к валюте баланса</w:t>
            </w:r>
          </w:p>
        </w:tc>
        <w:tc>
          <w:tcPr>
            <w:tcW w:w="567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561B0483" w14:textId="24624662" w:rsidR="00FA510C" w:rsidRDefault="001F0CD5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тыс. руб.</w:t>
            </w: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</w:r>
          </w:p>
        </w:tc>
        <w:tc>
          <w:tcPr>
            <w:tcW w:w="775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6588F8B8" w14:textId="6932D379" w:rsidR="00FA510C" w:rsidRDefault="001F0CD5" w:rsidP="00AE7383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± %</w:t>
            </w: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</w:r>
          </w:p>
        </w:tc>
      </w:tr>
      <w:tr w:rsidR="00AE7383" w14:paraId="4F531806" w14:textId="77777777" w:rsidTr="00AE7383">
        <w:trPr>
          <w:jc w:val="center"/>
        </w:trPr>
        <w:tc>
          <w:tcPr>
            <w:tcW w:w="2196" w:type="dxa"/>
            <w:vMerge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A4A0AAF" w14:textId="77777777" w:rsidR="00AE7383" w:rsidRDefault="00AE7383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11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481D5B42" w14:textId="1AC2F2A8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2022</w:t>
            </w:r>
          </w:p>
        </w:tc>
        <w:tc>
          <w:tcPr>
            <w:tcW w:w="1074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2942CE3E" w14:textId="6E817322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2023</w:t>
            </w:r>
          </w:p>
        </w:tc>
        <w:tc>
          <w:tcPr>
            <w:tcW w:w="1074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02EEDD25" w14:textId="1E7CB6A3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2024</w:t>
            </w:r>
          </w:p>
        </w:tc>
        <w:tc>
          <w:tcPr>
            <w:tcW w:w="1587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20A685E5" w14:textId="35E53FEB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на начало</w:t>
            </w: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  <w:t>анализируемого</w:t>
            </w: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  <w:t>периода</w:t>
            </w:r>
          </w:p>
        </w:tc>
        <w:tc>
          <w:tcPr>
            <w:tcW w:w="1390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2F6B778A" w14:textId="36D1EF57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на конец</w:t>
            </w: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  <w:t>анализируемого</w:t>
            </w: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  <w:t>периода</w:t>
            </w:r>
          </w:p>
        </w:tc>
        <w:tc>
          <w:tcPr>
            <w:tcW w:w="567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48D5AF57" w14:textId="77777777" w:rsidR="00AE7383" w:rsidRDefault="00AE7383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775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48B47E03" w14:textId="77777777" w:rsidR="00AE7383" w:rsidRDefault="00AE7383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AE7383" w14:paraId="5C43D926" w14:textId="77777777" w:rsidTr="00AE7383">
        <w:trPr>
          <w:jc w:val="center"/>
        </w:trPr>
        <w:tc>
          <w:tcPr>
            <w:tcW w:w="21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CD7D57" w14:textId="77777777" w:rsidR="00AE7383" w:rsidRDefault="00AE7383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1. Чистые активы</w:t>
            </w:r>
          </w:p>
        </w:tc>
        <w:tc>
          <w:tcPr>
            <w:tcW w:w="1112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05D809" w14:textId="77777777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4 818</w:t>
            </w:r>
          </w:p>
        </w:tc>
        <w:tc>
          <w:tcPr>
            <w:tcW w:w="1074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DBA19" w14:textId="77777777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3 518</w:t>
            </w:r>
          </w:p>
        </w:tc>
        <w:tc>
          <w:tcPr>
            <w:tcW w:w="1074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191FFB" w14:textId="77777777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4 357</w:t>
            </w:r>
          </w:p>
        </w:tc>
        <w:tc>
          <w:tcPr>
            <w:tcW w:w="1587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CC44A" w14:textId="77777777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99,9</w:t>
            </w:r>
          </w:p>
        </w:tc>
        <w:tc>
          <w:tcPr>
            <w:tcW w:w="1390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331822" w14:textId="77777777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47,1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31B49B" w14:textId="77777777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+732</w:t>
            </w:r>
          </w:p>
        </w:tc>
        <w:tc>
          <w:tcPr>
            <w:tcW w:w="775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EA797F" w14:textId="77777777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+20,2</w:t>
            </w:r>
          </w:p>
        </w:tc>
      </w:tr>
    </w:tbl>
    <w:p w14:paraId="31EE62BE" w14:textId="77777777" w:rsidR="00FA510C" w:rsidRDefault="001F0CD5" w:rsidP="00D31767">
      <w:pPr>
        <w:spacing w:before="120" w:after="0" w:line="360" w:lineRule="auto"/>
        <w:ind w:firstLine="567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Имеющаяся величина чистых активов положительно характеризует финансовое положение, полностью удовлетворяя требованиям нормативных актов к величине чистых активов организации. К тому же необходимо отметить увеличение чистых активов на 20,2% в течение анализируемого периода. Превышение чистых активов над уставным капиталом и в то же время их увеличение за период говорит о хорошем финансовом положении организации по данному признаку. На следующем графике наглядно представлена динамика чистых активов.</w:t>
      </w:r>
    </w:p>
    <w:p w14:paraId="4FC3EFDA" w14:textId="1C0F4CA0" w:rsidR="00D31767" w:rsidRDefault="001F0CD5" w:rsidP="00AE7383">
      <w:pPr>
        <w:spacing w:after="140" w:line="360" w:lineRule="auto"/>
        <w:ind w:firstLine="567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В таблице 3.</w:t>
      </w:r>
      <w:r w:rsidR="00D31767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10</w:t>
      </w: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представлен анализ рентабельности </w:t>
      </w:r>
      <w:r w:rsidR="003E007E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ООО «</w:t>
      </w:r>
      <w:r w:rsidR="009A4086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Кари</w:t>
      </w:r>
      <w:r w:rsidR="003E007E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»</w:t>
      </w: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г. Владивосток.</w:t>
      </w:r>
    </w:p>
    <w:p w14:paraId="6B26D45C" w14:textId="728C96C0" w:rsidR="00FA510C" w:rsidRDefault="001F0CD5" w:rsidP="00D31767">
      <w:pPr>
        <w:pStyle w:val="3"/>
        <w:spacing w:before="240" w:line="240" w:lineRule="auto"/>
        <w:rPr>
          <w:rFonts w:ascii="Times New Roman" w:hAnsi="Times New Roman" w:cs="Times New Roman"/>
          <w:b w:val="0"/>
          <w:color w:val="000000" w:themeColor="text1"/>
        </w:rPr>
      </w:pPr>
      <w:r>
        <w:rPr>
          <w:rFonts w:ascii="Times New Roman" w:hAnsi="Times New Roman" w:cs="Times New Roman"/>
          <w:b w:val="0"/>
          <w:color w:val="000000" w:themeColor="text1"/>
        </w:rPr>
        <w:t>Таблица 3.</w:t>
      </w:r>
      <w:r w:rsidR="00D31767">
        <w:rPr>
          <w:rFonts w:ascii="Times New Roman" w:hAnsi="Times New Roman" w:cs="Times New Roman"/>
          <w:b w:val="0"/>
          <w:color w:val="000000" w:themeColor="text1"/>
        </w:rPr>
        <w:t>10</w:t>
      </w:r>
      <w:r>
        <w:rPr>
          <w:rFonts w:ascii="Times New Roman" w:hAnsi="Times New Roman" w:cs="Times New Roman"/>
          <w:b w:val="0"/>
          <w:color w:val="000000" w:themeColor="text1"/>
        </w:rPr>
        <w:t xml:space="preserve"> - Анализ рентабельности</w:t>
      </w:r>
    </w:p>
    <w:tbl>
      <w:tblPr>
        <w:tblW w:w="5000" w:type="pct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340"/>
        <w:gridCol w:w="950"/>
        <w:gridCol w:w="950"/>
        <w:gridCol w:w="950"/>
        <w:gridCol w:w="720"/>
        <w:gridCol w:w="718"/>
      </w:tblGrid>
      <w:tr w:rsidR="00FA510C" w14:paraId="629E8CAF" w14:textId="77777777">
        <w:trPr>
          <w:jc w:val="center"/>
        </w:trPr>
        <w:tc>
          <w:tcPr>
            <w:tcW w:w="5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4BADCC80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Показатели рентабельности</w:t>
            </w:r>
          </w:p>
        </w:tc>
        <w:tc>
          <w:tcPr>
            <w:tcW w:w="2868" w:type="dxa"/>
            <w:gridSpan w:val="3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58B26BC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Значения показателя (в %, или в копейках с рубля)</w:t>
            </w:r>
          </w:p>
        </w:tc>
        <w:tc>
          <w:tcPr>
            <w:tcW w:w="1448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659EB24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Изменение показателя</w:t>
            </w:r>
          </w:p>
        </w:tc>
      </w:tr>
      <w:tr w:rsidR="00FA510C" w14:paraId="12BA21BE" w14:textId="77777777">
        <w:trPr>
          <w:jc w:val="center"/>
        </w:trPr>
        <w:tc>
          <w:tcPr>
            <w:tcW w:w="5378" w:type="dxa"/>
            <w:vMerge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787EFC9" w14:textId="77777777" w:rsidR="00FA510C" w:rsidRDefault="00FA510C">
            <w:pPr>
              <w:pStyle w:val="aff6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506E689" w14:textId="36F5A769" w:rsidR="00FA510C" w:rsidRDefault="00D035B1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2022</w:t>
            </w:r>
            <w:r w:rsidR="001F0CD5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4C6DAA0" w14:textId="4B266006" w:rsidR="00FA510C" w:rsidRDefault="00D035B1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2023</w:t>
            </w:r>
            <w:r w:rsidR="001F0CD5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BBE298E" w14:textId="72AFAD67" w:rsidR="00FA510C" w:rsidRDefault="00D035B1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2024</w:t>
            </w:r>
            <w:r w:rsidR="001F0CD5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725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94D08FA" w14:textId="16B2B0AF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коп.</w:t>
            </w:r>
            <w:r>
              <w:rPr>
                <w:rFonts w:ascii="Times New Roman" w:hAnsi="Times New Roman" w:cs="Times New Roman"/>
                <w:color w:val="000000" w:themeColor="text1"/>
              </w:rPr>
              <w:br/>
            </w:r>
          </w:p>
        </w:tc>
        <w:tc>
          <w:tcPr>
            <w:tcW w:w="72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B5E10DF" w14:textId="7441ADBA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± %</w:t>
            </w:r>
          </w:p>
        </w:tc>
      </w:tr>
      <w:tr w:rsidR="00FA510C" w14:paraId="10401838" w14:textId="77777777">
        <w:trPr>
          <w:jc w:val="center"/>
        </w:trPr>
        <w:tc>
          <w:tcPr>
            <w:tcW w:w="5378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09AD2AB4" w14:textId="792C66A3" w:rsidR="00FA510C" w:rsidRDefault="001F0CD5">
            <w:pPr>
              <w:pStyle w:val="aff6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Рентабельность продаж (величина прибыли от продаж в каждом рубле выручки). Нормальное значение для данной отрасли: не менее 7%.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34BE31A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7,4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15440A0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0,5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8400E58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8,4</w:t>
            </w:r>
          </w:p>
        </w:tc>
        <w:tc>
          <w:tcPr>
            <w:tcW w:w="725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C73261B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+1</w:t>
            </w:r>
          </w:p>
        </w:tc>
        <w:tc>
          <w:tcPr>
            <w:tcW w:w="72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8898F02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+12,8</w:t>
            </w:r>
          </w:p>
        </w:tc>
      </w:tr>
      <w:tr w:rsidR="00FA510C" w14:paraId="317BDCB0" w14:textId="77777777">
        <w:trPr>
          <w:jc w:val="center"/>
        </w:trPr>
        <w:tc>
          <w:tcPr>
            <w:tcW w:w="5378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05EDE3AE" w14:textId="376A73ED" w:rsidR="00FA510C" w:rsidRDefault="001F0CD5">
            <w:pPr>
              <w:pStyle w:val="aff6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Рентабельность продаж по EBIT (величина прибыли от продаж до уплаты процентов и налогов в каждом рубле выручки).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12443AB1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5,5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E8C5FC8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-2,6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4A43606F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6,1</w:t>
            </w:r>
          </w:p>
        </w:tc>
        <w:tc>
          <w:tcPr>
            <w:tcW w:w="725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15D767EE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+0,6</w:t>
            </w:r>
          </w:p>
        </w:tc>
        <w:tc>
          <w:tcPr>
            <w:tcW w:w="72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3BAD4A1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+11</w:t>
            </w:r>
          </w:p>
        </w:tc>
      </w:tr>
      <w:tr w:rsidR="00FA510C" w14:paraId="00A67FC2" w14:textId="77777777">
        <w:trPr>
          <w:jc w:val="center"/>
        </w:trPr>
        <w:tc>
          <w:tcPr>
            <w:tcW w:w="5378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77CE0840" w14:textId="09EE168E" w:rsidR="00FA510C" w:rsidRDefault="001F0CD5">
            <w:pPr>
              <w:pStyle w:val="aff6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Рентабельность продаж по чистой прибыли (величина чистой прибыли в каждом рубле выручки). Нормальное значение для данной отрасли: не менее 5%.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61F87EC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5,5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2AE2832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-2,6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1E490099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2,9</w:t>
            </w:r>
          </w:p>
        </w:tc>
        <w:tc>
          <w:tcPr>
            <w:tcW w:w="725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1A8BFED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-2,6</w:t>
            </w:r>
          </w:p>
        </w:tc>
        <w:tc>
          <w:tcPr>
            <w:tcW w:w="72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1D7D8D6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-48,1</w:t>
            </w:r>
          </w:p>
        </w:tc>
      </w:tr>
    </w:tbl>
    <w:p w14:paraId="1A030B54" w14:textId="71BBF9AC" w:rsidR="00FA510C" w:rsidRDefault="001F0CD5" w:rsidP="00D31767">
      <w:pPr>
        <w:pStyle w:val="a1"/>
        <w:spacing w:before="120"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44"/>
        </w:rPr>
      </w:pPr>
      <w:r>
        <w:rPr>
          <w:rFonts w:ascii="Times New Roman" w:hAnsi="Times New Roman" w:cs="Times New Roman"/>
          <w:color w:val="000000" w:themeColor="text1"/>
          <w:sz w:val="28"/>
          <w:szCs w:val="44"/>
        </w:rPr>
        <w:lastRenderedPageBreak/>
        <w:t xml:space="preserve">Представленные в таблице показатели рентабельности за </w:t>
      </w:r>
      <w:r w:rsidR="00D035B1">
        <w:rPr>
          <w:rFonts w:ascii="Times New Roman" w:hAnsi="Times New Roman" w:cs="Times New Roman"/>
          <w:color w:val="000000" w:themeColor="text1"/>
          <w:sz w:val="28"/>
          <w:szCs w:val="44"/>
        </w:rPr>
        <w:t>2024</w:t>
      </w:r>
      <w:r>
        <w:rPr>
          <w:rFonts w:ascii="Times New Roman" w:hAnsi="Times New Roman" w:cs="Times New Roman"/>
          <w:color w:val="000000" w:themeColor="text1"/>
          <w:sz w:val="28"/>
          <w:szCs w:val="44"/>
        </w:rPr>
        <w:t xml:space="preserve"> год имеют положительные значения как следствие прибыльной деятельности </w:t>
      </w:r>
      <w:r w:rsidR="003E007E">
        <w:rPr>
          <w:rFonts w:ascii="Times New Roman" w:hAnsi="Times New Roman" w:cs="Times New Roman"/>
          <w:color w:val="000000" w:themeColor="text1"/>
          <w:sz w:val="28"/>
          <w:szCs w:val="44"/>
        </w:rPr>
        <w:t>ООО «</w:t>
      </w:r>
      <w:r w:rsidR="009A4086">
        <w:rPr>
          <w:rFonts w:ascii="Times New Roman" w:hAnsi="Times New Roman" w:cs="Times New Roman"/>
          <w:color w:val="000000" w:themeColor="text1"/>
          <w:sz w:val="28"/>
          <w:szCs w:val="44"/>
        </w:rPr>
        <w:t>Кари</w:t>
      </w:r>
      <w:r w:rsidR="003E007E">
        <w:rPr>
          <w:rFonts w:ascii="Times New Roman" w:hAnsi="Times New Roman" w:cs="Times New Roman"/>
          <w:color w:val="000000" w:themeColor="text1"/>
          <w:sz w:val="28"/>
          <w:szCs w:val="44"/>
        </w:rPr>
        <w:t>»</w:t>
      </w:r>
      <w:r>
        <w:rPr>
          <w:rFonts w:ascii="Times New Roman" w:hAnsi="Times New Roman" w:cs="Times New Roman"/>
          <w:color w:val="000000" w:themeColor="text1"/>
          <w:sz w:val="28"/>
          <w:szCs w:val="44"/>
        </w:rPr>
        <w:t>.</w:t>
      </w:r>
    </w:p>
    <w:p w14:paraId="01D66252" w14:textId="5C5963CA" w:rsidR="00FA510C" w:rsidRPr="00BB30B0" w:rsidRDefault="001F0CD5">
      <w:pPr>
        <w:pStyle w:val="a1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44"/>
        </w:rPr>
      </w:pPr>
      <w:r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>Прибыль от продаж в анализируемом периоде составляет </w:t>
      </w:r>
      <w:r w:rsidR="00BB30B0"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>2,9</w:t>
      </w:r>
      <w:r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 xml:space="preserve">% от полученной выручки. Более того, имеет место рост рентабельности продаж по сравнению с данным показателем за </w:t>
      </w:r>
      <w:r w:rsidR="00D035B1">
        <w:rPr>
          <w:rFonts w:ascii="Times New Roman" w:hAnsi="Times New Roman" w:cs="Times New Roman"/>
          <w:color w:val="000000" w:themeColor="text1"/>
          <w:sz w:val="28"/>
          <w:szCs w:val="44"/>
        </w:rPr>
        <w:t>2022</w:t>
      </w:r>
      <w:r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 xml:space="preserve"> год (+X%).</w:t>
      </w:r>
    </w:p>
    <w:p w14:paraId="18869E3C" w14:textId="60537505" w:rsidR="00FA510C" w:rsidRDefault="001F0CD5">
      <w:pPr>
        <w:pStyle w:val="a1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44"/>
        </w:rPr>
      </w:pPr>
      <w:r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>Показатель рентабельности, рассчитанный как отношение прибыли до процентов к уплате и налогообложения (EBIT) к выручке организации, за период с 01.01.</w:t>
      </w:r>
      <w:r w:rsidR="00D035B1">
        <w:rPr>
          <w:rFonts w:ascii="Times New Roman" w:hAnsi="Times New Roman" w:cs="Times New Roman"/>
          <w:color w:val="000000" w:themeColor="text1"/>
          <w:sz w:val="28"/>
          <w:szCs w:val="44"/>
        </w:rPr>
        <w:t>2024</w:t>
      </w:r>
      <w:r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 xml:space="preserve"> по 31.12.</w:t>
      </w:r>
      <w:r w:rsidR="00D035B1">
        <w:rPr>
          <w:rFonts w:ascii="Times New Roman" w:hAnsi="Times New Roman" w:cs="Times New Roman"/>
          <w:color w:val="000000" w:themeColor="text1"/>
          <w:sz w:val="28"/>
          <w:szCs w:val="44"/>
        </w:rPr>
        <w:t>2024</w:t>
      </w:r>
      <w:r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 xml:space="preserve"> составил </w:t>
      </w:r>
      <w:r w:rsidR="00BB30B0"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>2,9</w:t>
      </w:r>
      <w:r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>%. То есть в каждом рубле выручки организации содержалось </w:t>
      </w:r>
      <w:r w:rsidR="00BB30B0"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>9,1</w:t>
      </w:r>
      <w:r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> коп. прибыли</w:t>
      </w:r>
      <w:r>
        <w:rPr>
          <w:rFonts w:ascii="Times New Roman" w:hAnsi="Times New Roman" w:cs="Times New Roman"/>
          <w:color w:val="000000" w:themeColor="text1"/>
          <w:sz w:val="28"/>
          <w:szCs w:val="44"/>
        </w:rPr>
        <w:t xml:space="preserve"> до налогообложения и процентов к уплате.</w:t>
      </w:r>
    </w:p>
    <w:p w14:paraId="4D434D5B" w14:textId="77777777" w:rsidR="00AE7383" w:rsidRDefault="001F0CD5" w:rsidP="00AE7383">
      <w:pPr>
        <w:spacing w:after="0" w:line="360" w:lineRule="auto"/>
        <w:ind w:firstLine="567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Поскольку один из первых двух коэффициентов (коэффициент текущей ликвидности) на 31 декабря </w:t>
      </w:r>
      <w:r w:rsidR="00D035B1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2024</w:t>
      </w: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 г. оказался меньше нормы, в качестве третьего показателя рассчитан коэффициент восстановления платежеспособности. Данный коэффициент служит для оценки перспективы восстановления организацией нормальной структуры баланса (платежеспособности) в течение полугода при сохранении имевшей место в анализируемом периоде тенденции изменения текущей ликвидности и обеспеченности собственными средствами.</w:t>
      </w:r>
    </w:p>
    <w:p w14:paraId="7F713159" w14:textId="7D55524D" w:rsidR="00FA510C" w:rsidRDefault="001F0CD5" w:rsidP="00AE7383">
      <w:pPr>
        <w:spacing w:after="0" w:line="360" w:lineRule="auto"/>
        <w:ind w:firstLine="567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Значение коэффициента восстановления платежеспособности (-0,99) указывает на отсутствие в ближайшее время реальной возможности восстановить нормальную платежеспособность. При этом необходимо отметить, что данные показатели неудовлетворительной структуры баланса являются достаточно строгими, поэтому выводы на их основе следует делать лишь в совокупности с другими показателями финансового положения организации. Кроме того, в расчете не учитывается отраслевая специфика.</w:t>
      </w:r>
    </w:p>
    <w:p w14:paraId="347F141A" w14:textId="77777777" w:rsidR="00FA510C" w:rsidRDefault="00FA510C">
      <w:pPr>
        <w:pStyle w:val="a1"/>
        <w:ind w:firstLine="567"/>
        <w:jc w:val="both"/>
        <w:rPr>
          <w:rFonts w:ascii="Arial;Helvetica;sans-serif" w:hAnsi="Arial;Helvetica;sans-serif" w:hint="eastAsia"/>
          <w:color w:val="000000"/>
          <w:sz w:val="16"/>
        </w:rPr>
      </w:pPr>
    </w:p>
    <w:p w14:paraId="5E7442D5" w14:textId="77777777" w:rsidR="00FA510C" w:rsidRDefault="001F0CD5">
      <w:pPr>
        <w:spacing w:after="0" w:line="240" w:lineRule="auto"/>
        <w:ind w:left="1418" w:hanging="709"/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b/>
          <w:bCs/>
          <w:sz w:val="30"/>
          <w:szCs w:val="30"/>
        </w:rPr>
        <w:br w:type="page"/>
      </w:r>
      <w:r>
        <w:rPr>
          <w:rFonts w:ascii="Arial" w:hAnsi="Arial" w:cs="Arial"/>
          <w:sz w:val="30"/>
          <w:szCs w:val="30"/>
        </w:rPr>
        <w:lastRenderedPageBreak/>
        <w:t xml:space="preserve">4 Разработка рекомендаций по совершенствованию </w:t>
      </w:r>
    </w:p>
    <w:p w14:paraId="271C1187" w14:textId="223826C6" w:rsidR="003B64E3" w:rsidRPr="003A47BB" w:rsidRDefault="001F0CD5" w:rsidP="003A47BB">
      <w:pPr>
        <w:spacing w:after="240" w:line="240" w:lineRule="auto"/>
        <w:ind w:left="1418" w:hanging="709"/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    финансово-хозяйственной деятельности организации</w:t>
      </w:r>
    </w:p>
    <w:p w14:paraId="79E4370F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 итогам анализа финансово-хозяйственной деятельности ООО «Кари» были выявлены следующие ключевые проблемы:</w:t>
      </w:r>
    </w:p>
    <w:p w14:paraId="4321297E" w14:textId="77777777" w:rsidR="003A47BB" w:rsidRPr="003A47BB" w:rsidRDefault="003A47BB" w:rsidP="003A47BB">
      <w:pPr>
        <w:numPr>
          <w:ilvl w:val="0"/>
          <w:numId w:val="14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Снижение выручки в течение 2022–2024 гг. на 4,6%.</w:t>
      </w:r>
    </w:p>
    <w:p w14:paraId="6A41A81A" w14:textId="77777777" w:rsidR="003A47BB" w:rsidRPr="003A47BB" w:rsidRDefault="003A47BB" w:rsidP="003A47BB">
      <w:pPr>
        <w:numPr>
          <w:ilvl w:val="0"/>
          <w:numId w:val="14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Рост кредиторской задолженности в 2024 г. до 7 164 тыс. руб. (в 8,3 раза) и снижение доли собственного капитала до 47,1% </w:t>
      </w:r>
    </w:p>
    <w:p w14:paraId="2BFF7EE3" w14:textId="742AFE53" w:rsidR="003A47BB" w:rsidRPr="003A47BB" w:rsidRDefault="003A47BB" w:rsidP="003A47BB">
      <w:pPr>
        <w:numPr>
          <w:ilvl w:val="0"/>
          <w:numId w:val="14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Низкий уровень финансовой устойчивости и невозможность восстановления платежеспособности (коэффициент восстановления = –0,99).</w:t>
      </w:r>
    </w:p>
    <w:p w14:paraId="03B3A74E" w14:textId="77777777" w:rsidR="003A47BB" w:rsidRPr="003A47BB" w:rsidRDefault="003A47BB" w:rsidP="003A47BB">
      <w:pPr>
        <w:numPr>
          <w:ilvl w:val="0"/>
          <w:numId w:val="14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Ухудшение оборачиваемости запасов, что привело к их резкому снижению и перебоям в товарных остатках.</w:t>
      </w:r>
    </w:p>
    <w:p w14:paraId="1E2610D6" w14:textId="77777777" w:rsidR="003A47BB" w:rsidRPr="003A47BB" w:rsidRDefault="003A47BB" w:rsidP="003A47BB">
      <w:pPr>
        <w:numPr>
          <w:ilvl w:val="0"/>
          <w:numId w:val="14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Потребность в повышении маржинальности продаж и оптимизации расходов.</w:t>
      </w:r>
    </w:p>
    <w:p w14:paraId="3560AFBE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Для улучшения финансовых результатов предлагается комплекс рекомендаций, направленный на рост доходов, снижение расходов и повышение устойчивости.</w:t>
      </w:r>
    </w:p>
    <w:p w14:paraId="0252CD7A" w14:textId="306B9F94" w:rsidR="003A47BB" w:rsidRDefault="003A47BB" w:rsidP="003A47BB">
      <w:pPr>
        <w:suppressAutoHyphens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Мероприятие 1. Введение автоматизированной системы управления запасами (АСУЗ)</w:t>
      </w:r>
    </w:p>
    <w:p w14:paraId="6C727F86" w14:textId="77777777" w:rsidR="0024076F" w:rsidRPr="0024076F" w:rsidRDefault="0024076F" w:rsidP="0024076F">
      <w:pPr>
        <w:suppressAutoHyphens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407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Введение автоматизированной системы управления запасами представляет собой комплексный процесс организационных, технических и методологических изменений, направленных на оптимизацию процессов планирования, учета, контроля и пополнения материально-технических ресурсов предприятия. На начальном этапе проводится анализ текущего состояния управления запасами: изучаются существующие методы учета, порядок формирования заявок, точность данных о материальных ресурсах, скорость обмена информацией между подразделениями и уровень потерь из-за недостач, излишков или несвоевременной поставки. На основании этого анализа формируются цели внедрения системы, которые обычно связаны со снижением затрат на складирование, </w:t>
      </w:r>
      <w:proofErr w:type="spellStart"/>
      <w:r w:rsidRPr="002407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повысением</w:t>
      </w:r>
      <w:proofErr w:type="spellEnd"/>
      <w:r w:rsidRPr="002407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прозрачности движения товаров, сокращением дефицитов и повышением скорости принятия управленческих решений.</w:t>
      </w:r>
    </w:p>
    <w:p w14:paraId="7F9329DE" w14:textId="77777777" w:rsidR="0024076F" w:rsidRPr="0024076F" w:rsidRDefault="0024076F" w:rsidP="0024076F">
      <w:pPr>
        <w:suppressAutoHyphens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407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Далее осуществляется выбор программного решения, которое должно учитывать специфику деятельности предприятия, номенклатуру товаров, масштабы логистики, количество складов и интеграцию с другими информационными системами, такими как бухгалтерский учет, ERP-системы, CRM и системы закупок. На этапе подготовки создается нормативно-справочная база, где стандартизируются наименования товаров, формируются карточки номенклатуры, описываются единицы измерения, минимальные и максимальные уровни запасов, а также правила учета и резервирования. Параллельно проводится техническая подготовка инфраструктуры, включающая настройку серверов, рабочих мест, оборудования для штрихкодирования или RFID-идентификации, а также каналов передачи данных.</w:t>
      </w:r>
    </w:p>
    <w:p w14:paraId="4BBA22F5" w14:textId="77777777" w:rsidR="0024076F" w:rsidRPr="0024076F" w:rsidRDefault="0024076F" w:rsidP="0024076F">
      <w:pPr>
        <w:suppressAutoHyphens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407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Следующим важным шагом является настройка функционала системы под бизнес-процессы организации. Определяются алгоритмы планирования потребностей, устанавливаются параметры автоматического пополнения запасов, вводятся механизмы прогнозирования спроса и контроля сроков годности или жизненного цикла продукции. В этот период создаются права доступа пользователей, определяются зоны ответственности и роли сотрудников, работающих с системой. Проводится загрузка исходных данных и их проверка на корректность, что особенно важно для обеспечения достоверности будущих отчетов и аналитики.</w:t>
      </w:r>
    </w:p>
    <w:p w14:paraId="3EDBEDD7" w14:textId="77777777" w:rsidR="0024076F" w:rsidRPr="0024076F" w:rsidRDefault="0024076F" w:rsidP="0024076F">
      <w:pPr>
        <w:suppressAutoHyphens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407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После технической и организационной подготовки начинается опытная эксплуатация. Система запускается в тестовом или ограниченном режиме, где проверяется корректность выполнения операций, выявляются недочеты, уточняются настройки алгоритмов и интерфейсов. Одновременно проводится обучение персонала, поскольку успешность внедрения во многом зависит от уровня подготовки пользователей, их понимания возможностей системы и готовности перейти на новые методы работы. По итогам пилотного использования вносятся корректировки, и только после этого система переводится в режим промышленной эксплуатации.</w:t>
      </w:r>
    </w:p>
    <w:p w14:paraId="35EB1B8F" w14:textId="48BCCCB1" w:rsidR="0024076F" w:rsidRPr="003A47BB" w:rsidRDefault="0024076F" w:rsidP="0024076F">
      <w:pPr>
        <w:suppressAutoHyphens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407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На завершающем этапе осуществляется интеграция автоматизированной системы управления запасами в общую управленческую структуру предприятия. Руководство получает доступ к аналитическим отчетам, позволяющим оперативно оценивать уровень запасов, состояние складов, эффективность поставок и оборачиваемость товаров. Постепенно формируется культура использования данных в управлении запасами, когда решения принимаются не интуитивно, а на основе точных показателей и прогнозов. В результате внедрения предприятие получает прозрачную, гибкую и надежную систему, позволяющую снизить издержки, повысить эффективность логистических процессов и обеспечить стабильное удовлетворение потребностей клиентов и производственных подразделений.</w:t>
      </w:r>
    </w:p>
    <w:p w14:paraId="72A0EA7A" w14:textId="41520A6F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Запасы сократились с 1 039 тыс. руб. в 2023 г. до 362 тыс. руб. в 2024 г. (–67%), что говорит о перебоях поставок и недостатке ликвидных товаров. Это могло стать одной из причин падения выручки в 2024 г.</w:t>
      </w:r>
    </w:p>
    <w:p w14:paraId="7D89E586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Внедрение недорогой системы учёта остатков (например, «</w:t>
      </w:r>
      <w:proofErr w:type="spellStart"/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МойСклад</w:t>
      </w:r>
      <w:proofErr w:type="spellEnd"/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», «1</w:t>
      </w:r>
      <w:proofErr w:type="gramStart"/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С:Розница</w:t>
      </w:r>
      <w:proofErr w:type="gramEnd"/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» с облачным доступом), включающей:</w:t>
      </w:r>
    </w:p>
    <w:p w14:paraId="2E374150" w14:textId="77777777" w:rsidR="003A47BB" w:rsidRPr="003A47BB" w:rsidRDefault="003A47BB" w:rsidP="003A47BB">
      <w:pPr>
        <w:numPr>
          <w:ilvl w:val="0"/>
          <w:numId w:val="15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автоматический контроль минимального остатка;</w:t>
      </w:r>
    </w:p>
    <w:p w14:paraId="18D168D1" w14:textId="77777777" w:rsidR="003A47BB" w:rsidRPr="003A47BB" w:rsidRDefault="003A47BB" w:rsidP="003A47BB">
      <w:pPr>
        <w:numPr>
          <w:ilvl w:val="0"/>
          <w:numId w:val="15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прогноз спроса на основе продаж;</w:t>
      </w:r>
    </w:p>
    <w:p w14:paraId="34AEC9BB" w14:textId="77777777" w:rsidR="003A47BB" w:rsidRPr="003A47BB" w:rsidRDefault="003A47BB" w:rsidP="003A47BB">
      <w:pPr>
        <w:numPr>
          <w:ilvl w:val="0"/>
          <w:numId w:val="15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автоматизацию формирования заказов поставщикам.</w:t>
      </w:r>
    </w:p>
    <w:p w14:paraId="307DE06E" w14:textId="1915D34E" w:rsidR="003A47BB" w:rsidRPr="003A47BB" w:rsidRDefault="003A47BB" w:rsidP="003A47BB">
      <w:pPr>
        <w:suppressAutoHyphens w:val="0"/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Таблица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4.1</w:t>
      </w: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 Расчёт затрат</w:t>
      </w:r>
    </w:p>
    <w:tbl>
      <w:tblPr>
        <w:tblW w:w="9639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48"/>
        <w:gridCol w:w="2691"/>
      </w:tblGrid>
      <w:tr w:rsidR="003A47BB" w:rsidRPr="003A47BB" w14:paraId="3B4537B5" w14:textId="77777777" w:rsidTr="003A47B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817991A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Статья затрат</w:t>
            </w:r>
          </w:p>
        </w:tc>
        <w:tc>
          <w:tcPr>
            <w:tcW w:w="0" w:type="auto"/>
            <w:vAlign w:val="center"/>
            <w:hideMark/>
          </w:tcPr>
          <w:p w14:paraId="6C595CAD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Стоимость</w:t>
            </w:r>
          </w:p>
        </w:tc>
      </w:tr>
      <w:tr w:rsidR="003A47BB" w:rsidRPr="003A47BB" w14:paraId="4EB68A67" w14:textId="77777777" w:rsidTr="003A47B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76F318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Подписка на облачную систему (12 мес.)</w:t>
            </w:r>
          </w:p>
        </w:tc>
        <w:tc>
          <w:tcPr>
            <w:tcW w:w="0" w:type="auto"/>
            <w:vAlign w:val="center"/>
            <w:hideMark/>
          </w:tcPr>
          <w:p w14:paraId="1358BF7B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24 000 руб.</w:t>
            </w:r>
          </w:p>
        </w:tc>
      </w:tr>
      <w:tr w:rsidR="003A47BB" w:rsidRPr="003A47BB" w14:paraId="0B6ECB99" w14:textId="77777777" w:rsidTr="003A47B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E87E83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Обучение персонала</w:t>
            </w:r>
          </w:p>
        </w:tc>
        <w:tc>
          <w:tcPr>
            <w:tcW w:w="0" w:type="auto"/>
            <w:vAlign w:val="center"/>
            <w:hideMark/>
          </w:tcPr>
          <w:p w14:paraId="314A536A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10 000 руб.</w:t>
            </w:r>
          </w:p>
        </w:tc>
      </w:tr>
      <w:tr w:rsidR="003A47BB" w:rsidRPr="003A47BB" w14:paraId="29D0E410" w14:textId="77777777" w:rsidTr="003A47B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856800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Настройка / интеграция</w:t>
            </w:r>
          </w:p>
        </w:tc>
        <w:tc>
          <w:tcPr>
            <w:tcW w:w="0" w:type="auto"/>
            <w:vAlign w:val="center"/>
            <w:hideMark/>
          </w:tcPr>
          <w:p w14:paraId="7CF3A369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15 000 руб.</w:t>
            </w:r>
          </w:p>
        </w:tc>
      </w:tr>
      <w:tr w:rsidR="003A47BB" w:rsidRPr="003A47BB" w14:paraId="713104DD" w14:textId="77777777" w:rsidTr="003A47B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CA0976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Итого первоначальные затраты</w:t>
            </w:r>
          </w:p>
        </w:tc>
        <w:tc>
          <w:tcPr>
            <w:tcW w:w="0" w:type="auto"/>
            <w:vAlign w:val="center"/>
            <w:hideMark/>
          </w:tcPr>
          <w:p w14:paraId="5AD9D0ED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49 000 руб.</w:t>
            </w:r>
          </w:p>
        </w:tc>
      </w:tr>
    </w:tbl>
    <w:p w14:paraId="3F716906" w14:textId="06A3F644" w:rsidR="003A47BB" w:rsidRDefault="003A47BB" w:rsidP="003A47BB">
      <w:pPr>
        <w:suppressAutoHyphens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Мероприятие 2. Оптимизация кредиторской задолженности и переход на частичную предоплату</w:t>
      </w:r>
      <w:r w:rsidR="002407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14:paraId="6067E2FC" w14:textId="77777777" w:rsidR="0024076F" w:rsidRPr="0024076F" w:rsidRDefault="0024076F" w:rsidP="0024076F">
      <w:pPr>
        <w:suppressAutoHyphens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407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Оптимизация кредиторской задолженности и переход на частичную предоплату представляют собой важные направления финансовой политики предприятия, направленные на повышение финансовой устойчивости, улучшение платежной дисциплины и снижение рисков, связанных с избыточной долговой </w:t>
      </w:r>
      <w:r w:rsidRPr="002407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нагрузкой перед поставщиками и контрагентами. Работа по оптимизации начинается с анализа структуры кредиторской задолженности: оцениваются объемы и сроки обязательств, выявляются просроченные платежи, определяется доля задолженности по каждому поставщику, анализируются условия договоров, предусмотренные штрафные санкции и гибкость партнеров в части пересмотра расчетных схем. Такой анализ позволяет понять, какие обязательства являются критическими, какие можно реструктурировать и где существует потенциал для улучшения условий сотрудничества.</w:t>
      </w:r>
    </w:p>
    <w:p w14:paraId="0C7BB717" w14:textId="77777777" w:rsidR="0024076F" w:rsidRPr="0024076F" w:rsidRDefault="0024076F" w:rsidP="0024076F">
      <w:pPr>
        <w:suppressAutoHyphens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407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После анализа формируется стратегия управления кредиторской задолженностью, которая может включать изменение графиков платежей, внедрение более строгого контроля над сроками расчетов, согласование с поставщиками новых условий сотрудничества, позволяющих выстраивать более предсказуемый денежный поток. Важную роль играет повышение прозрачности финансовых процессов, когда все подразделения предприятия понимают последствия несвоевременной оплаты счетов, так как просрочка ведет к ухудшению репутации, увеличению штрафных санкций и возможной потере ключевых поставщиков. Одновременно внедряются механизмы планирования денежных средств, что позволяет заранее формировать финансовые резервы для выполнения обязательств.</w:t>
      </w:r>
    </w:p>
    <w:p w14:paraId="012BA328" w14:textId="77777777" w:rsidR="0024076F" w:rsidRPr="0024076F" w:rsidRDefault="0024076F" w:rsidP="0024076F">
      <w:pPr>
        <w:suppressAutoHyphens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407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Переход на частичную предоплату рассматривается как один из инструментов оптимизации отношений с поставщиками. Такой подход позволяет уменьшить нагрузку на оборотные средства предприятия, так как оплата распределяется на несколько этапов: часть оплачивается до поставки, остальная сумма после получения товаров или выполнения работ. Это снижает финансовые риски обеих сторон: поставщик получает гарантию платежа и большую уверенность в исполнении договора, а предприятие-покупатель сохраняет часть денежных средств до момента фактического получения продукции, что дает возможность контролировать качество, сроки поставки и выполнение условий договора. Частичная предоплата также способствует укреплению партнерских отношений, поскольку демонстрирует платежеспособность и надежность предприятия, что в </w:t>
      </w:r>
      <w:r w:rsidRPr="002407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дальнейшем может позволить добиваться более выгодных ценовых условий или приоритетного обслуживания.</w:t>
      </w:r>
    </w:p>
    <w:p w14:paraId="021EF90C" w14:textId="77777777" w:rsidR="0024076F" w:rsidRPr="0024076F" w:rsidRDefault="0024076F" w:rsidP="0024076F">
      <w:pPr>
        <w:suppressAutoHyphens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407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Организация перехода на частичную предоплату требует пересмотра договорной базы, согласования новых финансовых условий, определения долей предоплаты для различных категорий поставщиков и типов товаров. Чаще всего размер предоплаты зависит от значимости поставщика, регулярности поставок, уровня доверия и финансовых рисков. Важно обеспечить четкое документальное оформление всех изменений, а также разработать внутренние регламенты, регулирующие процесс согласования предоплаты, ее учет в финансовой системе и контроль выполнения обязательств.</w:t>
      </w:r>
    </w:p>
    <w:p w14:paraId="22DC46CE" w14:textId="07849E25" w:rsidR="0024076F" w:rsidRPr="003A47BB" w:rsidRDefault="0024076F" w:rsidP="0024076F">
      <w:pPr>
        <w:suppressAutoHyphens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407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совокупности оптимизация кредиторской задолженности и внедрение частичной предоплаты позволяют более рационально управлять денежными потоками, снижают вероятность возникновения критических кассовых разрывов, улучшают финансовые показатели предприятия и создают основу для стабильного развития. Правильно выстроенная система расчетов с поставщиками способствует укреплению деловой репутации, повышению доверия со стороны партнеров и формированию устойчивой, управляемой финансовой среды внутри организации.</w:t>
      </w:r>
    </w:p>
    <w:p w14:paraId="2A4E244B" w14:textId="4B8ADB15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Кредиторская задолженность выросла с 861 тыс. руб. (2023) до 7 164 тыс. руб. (2024) — рост более чем в 8 раз.</w:t>
      </w: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br/>
        <w:t>Это ухудшило коэффициенты ликвидности и финансовой устойчивости.</w:t>
      </w:r>
    </w:p>
    <w:p w14:paraId="12D322D9" w14:textId="29039F6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Содержание мероприятия:</w:t>
      </w:r>
    </w:p>
    <w:p w14:paraId="48EC8AE4" w14:textId="77777777" w:rsidR="003A47BB" w:rsidRPr="003A47BB" w:rsidRDefault="003A47BB" w:rsidP="003A47BB">
      <w:pPr>
        <w:numPr>
          <w:ilvl w:val="0"/>
          <w:numId w:val="16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Проведение переговоров с основными поставщиками о введении:</w:t>
      </w:r>
    </w:p>
    <w:p w14:paraId="35991F2D" w14:textId="77777777" w:rsidR="003A47BB" w:rsidRPr="003A47BB" w:rsidRDefault="003A47BB" w:rsidP="003A47BB">
      <w:pPr>
        <w:numPr>
          <w:ilvl w:val="1"/>
          <w:numId w:val="16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отсрочки платежа,</w:t>
      </w:r>
    </w:p>
    <w:p w14:paraId="4E4DCCBA" w14:textId="77777777" w:rsidR="003A47BB" w:rsidRPr="003A47BB" w:rsidRDefault="003A47BB" w:rsidP="003A47BB">
      <w:pPr>
        <w:numPr>
          <w:ilvl w:val="1"/>
          <w:numId w:val="16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частичной предоплаты (30–40%),</w:t>
      </w:r>
    </w:p>
    <w:p w14:paraId="19B3CB12" w14:textId="77777777" w:rsidR="003A47BB" w:rsidRPr="003A47BB" w:rsidRDefault="003A47BB" w:rsidP="003A47BB">
      <w:pPr>
        <w:numPr>
          <w:ilvl w:val="1"/>
          <w:numId w:val="16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скидок за ранний платёж (до 3%).</w:t>
      </w:r>
    </w:p>
    <w:p w14:paraId="218240AA" w14:textId="77777777" w:rsidR="003A47BB" w:rsidRPr="003A47BB" w:rsidRDefault="003A47BB" w:rsidP="003A47BB">
      <w:pPr>
        <w:numPr>
          <w:ilvl w:val="0"/>
          <w:numId w:val="16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Перевод части задолженности в структурированную (график платежей).</w:t>
      </w:r>
    </w:p>
    <w:p w14:paraId="1CF78C68" w14:textId="77777777" w:rsidR="003A47BB" w:rsidRPr="003A47BB" w:rsidRDefault="003A47BB" w:rsidP="003A47BB">
      <w:pPr>
        <w:numPr>
          <w:ilvl w:val="0"/>
          <w:numId w:val="16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Ежемесячный контроль нагрузки на оборотный капитал.</w:t>
      </w:r>
    </w:p>
    <w:p w14:paraId="68CF921F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Предположим, что 50% кредиторской задолженности формируется регулярными закупками товара:</w:t>
      </w:r>
    </w:p>
    <w:p w14:paraId="7E259A2E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7 164 тыс. руб. × 0,5 = 3 582 тыс. руб.</w:t>
      </w:r>
    </w:p>
    <w:p w14:paraId="0398DEA3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Если поставщики предоставят скидку 2% за своевременную оплату:</w:t>
      </w:r>
    </w:p>
    <w:p w14:paraId="1AA1B383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Экономия = 3 582 × 0,02 = 71,6 тыс. руб. в год.</w:t>
      </w:r>
    </w:p>
    <w:p w14:paraId="48706714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Дополнительный эффект — восстановление ликвидности и снижение риска штрафов.</w:t>
      </w:r>
    </w:p>
    <w:p w14:paraId="4D2825A5" w14:textId="7C3A8E3C" w:rsidR="003A47BB" w:rsidRDefault="003A47BB" w:rsidP="003A47BB">
      <w:pPr>
        <w:suppressAutoHyphens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4.3. Мероприятие 3. Запуск программы стимулирования продаж (премирование консультантов + акции для покупателей)</w:t>
      </w:r>
      <w:r w:rsidR="002407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14:paraId="63ECCEBF" w14:textId="77777777" w:rsidR="003A5698" w:rsidRPr="003A5698" w:rsidRDefault="003A5698" w:rsidP="003A5698">
      <w:pPr>
        <w:suppressAutoHyphens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569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Запуск программы стимулирования продаж, основанной на премировании консультантов и проведении акций для покупателей, является эффективным инструментом повышения объемов реализации, укрепления конкурентных позиций компании и формирования лояльности клиентов. На первом этапе важно определить ключевые цели программы: увеличение товарооборота, продвижение отдельных товарных групп, снижение остатков на складе, повышение среднего чека или усиление активности персонала в работе с покупателями. Программа стимулирования должна быть четко структурирована, прозрачна для всех участников и опираться на реальные показатели, которые можно измерить и объективно оценить, чтобы сотрудники видели прямую зависимость между своими усилиями и вознаграждением.</w:t>
      </w:r>
    </w:p>
    <w:p w14:paraId="0EC46EA0" w14:textId="77777777" w:rsidR="003A5698" w:rsidRPr="003A5698" w:rsidRDefault="003A5698" w:rsidP="003A5698">
      <w:pPr>
        <w:suppressAutoHyphens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569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Для консультантов разрабатывается система премирования, ориентированная на качество и результативность их работы. Как правило, она включает начисление бонусов за выполнение плана продаж, достижение определенных показателей по приоритетным категориям товаров, рост личных продаж, количество успешно завершенных консультаций и положительные отзывы клиентов. Важно предусмотреть не только материальные стимулы, но и нематериальные элементы мотивации, такие как признание лучших сотрудников, возможность карьерного роста, участие в корпоративных программах обучения и профессионального развития. При этом условия премирования должны быть понятными, своевременно </w:t>
      </w:r>
      <w:r w:rsidRPr="003A569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доведенными до персонала и регулярно анализируемыми, чтобы корректировать их в зависимости от рыночной ситуации и поведения покупателей.</w:t>
      </w:r>
    </w:p>
    <w:p w14:paraId="20D49F8F" w14:textId="77777777" w:rsidR="003A5698" w:rsidRPr="003A5698" w:rsidRDefault="003A5698" w:rsidP="003A5698">
      <w:pPr>
        <w:suppressAutoHyphens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569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Параллельно с внутренней мотивацией персонала внедряются акции для покупателей, которые направлены на повышение привлекательности предложения и создание дополнительного стимула к покупке. Это могут быть скидочные мероприятия, бонусные программы, подарки при покупке, накопительные акции, специальные предложения на популярные товары или новинки ассортимента. Основная задача таких акций заключается не только в краткосрочном увеличении продаж, но и в привлечении новых клиентов, удержании постоянных покупателей и формировании позитивного восприятия бренда. Важно правильно спланировать сроки проведения акций, определить целевую аудиторию, предусмотреть информационную поддержку через рекламные каналы и обеспечить достаточную товарную обеспеченность складов и торговых точек.</w:t>
      </w:r>
    </w:p>
    <w:p w14:paraId="17F9E39B" w14:textId="77777777" w:rsidR="003A5698" w:rsidRPr="003A5698" w:rsidRDefault="003A5698" w:rsidP="003A5698">
      <w:pPr>
        <w:suppressAutoHyphens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569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Успешный запуск программы стимулирования продаж требует тесной координации между отделами продаж, маркетинга, финансов и HR. Необходимо наладить систему мониторинга результатов, регулярно анализировать динамику продаж, реакцию покупателей, эффективность премирования сотрудников и влияние программ на финансовые показатели предприятия. Полученные данные позволяют своевременно корректировать условия акций, перераспределять акценты и совершенствовать систему мотивации. В результате комплексное применение премирования консультантов и программ для покупателей способствует росту продаж, повышению заинтересованности персонала, улучшению сервиса и укреплению рыночных позиций компании.</w:t>
      </w:r>
    </w:p>
    <w:p w14:paraId="7864B03F" w14:textId="77777777" w:rsidR="003A5698" w:rsidRPr="003A47BB" w:rsidRDefault="003A5698" w:rsidP="003A47BB">
      <w:pPr>
        <w:suppressAutoHyphens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14:paraId="605388FD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Выручка снижается третий год подряд, несмотря на рост производительности труда. Персонал не мотивирован на рост продаж.</w:t>
      </w:r>
    </w:p>
    <w:p w14:paraId="7FBB35DC" w14:textId="0B07060B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Содержание мероприятия:</w:t>
      </w:r>
    </w:p>
    <w:p w14:paraId="4C0E44F6" w14:textId="77777777" w:rsidR="003A47BB" w:rsidRPr="003A47BB" w:rsidRDefault="003A47BB" w:rsidP="003A47BB">
      <w:pPr>
        <w:numPr>
          <w:ilvl w:val="0"/>
          <w:numId w:val="18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Введение KPI для продавцов:</w:t>
      </w:r>
    </w:p>
    <w:p w14:paraId="5A787DF0" w14:textId="77777777" w:rsidR="003A47BB" w:rsidRPr="003A47BB" w:rsidRDefault="003A47BB" w:rsidP="003A47BB">
      <w:pPr>
        <w:numPr>
          <w:ilvl w:val="1"/>
          <w:numId w:val="18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выполнение личного плана,</w:t>
      </w:r>
    </w:p>
    <w:p w14:paraId="5B844198" w14:textId="77777777" w:rsidR="003A47BB" w:rsidRPr="003A47BB" w:rsidRDefault="003A47BB" w:rsidP="003A47BB">
      <w:pPr>
        <w:numPr>
          <w:ilvl w:val="1"/>
          <w:numId w:val="18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дополнительные продажи сопутствующих товаров.</w:t>
      </w:r>
    </w:p>
    <w:p w14:paraId="7BD54326" w14:textId="77777777" w:rsidR="003A47BB" w:rsidRPr="003A47BB" w:rsidRDefault="003A47BB" w:rsidP="003A47BB">
      <w:pPr>
        <w:numPr>
          <w:ilvl w:val="0"/>
          <w:numId w:val="18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Введение бонусов: 2% от суммы превышения плана.</w:t>
      </w:r>
    </w:p>
    <w:p w14:paraId="3F7E0E54" w14:textId="77777777" w:rsidR="003A47BB" w:rsidRPr="003A47BB" w:rsidRDefault="003A47BB" w:rsidP="003A47BB">
      <w:pPr>
        <w:numPr>
          <w:ilvl w:val="0"/>
          <w:numId w:val="18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Проведение двух рекламных акций в год: «–10% на второй товар» и «Подарок за покупку».</w:t>
      </w:r>
    </w:p>
    <w:p w14:paraId="147B376D" w14:textId="2CCB9A47" w:rsidR="003A47BB" w:rsidRPr="003A47BB" w:rsidRDefault="003A47BB" w:rsidP="003A47BB">
      <w:pPr>
        <w:suppressAutoHyphens w:val="0"/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Таблица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4.2</w:t>
      </w: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- Расчёт затрат</w:t>
      </w:r>
    </w:p>
    <w:tbl>
      <w:tblPr>
        <w:tblW w:w="9639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92"/>
        <w:gridCol w:w="3147"/>
      </w:tblGrid>
      <w:tr w:rsidR="003A47BB" w:rsidRPr="003A47BB" w14:paraId="76A200F3" w14:textId="77777777" w:rsidTr="003A47B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60A0AD1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0" w:type="auto"/>
            <w:vAlign w:val="center"/>
            <w:hideMark/>
          </w:tcPr>
          <w:p w14:paraId="5A4DD2EF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Сумма</w:t>
            </w:r>
          </w:p>
        </w:tc>
      </w:tr>
      <w:tr w:rsidR="003A47BB" w:rsidRPr="003A47BB" w14:paraId="6B82F3EA" w14:textId="77777777" w:rsidTr="003A47B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0B5A38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Премирование сотрудников (ориентир)</w:t>
            </w:r>
          </w:p>
        </w:tc>
        <w:tc>
          <w:tcPr>
            <w:tcW w:w="0" w:type="auto"/>
            <w:vAlign w:val="center"/>
            <w:hideMark/>
          </w:tcPr>
          <w:p w14:paraId="0E90FE93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30 000 руб./год</w:t>
            </w:r>
          </w:p>
        </w:tc>
      </w:tr>
      <w:tr w:rsidR="003A47BB" w:rsidRPr="003A47BB" w14:paraId="534FB4C9" w14:textId="77777777" w:rsidTr="003A47B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D43FC9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Печатная реклама и оформление</w:t>
            </w:r>
          </w:p>
        </w:tc>
        <w:tc>
          <w:tcPr>
            <w:tcW w:w="0" w:type="auto"/>
            <w:vAlign w:val="center"/>
            <w:hideMark/>
          </w:tcPr>
          <w:p w14:paraId="7E9FCB85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15 000 руб./год</w:t>
            </w:r>
          </w:p>
        </w:tc>
      </w:tr>
      <w:tr w:rsidR="003A47BB" w:rsidRPr="003A47BB" w14:paraId="36D4EADE" w14:textId="77777777" w:rsidTr="003A47B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D76C72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Рекламный бюджет</w:t>
            </w:r>
          </w:p>
        </w:tc>
        <w:tc>
          <w:tcPr>
            <w:tcW w:w="0" w:type="auto"/>
            <w:vAlign w:val="center"/>
            <w:hideMark/>
          </w:tcPr>
          <w:p w14:paraId="6A681AB1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25 000 руб./год</w:t>
            </w:r>
          </w:p>
        </w:tc>
      </w:tr>
      <w:tr w:rsidR="003A47BB" w:rsidRPr="003A47BB" w14:paraId="508CD937" w14:textId="77777777" w:rsidTr="003A47B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431613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0" w:type="auto"/>
            <w:vAlign w:val="center"/>
            <w:hideMark/>
          </w:tcPr>
          <w:p w14:paraId="25B29F0F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70 000 руб.</w:t>
            </w:r>
          </w:p>
        </w:tc>
      </w:tr>
    </w:tbl>
    <w:p w14:paraId="76CC80BB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 отраслевым данным KPI-стимулирование повышает продажи на 8–15%.</w:t>
      </w:r>
    </w:p>
    <w:p w14:paraId="1E736EFC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Если принять минимальное значение 7% от выручки 2024 года:</w:t>
      </w:r>
    </w:p>
    <w:p w14:paraId="4D75867F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Эффект: 29 420 × 0.07 = 2 059 тыс. руб.</w:t>
      </w:r>
    </w:p>
    <w:p w14:paraId="43833769" w14:textId="37F75CD5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Таким образом: ROI = (2 059 – 70) / 70 × 100% = 2841%.</w:t>
      </w:r>
    </w:p>
    <w:p w14:paraId="592784BA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Реализация предложенных мероприятий позволит ООО «Кари»:</w:t>
      </w:r>
    </w:p>
    <w:p w14:paraId="5C1BAFE1" w14:textId="77777777" w:rsidR="003A47BB" w:rsidRPr="003A47BB" w:rsidRDefault="003A47BB" w:rsidP="003A47BB">
      <w:pPr>
        <w:numPr>
          <w:ilvl w:val="0"/>
          <w:numId w:val="21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увеличить выручку на 10–15% в первый год;</w:t>
      </w:r>
    </w:p>
    <w:p w14:paraId="2D37428D" w14:textId="77777777" w:rsidR="003A47BB" w:rsidRPr="003A47BB" w:rsidRDefault="003A47BB" w:rsidP="003A47BB">
      <w:pPr>
        <w:numPr>
          <w:ilvl w:val="0"/>
          <w:numId w:val="21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снизить себестоимость на 3–5%;</w:t>
      </w:r>
    </w:p>
    <w:p w14:paraId="3C00DFB5" w14:textId="77777777" w:rsidR="003A47BB" w:rsidRPr="003A47BB" w:rsidRDefault="003A47BB" w:rsidP="003A47BB">
      <w:pPr>
        <w:numPr>
          <w:ilvl w:val="0"/>
          <w:numId w:val="21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улучшить ликвидность и сократить кредиторскую задолженность;</w:t>
      </w:r>
    </w:p>
    <w:p w14:paraId="0892FD59" w14:textId="77777777" w:rsidR="003A47BB" w:rsidRPr="003A47BB" w:rsidRDefault="003A47BB" w:rsidP="003A47BB">
      <w:pPr>
        <w:numPr>
          <w:ilvl w:val="0"/>
          <w:numId w:val="21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повысить рентабельность продаж до уровня 9–11%;</w:t>
      </w:r>
    </w:p>
    <w:p w14:paraId="0A0DE39A" w14:textId="77777777" w:rsidR="003A47BB" w:rsidRPr="003A47BB" w:rsidRDefault="003A47BB" w:rsidP="003A47BB">
      <w:pPr>
        <w:numPr>
          <w:ilvl w:val="0"/>
          <w:numId w:val="21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обеспечить положительную динамику чистых активов и восстановить финансовую устойчивость.</w:t>
      </w:r>
    </w:p>
    <w:p w14:paraId="51E13B20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Общий экономический эффект превышает 3,7 млн руб. в год, что существенно улучшит финансово-хозяйственную деятельность предприятия и создаст условия для его дальнейшего развития.</w:t>
      </w:r>
    </w:p>
    <w:p w14:paraId="6A0E743A" w14:textId="77777777" w:rsidR="003B64E3" w:rsidRDefault="003B64E3">
      <w:pPr>
        <w:suppressAutoHyphens w:val="0"/>
        <w:spacing w:after="0" w:line="240" w:lineRule="auto"/>
        <w:rPr>
          <w:rFonts w:ascii="Arial" w:eastAsia="Times New Roman" w:hAnsi="Arial" w:cs="Arial"/>
          <w:kern w:val="32"/>
          <w:sz w:val="30"/>
          <w:szCs w:val="26"/>
          <w:lang w:val="zh-CN" w:eastAsia="zh-CN"/>
        </w:rPr>
      </w:pPr>
      <w:r>
        <w:rPr>
          <w:rFonts w:ascii="Arial" w:eastAsia="Times New Roman" w:hAnsi="Arial" w:cs="Arial"/>
          <w:kern w:val="32"/>
          <w:sz w:val="30"/>
          <w:szCs w:val="26"/>
          <w:lang w:val="zh-CN" w:eastAsia="zh-CN"/>
        </w:rPr>
        <w:br w:type="page"/>
      </w:r>
    </w:p>
    <w:p w14:paraId="7C87588A" w14:textId="12C35131" w:rsidR="00FA510C" w:rsidRDefault="001F0CD5">
      <w:pPr>
        <w:keepNext/>
        <w:widowControl w:val="0"/>
        <w:suppressAutoHyphens w:val="0"/>
        <w:spacing w:after="240" w:line="240" w:lineRule="auto"/>
        <w:jc w:val="center"/>
        <w:outlineLvl w:val="0"/>
        <w:rPr>
          <w:rFonts w:ascii="Arial" w:eastAsia="Times New Roman" w:hAnsi="Arial" w:cs="Arial"/>
          <w:kern w:val="32"/>
          <w:sz w:val="30"/>
          <w:szCs w:val="26"/>
          <w:lang w:val="zh-CN" w:eastAsia="zh-CN"/>
        </w:rPr>
      </w:pPr>
      <w:r>
        <w:rPr>
          <w:rFonts w:ascii="Arial" w:eastAsia="Times New Roman" w:hAnsi="Arial" w:cs="Arial"/>
          <w:kern w:val="32"/>
          <w:sz w:val="30"/>
          <w:szCs w:val="26"/>
          <w:lang w:val="zh-CN" w:eastAsia="zh-CN"/>
        </w:rPr>
        <w:lastRenderedPageBreak/>
        <w:t>Заключение</w:t>
      </w:r>
      <w:bookmarkStart w:id="5" w:name="__RefHeading___Toc400_2220893042"/>
      <w:bookmarkEnd w:id="5"/>
    </w:p>
    <w:p w14:paraId="6F5C977F" w14:textId="77777777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Итак, для достижения цели производственной практики по получению профессиональных умений и опыта профессиональной деятельности, то есть изучения особенностей финансово-хозяйственной деятельности предприятия и определения меры по ее развитию в ходе практики были решены следующие задачи: </w:t>
      </w:r>
    </w:p>
    <w:p w14:paraId="4E2CDC98" w14:textId="77777777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Задачи практики: </w:t>
      </w:r>
    </w:p>
    <w:p w14:paraId="2A179DFE" w14:textId="2BFB6BD0" w:rsidR="00FA510C" w:rsidRDefault="00F353E2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-</w:t>
      </w:r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оценены экономические и социальные условия осуществления предпринимательской деятельности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0"/>
        </w:rPr>
        <w:t>Кари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»</w:t>
      </w:r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; </w:t>
      </w:r>
    </w:p>
    <w:p w14:paraId="6714ECE4" w14:textId="7D32C11D" w:rsidR="00FA510C" w:rsidRDefault="00F353E2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-</w:t>
      </w:r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описаны виды деятельности, опыт работы на рынке, стратегические цели и задачи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0"/>
        </w:rPr>
        <w:t>Кари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»</w:t>
      </w:r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, приведена динамика основных технико-экономических показателей деятельности;  </w:t>
      </w:r>
    </w:p>
    <w:p w14:paraId="28D0DBF1" w14:textId="47BD06C1" w:rsidR="00FA510C" w:rsidRDefault="00F353E2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-</w:t>
      </w:r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проведена экономическая оценка ресурсов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0"/>
        </w:rPr>
        <w:t>Кари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»</w:t>
      </w:r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, найдены «узкие места» в его деятельности, на основании чего обоснованы рыночные возможности предприятия; </w:t>
      </w:r>
    </w:p>
    <w:p w14:paraId="6F9282B7" w14:textId="086DBE11" w:rsidR="00FA510C" w:rsidRDefault="00F353E2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-</w:t>
      </w:r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разработан проект по развитию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0"/>
        </w:rPr>
        <w:t>Кари</w:t>
      </w:r>
      <w:proofErr w:type="gramStart"/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»</w:t>
      </w:r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>,  описаны</w:t>
      </w:r>
      <w:proofErr w:type="gramEnd"/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мероприятия, определены их цели и задачи, установлены ответственные за реализацию проекта, а также необходимость согласования; сформирован перечень документов, необходимых для осуществления  проекта; </w:t>
      </w:r>
    </w:p>
    <w:p w14:paraId="62ADA256" w14:textId="3859132D" w:rsidR="00FA510C" w:rsidRDefault="00F353E2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-</w:t>
      </w:r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сделаны общие выводы по работе; </w:t>
      </w:r>
    </w:p>
    <w:p w14:paraId="3A39A0D3" w14:textId="08F837C2" w:rsidR="00FA510C" w:rsidRDefault="00F353E2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-</w:t>
      </w:r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составлен список литературы с использованием профессиональных баз данных и профессиональных Интернет-ресурсов. </w:t>
      </w:r>
    </w:p>
    <w:p w14:paraId="4FDB817D" w14:textId="77777777" w:rsidR="00FA510C" w:rsidRDefault="001F0CD5">
      <w:pPr>
        <w:widowControl w:val="0"/>
        <w:suppressAutoHyphens w:val="0"/>
        <w:spacing w:after="0" w:line="240" w:lineRule="auto"/>
        <w:ind w:firstLine="400"/>
        <w:jc w:val="both"/>
        <w:rPr>
          <w:rFonts w:ascii="Arial" w:eastAsia="Times New Roman" w:hAnsi="Arial" w:cs="Arial"/>
          <w:sz w:val="30"/>
          <w:szCs w:val="28"/>
          <w:lang w:eastAsia="en-US"/>
        </w:rPr>
      </w:pPr>
      <w:r>
        <w:rPr>
          <w:rFonts w:ascii="Arial" w:eastAsia="Times New Roman" w:hAnsi="Arial" w:cs="Arial"/>
          <w:b/>
          <w:bCs/>
          <w:sz w:val="30"/>
          <w:szCs w:val="24"/>
        </w:rPr>
        <w:br w:type="page"/>
      </w:r>
    </w:p>
    <w:p w14:paraId="33037326" w14:textId="77777777" w:rsidR="00FA510C" w:rsidRDefault="001F0CD5" w:rsidP="00B60716">
      <w:pPr>
        <w:keepNext/>
        <w:widowControl w:val="0"/>
        <w:suppressAutoHyphens w:val="0"/>
        <w:spacing w:after="240" w:line="240" w:lineRule="auto"/>
        <w:jc w:val="center"/>
        <w:outlineLvl w:val="0"/>
        <w:rPr>
          <w:rFonts w:ascii="Arial" w:eastAsia="Times New Roman" w:hAnsi="Arial" w:cs="Arial"/>
          <w:kern w:val="32"/>
          <w:sz w:val="30"/>
          <w:szCs w:val="32"/>
          <w:lang w:val="zh-CN" w:eastAsia="zh-CN"/>
        </w:rPr>
      </w:pPr>
      <w:r>
        <w:rPr>
          <w:rFonts w:ascii="Arial" w:eastAsia="Times New Roman" w:hAnsi="Arial" w:cs="Arial"/>
          <w:kern w:val="32"/>
          <w:sz w:val="30"/>
          <w:szCs w:val="32"/>
          <w:lang w:val="zh-CN" w:eastAsia="zh-CN"/>
        </w:rPr>
        <w:lastRenderedPageBreak/>
        <w:t>Список использованных источников</w:t>
      </w:r>
    </w:p>
    <w:p w14:paraId="2665515F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Андреева, С.В. Экономическая безопасность предприятий АПК: учеб. пособие / С.В. Андреева. - Самара: Изд-во Самар. гос. экон. ун-та, 2019. – 117 с.</w:t>
      </w:r>
    </w:p>
    <w:p w14:paraId="17EF77D1" w14:textId="2F59D95C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Басовский, Л.Е. Финансовый менеджмент/ Л.Е. Басовский. - Москва: НИЦ ИНФРА-М,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2023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. - 458 с.</w:t>
      </w:r>
    </w:p>
    <w:p w14:paraId="58D43948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Блажевич, О.Г. Содержание понятия «финансовая безопасность предприятия» и формирование системы показателей для ее оценки // Научный вестник: финансы, банки, инвестиции. - 2019. - №2. - С. 30-36.</w:t>
      </w:r>
    </w:p>
    <w:p w14:paraId="60A66D60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Вагина, Н.Д. Финансовая безопасность предприятия: практические аспекты/ Н.Д. Вагина// «Экономика и социум» - № 12 (31). - 2019 – 19 с.</w:t>
      </w:r>
    </w:p>
    <w:p w14:paraId="6BBEDD21" w14:textId="4E8BD87B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Васильева, Н.К. Обеспечение эффективности управления деятельностью предприятия / Н.К. Васильева, М.Л.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Ушвицкий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 // Аграрная наука. –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2023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 – №8. – С.5–8.</w:t>
      </w:r>
    </w:p>
    <w:p w14:paraId="1436325A" w14:textId="10D41E04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Витязева, Т.А. Учетно-аналитическое обеспечение финансовой безопасности предприятия/ Т.А. Витязева // Науковедение. –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2024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 - №4, - С. 15-19.</w:t>
      </w:r>
    </w:p>
    <w:p w14:paraId="7E3667CE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Глинский, В.В. Статистика: учебник / В.В. Глинский, В.Г. Ионин, Л.К. Серга [и др.]; под ред. В.Г. Ионина. — 4-е изд.,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перераб</w:t>
      </w:r>
      <w:proofErr w:type="spellEnd"/>
      <w:proofErr w:type="gram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.</w:t>
      </w:r>
      <w:proofErr w:type="gram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 и доп. — Москва: ИНФРА-М, 2019. — 355 с.</w:t>
      </w:r>
    </w:p>
    <w:p w14:paraId="0839441F" w14:textId="2E1093BB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Гудков, А.А. Концепция финансовой безопасности промышленного предприятия/ А.А. Гудков, А.А. Миронюк// Управление финансовыми рисками,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2023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 г. № 4(48), с. 298-311.</w:t>
      </w:r>
    </w:p>
    <w:p w14:paraId="17F71D86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Завгородний, В. И. Информация и экономическая безопасность предприятия / В.И. Завгородний. – Москва: Синергия, 2019. – 569 c.</w:t>
      </w:r>
    </w:p>
    <w:p w14:paraId="7E34635C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Зуб А.Т. Стратегический менеджмент: учебник и практикум для академического бакалавриата / А. Т. Зуб. – 4-е изд., пер. и доп. – Москва: Издательство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Юрайт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, 2019 – 375 с.</w:t>
      </w:r>
    </w:p>
    <w:p w14:paraId="3AD4BDC7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Каранина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, Е.В. Финансовая безопасность (на уровне государства, региона, предприятия, личности)/ Е.В.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Каранина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. – Монография. – Киров: ФГБУ ВО «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ВятГУ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», 2019 – 239 с.</w:t>
      </w:r>
    </w:p>
    <w:p w14:paraId="0E8150CA" w14:textId="1BE4CB6B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Каранина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, Е.В. Экономическая безопасность: на уровне государства, 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lastRenderedPageBreak/>
        <w:t xml:space="preserve">региона, предприятия: учебник / Е.В.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Каранина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. – Киров: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ВятГУ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,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2023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. – 391 с.</w:t>
      </w:r>
    </w:p>
    <w:p w14:paraId="12051287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Касперович, С.А. Экономическая безопасность предприятия: сущность, цели и направления обеспечения/ А.А. Касперович, Е.А.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Дербинская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// Труды БГТУ, 2019 № 7, с. 278 – 282.</w:t>
      </w:r>
    </w:p>
    <w:p w14:paraId="67A480E9" w14:textId="1DF2A41F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Коваленко, О. А. Экономическая безопасность предприятия: Учебное пособие / Коваленко О.А., Малютина Т.Д., Ткаченко Д.Д. - </w:t>
      </w:r>
      <w:proofErr w:type="gram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Москва :ИЦ</w:t>
      </w:r>
      <w:proofErr w:type="gram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 РИОР, НИЦ ИНФРА-М,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2024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. - 359 с</w:t>
      </w:r>
    </w:p>
    <w:p w14:paraId="2CF24981" w14:textId="1AF609C2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Кормишкина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, Л.А. Экономическая безопасность предприятия (предприятия): учебное пособие / Л.А.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Кормишкина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, Е.Д.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Кормишкин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, И.Е.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Илякова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. — М: РИОР: ИНФРА-М,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2022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. — 293 с. </w:t>
      </w:r>
    </w:p>
    <w:p w14:paraId="65FAB20D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Круш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, З.А. Принципы коммерческого расчета как основа формирования финансовой безопасности предприятий /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Круш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 З.А.,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Татаринская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 А.В.// Финансовый вестник. - 2019 - № 21 (113). – С. 5-9.</w:t>
      </w:r>
    </w:p>
    <w:p w14:paraId="5D8D94E8" w14:textId="00563B9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Крылов, С. И. Финансовый анализ: учебное пособие / С. И. Крылов. — Екатеринбург: Изд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noBreakHyphen/>
        <w:t>во Урал. ун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noBreakHyphen/>
        <w:t xml:space="preserve">та,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2023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 — 160 с.</w:t>
      </w:r>
    </w:p>
    <w:p w14:paraId="1B966F9C" w14:textId="3329076B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Курганская, А.К. Сущностная характеристика и значение финансовой безопасности предприятия/ А.К. Курганская// 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Инновационное развитие экономики. Сборник научных трудов по материалам I Международной научно-практической конференции,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2022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 – 28 – 35 с.</w:t>
      </w:r>
    </w:p>
    <w:p w14:paraId="754479A7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Овсянникова, А.А. Понятие и методика оценки финансовой безопасности предприятия/ А.А. Овсянникова, В.И. Зубкова// Ученые записки Крымского федерального университета имени В.И. Вернадского. Экономика и управление. Том 2 (68), - 2019 г. № 3, - 82-88 с.</w:t>
      </w:r>
    </w:p>
    <w:p w14:paraId="5EFBEE88" w14:textId="6A1B4D3D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Олейников, Е.А. Факторы угрожающие финансовой безопасности предприятия/ Е.А. Олейников // Эксперт. -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2022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. - №11. - С. 23-27.</w:t>
      </w:r>
    </w:p>
    <w:p w14:paraId="01FAC2C8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Папехин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, Р.С. Индикаторы финансовой безопасности предприятий/ Р.С.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Папехин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. – Москва: 2019 – 245 с.</w:t>
      </w:r>
    </w:p>
    <w:p w14:paraId="0C0F314D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iCs/>
          <w:kern w:val="2"/>
          <w:sz w:val="28"/>
          <w:szCs w:val="28"/>
          <w:shd w:val="clear" w:color="auto" w:fill="FFFFFF"/>
          <w:lang w:eastAsia="zh-CN" w:bidi="hi-IN"/>
        </w:rPr>
        <w:t xml:space="preserve">Сергеев, А. А. 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Экономическая безопасность предприятия: учебник и практикум для вузов / А. А. Сергеев. — Москва: Издательство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Юрайт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, 2019. — 273 с.</w:t>
      </w:r>
    </w:p>
    <w:p w14:paraId="3DE304C2" w14:textId="2398A38C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lastRenderedPageBreak/>
        <w:t xml:space="preserve">Сергеева, И.А. Комплексная система обеспечения экономической безопасности предприятия: учеб. пособие / И.А. Сергеева, А.Ю. Сергеев, – Пенза: Изд-во ПГУ,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2022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. – 122 с.</w:t>
      </w:r>
    </w:p>
    <w:p w14:paraId="493A5045" w14:textId="3B1BAF15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Суглобов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, А.Е. Экономическая безопасность предприятия: учебное пособие для студентов вузов, обучающихся по специальности «Экономическая безопасность»/ А.Е.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Суглобов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, С.А. Хмелев, Е.А. Орлова. — Москва: ЮНИТИ-ДАНА,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2022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. — 271 c.</w:t>
      </w:r>
    </w:p>
    <w:p w14:paraId="5D2654C3" w14:textId="3681BC41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Тимошина, Н.В. Формирование системы экономической безопасности для управления финансовой деятельностью предприятия/ Н.В. Тимошина, О.В. Комарова, Е.И. Фомичева// Журнал «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val="en-US" w:eastAsia="zh-CN" w:bidi="hi-IN"/>
        </w:rPr>
        <w:t>E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-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val="en-US" w:eastAsia="zh-CN" w:bidi="hi-IN"/>
        </w:rPr>
        <w:t>Scio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»,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2022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 – с. 26-39.</w:t>
      </w:r>
    </w:p>
    <w:p w14:paraId="228E93AF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Хазанович, Э. С. Анализ финансово-хозяйственной деятельности: учебное пособие / Э.С. Хазанович. – Москва: КНОРУС, 2017 – 272 с. </w:t>
      </w:r>
    </w:p>
    <w:p w14:paraId="52C4680E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Цветкова, Е.С. Проблемы обеспечения финансовой безопасности предприятия и пути их преодоления/ Е.С. Цветкова, Ю.П. Мамонтова // Электронный вестник Ростовского социально-экономического института. - 2019. - №3. -С. 501-504.</w:t>
      </w:r>
    </w:p>
    <w:p w14:paraId="53D8C5DD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zh-C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Экономическая безопасность: учебник/ под ред. д-ра экон. наук, проф. И.В.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Манаховой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. – Саратов: Саратовский социально- экономический институт (филиал) РЭУ им. Г.В. Плеханова, 2019 – 304 с.</w:t>
      </w:r>
      <w:bookmarkEnd w:id="4"/>
      <w:r w:rsidRPr="00B6071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zh-CN"/>
        </w:rPr>
        <w:t xml:space="preserve"> </w:t>
      </w:r>
    </w:p>
    <w:p w14:paraId="3E2B94E3" w14:textId="77777777" w:rsidR="00FA510C" w:rsidRDefault="001F0CD5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  <w:br w:type="page"/>
      </w:r>
    </w:p>
    <w:p w14:paraId="5A4EC7D5" w14:textId="74C79CF2" w:rsidR="00FA510C" w:rsidRPr="002E78FD" w:rsidRDefault="001F0CD5" w:rsidP="002E78FD">
      <w:pPr>
        <w:pStyle w:val="1"/>
        <w:spacing w:after="240" w:line="240" w:lineRule="auto"/>
        <w:ind w:left="0"/>
        <w:jc w:val="center"/>
        <w:rPr>
          <w:rFonts w:ascii="Arial" w:hAnsi="Arial"/>
          <w:b w:val="0"/>
          <w:sz w:val="30"/>
        </w:rPr>
      </w:pPr>
      <w:r>
        <w:rPr>
          <w:rFonts w:ascii="Arial" w:hAnsi="Arial"/>
          <w:b w:val="0"/>
          <w:sz w:val="30"/>
        </w:rPr>
        <w:lastRenderedPageBreak/>
        <w:t>Приложение А</w:t>
      </w:r>
    </w:p>
    <w:p w14:paraId="1B551910" w14:textId="32D232A3" w:rsidR="00FA510C" w:rsidRPr="002E78FD" w:rsidRDefault="00FA510C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lang w:eastAsia="en-US"/>
        </w:rPr>
      </w:pPr>
    </w:p>
    <w:tbl>
      <w:tblPr>
        <w:tblW w:w="9639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"/>
        <w:gridCol w:w="73"/>
        <w:gridCol w:w="1106"/>
        <w:gridCol w:w="513"/>
        <w:gridCol w:w="853"/>
        <w:gridCol w:w="853"/>
        <w:gridCol w:w="684"/>
        <w:gridCol w:w="769"/>
        <w:gridCol w:w="345"/>
        <w:gridCol w:w="1023"/>
        <w:gridCol w:w="176"/>
        <w:gridCol w:w="176"/>
        <w:gridCol w:w="91"/>
        <w:gridCol w:w="769"/>
        <w:gridCol w:w="176"/>
        <w:gridCol w:w="345"/>
        <w:gridCol w:w="91"/>
        <w:gridCol w:w="684"/>
        <w:gridCol w:w="296"/>
        <w:gridCol w:w="55"/>
        <w:gridCol w:w="40"/>
        <w:gridCol w:w="481"/>
      </w:tblGrid>
      <w:tr w:rsidR="002E78FD" w14:paraId="6099D1F4" w14:textId="77777777" w:rsidTr="00916986">
        <w:trPr>
          <w:trHeight w:hRule="exact" w:val="120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D6ECE" w14:textId="77777777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>Пояснения</w:t>
            </w:r>
            <w:r>
              <w:rPr>
                <w:vertAlign w:val="superscript"/>
              </w:rPr>
              <w:t>1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0BBA3" w14:textId="77777777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>Наименование показателя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B3E25" w14:textId="77777777" w:rsidR="002E78FD" w:rsidRDefault="002E78FD" w:rsidP="00475ACB">
            <w:pPr>
              <w:pStyle w:val="Italictablebalance"/>
              <w:ind w:left="20" w:right="20"/>
              <w:jc w:val="center"/>
            </w:pPr>
            <w:r>
              <w:t>Код строки</w:t>
            </w:r>
          </w:p>
        </w:tc>
        <w:tc>
          <w:tcPr>
            <w:tcW w:w="1368" w:type="dxa"/>
            <w:gridSpan w:val="2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BFACB" w14:textId="7ACF08E2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 xml:space="preserve">На 31 декабря </w:t>
            </w:r>
            <w:r w:rsidR="00D035B1">
              <w:t>2024</w:t>
            </w:r>
            <w:r>
              <w:t xml:space="preserve"> года</w:t>
            </w:r>
          </w:p>
        </w:tc>
        <w:tc>
          <w:tcPr>
            <w:tcW w:w="1388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10036" w14:textId="67AD6082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 xml:space="preserve">На 31 декабря </w:t>
            </w:r>
            <w:r w:rsidR="00D035B1">
              <w:t>2023</w:t>
            </w:r>
            <w:r>
              <w:t xml:space="preserve"> год</w:t>
            </w:r>
          </w:p>
        </w:tc>
        <w:tc>
          <w:tcPr>
            <w:tcW w:w="1416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1CF83" w14:textId="79A4093D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 xml:space="preserve">На 31 декабря </w:t>
            </w:r>
            <w:r w:rsidR="00D035B1">
              <w:t>2022</w:t>
            </w:r>
            <w:r>
              <w:t xml:space="preserve"> года</w:t>
            </w:r>
          </w:p>
        </w:tc>
        <w:tc>
          <w:tcPr>
            <w:tcW w:w="55" w:type="dxa"/>
          </w:tcPr>
          <w:p w14:paraId="2742C1C3" w14:textId="77777777" w:rsidR="002E78FD" w:rsidRDefault="002E78FD" w:rsidP="00475ACB">
            <w:pPr>
              <w:pStyle w:val="EMPTYCELLSTYLE"/>
            </w:pPr>
          </w:p>
        </w:tc>
        <w:tc>
          <w:tcPr>
            <w:tcW w:w="40" w:type="dxa"/>
          </w:tcPr>
          <w:p w14:paraId="47102257" w14:textId="77777777" w:rsidR="002E78FD" w:rsidRDefault="002E78FD" w:rsidP="00475ACB">
            <w:pPr>
              <w:pStyle w:val="EMPTYCELLSTYLE"/>
            </w:pPr>
          </w:p>
        </w:tc>
        <w:tc>
          <w:tcPr>
            <w:tcW w:w="481" w:type="dxa"/>
          </w:tcPr>
          <w:p w14:paraId="51024EE7" w14:textId="77777777" w:rsidR="002E78FD" w:rsidRDefault="002E78FD" w:rsidP="00475ACB">
            <w:pPr>
              <w:pStyle w:val="EMPTYCELLSTYLE"/>
            </w:pPr>
          </w:p>
        </w:tc>
      </w:tr>
      <w:tr w:rsidR="002E78FD" w14:paraId="66734DC0" w14:textId="77777777" w:rsidTr="00916986">
        <w:trPr>
          <w:trHeight w:hRule="exact" w:val="30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855E9" w14:textId="77777777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>1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47E13" w14:textId="77777777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>2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55BBE" w14:textId="77777777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>3</w:t>
            </w:r>
          </w:p>
        </w:tc>
        <w:tc>
          <w:tcPr>
            <w:tcW w:w="1368" w:type="dxa"/>
            <w:gridSpan w:val="2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D74BF" w14:textId="77777777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>4</w:t>
            </w:r>
          </w:p>
        </w:tc>
        <w:tc>
          <w:tcPr>
            <w:tcW w:w="1388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48C5E" w14:textId="77777777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>5</w:t>
            </w:r>
          </w:p>
        </w:tc>
        <w:tc>
          <w:tcPr>
            <w:tcW w:w="1416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9C8D6" w14:textId="77777777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>6</w:t>
            </w:r>
          </w:p>
        </w:tc>
        <w:tc>
          <w:tcPr>
            <w:tcW w:w="55" w:type="dxa"/>
          </w:tcPr>
          <w:p w14:paraId="1B7AC004" w14:textId="77777777" w:rsidR="002E78FD" w:rsidRDefault="002E78FD" w:rsidP="00475ACB">
            <w:pPr>
              <w:pStyle w:val="EMPTYCELLSTYLE"/>
            </w:pPr>
          </w:p>
        </w:tc>
        <w:tc>
          <w:tcPr>
            <w:tcW w:w="40" w:type="dxa"/>
          </w:tcPr>
          <w:p w14:paraId="4F25201C" w14:textId="77777777" w:rsidR="002E78FD" w:rsidRDefault="002E78FD" w:rsidP="00475ACB">
            <w:pPr>
              <w:pStyle w:val="EMPTYCELLSTYLE"/>
            </w:pPr>
          </w:p>
        </w:tc>
        <w:tc>
          <w:tcPr>
            <w:tcW w:w="481" w:type="dxa"/>
          </w:tcPr>
          <w:p w14:paraId="5E4DB706" w14:textId="77777777" w:rsidR="002E78FD" w:rsidRDefault="002E78FD" w:rsidP="00475ACB">
            <w:pPr>
              <w:pStyle w:val="EMPTYCELLSTYLE"/>
            </w:pPr>
          </w:p>
        </w:tc>
      </w:tr>
      <w:tr w:rsidR="002E78FD" w14:paraId="762E9D76" w14:textId="77777777" w:rsidTr="00916986">
        <w:trPr>
          <w:trHeight w:hRule="exact" w:val="320"/>
        </w:trPr>
        <w:tc>
          <w:tcPr>
            <w:tcW w:w="9063" w:type="dxa"/>
            <w:gridSpan w:val="19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AA027" w14:textId="77777777" w:rsidR="002E78FD" w:rsidRDefault="002E78FD" w:rsidP="00475ACB">
            <w:pPr>
              <w:pStyle w:val="Boldtablebalance"/>
              <w:spacing w:before="60"/>
              <w:ind w:left="60" w:right="60"/>
              <w:jc w:val="center"/>
            </w:pPr>
            <w:r>
              <w:t>АКТИВ</w:t>
            </w:r>
          </w:p>
        </w:tc>
        <w:tc>
          <w:tcPr>
            <w:tcW w:w="576" w:type="dxa"/>
            <w:gridSpan w:val="3"/>
          </w:tcPr>
          <w:p w14:paraId="2B5EFD78" w14:textId="77777777" w:rsidR="002E78FD" w:rsidRDefault="002E78FD" w:rsidP="00475ACB">
            <w:pPr>
              <w:pStyle w:val="EMPTYCELLSTYLE"/>
            </w:pPr>
          </w:p>
        </w:tc>
      </w:tr>
      <w:tr w:rsidR="002E78FD" w14:paraId="3699FC68" w14:textId="77777777" w:rsidTr="00916986">
        <w:trPr>
          <w:trHeight w:hRule="exact" w:val="58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BB2E6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B0548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Материальные внеоборотные активы</w:t>
            </w:r>
            <w:r>
              <w:rPr>
                <w:vertAlign w:val="superscript"/>
              </w:rPr>
              <w:t>2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6925E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1150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9F99D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29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9D13B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C8C11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0B863488" w14:textId="77777777" w:rsidR="002E78FD" w:rsidRDefault="002E78FD" w:rsidP="00475ACB">
            <w:pPr>
              <w:pStyle w:val="EMPTYCELLSTYLE"/>
            </w:pPr>
          </w:p>
        </w:tc>
      </w:tr>
      <w:tr w:rsidR="002E78FD" w14:paraId="0C7F2B0F" w14:textId="77777777" w:rsidTr="00916986">
        <w:trPr>
          <w:trHeight w:hRule="exact" w:val="58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4E1B2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3412E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Нематериальные, финансовые и другие внеоборотные активы</w:t>
            </w:r>
            <w:r>
              <w:rPr>
                <w:vertAlign w:val="superscript"/>
              </w:rPr>
              <w:t>3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8618C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1170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2F78D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F9ED5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D3D94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43401555" w14:textId="77777777" w:rsidR="002E78FD" w:rsidRDefault="002E78FD" w:rsidP="00475ACB">
            <w:pPr>
              <w:pStyle w:val="EMPTYCELLSTYLE"/>
            </w:pPr>
          </w:p>
        </w:tc>
      </w:tr>
      <w:tr w:rsidR="002E78FD" w14:paraId="395532AF" w14:textId="77777777" w:rsidTr="00916986">
        <w:trPr>
          <w:trHeight w:hRule="exact" w:val="30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39560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63CD1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Запасы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81FED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1210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DA6A2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3 212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E5F08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1 117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08901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6C84AFB2" w14:textId="77777777" w:rsidR="002E78FD" w:rsidRDefault="002E78FD" w:rsidP="00475ACB">
            <w:pPr>
              <w:pStyle w:val="EMPTYCELLSTYLE"/>
            </w:pPr>
          </w:p>
        </w:tc>
      </w:tr>
      <w:tr w:rsidR="002E78FD" w14:paraId="4B4B5941" w14:textId="77777777" w:rsidTr="00916986">
        <w:trPr>
          <w:trHeight w:hRule="exact" w:val="56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62716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643B7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Денежные средства и денежные эквиваленты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0C3B0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1250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FE252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367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A4425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52FE9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10</w:t>
            </w:r>
          </w:p>
        </w:tc>
        <w:tc>
          <w:tcPr>
            <w:tcW w:w="576" w:type="dxa"/>
            <w:gridSpan w:val="3"/>
          </w:tcPr>
          <w:p w14:paraId="5C0BC9D8" w14:textId="77777777" w:rsidR="002E78FD" w:rsidRDefault="002E78FD" w:rsidP="00475ACB">
            <w:pPr>
              <w:pStyle w:val="EMPTYCELLSTYLE"/>
            </w:pPr>
          </w:p>
        </w:tc>
      </w:tr>
      <w:tr w:rsidR="002E78FD" w14:paraId="2B89A512" w14:textId="77777777" w:rsidTr="00916986">
        <w:trPr>
          <w:trHeight w:hRule="exact" w:val="58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C0122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44C1E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Финансовые и другие оборотные активы</w:t>
            </w:r>
            <w:r>
              <w:rPr>
                <w:vertAlign w:val="superscript"/>
              </w:rPr>
              <w:t>4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901C7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1230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5F1E8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11 654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E171E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2 040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99877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6EAADA67" w14:textId="77777777" w:rsidR="002E78FD" w:rsidRDefault="002E78FD" w:rsidP="00475ACB">
            <w:pPr>
              <w:pStyle w:val="EMPTYCELLSTYLE"/>
            </w:pPr>
          </w:p>
        </w:tc>
      </w:tr>
      <w:tr w:rsidR="002E78FD" w14:paraId="0CFF9483" w14:textId="77777777" w:rsidTr="00916986">
        <w:trPr>
          <w:trHeight w:hRule="exact" w:val="30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E5C8F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1BC8F" w14:textId="77777777" w:rsidR="002E78FD" w:rsidRDefault="002E78FD" w:rsidP="00475ACB">
            <w:pPr>
              <w:pStyle w:val="Boldtablebalance"/>
              <w:spacing w:before="20"/>
              <w:ind w:left="60" w:right="60"/>
            </w:pPr>
            <w:r>
              <w:t>БАЛАНС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B6EEC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1600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B3DAF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15 262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A3646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3 157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0CAC9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10</w:t>
            </w:r>
          </w:p>
        </w:tc>
        <w:tc>
          <w:tcPr>
            <w:tcW w:w="576" w:type="dxa"/>
            <w:gridSpan w:val="3"/>
          </w:tcPr>
          <w:p w14:paraId="23805312" w14:textId="77777777" w:rsidR="002E78FD" w:rsidRDefault="002E78FD" w:rsidP="00475ACB">
            <w:pPr>
              <w:pStyle w:val="EMPTYCELLSTYLE"/>
            </w:pPr>
          </w:p>
        </w:tc>
      </w:tr>
      <w:tr w:rsidR="002E78FD" w14:paraId="717170F4" w14:textId="77777777" w:rsidTr="00916986">
        <w:trPr>
          <w:trHeight w:hRule="exact" w:val="320"/>
        </w:trPr>
        <w:tc>
          <w:tcPr>
            <w:tcW w:w="9063" w:type="dxa"/>
            <w:gridSpan w:val="19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11731" w14:textId="77777777" w:rsidR="002E78FD" w:rsidRDefault="002E78FD" w:rsidP="00475ACB">
            <w:pPr>
              <w:pStyle w:val="Boldtablebalance"/>
              <w:spacing w:before="60"/>
              <w:ind w:left="60" w:right="60"/>
              <w:jc w:val="center"/>
            </w:pPr>
            <w:r>
              <w:t>ПАССИВ</w:t>
            </w:r>
          </w:p>
        </w:tc>
        <w:tc>
          <w:tcPr>
            <w:tcW w:w="576" w:type="dxa"/>
            <w:gridSpan w:val="3"/>
          </w:tcPr>
          <w:p w14:paraId="13139615" w14:textId="77777777" w:rsidR="002E78FD" w:rsidRDefault="002E78FD" w:rsidP="00475ACB">
            <w:pPr>
              <w:pStyle w:val="EMPTYCELLSTYLE"/>
            </w:pPr>
          </w:p>
        </w:tc>
      </w:tr>
      <w:tr w:rsidR="002E78FD" w14:paraId="457AC4D0" w14:textId="77777777" w:rsidTr="00916986">
        <w:trPr>
          <w:trHeight w:hRule="exact" w:val="30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72BDD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A946D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Капитал и резервы</w:t>
            </w:r>
            <w:r>
              <w:rPr>
                <w:vertAlign w:val="superscript"/>
              </w:rPr>
              <w:t>5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CFCF5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1300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0F0F0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3 959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7E7ED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2 296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9468B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10</w:t>
            </w:r>
          </w:p>
        </w:tc>
        <w:tc>
          <w:tcPr>
            <w:tcW w:w="576" w:type="dxa"/>
            <w:gridSpan w:val="3"/>
          </w:tcPr>
          <w:p w14:paraId="7323F4FF" w14:textId="77777777" w:rsidR="002E78FD" w:rsidRDefault="002E78FD" w:rsidP="00475ACB">
            <w:pPr>
              <w:pStyle w:val="EMPTYCELLSTYLE"/>
            </w:pPr>
          </w:p>
        </w:tc>
      </w:tr>
      <w:tr w:rsidR="002E78FD" w14:paraId="65216F87" w14:textId="77777777" w:rsidTr="00916986">
        <w:trPr>
          <w:trHeight w:hRule="exact" w:val="30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D2D6B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40AC8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Целевые средства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E7B3E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1350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AB23F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4E19F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05639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25E88ACC" w14:textId="77777777" w:rsidR="002E78FD" w:rsidRDefault="002E78FD" w:rsidP="00475ACB">
            <w:pPr>
              <w:pStyle w:val="EMPTYCELLSTYLE"/>
            </w:pPr>
          </w:p>
        </w:tc>
      </w:tr>
      <w:tr w:rsidR="002E78FD" w14:paraId="7B138046" w14:textId="77777777" w:rsidTr="00916986">
        <w:trPr>
          <w:trHeight w:hRule="exact" w:val="84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06974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A780F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Фонд недвижимого и особо ценного движимого имущества и иные целевые фонды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CA706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1360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06746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6B6F3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59643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5A2290A2" w14:textId="77777777" w:rsidR="002E78FD" w:rsidRDefault="002E78FD" w:rsidP="00475ACB">
            <w:pPr>
              <w:pStyle w:val="EMPTYCELLSTYLE"/>
            </w:pPr>
          </w:p>
        </w:tc>
      </w:tr>
      <w:tr w:rsidR="002E78FD" w14:paraId="27CBC0AF" w14:textId="77777777" w:rsidTr="00916986">
        <w:trPr>
          <w:trHeight w:hRule="exact" w:val="56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CED13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FBE40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Долгосрочные заемные средства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2A0F9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1410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656E3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4 139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0018D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87C2C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37F0B13A" w14:textId="77777777" w:rsidR="002E78FD" w:rsidRDefault="002E78FD" w:rsidP="00475ACB">
            <w:pPr>
              <w:pStyle w:val="EMPTYCELLSTYLE"/>
            </w:pPr>
          </w:p>
        </w:tc>
      </w:tr>
      <w:tr w:rsidR="002E78FD" w14:paraId="39ECE0C8" w14:textId="77777777" w:rsidTr="00916986">
        <w:trPr>
          <w:trHeight w:hRule="exact" w:val="56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BBF68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ADDB6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Другие долгосрочные обязательства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85C4B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1450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98688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AEEB8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4BE1D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65CE645B" w14:textId="77777777" w:rsidR="002E78FD" w:rsidRDefault="002E78FD" w:rsidP="00475ACB">
            <w:pPr>
              <w:pStyle w:val="EMPTYCELLSTYLE"/>
            </w:pPr>
          </w:p>
        </w:tc>
      </w:tr>
      <w:tr w:rsidR="002E78FD" w14:paraId="53208236" w14:textId="77777777" w:rsidTr="00916986">
        <w:trPr>
          <w:trHeight w:hRule="exact" w:val="56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83DCF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81048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Краткосрочные заемные средства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56B15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1510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9BEB3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5AA1A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B6F73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20CF7DF9" w14:textId="77777777" w:rsidR="002E78FD" w:rsidRDefault="002E78FD" w:rsidP="00475ACB">
            <w:pPr>
              <w:pStyle w:val="EMPTYCELLSTYLE"/>
            </w:pPr>
          </w:p>
        </w:tc>
      </w:tr>
      <w:tr w:rsidR="002E78FD" w14:paraId="6BCB2D84" w14:textId="77777777" w:rsidTr="00916986">
        <w:trPr>
          <w:trHeight w:hRule="exact" w:val="30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039C5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50079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Кредиторская задолженность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00DDA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1520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0539D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7 164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48BC6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861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2E753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1F611E11" w14:textId="77777777" w:rsidR="002E78FD" w:rsidRDefault="002E78FD" w:rsidP="00475ACB">
            <w:pPr>
              <w:pStyle w:val="EMPTYCELLSTYLE"/>
            </w:pPr>
          </w:p>
        </w:tc>
      </w:tr>
      <w:tr w:rsidR="002E78FD" w14:paraId="32369E49" w14:textId="77777777" w:rsidTr="00916986">
        <w:trPr>
          <w:trHeight w:hRule="exact" w:val="56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E1BC2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BD698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Другие краткосрочные обязательства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43519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1550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5DC8B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A9FE0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45D57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0D2DD44F" w14:textId="77777777" w:rsidR="002E78FD" w:rsidRDefault="002E78FD" w:rsidP="00475ACB">
            <w:pPr>
              <w:pStyle w:val="EMPTYCELLSTYLE"/>
            </w:pPr>
          </w:p>
        </w:tc>
      </w:tr>
      <w:tr w:rsidR="002E78FD" w14:paraId="490F6E88" w14:textId="77777777" w:rsidTr="00916986">
        <w:trPr>
          <w:trHeight w:hRule="exact" w:val="30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32A36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755B3" w14:textId="77777777" w:rsidR="002E78FD" w:rsidRDefault="002E78FD" w:rsidP="00475ACB">
            <w:pPr>
              <w:pStyle w:val="Boldtablebalance"/>
              <w:spacing w:before="20"/>
              <w:ind w:left="60" w:right="60"/>
            </w:pPr>
            <w:r>
              <w:t>БАЛАНС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F8614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1700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75CC5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15 262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ED18D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3 157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9E74F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10</w:t>
            </w:r>
          </w:p>
        </w:tc>
        <w:tc>
          <w:tcPr>
            <w:tcW w:w="576" w:type="dxa"/>
            <w:gridSpan w:val="3"/>
          </w:tcPr>
          <w:p w14:paraId="25ABC0C8" w14:textId="77777777" w:rsidR="002E78FD" w:rsidRDefault="002E78FD" w:rsidP="00475ACB">
            <w:pPr>
              <w:pStyle w:val="EMPTYCELLSTYLE"/>
            </w:pPr>
          </w:p>
        </w:tc>
      </w:tr>
      <w:tr w:rsidR="002E78FD" w14:paraId="63A2BA07" w14:textId="77777777" w:rsidTr="00916986">
        <w:trPr>
          <w:trHeight w:hRule="exact" w:val="140"/>
        </w:trPr>
        <w:tc>
          <w:tcPr>
            <w:tcW w:w="40" w:type="dxa"/>
          </w:tcPr>
          <w:p w14:paraId="701021E2" w14:textId="77777777" w:rsidR="002E78FD" w:rsidRDefault="002E78FD" w:rsidP="00475ACB">
            <w:pPr>
              <w:pStyle w:val="EMPTYCELLSTYLE"/>
            </w:pPr>
          </w:p>
        </w:tc>
        <w:tc>
          <w:tcPr>
            <w:tcW w:w="73" w:type="dxa"/>
          </w:tcPr>
          <w:p w14:paraId="35F0CA12" w14:textId="77777777" w:rsidR="002E78FD" w:rsidRDefault="002E78FD" w:rsidP="00475ACB">
            <w:pPr>
              <w:pStyle w:val="EMPTYCELLSTYLE"/>
            </w:pPr>
          </w:p>
        </w:tc>
        <w:tc>
          <w:tcPr>
            <w:tcW w:w="1106" w:type="dxa"/>
          </w:tcPr>
          <w:p w14:paraId="7184EED3" w14:textId="77777777" w:rsidR="002E78FD" w:rsidRDefault="002E78FD" w:rsidP="00475ACB">
            <w:pPr>
              <w:pStyle w:val="EMPTYCELLSTYLE"/>
            </w:pPr>
          </w:p>
        </w:tc>
        <w:tc>
          <w:tcPr>
            <w:tcW w:w="513" w:type="dxa"/>
          </w:tcPr>
          <w:p w14:paraId="13CB1023" w14:textId="77777777" w:rsidR="002E78FD" w:rsidRDefault="002E78FD" w:rsidP="00475ACB">
            <w:pPr>
              <w:pStyle w:val="EMPTYCELLSTYLE"/>
            </w:pPr>
          </w:p>
        </w:tc>
        <w:tc>
          <w:tcPr>
            <w:tcW w:w="853" w:type="dxa"/>
          </w:tcPr>
          <w:p w14:paraId="7036CF60" w14:textId="77777777" w:rsidR="002E78FD" w:rsidRDefault="002E78FD" w:rsidP="00475ACB">
            <w:pPr>
              <w:pStyle w:val="EMPTYCELLSTYLE"/>
            </w:pPr>
          </w:p>
        </w:tc>
        <w:tc>
          <w:tcPr>
            <w:tcW w:w="853" w:type="dxa"/>
          </w:tcPr>
          <w:p w14:paraId="01BE8CB7" w14:textId="77777777" w:rsidR="002E78FD" w:rsidRDefault="002E78FD" w:rsidP="00475ACB">
            <w:pPr>
              <w:pStyle w:val="EMPTYCELLSTYLE"/>
            </w:pPr>
          </w:p>
        </w:tc>
        <w:tc>
          <w:tcPr>
            <w:tcW w:w="684" w:type="dxa"/>
          </w:tcPr>
          <w:p w14:paraId="0628FF42" w14:textId="77777777" w:rsidR="002E78FD" w:rsidRDefault="002E78FD" w:rsidP="00475ACB">
            <w:pPr>
              <w:pStyle w:val="EMPTYCELLSTYLE"/>
            </w:pPr>
          </w:p>
        </w:tc>
        <w:tc>
          <w:tcPr>
            <w:tcW w:w="769" w:type="dxa"/>
          </w:tcPr>
          <w:p w14:paraId="6DD531FC" w14:textId="77777777" w:rsidR="002E78FD" w:rsidRDefault="002E78FD" w:rsidP="00475ACB">
            <w:pPr>
              <w:pStyle w:val="EMPTYCELLSTYLE"/>
            </w:pPr>
          </w:p>
        </w:tc>
        <w:tc>
          <w:tcPr>
            <w:tcW w:w="345" w:type="dxa"/>
          </w:tcPr>
          <w:p w14:paraId="26EB8B6C" w14:textId="77777777" w:rsidR="002E78FD" w:rsidRDefault="002E78FD" w:rsidP="00475ACB">
            <w:pPr>
              <w:pStyle w:val="EMPTYCELLSTYLE"/>
            </w:pPr>
          </w:p>
        </w:tc>
        <w:tc>
          <w:tcPr>
            <w:tcW w:w="1023" w:type="dxa"/>
          </w:tcPr>
          <w:p w14:paraId="355074BE" w14:textId="77777777" w:rsidR="002E78FD" w:rsidRDefault="002E78FD" w:rsidP="00475ACB">
            <w:pPr>
              <w:pStyle w:val="EMPTYCELLSTYLE"/>
            </w:pPr>
          </w:p>
        </w:tc>
        <w:tc>
          <w:tcPr>
            <w:tcW w:w="176" w:type="dxa"/>
          </w:tcPr>
          <w:p w14:paraId="6A9B73F0" w14:textId="77777777" w:rsidR="002E78FD" w:rsidRDefault="002E78FD" w:rsidP="00475ACB">
            <w:pPr>
              <w:pStyle w:val="EMPTYCELLSTYLE"/>
            </w:pPr>
          </w:p>
        </w:tc>
        <w:tc>
          <w:tcPr>
            <w:tcW w:w="176" w:type="dxa"/>
          </w:tcPr>
          <w:p w14:paraId="68BBB300" w14:textId="77777777" w:rsidR="002E78FD" w:rsidRDefault="002E78FD" w:rsidP="00475ACB">
            <w:pPr>
              <w:pStyle w:val="EMPTYCELLSTYLE"/>
            </w:pPr>
          </w:p>
        </w:tc>
        <w:tc>
          <w:tcPr>
            <w:tcW w:w="91" w:type="dxa"/>
          </w:tcPr>
          <w:p w14:paraId="03CEE7A9" w14:textId="77777777" w:rsidR="002E78FD" w:rsidRDefault="002E78FD" w:rsidP="00475ACB">
            <w:pPr>
              <w:pStyle w:val="EMPTYCELLSTYLE"/>
            </w:pPr>
          </w:p>
        </w:tc>
        <w:tc>
          <w:tcPr>
            <w:tcW w:w="769" w:type="dxa"/>
          </w:tcPr>
          <w:p w14:paraId="3399FE02" w14:textId="77777777" w:rsidR="002E78FD" w:rsidRDefault="002E78FD" w:rsidP="00475ACB">
            <w:pPr>
              <w:pStyle w:val="EMPTYCELLSTYLE"/>
            </w:pPr>
          </w:p>
        </w:tc>
        <w:tc>
          <w:tcPr>
            <w:tcW w:w="176" w:type="dxa"/>
          </w:tcPr>
          <w:p w14:paraId="35B274BC" w14:textId="77777777" w:rsidR="002E78FD" w:rsidRDefault="002E78FD" w:rsidP="00475ACB">
            <w:pPr>
              <w:pStyle w:val="EMPTYCELLSTYLE"/>
            </w:pPr>
          </w:p>
        </w:tc>
        <w:tc>
          <w:tcPr>
            <w:tcW w:w="345" w:type="dxa"/>
          </w:tcPr>
          <w:p w14:paraId="1A351A41" w14:textId="77777777" w:rsidR="002E78FD" w:rsidRDefault="002E78FD" w:rsidP="00475ACB">
            <w:pPr>
              <w:pStyle w:val="EMPTYCELLSTYLE"/>
            </w:pPr>
          </w:p>
        </w:tc>
        <w:tc>
          <w:tcPr>
            <w:tcW w:w="91" w:type="dxa"/>
          </w:tcPr>
          <w:p w14:paraId="023CEDCF" w14:textId="77777777" w:rsidR="002E78FD" w:rsidRDefault="002E78FD" w:rsidP="00475ACB">
            <w:pPr>
              <w:pStyle w:val="EMPTYCELLSTYLE"/>
            </w:pPr>
          </w:p>
        </w:tc>
        <w:tc>
          <w:tcPr>
            <w:tcW w:w="684" w:type="dxa"/>
          </w:tcPr>
          <w:p w14:paraId="767BC888" w14:textId="77777777" w:rsidR="002E78FD" w:rsidRDefault="002E78FD" w:rsidP="00475ACB">
            <w:pPr>
              <w:pStyle w:val="EMPTYCELLSTYLE"/>
            </w:pPr>
          </w:p>
        </w:tc>
        <w:tc>
          <w:tcPr>
            <w:tcW w:w="296" w:type="dxa"/>
          </w:tcPr>
          <w:p w14:paraId="05C8FB4E" w14:textId="77777777" w:rsidR="002E78FD" w:rsidRDefault="002E78FD" w:rsidP="00475ACB">
            <w:pPr>
              <w:pStyle w:val="EMPTYCELLSTYLE"/>
            </w:pPr>
          </w:p>
        </w:tc>
        <w:tc>
          <w:tcPr>
            <w:tcW w:w="55" w:type="dxa"/>
          </w:tcPr>
          <w:p w14:paraId="0A5D8720" w14:textId="77777777" w:rsidR="002E78FD" w:rsidRDefault="002E78FD" w:rsidP="00475ACB">
            <w:pPr>
              <w:pStyle w:val="EMPTYCELLSTYLE"/>
            </w:pPr>
          </w:p>
        </w:tc>
        <w:tc>
          <w:tcPr>
            <w:tcW w:w="40" w:type="dxa"/>
          </w:tcPr>
          <w:p w14:paraId="41159B69" w14:textId="77777777" w:rsidR="002E78FD" w:rsidRDefault="002E78FD" w:rsidP="00475ACB">
            <w:pPr>
              <w:pStyle w:val="EMPTYCELLSTYLE"/>
            </w:pPr>
          </w:p>
        </w:tc>
        <w:tc>
          <w:tcPr>
            <w:tcW w:w="481" w:type="dxa"/>
          </w:tcPr>
          <w:p w14:paraId="74F7DB3D" w14:textId="77777777" w:rsidR="002E78FD" w:rsidRDefault="002E78FD" w:rsidP="00475ACB">
            <w:pPr>
              <w:pStyle w:val="EMPTYCELLSTYLE"/>
            </w:pPr>
          </w:p>
        </w:tc>
      </w:tr>
    </w:tbl>
    <w:p w14:paraId="2AAF36C2" w14:textId="56D59813" w:rsidR="002E78FD" w:rsidRDefault="002E78FD" w:rsidP="002E78FD">
      <w:pPr>
        <w:pStyle w:val="1"/>
        <w:ind w:left="0"/>
      </w:pPr>
    </w:p>
    <w:p w14:paraId="5B380590" w14:textId="77777777" w:rsidR="002E78FD" w:rsidRDefault="002E78F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  <w:r>
        <w:br w:type="page"/>
      </w:r>
    </w:p>
    <w:tbl>
      <w:tblPr>
        <w:tblW w:w="9639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70"/>
        <w:gridCol w:w="3670"/>
        <w:gridCol w:w="919"/>
        <w:gridCol w:w="1781"/>
        <w:gridCol w:w="1799"/>
      </w:tblGrid>
      <w:tr w:rsidR="002E78FD" w14:paraId="7EBE0C18" w14:textId="77777777" w:rsidTr="002E78FD">
        <w:trPr>
          <w:trHeight w:hRule="exact" w:val="600"/>
        </w:trPr>
        <w:tc>
          <w:tcPr>
            <w:tcW w:w="16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A5E66" w14:textId="77777777" w:rsidR="002E78FD" w:rsidRDefault="002E78FD" w:rsidP="00475ACB">
            <w:pPr>
              <w:pStyle w:val="Italictablefinres"/>
              <w:ind w:left="60" w:right="60"/>
              <w:jc w:val="center"/>
            </w:pPr>
            <w:r>
              <w:lastRenderedPageBreak/>
              <w:t>Пояснения</w:t>
            </w:r>
            <w:r>
              <w:rPr>
                <w:vertAlign w:val="superscript"/>
              </w:rPr>
              <w:t>6</w:t>
            </w:r>
          </w:p>
        </w:tc>
        <w:tc>
          <w:tcPr>
            <w:tcW w:w="4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436E9" w14:textId="77777777" w:rsidR="002E78FD" w:rsidRDefault="002E78FD" w:rsidP="00475ACB">
            <w:pPr>
              <w:pStyle w:val="Italictablefinres"/>
              <w:ind w:left="60" w:right="60"/>
              <w:jc w:val="center"/>
            </w:pPr>
            <w:r>
              <w:t>Наименование показателя</w:t>
            </w:r>
          </w:p>
        </w:tc>
        <w:tc>
          <w:tcPr>
            <w:tcW w:w="1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B69E7" w14:textId="77777777" w:rsidR="002E78FD" w:rsidRDefault="002E78FD" w:rsidP="00475ACB">
            <w:pPr>
              <w:pStyle w:val="Italictablefinres"/>
              <w:ind w:left="60" w:right="60"/>
              <w:jc w:val="center"/>
            </w:pPr>
            <w:r>
              <w:t>Код строки</w:t>
            </w:r>
          </w:p>
        </w:tc>
        <w:tc>
          <w:tcPr>
            <w:tcW w:w="194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A93EA" w14:textId="2F0C7EB3" w:rsidR="002E78FD" w:rsidRDefault="002E78FD" w:rsidP="00475ACB">
            <w:pPr>
              <w:pStyle w:val="Italictablefinres"/>
              <w:ind w:left="60" w:right="60"/>
              <w:jc w:val="center"/>
            </w:pPr>
            <w:r>
              <w:t xml:space="preserve">На 31 декабря </w:t>
            </w:r>
            <w:r w:rsidR="00D035B1">
              <w:t>2024</w:t>
            </w:r>
            <w:r>
              <w:t xml:space="preserve"> года.</w:t>
            </w:r>
          </w:p>
        </w:tc>
        <w:tc>
          <w:tcPr>
            <w:tcW w:w="196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95F68" w14:textId="4B720792" w:rsidR="002E78FD" w:rsidRDefault="002E78FD" w:rsidP="00475ACB">
            <w:pPr>
              <w:pStyle w:val="Italictablefinres"/>
              <w:ind w:left="60" w:right="60"/>
              <w:jc w:val="center"/>
            </w:pPr>
            <w:r>
              <w:t xml:space="preserve">На 31 декабря </w:t>
            </w:r>
            <w:r w:rsidR="00D035B1">
              <w:t>2023</w:t>
            </w:r>
            <w:r>
              <w:t xml:space="preserve"> года.</w:t>
            </w:r>
          </w:p>
        </w:tc>
      </w:tr>
      <w:tr w:rsidR="002E78FD" w14:paraId="26ECCD07" w14:textId="77777777" w:rsidTr="002E78FD">
        <w:trPr>
          <w:trHeight w:hRule="exact" w:val="300"/>
        </w:trPr>
        <w:tc>
          <w:tcPr>
            <w:tcW w:w="16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2E376" w14:textId="77777777" w:rsidR="002E78FD" w:rsidRDefault="002E78FD" w:rsidP="00475ACB">
            <w:pPr>
              <w:pStyle w:val="Italictablefinres"/>
              <w:ind w:left="60" w:right="60"/>
              <w:jc w:val="center"/>
            </w:pPr>
            <w:r>
              <w:t>1</w:t>
            </w:r>
          </w:p>
        </w:tc>
        <w:tc>
          <w:tcPr>
            <w:tcW w:w="4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D11B1" w14:textId="77777777" w:rsidR="002E78FD" w:rsidRDefault="002E78FD" w:rsidP="00475ACB">
            <w:pPr>
              <w:pStyle w:val="Italictablefinres"/>
              <w:ind w:left="60" w:right="60"/>
              <w:jc w:val="center"/>
            </w:pPr>
            <w:r>
              <w:t>2</w:t>
            </w:r>
          </w:p>
        </w:tc>
        <w:tc>
          <w:tcPr>
            <w:tcW w:w="1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C7564" w14:textId="77777777" w:rsidR="002E78FD" w:rsidRDefault="002E78FD" w:rsidP="00475ACB">
            <w:pPr>
              <w:pStyle w:val="Italictablefinres"/>
              <w:ind w:left="60" w:right="60"/>
              <w:jc w:val="center"/>
            </w:pPr>
            <w:r>
              <w:t>3</w:t>
            </w:r>
          </w:p>
        </w:tc>
        <w:tc>
          <w:tcPr>
            <w:tcW w:w="194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038BF" w14:textId="77777777" w:rsidR="002E78FD" w:rsidRDefault="002E78FD" w:rsidP="00475ACB">
            <w:pPr>
              <w:pStyle w:val="Italictablefinres"/>
              <w:ind w:left="60" w:right="60"/>
              <w:jc w:val="center"/>
            </w:pPr>
            <w:r>
              <w:t>4</w:t>
            </w:r>
          </w:p>
        </w:tc>
        <w:tc>
          <w:tcPr>
            <w:tcW w:w="196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DD2CD" w14:textId="77777777" w:rsidR="002E78FD" w:rsidRDefault="002E78FD" w:rsidP="00475ACB">
            <w:pPr>
              <w:pStyle w:val="Italictablefinres"/>
              <w:ind w:left="60" w:right="60"/>
              <w:jc w:val="center"/>
            </w:pPr>
            <w:r>
              <w:t>5</w:t>
            </w:r>
          </w:p>
        </w:tc>
      </w:tr>
      <w:tr w:rsidR="002E78FD" w14:paraId="0CFC6C8D" w14:textId="77777777" w:rsidTr="002E78FD">
        <w:trPr>
          <w:trHeight w:hRule="exact" w:val="340"/>
        </w:trPr>
        <w:tc>
          <w:tcPr>
            <w:tcW w:w="16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2551D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 xml:space="preserve"> </w:t>
            </w:r>
          </w:p>
        </w:tc>
        <w:tc>
          <w:tcPr>
            <w:tcW w:w="4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835FD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>Выручка</w:t>
            </w:r>
            <w:r>
              <w:rPr>
                <w:vertAlign w:val="superscript"/>
              </w:rPr>
              <w:t>7</w:t>
            </w:r>
          </w:p>
        </w:tc>
        <w:tc>
          <w:tcPr>
            <w:tcW w:w="1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C1FCC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2110</w:t>
            </w:r>
          </w:p>
        </w:tc>
        <w:tc>
          <w:tcPr>
            <w:tcW w:w="194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CBCBD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10 777</w:t>
            </w:r>
          </w:p>
        </w:tc>
        <w:tc>
          <w:tcPr>
            <w:tcW w:w="196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15A27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4 333</w:t>
            </w:r>
          </w:p>
        </w:tc>
      </w:tr>
      <w:tr w:rsidR="002E78FD" w14:paraId="5E01FE0C" w14:textId="77777777" w:rsidTr="002E78FD">
        <w:trPr>
          <w:trHeight w:hRule="exact" w:val="340"/>
        </w:trPr>
        <w:tc>
          <w:tcPr>
            <w:tcW w:w="16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D23A8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 xml:space="preserve"> </w:t>
            </w:r>
          </w:p>
        </w:tc>
        <w:tc>
          <w:tcPr>
            <w:tcW w:w="4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DB3FB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>Расходы по обычной деятельности</w:t>
            </w:r>
            <w:r>
              <w:rPr>
                <w:vertAlign w:val="superscript"/>
              </w:rPr>
              <w:t>8</w:t>
            </w:r>
          </w:p>
        </w:tc>
        <w:tc>
          <w:tcPr>
            <w:tcW w:w="1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E76C1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2120</w:t>
            </w:r>
          </w:p>
        </w:tc>
        <w:tc>
          <w:tcPr>
            <w:tcW w:w="194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EAA65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(9 604)</w:t>
            </w:r>
          </w:p>
        </w:tc>
        <w:tc>
          <w:tcPr>
            <w:tcW w:w="196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BCE30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(4 333)</w:t>
            </w:r>
          </w:p>
        </w:tc>
      </w:tr>
      <w:tr w:rsidR="002E78FD" w14:paraId="66753665" w14:textId="77777777" w:rsidTr="002E78FD">
        <w:trPr>
          <w:trHeight w:hRule="exact" w:val="320"/>
        </w:trPr>
        <w:tc>
          <w:tcPr>
            <w:tcW w:w="16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C00E2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 xml:space="preserve"> </w:t>
            </w:r>
          </w:p>
        </w:tc>
        <w:tc>
          <w:tcPr>
            <w:tcW w:w="4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A8E81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>Проценты по уплате</w:t>
            </w:r>
          </w:p>
        </w:tc>
        <w:tc>
          <w:tcPr>
            <w:tcW w:w="1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9D1BE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2330</w:t>
            </w:r>
          </w:p>
        </w:tc>
        <w:tc>
          <w:tcPr>
            <w:tcW w:w="194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02890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(-)</w:t>
            </w:r>
          </w:p>
        </w:tc>
        <w:tc>
          <w:tcPr>
            <w:tcW w:w="196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0DB2E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(-)</w:t>
            </w:r>
          </w:p>
        </w:tc>
      </w:tr>
      <w:tr w:rsidR="002E78FD" w14:paraId="127F3B4A" w14:textId="77777777" w:rsidTr="002E78FD">
        <w:trPr>
          <w:trHeight w:hRule="exact" w:val="320"/>
        </w:trPr>
        <w:tc>
          <w:tcPr>
            <w:tcW w:w="16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4B3DB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 xml:space="preserve"> </w:t>
            </w:r>
          </w:p>
        </w:tc>
        <w:tc>
          <w:tcPr>
            <w:tcW w:w="4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4B95D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>Прочие доходы</w:t>
            </w:r>
          </w:p>
        </w:tc>
        <w:tc>
          <w:tcPr>
            <w:tcW w:w="1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818B4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2340</w:t>
            </w:r>
          </w:p>
        </w:tc>
        <w:tc>
          <w:tcPr>
            <w:tcW w:w="194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864CB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1 022</w:t>
            </w:r>
          </w:p>
        </w:tc>
        <w:tc>
          <w:tcPr>
            <w:tcW w:w="196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F8A72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-</w:t>
            </w:r>
          </w:p>
        </w:tc>
      </w:tr>
      <w:tr w:rsidR="002E78FD" w14:paraId="21C7E802" w14:textId="77777777" w:rsidTr="002E78FD">
        <w:trPr>
          <w:trHeight w:hRule="exact" w:val="320"/>
        </w:trPr>
        <w:tc>
          <w:tcPr>
            <w:tcW w:w="16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253BC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 xml:space="preserve"> </w:t>
            </w:r>
          </w:p>
        </w:tc>
        <w:tc>
          <w:tcPr>
            <w:tcW w:w="4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32291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>Прочие расходы</w:t>
            </w:r>
          </w:p>
        </w:tc>
        <w:tc>
          <w:tcPr>
            <w:tcW w:w="1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21B9E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2350</w:t>
            </w:r>
          </w:p>
        </w:tc>
        <w:tc>
          <w:tcPr>
            <w:tcW w:w="194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A81D9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(118)</w:t>
            </w:r>
          </w:p>
        </w:tc>
        <w:tc>
          <w:tcPr>
            <w:tcW w:w="196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428A4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(41)</w:t>
            </w:r>
          </w:p>
        </w:tc>
      </w:tr>
      <w:tr w:rsidR="002E78FD" w14:paraId="24D59420" w14:textId="77777777" w:rsidTr="002E78FD">
        <w:trPr>
          <w:trHeight w:hRule="exact" w:val="340"/>
        </w:trPr>
        <w:tc>
          <w:tcPr>
            <w:tcW w:w="16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1C52B2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</w:p>
        </w:tc>
        <w:tc>
          <w:tcPr>
            <w:tcW w:w="4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D3276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>Налоги и прибыль (доходы)</w:t>
            </w:r>
            <w:r>
              <w:rPr>
                <w:vertAlign w:val="superscript"/>
              </w:rPr>
              <w:t>9</w:t>
            </w:r>
          </w:p>
        </w:tc>
        <w:tc>
          <w:tcPr>
            <w:tcW w:w="1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58A65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2410</w:t>
            </w:r>
          </w:p>
        </w:tc>
        <w:tc>
          <w:tcPr>
            <w:tcW w:w="194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B2100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(414)</w:t>
            </w:r>
          </w:p>
        </w:tc>
        <w:tc>
          <w:tcPr>
            <w:tcW w:w="196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DF4CF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(2 317)</w:t>
            </w:r>
          </w:p>
        </w:tc>
      </w:tr>
      <w:tr w:rsidR="002E78FD" w14:paraId="69D21770" w14:textId="77777777" w:rsidTr="002E78FD">
        <w:trPr>
          <w:trHeight w:hRule="exact" w:val="320"/>
        </w:trPr>
        <w:tc>
          <w:tcPr>
            <w:tcW w:w="16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04AD2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 xml:space="preserve"> </w:t>
            </w:r>
          </w:p>
        </w:tc>
        <w:tc>
          <w:tcPr>
            <w:tcW w:w="4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320CD" w14:textId="77777777" w:rsidR="002E78FD" w:rsidRDefault="002E78FD" w:rsidP="00475ACB">
            <w:pPr>
              <w:pStyle w:val="Boldtablefinres"/>
              <w:spacing w:before="60"/>
              <w:ind w:left="60" w:right="60"/>
            </w:pPr>
            <w:r>
              <w:t>Чистая прибыль (убыток)</w:t>
            </w:r>
          </w:p>
        </w:tc>
        <w:tc>
          <w:tcPr>
            <w:tcW w:w="1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E0907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2400</w:t>
            </w:r>
          </w:p>
        </w:tc>
        <w:tc>
          <w:tcPr>
            <w:tcW w:w="194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D1FFE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1 663</w:t>
            </w:r>
          </w:p>
        </w:tc>
        <w:tc>
          <w:tcPr>
            <w:tcW w:w="196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133EE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2 276</w:t>
            </w:r>
          </w:p>
        </w:tc>
      </w:tr>
    </w:tbl>
    <w:p w14:paraId="4F965F5F" w14:textId="77777777" w:rsidR="00FA510C" w:rsidRDefault="00FA510C" w:rsidP="002E78FD">
      <w:pPr>
        <w:pStyle w:val="1"/>
        <w:ind w:left="0"/>
      </w:pPr>
    </w:p>
    <w:sectPr w:rsidR="00FA510C" w:rsidSect="000A3DC9">
      <w:type w:val="continuous"/>
      <w:pgSz w:w="11906" w:h="16838"/>
      <w:pgMar w:top="1134" w:right="567" w:bottom="1134" w:left="1701" w:header="850" w:footer="0" w:gutter="0"/>
      <w:pgNumType w:start="1"/>
      <w:cols w:space="720"/>
      <w:formProt w:val="0"/>
      <w:titlePg/>
      <w:docGrid w:linePitch="299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E2089A" w14:textId="77777777" w:rsidR="00F57F05" w:rsidRDefault="00F57F05">
      <w:pPr>
        <w:spacing w:line="240" w:lineRule="auto"/>
      </w:pPr>
      <w:r>
        <w:separator/>
      </w:r>
    </w:p>
  </w:endnote>
  <w:endnote w:type="continuationSeparator" w:id="0">
    <w:p w14:paraId="03EFA072" w14:textId="77777777" w:rsidR="00F57F05" w:rsidRDefault="00F57F0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Cambria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OpenSymbol;Arial Unicode MS">
    <w:altName w:val="Segoe Print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font537">
    <w:altName w:val="Segoe Print"/>
    <w:charset w:val="CC"/>
    <w:family w:val="auto"/>
    <w:pitch w:val="variable"/>
  </w:font>
  <w:font w:name="Times New Roman CYR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ansSerif">
    <w:altName w:val="Cambria"/>
    <w:panose1 w:val="00000000000000000000"/>
    <w:charset w:val="00"/>
    <w:family w:val="roman"/>
    <w:notTrueType/>
    <w:pitch w:val="default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rial;Helvetica;sans-serif">
    <w:altName w:val="Arial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E0097" w14:textId="77777777" w:rsidR="00F57F05" w:rsidRDefault="00F57F05">
      <w:pPr>
        <w:spacing w:after="0"/>
      </w:pPr>
      <w:r>
        <w:separator/>
      </w:r>
    </w:p>
  </w:footnote>
  <w:footnote w:type="continuationSeparator" w:id="0">
    <w:p w14:paraId="1C624156" w14:textId="77777777" w:rsidR="00F57F05" w:rsidRDefault="00F57F0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5EE26" w14:textId="77777777" w:rsidR="00475ACB" w:rsidRDefault="00475ACB">
    <w:pPr>
      <w:pStyle w:val="ae"/>
      <w:spacing w:after="0"/>
      <w:jc w:val="right"/>
      <w:rPr>
        <w:rFonts w:ascii="Calibri" w:hAnsi="Calibri"/>
        <w:sz w:val="24"/>
        <w:szCs w:val="24"/>
      </w:rPr>
    </w:pPr>
    <w:r>
      <w:fldChar w:fldCharType="begin"/>
    </w:r>
    <w:r>
      <w:instrText>PAGE</w:instrText>
    </w:r>
    <w:r>
      <w:fldChar w:fldCharType="separate"/>
    </w:r>
    <w:r>
      <w:rPr>
        <w:noProof/>
      </w:rPr>
      <w:t>3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"/>
      <w:lvlJc w:val="left"/>
      <w:pPr>
        <w:tabs>
          <w:tab w:val="left" w:pos="0"/>
        </w:tabs>
        <w:ind w:left="1779" w:hanging="360"/>
      </w:pPr>
      <w:rPr>
        <w:rFonts w:ascii="Symbol" w:hAnsi="Symbol" w:hint="default"/>
        <w:color w:val="000000"/>
        <w:spacing w:val="-5"/>
        <w:sz w:val="28"/>
        <w:szCs w:val="28"/>
        <w:lang w:eastAsia="ru-RU"/>
      </w:rPr>
    </w:lvl>
    <w:lvl w:ilvl="1">
      <w:start w:val="1"/>
      <w:numFmt w:val="bullet"/>
      <w:lvlText w:val="o"/>
      <w:lvlJc w:val="left"/>
      <w:pPr>
        <w:tabs>
          <w:tab w:val="left" w:pos="0"/>
        </w:tabs>
        <w:ind w:left="2499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left" w:pos="0"/>
        </w:tabs>
        <w:ind w:left="3219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left" w:pos="0"/>
        </w:tabs>
        <w:ind w:left="3939" w:hanging="360"/>
      </w:pPr>
      <w:rPr>
        <w:rFonts w:ascii="Symbol" w:hAnsi="Symbol" w:cs="Symbol"/>
        <w:color w:val="000000"/>
        <w:spacing w:val="-5"/>
        <w:sz w:val="28"/>
        <w:szCs w:val="28"/>
        <w:lang w:eastAsia="ru-RU"/>
      </w:rPr>
    </w:lvl>
    <w:lvl w:ilvl="4">
      <w:start w:val="1"/>
      <w:numFmt w:val="bullet"/>
      <w:lvlText w:val="o"/>
      <w:lvlJc w:val="left"/>
      <w:pPr>
        <w:tabs>
          <w:tab w:val="left" w:pos="0"/>
        </w:tabs>
        <w:ind w:left="4659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left" w:pos="0"/>
        </w:tabs>
        <w:ind w:left="5379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left" w:pos="0"/>
        </w:tabs>
        <w:ind w:left="6099" w:hanging="360"/>
      </w:pPr>
      <w:rPr>
        <w:rFonts w:ascii="Symbol" w:hAnsi="Symbol" w:cs="Symbol"/>
        <w:color w:val="000000"/>
        <w:spacing w:val="-5"/>
        <w:sz w:val="28"/>
        <w:szCs w:val="28"/>
        <w:lang w:eastAsia="ru-RU"/>
      </w:rPr>
    </w:lvl>
    <w:lvl w:ilvl="7">
      <w:start w:val="1"/>
      <w:numFmt w:val="bullet"/>
      <w:lvlText w:val="o"/>
      <w:lvlJc w:val="left"/>
      <w:pPr>
        <w:tabs>
          <w:tab w:val="left" w:pos="0"/>
        </w:tabs>
        <w:ind w:left="6819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left" w:pos="0"/>
        </w:tabs>
        <w:ind w:left="7539" w:hanging="360"/>
      </w:pPr>
      <w:rPr>
        <w:rFonts w:ascii="Wingdings" w:hAnsi="Wingdings" w:cs="Wingdings"/>
      </w:rPr>
    </w:lvl>
  </w:abstractNum>
  <w:abstractNum w:abstractNumId="1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142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8" w:hanging="180"/>
      </w:pPr>
    </w:lvl>
  </w:abstractNum>
  <w:abstractNum w:abstractNumId="2" w15:restartNumberingAfterBreak="0">
    <w:nsid w:val="00000006"/>
    <w:multiLevelType w:val="multilevel"/>
    <w:tmpl w:val="D6A28472"/>
    <w:name w:val="WW8Num6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12"/>
    <w:multiLevelType w:val="multilevel"/>
    <w:tmpl w:val="00000012"/>
    <w:lvl w:ilvl="0">
      <w:start w:val="1"/>
      <w:numFmt w:val="decimal"/>
      <w:lvlText w:val="%1"/>
      <w:lvlJc w:val="left"/>
      <w:pPr>
        <w:tabs>
          <w:tab w:val="left" w:pos="0"/>
        </w:tabs>
        <w:ind w:left="432" w:hanging="432"/>
      </w:pPr>
      <w:rPr>
        <w:rFonts w:ascii="Times New Roman" w:hAnsi="Times New Roman" w:cs="Times New Roman"/>
        <w:b/>
        <w:bCs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  <w:lang w:eastAsia="ru-RU"/>
      </w:rPr>
    </w:lvl>
    <w:lvl w:ilvl="1">
      <w:start w:val="1"/>
      <w:numFmt w:val="decimal"/>
      <w:lvlText w:val="%1.%2"/>
      <w:lvlJc w:val="left"/>
      <w:pPr>
        <w:tabs>
          <w:tab w:val="left" w:pos="0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left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0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left" w:pos="0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left" w:pos="0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left" w:pos="0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left" w:pos="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0"/>
        </w:tabs>
        <w:ind w:left="1584" w:hanging="1584"/>
      </w:pPr>
    </w:lvl>
  </w:abstractNum>
  <w:abstractNum w:abstractNumId="4" w15:restartNumberingAfterBreak="0">
    <w:nsid w:val="11F47C0B"/>
    <w:multiLevelType w:val="multilevel"/>
    <w:tmpl w:val="11F47C0B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5" w15:restartNumberingAfterBreak="0">
    <w:nsid w:val="315128C1"/>
    <w:multiLevelType w:val="multilevel"/>
    <w:tmpl w:val="5F629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56225A9"/>
    <w:multiLevelType w:val="multilevel"/>
    <w:tmpl w:val="05944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8355D9"/>
    <w:multiLevelType w:val="multilevel"/>
    <w:tmpl w:val="6EF29878"/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F03184"/>
    <w:multiLevelType w:val="multilevel"/>
    <w:tmpl w:val="6F6616A8"/>
    <w:lvl w:ilvl="0">
      <w:start w:val="1"/>
      <w:numFmt w:val="bullet"/>
      <w:lvlText w:val=""/>
      <w:lvlJc w:val="left"/>
      <w:pPr>
        <w:tabs>
          <w:tab w:val="left" w:pos="567"/>
        </w:tabs>
        <w:ind w:left="567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left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left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left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left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left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left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left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left" w:pos="6363"/>
        </w:tabs>
        <w:ind w:left="6363" w:hanging="283"/>
      </w:pPr>
      <w:rPr>
        <w:rFonts w:ascii="Symbol" w:hAnsi="Symbol" w:cs="Symbol" w:hint="default"/>
      </w:rPr>
    </w:lvl>
  </w:abstractNum>
  <w:abstractNum w:abstractNumId="9" w15:restartNumberingAfterBreak="0">
    <w:nsid w:val="3F557334"/>
    <w:multiLevelType w:val="multilevel"/>
    <w:tmpl w:val="7E3436A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5B7DA5"/>
    <w:multiLevelType w:val="multilevel"/>
    <w:tmpl w:val="056EC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57428B9"/>
    <w:multiLevelType w:val="multilevel"/>
    <w:tmpl w:val="457428B9"/>
    <w:lvl w:ilvl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832C2B"/>
    <w:multiLevelType w:val="multilevel"/>
    <w:tmpl w:val="F8EC1DCC"/>
    <w:lvl w:ilvl="0">
      <w:start w:val="1"/>
      <w:numFmt w:val="bullet"/>
      <w:lvlText w:val=""/>
      <w:lvlJc w:val="left"/>
      <w:pPr>
        <w:tabs>
          <w:tab w:val="left" w:pos="567"/>
        </w:tabs>
        <w:ind w:left="567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left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left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left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left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left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left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left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left" w:pos="6363"/>
        </w:tabs>
        <w:ind w:left="6363" w:hanging="283"/>
      </w:pPr>
      <w:rPr>
        <w:rFonts w:ascii="Symbol" w:hAnsi="Symbol" w:cs="Symbol" w:hint="default"/>
      </w:rPr>
    </w:lvl>
  </w:abstractNum>
  <w:abstractNum w:abstractNumId="13" w15:restartNumberingAfterBreak="0">
    <w:nsid w:val="5DAE1A75"/>
    <w:multiLevelType w:val="multilevel"/>
    <w:tmpl w:val="3BDE2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A0623FD"/>
    <w:multiLevelType w:val="multilevel"/>
    <w:tmpl w:val="43FA26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A410640"/>
    <w:multiLevelType w:val="hybridMultilevel"/>
    <w:tmpl w:val="58D8AA70"/>
    <w:lvl w:ilvl="0" w:tplc="18D88100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6B0B64F4"/>
    <w:multiLevelType w:val="multilevel"/>
    <w:tmpl w:val="6B0B64F4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left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abstractNum w:abstractNumId="17" w15:restartNumberingAfterBreak="0">
    <w:nsid w:val="6C34561A"/>
    <w:multiLevelType w:val="multilevel"/>
    <w:tmpl w:val="C5AE4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059496A"/>
    <w:multiLevelType w:val="multilevel"/>
    <w:tmpl w:val="0CA8F3C6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9" w15:restartNumberingAfterBreak="0">
    <w:nsid w:val="73C76D02"/>
    <w:multiLevelType w:val="multilevel"/>
    <w:tmpl w:val="2F02BE8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918701F"/>
    <w:multiLevelType w:val="hybridMultilevel"/>
    <w:tmpl w:val="11DA2A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8168764">
    <w:abstractNumId w:val="16"/>
  </w:num>
  <w:num w:numId="2" w16cid:durableId="1605452407">
    <w:abstractNumId w:val="0"/>
  </w:num>
  <w:num w:numId="3" w16cid:durableId="363287684">
    <w:abstractNumId w:val="11"/>
  </w:num>
  <w:num w:numId="4" w16cid:durableId="14501503">
    <w:abstractNumId w:val="8"/>
  </w:num>
  <w:num w:numId="5" w16cid:durableId="2077700830">
    <w:abstractNumId w:val="12"/>
  </w:num>
  <w:num w:numId="6" w16cid:durableId="1699811051">
    <w:abstractNumId w:val="18"/>
  </w:num>
  <w:num w:numId="7" w16cid:durableId="944580561">
    <w:abstractNumId w:val="4"/>
  </w:num>
  <w:num w:numId="8" w16cid:durableId="1532569715">
    <w:abstractNumId w:val="3"/>
  </w:num>
  <w:num w:numId="9" w16cid:durableId="2063480937">
    <w:abstractNumId w:val="7"/>
  </w:num>
  <w:num w:numId="10" w16cid:durableId="1735467838">
    <w:abstractNumId w:val="1"/>
  </w:num>
  <w:num w:numId="11" w16cid:durableId="1070158800">
    <w:abstractNumId w:val="2"/>
  </w:num>
  <w:num w:numId="12" w16cid:durableId="383406309">
    <w:abstractNumId w:val="15"/>
  </w:num>
  <w:num w:numId="13" w16cid:durableId="425616368">
    <w:abstractNumId w:val="20"/>
  </w:num>
  <w:num w:numId="14" w16cid:durableId="1939025288">
    <w:abstractNumId w:val="17"/>
  </w:num>
  <w:num w:numId="15" w16cid:durableId="1934437366">
    <w:abstractNumId w:val="19"/>
  </w:num>
  <w:num w:numId="16" w16cid:durableId="1144659434">
    <w:abstractNumId w:val="14"/>
  </w:num>
  <w:num w:numId="17" w16cid:durableId="466818370">
    <w:abstractNumId w:val="10"/>
  </w:num>
  <w:num w:numId="18" w16cid:durableId="1417704750">
    <w:abstractNumId w:val="6"/>
  </w:num>
  <w:num w:numId="19" w16cid:durableId="120421068">
    <w:abstractNumId w:val="13"/>
  </w:num>
  <w:num w:numId="20" w16cid:durableId="1012875819">
    <w:abstractNumId w:val="5"/>
  </w:num>
  <w:num w:numId="21" w16cid:durableId="37207603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proofState w:spelling="clean" w:grammar="clean"/>
  <w:defaultTabStop w:val="708"/>
  <w:autoHyphenatio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ECB"/>
    <w:rsid w:val="0000689C"/>
    <w:rsid w:val="00011239"/>
    <w:rsid w:val="00016162"/>
    <w:rsid w:val="00052E53"/>
    <w:rsid w:val="00060692"/>
    <w:rsid w:val="00085343"/>
    <w:rsid w:val="00085E7D"/>
    <w:rsid w:val="000A3DC9"/>
    <w:rsid w:val="000B2985"/>
    <w:rsid w:val="000B744E"/>
    <w:rsid w:val="000C039E"/>
    <w:rsid w:val="000D0A2D"/>
    <w:rsid w:val="000E5305"/>
    <w:rsid w:val="000F05E1"/>
    <w:rsid w:val="000F4AE7"/>
    <w:rsid w:val="00102279"/>
    <w:rsid w:val="00110BF1"/>
    <w:rsid w:val="00123A90"/>
    <w:rsid w:val="00127B50"/>
    <w:rsid w:val="00130208"/>
    <w:rsid w:val="001340CB"/>
    <w:rsid w:val="00150E61"/>
    <w:rsid w:val="001510CE"/>
    <w:rsid w:val="00157FB9"/>
    <w:rsid w:val="00186A24"/>
    <w:rsid w:val="00192366"/>
    <w:rsid w:val="00197FA9"/>
    <w:rsid w:val="001A5D31"/>
    <w:rsid w:val="001A6744"/>
    <w:rsid w:val="001B199B"/>
    <w:rsid w:val="001C51BA"/>
    <w:rsid w:val="001D1D3E"/>
    <w:rsid w:val="001E0063"/>
    <w:rsid w:val="001E164E"/>
    <w:rsid w:val="001E19E8"/>
    <w:rsid w:val="001E1A94"/>
    <w:rsid w:val="001F0CD5"/>
    <w:rsid w:val="0020483D"/>
    <w:rsid w:val="00223ABF"/>
    <w:rsid w:val="002276CF"/>
    <w:rsid w:val="00231288"/>
    <w:rsid w:val="0024076F"/>
    <w:rsid w:val="00244CCF"/>
    <w:rsid w:val="002462D4"/>
    <w:rsid w:val="00255049"/>
    <w:rsid w:val="00262E78"/>
    <w:rsid w:val="0026374C"/>
    <w:rsid w:val="00283B9B"/>
    <w:rsid w:val="00292118"/>
    <w:rsid w:val="002A4063"/>
    <w:rsid w:val="002B212A"/>
    <w:rsid w:val="002B5C13"/>
    <w:rsid w:val="002E78FD"/>
    <w:rsid w:val="002F72B4"/>
    <w:rsid w:val="002F78A6"/>
    <w:rsid w:val="00301C98"/>
    <w:rsid w:val="00307B4E"/>
    <w:rsid w:val="00317018"/>
    <w:rsid w:val="00320BC2"/>
    <w:rsid w:val="0032464D"/>
    <w:rsid w:val="00325E64"/>
    <w:rsid w:val="0034367E"/>
    <w:rsid w:val="00343BD2"/>
    <w:rsid w:val="003448FF"/>
    <w:rsid w:val="00345B8A"/>
    <w:rsid w:val="00360D18"/>
    <w:rsid w:val="00377B12"/>
    <w:rsid w:val="00383D08"/>
    <w:rsid w:val="00390669"/>
    <w:rsid w:val="00391843"/>
    <w:rsid w:val="003956CE"/>
    <w:rsid w:val="003A47BB"/>
    <w:rsid w:val="003A5698"/>
    <w:rsid w:val="003B64E3"/>
    <w:rsid w:val="003C0AAF"/>
    <w:rsid w:val="003C4903"/>
    <w:rsid w:val="003E007E"/>
    <w:rsid w:val="003E762D"/>
    <w:rsid w:val="003E766E"/>
    <w:rsid w:val="003F692C"/>
    <w:rsid w:val="004103FF"/>
    <w:rsid w:val="00420141"/>
    <w:rsid w:val="00420CEC"/>
    <w:rsid w:val="00423BD4"/>
    <w:rsid w:val="00430B27"/>
    <w:rsid w:val="00435AB5"/>
    <w:rsid w:val="004547CA"/>
    <w:rsid w:val="0045512A"/>
    <w:rsid w:val="00460BF7"/>
    <w:rsid w:val="00475ACB"/>
    <w:rsid w:val="0047709E"/>
    <w:rsid w:val="00494CA4"/>
    <w:rsid w:val="004B0435"/>
    <w:rsid w:val="004B3841"/>
    <w:rsid w:val="004B6705"/>
    <w:rsid w:val="004D047A"/>
    <w:rsid w:val="004E3DEC"/>
    <w:rsid w:val="004E64C6"/>
    <w:rsid w:val="00503D6F"/>
    <w:rsid w:val="005107A6"/>
    <w:rsid w:val="005306FF"/>
    <w:rsid w:val="005346F2"/>
    <w:rsid w:val="00537824"/>
    <w:rsid w:val="00560879"/>
    <w:rsid w:val="00567019"/>
    <w:rsid w:val="00574330"/>
    <w:rsid w:val="005812B5"/>
    <w:rsid w:val="0058259E"/>
    <w:rsid w:val="00583CC7"/>
    <w:rsid w:val="00594CDF"/>
    <w:rsid w:val="00595819"/>
    <w:rsid w:val="005C585D"/>
    <w:rsid w:val="005C58EA"/>
    <w:rsid w:val="005C6D6C"/>
    <w:rsid w:val="005D4A0C"/>
    <w:rsid w:val="005E6851"/>
    <w:rsid w:val="005F1A22"/>
    <w:rsid w:val="00605B9C"/>
    <w:rsid w:val="00606349"/>
    <w:rsid w:val="00614E4C"/>
    <w:rsid w:val="00616B21"/>
    <w:rsid w:val="006324CF"/>
    <w:rsid w:val="0063320B"/>
    <w:rsid w:val="00642FCB"/>
    <w:rsid w:val="0067511B"/>
    <w:rsid w:val="006803A5"/>
    <w:rsid w:val="0068186A"/>
    <w:rsid w:val="0068282B"/>
    <w:rsid w:val="006842AA"/>
    <w:rsid w:val="006941D2"/>
    <w:rsid w:val="006967FD"/>
    <w:rsid w:val="006A2423"/>
    <w:rsid w:val="006A5B3A"/>
    <w:rsid w:val="006B4EC5"/>
    <w:rsid w:val="006C30A5"/>
    <w:rsid w:val="006D2DFC"/>
    <w:rsid w:val="006E4401"/>
    <w:rsid w:val="006E6760"/>
    <w:rsid w:val="007075EF"/>
    <w:rsid w:val="007121AB"/>
    <w:rsid w:val="00712EF7"/>
    <w:rsid w:val="007145D4"/>
    <w:rsid w:val="00716AD5"/>
    <w:rsid w:val="00722186"/>
    <w:rsid w:val="00723E34"/>
    <w:rsid w:val="007270F1"/>
    <w:rsid w:val="00742D9B"/>
    <w:rsid w:val="007530D7"/>
    <w:rsid w:val="007623EF"/>
    <w:rsid w:val="00782167"/>
    <w:rsid w:val="007A2139"/>
    <w:rsid w:val="007B17EC"/>
    <w:rsid w:val="007B6EDB"/>
    <w:rsid w:val="007C4C73"/>
    <w:rsid w:val="007D25A6"/>
    <w:rsid w:val="007D73E3"/>
    <w:rsid w:val="007E530C"/>
    <w:rsid w:val="007F1E94"/>
    <w:rsid w:val="008206ED"/>
    <w:rsid w:val="008215E8"/>
    <w:rsid w:val="00830A81"/>
    <w:rsid w:val="00851CD0"/>
    <w:rsid w:val="00857DA3"/>
    <w:rsid w:val="00861E47"/>
    <w:rsid w:val="00862A82"/>
    <w:rsid w:val="00880203"/>
    <w:rsid w:val="00882D6D"/>
    <w:rsid w:val="00891183"/>
    <w:rsid w:val="008A4075"/>
    <w:rsid w:val="008A4717"/>
    <w:rsid w:val="008C0D8C"/>
    <w:rsid w:val="008C53F9"/>
    <w:rsid w:val="008C6002"/>
    <w:rsid w:val="008D3D69"/>
    <w:rsid w:val="008D5FF4"/>
    <w:rsid w:val="008E59B6"/>
    <w:rsid w:val="009017B6"/>
    <w:rsid w:val="00911DA2"/>
    <w:rsid w:val="00916986"/>
    <w:rsid w:val="00925993"/>
    <w:rsid w:val="0092757B"/>
    <w:rsid w:val="00931885"/>
    <w:rsid w:val="009361FE"/>
    <w:rsid w:val="00940BAD"/>
    <w:rsid w:val="00946C23"/>
    <w:rsid w:val="00947974"/>
    <w:rsid w:val="00951403"/>
    <w:rsid w:val="00951CC9"/>
    <w:rsid w:val="00952CC9"/>
    <w:rsid w:val="00962884"/>
    <w:rsid w:val="00970AF1"/>
    <w:rsid w:val="00970D15"/>
    <w:rsid w:val="00976AFD"/>
    <w:rsid w:val="00982A16"/>
    <w:rsid w:val="00993F61"/>
    <w:rsid w:val="009963A6"/>
    <w:rsid w:val="009A236E"/>
    <w:rsid w:val="009A4086"/>
    <w:rsid w:val="009A75E9"/>
    <w:rsid w:val="009E26C3"/>
    <w:rsid w:val="009F4B64"/>
    <w:rsid w:val="009F50ED"/>
    <w:rsid w:val="00A00000"/>
    <w:rsid w:val="00A023AC"/>
    <w:rsid w:val="00A36CC7"/>
    <w:rsid w:val="00A418D5"/>
    <w:rsid w:val="00A4584E"/>
    <w:rsid w:val="00A633F8"/>
    <w:rsid w:val="00A728FD"/>
    <w:rsid w:val="00A73C58"/>
    <w:rsid w:val="00A82923"/>
    <w:rsid w:val="00A879EC"/>
    <w:rsid w:val="00A92A83"/>
    <w:rsid w:val="00AB3C77"/>
    <w:rsid w:val="00AB3D10"/>
    <w:rsid w:val="00AC05CF"/>
    <w:rsid w:val="00AC2603"/>
    <w:rsid w:val="00AC55B1"/>
    <w:rsid w:val="00AE7383"/>
    <w:rsid w:val="00B00AC6"/>
    <w:rsid w:val="00B24940"/>
    <w:rsid w:val="00B26E0D"/>
    <w:rsid w:val="00B37EFB"/>
    <w:rsid w:val="00B37F5A"/>
    <w:rsid w:val="00B41013"/>
    <w:rsid w:val="00B43BA3"/>
    <w:rsid w:val="00B57BD2"/>
    <w:rsid w:val="00B60716"/>
    <w:rsid w:val="00B63175"/>
    <w:rsid w:val="00B94FDF"/>
    <w:rsid w:val="00B95AC0"/>
    <w:rsid w:val="00BA00C2"/>
    <w:rsid w:val="00BB30B0"/>
    <w:rsid w:val="00BC105A"/>
    <w:rsid w:val="00BD2F50"/>
    <w:rsid w:val="00BD6384"/>
    <w:rsid w:val="00C043BA"/>
    <w:rsid w:val="00C04795"/>
    <w:rsid w:val="00C06608"/>
    <w:rsid w:val="00C0747B"/>
    <w:rsid w:val="00C110AB"/>
    <w:rsid w:val="00C15551"/>
    <w:rsid w:val="00C15CD0"/>
    <w:rsid w:val="00C167F5"/>
    <w:rsid w:val="00C36702"/>
    <w:rsid w:val="00C66348"/>
    <w:rsid w:val="00C87EB1"/>
    <w:rsid w:val="00C924C5"/>
    <w:rsid w:val="00CC76B8"/>
    <w:rsid w:val="00CD2CE7"/>
    <w:rsid w:val="00CD48AD"/>
    <w:rsid w:val="00CD6A75"/>
    <w:rsid w:val="00CF19DD"/>
    <w:rsid w:val="00CF2F9D"/>
    <w:rsid w:val="00CF4436"/>
    <w:rsid w:val="00CF5B3B"/>
    <w:rsid w:val="00CF69F4"/>
    <w:rsid w:val="00D00FF9"/>
    <w:rsid w:val="00D02F28"/>
    <w:rsid w:val="00D035B1"/>
    <w:rsid w:val="00D10746"/>
    <w:rsid w:val="00D12C2A"/>
    <w:rsid w:val="00D31767"/>
    <w:rsid w:val="00D32DA0"/>
    <w:rsid w:val="00D35D8B"/>
    <w:rsid w:val="00D54ECB"/>
    <w:rsid w:val="00D61769"/>
    <w:rsid w:val="00D653A3"/>
    <w:rsid w:val="00D706D3"/>
    <w:rsid w:val="00D7529E"/>
    <w:rsid w:val="00D84EE9"/>
    <w:rsid w:val="00D9247C"/>
    <w:rsid w:val="00DA6E30"/>
    <w:rsid w:val="00DB70D2"/>
    <w:rsid w:val="00DC6175"/>
    <w:rsid w:val="00DD76A0"/>
    <w:rsid w:val="00DD79BB"/>
    <w:rsid w:val="00DE1456"/>
    <w:rsid w:val="00DF772D"/>
    <w:rsid w:val="00E1219C"/>
    <w:rsid w:val="00E12FE5"/>
    <w:rsid w:val="00E26ADA"/>
    <w:rsid w:val="00E33D6F"/>
    <w:rsid w:val="00E538D6"/>
    <w:rsid w:val="00E712E9"/>
    <w:rsid w:val="00E757D7"/>
    <w:rsid w:val="00E900DE"/>
    <w:rsid w:val="00EC2D81"/>
    <w:rsid w:val="00ED44A5"/>
    <w:rsid w:val="00EF29E3"/>
    <w:rsid w:val="00EF2FF3"/>
    <w:rsid w:val="00F254AE"/>
    <w:rsid w:val="00F258A8"/>
    <w:rsid w:val="00F27D1D"/>
    <w:rsid w:val="00F32063"/>
    <w:rsid w:val="00F34748"/>
    <w:rsid w:val="00F353E2"/>
    <w:rsid w:val="00F3737F"/>
    <w:rsid w:val="00F40417"/>
    <w:rsid w:val="00F42CB2"/>
    <w:rsid w:val="00F54B07"/>
    <w:rsid w:val="00F57F05"/>
    <w:rsid w:val="00F60F3D"/>
    <w:rsid w:val="00F613DD"/>
    <w:rsid w:val="00F62B3F"/>
    <w:rsid w:val="00F64A67"/>
    <w:rsid w:val="00F73232"/>
    <w:rsid w:val="00F73BA1"/>
    <w:rsid w:val="00F753BB"/>
    <w:rsid w:val="00F83230"/>
    <w:rsid w:val="00F908A6"/>
    <w:rsid w:val="00FA510C"/>
    <w:rsid w:val="00FA731C"/>
    <w:rsid w:val="00FB1F08"/>
    <w:rsid w:val="00FC3DAD"/>
    <w:rsid w:val="00FD023F"/>
    <w:rsid w:val="00FD270A"/>
    <w:rsid w:val="00FD66E9"/>
    <w:rsid w:val="00FE6C2D"/>
    <w:rsid w:val="00FF34D7"/>
    <w:rsid w:val="00FF3704"/>
    <w:rsid w:val="13485ED8"/>
    <w:rsid w:val="148011CF"/>
    <w:rsid w:val="176A4DF7"/>
    <w:rsid w:val="304E2150"/>
    <w:rsid w:val="307E56DF"/>
    <w:rsid w:val="43133AA4"/>
    <w:rsid w:val="57B05D3A"/>
    <w:rsid w:val="5B7E3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17E86766"/>
  <w15:docId w15:val="{225F2DD6-4B8D-47B7-BB9E-AED2664D2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unhideWhenUsed="1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 w:qFormat="1"/>
    <w:lsdException w:name="toc 2" w:uiPriority="39" w:qFormat="1"/>
    <w:lsdException w:name="toc 3" w:uiPriority="0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qFormat="1"/>
    <w:lsdException w:name="footer" w:uiPriority="0" w:qFormat="1"/>
    <w:lsdException w:name="index heading" w:uiPriority="0" w:qFormat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uiPriority="0" w:qFormat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 w:qFormat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 w:uiPriority="61" w:qFormat="1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 w:uiPriority="61" w:qFormat="1"/>
    <w:lsdException w:name="Light Grid Accent 6" w:uiPriority="62" w:qFormat="1"/>
    <w:lsdException w:name="Medium Shading 1 Accent 6"/>
    <w:lsdException w:name="Medium Shading 2 Accent 6"/>
    <w:lsdException w:name="Medium List 1 Accent 6"/>
    <w:lsdException w:name="Medium List 2 Accent 6" w:uiPriority="66" w:qFormat="1"/>
    <w:lsdException w:name="Medium Grid 1 Accent 6"/>
    <w:lsdException w:name="Medium Grid 2 Accent 6" w:uiPriority="68" w:qFormat="1"/>
    <w:lsdException w:name="Medium Grid 3 Accent 6"/>
    <w:lsdException w:name="Dark List Accent 6"/>
    <w:lsdException w:name="Colorful Shading Accent 6"/>
    <w:lsdException w:name="Colorful List Accent 6"/>
    <w:lsdException w:name="Colorful Grid Accent 6" w:uiPriority="73" w:qFormat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basedOn w:val="a"/>
    <w:link w:val="10"/>
    <w:qFormat/>
    <w:pPr>
      <w:ind w:left="121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uppressAutoHyphens w:val="0"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0"/>
    <w:next w:val="a1"/>
    <w:uiPriority w:val="99"/>
    <w:qFormat/>
    <w:pPr>
      <w:numPr>
        <w:ilvl w:val="2"/>
        <w:numId w:val="1"/>
      </w:numPr>
      <w:spacing w:before="140"/>
      <w:outlineLvl w:val="2"/>
    </w:pPr>
    <w:rPr>
      <w:rFonts w:ascii="Liberation Serif" w:eastAsia="Segoe UI" w:hAnsi="Liberation Serif" w:cs="Tahoma"/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B64E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B64E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Title"/>
    <w:basedOn w:val="a"/>
    <w:next w:val="a1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1">
    <w:name w:val="Body Text"/>
    <w:basedOn w:val="a"/>
    <w:qFormat/>
    <w:pPr>
      <w:spacing w:after="140"/>
    </w:pPr>
  </w:style>
  <w:style w:type="character" w:styleId="a5">
    <w:name w:val="FollowedHyperlink"/>
    <w:basedOn w:val="a2"/>
    <w:uiPriority w:val="99"/>
    <w:semiHidden/>
    <w:unhideWhenUsed/>
    <w:qFormat/>
    <w:rPr>
      <w:color w:val="800000"/>
      <w:u w:val="single"/>
    </w:rPr>
  </w:style>
  <w:style w:type="character" w:styleId="a6">
    <w:name w:val="footnote reference"/>
    <w:basedOn w:val="a2"/>
    <w:uiPriority w:val="99"/>
    <w:semiHidden/>
    <w:unhideWhenUsed/>
    <w:qFormat/>
    <w:rPr>
      <w:vertAlign w:val="superscript"/>
    </w:rPr>
  </w:style>
  <w:style w:type="character" w:styleId="a7">
    <w:name w:val="Emphasis"/>
    <w:qFormat/>
    <w:rPr>
      <w:i/>
      <w:iCs/>
    </w:rPr>
  </w:style>
  <w:style w:type="character" w:styleId="a8">
    <w:name w:val="Hyperlink"/>
    <w:basedOn w:val="a2"/>
    <w:unhideWhenUsed/>
    <w:qFormat/>
    <w:rPr>
      <w:color w:val="0000FF" w:themeColor="hyperlink"/>
      <w:u w:val="single"/>
    </w:rPr>
  </w:style>
  <w:style w:type="character" w:styleId="a9">
    <w:name w:val="Strong"/>
    <w:basedOn w:val="a2"/>
    <w:qFormat/>
    <w:rPr>
      <w:b/>
    </w:rPr>
  </w:style>
  <w:style w:type="paragraph" w:styleId="aa">
    <w:name w:val="Balloon Text"/>
    <w:basedOn w:val="a"/>
    <w:link w:val="ab"/>
    <w:uiPriority w:val="99"/>
    <w:semiHidden/>
    <w:unhideWhenUsed/>
    <w:qFormat/>
    <w:pPr>
      <w:suppressAutoHyphens w:val="0"/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d">
    <w:name w:val="footnote text"/>
    <w:basedOn w:val="a"/>
    <w:uiPriority w:val="99"/>
    <w:unhideWhenUsed/>
    <w:qFormat/>
    <w:pPr>
      <w:spacing w:after="0" w:line="240" w:lineRule="auto"/>
    </w:pPr>
    <w:rPr>
      <w:sz w:val="20"/>
      <w:szCs w:val="20"/>
    </w:rPr>
  </w:style>
  <w:style w:type="paragraph" w:styleId="ae">
    <w:name w:val="header"/>
    <w:basedOn w:val="af"/>
    <w:link w:val="af0"/>
    <w:uiPriority w:val="99"/>
    <w:qFormat/>
  </w:style>
  <w:style w:type="paragraph" w:customStyle="1" w:styleId="af">
    <w:name w:val="Верхний и нижний колонтитулы"/>
    <w:basedOn w:val="a"/>
    <w:qFormat/>
    <w:pPr>
      <w:suppressLineNumbers/>
      <w:tabs>
        <w:tab w:val="center" w:pos="4677"/>
        <w:tab w:val="right" w:pos="9355"/>
      </w:tabs>
    </w:pPr>
  </w:style>
  <w:style w:type="paragraph" w:styleId="af1">
    <w:name w:val="toa heading"/>
    <w:basedOn w:val="af2"/>
    <w:qFormat/>
  </w:style>
  <w:style w:type="paragraph" w:styleId="af2">
    <w:name w:val="index heading"/>
    <w:basedOn w:val="a0"/>
    <w:qFormat/>
    <w:pPr>
      <w:suppressLineNumbers/>
    </w:pPr>
    <w:rPr>
      <w:b/>
      <w:bCs/>
      <w:sz w:val="32"/>
      <w:szCs w:val="32"/>
    </w:rPr>
  </w:style>
  <w:style w:type="paragraph" w:styleId="11">
    <w:name w:val="toc 1"/>
    <w:basedOn w:val="af2"/>
    <w:qFormat/>
    <w:pPr>
      <w:tabs>
        <w:tab w:val="right" w:leader="dot" w:pos="9638"/>
      </w:tabs>
    </w:pPr>
  </w:style>
  <w:style w:type="paragraph" w:styleId="30">
    <w:name w:val="toc 3"/>
    <w:basedOn w:val="a"/>
    <w:qFormat/>
    <w:pPr>
      <w:spacing w:after="100" w:line="360" w:lineRule="auto"/>
      <w:ind w:left="440"/>
      <w:jc w:val="both"/>
    </w:pPr>
    <w:rPr>
      <w:rFonts w:ascii="Times New Roman" w:hAnsi="Times New Roman" w:cs="Times New Roman"/>
      <w:sz w:val="28"/>
    </w:rPr>
  </w:style>
  <w:style w:type="paragraph" w:styleId="21">
    <w:name w:val="toc 2"/>
    <w:basedOn w:val="af2"/>
    <w:uiPriority w:val="39"/>
    <w:qFormat/>
    <w:pPr>
      <w:tabs>
        <w:tab w:val="right" w:leader="dot" w:pos="9355"/>
      </w:tabs>
      <w:ind w:left="283"/>
    </w:pPr>
  </w:style>
  <w:style w:type="paragraph" w:styleId="af3">
    <w:name w:val="Body Text Indent"/>
    <w:basedOn w:val="a"/>
    <w:qFormat/>
    <w:pPr>
      <w:spacing w:after="120"/>
      <w:ind w:left="283"/>
    </w:pPr>
  </w:style>
  <w:style w:type="paragraph" w:styleId="af4">
    <w:name w:val="footer"/>
    <w:basedOn w:val="af"/>
    <w:link w:val="af5"/>
    <w:qFormat/>
  </w:style>
  <w:style w:type="paragraph" w:styleId="af6">
    <w:name w:val="List"/>
    <w:basedOn w:val="a1"/>
    <w:qFormat/>
    <w:rPr>
      <w:rFonts w:cs="Arial"/>
    </w:rPr>
  </w:style>
  <w:style w:type="paragraph" w:styleId="af7">
    <w:name w:val="Normal (Web)"/>
    <w:basedOn w:val="a"/>
    <w:uiPriority w:val="99"/>
    <w:unhideWhenUsed/>
    <w:qFormat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table" w:styleId="af8">
    <w:name w:val="Table Grid"/>
    <w:basedOn w:val="a3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9">
    <w:name w:val="Текст сноски Знак"/>
    <w:basedOn w:val="a2"/>
    <w:uiPriority w:val="99"/>
    <w:qFormat/>
    <w:rPr>
      <w:sz w:val="20"/>
      <w:szCs w:val="20"/>
    </w:rPr>
  </w:style>
  <w:style w:type="character" w:customStyle="1" w:styleId="afa">
    <w:name w:val="Привязка сноски"/>
    <w:qFormat/>
    <w:rPr>
      <w:vertAlign w:val="superscript"/>
    </w:rPr>
  </w:style>
  <w:style w:type="character" w:customStyle="1" w:styleId="FootnoteCharacters">
    <w:name w:val="Footnote Characters"/>
    <w:basedOn w:val="a2"/>
    <w:uiPriority w:val="99"/>
    <w:semiHidden/>
    <w:unhideWhenUsed/>
    <w:qFormat/>
    <w:rPr>
      <w:vertAlign w:val="superscript"/>
    </w:rPr>
  </w:style>
  <w:style w:type="character" w:customStyle="1" w:styleId="afb">
    <w:name w:val="Символ сноски"/>
    <w:qFormat/>
  </w:style>
  <w:style w:type="character" w:customStyle="1" w:styleId="afc">
    <w:name w:val="Привязка концевой сноски"/>
    <w:qFormat/>
    <w:rPr>
      <w:vertAlign w:val="superscript"/>
    </w:rPr>
  </w:style>
  <w:style w:type="character" w:customStyle="1" w:styleId="afd">
    <w:name w:val="Символ концевой сноски"/>
    <w:qFormat/>
  </w:style>
  <w:style w:type="character" w:customStyle="1" w:styleId="-">
    <w:name w:val="Интернет-ссылка"/>
    <w:qFormat/>
    <w:rPr>
      <w:color w:val="000080"/>
      <w:u w:val="single"/>
    </w:rPr>
  </w:style>
  <w:style w:type="character" w:customStyle="1" w:styleId="afe">
    <w:name w:val="Ссылка указателя"/>
    <w:qFormat/>
  </w:style>
  <w:style w:type="character" w:customStyle="1" w:styleId="fontstyle01">
    <w:name w:val="fontstyle01"/>
    <w:qFormat/>
    <w:rPr>
      <w:rFonts w:ascii="Times New Roman" w:hAnsi="Times New Roman" w:cs="Times New Roman"/>
      <w:color w:val="000000"/>
      <w:sz w:val="28"/>
      <w:szCs w:val="28"/>
    </w:rPr>
  </w:style>
  <w:style w:type="character" w:customStyle="1" w:styleId="aff">
    <w:name w:val="Выделение жирным"/>
    <w:qFormat/>
    <w:rPr>
      <w:b/>
      <w:bCs/>
    </w:rPr>
  </w:style>
  <w:style w:type="character" w:customStyle="1" w:styleId="aff0">
    <w:name w:val="Маркеры"/>
    <w:qFormat/>
    <w:rPr>
      <w:rFonts w:ascii="OpenSymbol" w:eastAsia="OpenSymbol" w:hAnsi="OpenSymbol" w:cs="OpenSymbol"/>
    </w:rPr>
  </w:style>
  <w:style w:type="character" w:customStyle="1" w:styleId="aff1">
    <w:name w:val="Символ нумерации"/>
    <w:qFormat/>
  </w:style>
  <w:style w:type="character" w:customStyle="1" w:styleId="WW8Num7z0">
    <w:name w:val="WW8Num7z0"/>
    <w:qFormat/>
    <w:rPr>
      <w:rFonts w:ascii="Symbol" w:hAnsi="Symbol" w:cs="OpenSymbol;Arial Unicode MS"/>
    </w:rPr>
  </w:style>
  <w:style w:type="character" w:customStyle="1" w:styleId="WW8Num7z1">
    <w:name w:val="WW8Num7z1"/>
    <w:qFormat/>
    <w:rPr>
      <w:rFonts w:ascii="OpenSymbol;Arial Unicode MS" w:hAnsi="OpenSymbol;Arial Unicode MS" w:cs="OpenSymbol;Arial Unicode MS"/>
    </w:rPr>
  </w:style>
  <w:style w:type="character" w:customStyle="1" w:styleId="WW8Num8z0">
    <w:name w:val="WW8Num8z0"/>
    <w:qFormat/>
    <w:rPr>
      <w:rFonts w:ascii="Symbol" w:hAnsi="Symbol" w:cs="OpenSymbol;Arial Unicode MS"/>
    </w:rPr>
  </w:style>
  <w:style w:type="character" w:customStyle="1" w:styleId="WW8Num8z1">
    <w:name w:val="WW8Num8z1"/>
    <w:qFormat/>
    <w:rPr>
      <w:rFonts w:ascii="OpenSymbol;Arial Unicode MS" w:hAnsi="OpenSymbol;Arial Unicode MS" w:cs="OpenSymbol;Arial Unicode MS"/>
    </w:rPr>
  </w:style>
  <w:style w:type="character" w:customStyle="1" w:styleId="apple-converted-space">
    <w:name w:val="apple-converted-space"/>
    <w:basedOn w:val="a2"/>
    <w:qFormat/>
  </w:style>
  <w:style w:type="character" w:customStyle="1" w:styleId="31">
    <w:name w:val="Основной текст (3)_"/>
    <w:basedOn w:val="a2"/>
    <w:qFormat/>
    <w:rPr>
      <w:rFonts w:ascii="Times New Roman" w:hAnsi="Times New Roman"/>
      <w:b/>
      <w:bCs/>
      <w:sz w:val="27"/>
      <w:szCs w:val="27"/>
      <w:shd w:val="clear" w:color="auto" w:fill="FFFFFF"/>
    </w:rPr>
  </w:style>
  <w:style w:type="character" w:customStyle="1" w:styleId="WW8Num2z0">
    <w:name w:val="WW8Num2z0"/>
    <w:qFormat/>
    <w:rPr>
      <w:rFonts w:ascii="Times New Roman" w:hAnsi="Times New Roman" w:cs="Times New Roman"/>
      <w:sz w:val="28"/>
      <w:szCs w:val="28"/>
    </w:rPr>
  </w:style>
  <w:style w:type="character" w:customStyle="1" w:styleId="WW8Num2z1">
    <w:name w:val="WW8Num2z1"/>
    <w:qFormat/>
    <w:rPr>
      <w:rFonts w:ascii="Times New Roman" w:hAnsi="Times New Roman" w:cs="Times New Roman"/>
      <w:sz w:val="28"/>
      <w:szCs w:val="28"/>
    </w:rPr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Times New Roman" w:hAnsi="Times New Roman" w:cs="Times New Roman"/>
      <w:sz w:val="28"/>
      <w:szCs w:val="28"/>
    </w:rPr>
  </w:style>
  <w:style w:type="character" w:customStyle="1" w:styleId="WW8Num3z1">
    <w:name w:val="WW8Num3z1"/>
    <w:qFormat/>
    <w:rPr>
      <w:sz w:val="24"/>
    </w:rPr>
  </w:style>
  <w:style w:type="character" w:customStyle="1" w:styleId="WW8Num3z2">
    <w:name w:val="WW8Num3z2"/>
    <w:qFormat/>
  </w:style>
  <w:style w:type="paragraph" w:styleId="aff2">
    <w:name w:val="List Paragraph"/>
    <w:basedOn w:val="a"/>
    <w:link w:val="aff3"/>
    <w:uiPriority w:val="34"/>
    <w:qFormat/>
    <w:pPr>
      <w:ind w:left="720"/>
      <w:contextualSpacing/>
    </w:pPr>
  </w:style>
  <w:style w:type="paragraph" w:customStyle="1" w:styleId="aff4">
    <w:name w:val="Содержимое врезки"/>
    <w:basedOn w:val="a"/>
    <w:qFormat/>
  </w:style>
  <w:style w:type="paragraph" w:customStyle="1" w:styleId="12">
    <w:name w:val="Обычная таблица1"/>
    <w:qFormat/>
    <w:pPr>
      <w:suppressAutoHyphens/>
      <w:spacing w:after="160" w:line="252" w:lineRule="auto"/>
    </w:pPr>
    <w:rPr>
      <w:rFonts w:asciiTheme="minorHAnsi" w:eastAsia="Times New Roman" w:hAnsiTheme="minorHAnsi"/>
      <w:sz w:val="22"/>
      <w:szCs w:val="22"/>
    </w:rPr>
  </w:style>
  <w:style w:type="paragraph" w:customStyle="1" w:styleId="Default">
    <w:name w:val="Default"/>
    <w:qFormat/>
    <w:pPr>
      <w:suppressAutoHyphens/>
    </w:pPr>
    <w:rPr>
      <w:rFonts w:eastAsia="Calibri"/>
      <w:color w:val="000000"/>
      <w:sz w:val="24"/>
      <w:szCs w:val="24"/>
    </w:rPr>
  </w:style>
  <w:style w:type="paragraph" w:customStyle="1" w:styleId="22">
    <w:name w:val="Обычная таблица2"/>
    <w:qFormat/>
    <w:pPr>
      <w:suppressAutoHyphens/>
    </w:pPr>
    <w:rPr>
      <w:rFonts w:eastAsia="Times New Roman"/>
    </w:rPr>
  </w:style>
  <w:style w:type="paragraph" w:customStyle="1" w:styleId="32">
    <w:name w:val="Обычная таблица3"/>
    <w:qFormat/>
    <w:pPr>
      <w:suppressAutoHyphens/>
      <w:spacing w:after="200" w:line="276" w:lineRule="auto"/>
    </w:pPr>
    <w:rPr>
      <w:rFonts w:asciiTheme="minorHAnsi" w:eastAsia="Calibri" w:hAnsiTheme="minorHAnsi"/>
      <w:sz w:val="22"/>
      <w:szCs w:val="22"/>
      <w:lang w:eastAsia="en-US"/>
    </w:rPr>
  </w:style>
  <w:style w:type="paragraph" w:customStyle="1" w:styleId="33">
    <w:name w:val="Основной текст (3)"/>
    <w:basedOn w:val="a"/>
    <w:qFormat/>
    <w:pPr>
      <w:widowControl w:val="0"/>
      <w:shd w:val="clear" w:color="auto" w:fill="FFFFFF"/>
      <w:spacing w:before="300" w:after="300" w:line="317" w:lineRule="exact"/>
      <w:jc w:val="both"/>
    </w:pPr>
    <w:rPr>
      <w:b/>
      <w:bCs/>
      <w:sz w:val="27"/>
      <w:szCs w:val="27"/>
    </w:rPr>
  </w:style>
  <w:style w:type="character" w:customStyle="1" w:styleId="13">
    <w:name w:val="Неразрешенное упоминание1"/>
    <w:basedOn w:val="a2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western">
    <w:name w:val="western"/>
    <w:basedOn w:val="a"/>
    <w:qFormat/>
    <w:pPr>
      <w:suppressAutoHyphens w:val="0"/>
      <w:spacing w:before="100" w:beforeAutospacing="1" w:after="142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ff3">
    <w:name w:val="Абзац списка Знак"/>
    <w:link w:val="aff2"/>
    <w:uiPriority w:val="34"/>
    <w:qFormat/>
    <w:locked/>
  </w:style>
  <w:style w:type="character" w:customStyle="1" w:styleId="20">
    <w:name w:val="Заголовок 2 Знак"/>
    <w:basedOn w:val="a2"/>
    <w:link w:val="2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aff5">
    <w:name w:val="No Spacing"/>
    <w:uiPriority w:val="1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2"/>
    <w:link w:val="1"/>
    <w:uiPriority w:val="9"/>
    <w:qFormat/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book-authors">
    <w:name w:val="book-authors"/>
    <w:basedOn w:val="a"/>
    <w:qFormat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ok-pages">
    <w:name w:val="book-pages"/>
    <w:basedOn w:val="a"/>
    <w:qFormat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lk">
    <w:name w:val="blk"/>
    <w:basedOn w:val="a2"/>
    <w:qFormat/>
  </w:style>
  <w:style w:type="character" w:customStyle="1" w:styleId="af0">
    <w:name w:val="Верхний колонтитул Знак"/>
    <w:basedOn w:val="a2"/>
    <w:link w:val="ae"/>
    <w:uiPriority w:val="99"/>
    <w:qFormat/>
  </w:style>
  <w:style w:type="character" w:customStyle="1" w:styleId="af5">
    <w:name w:val="Нижний колонтитул Знак"/>
    <w:basedOn w:val="a2"/>
    <w:link w:val="af4"/>
    <w:uiPriority w:val="99"/>
    <w:qFormat/>
  </w:style>
  <w:style w:type="character" w:customStyle="1" w:styleId="hl">
    <w:name w:val="hl"/>
    <w:basedOn w:val="a2"/>
    <w:qFormat/>
  </w:style>
  <w:style w:type="character" w:customStyle="1" w:styleId="reference-text">
    <w:name w:val="reference-text"/>
    <w:basedOn w:val="a2"/>
    <w:qFormat/>
  </w:style>
  <w:style w:type="character" w:customStyle="1" w:styleId="ab">
    <w:name w:val="Текст выноски Знак"/>
    <w:basedOn w:val="a2"/>
    <w:link w:val="aa"/>
    <w:uiPriority w:val="99"/>
    <w:semiHidden/>
    <w:qFormat/>
    <w:rPr>
      <w:rFonts w:ascii="Tahoma" w:eastAsiaTheme="minorHAnsi" w:hAnsi="Tahoma" w:cs="Tahoma"/>
      <w:sz w:val="16"/>
      <w:szCs w:val="16"/>
      <w:lang w:eastAsia="en-US"/>
    </w:rPr>
  </w:style>
  <w:style w:type="paragraph" w:customStyle="1" w:styleId="14">
    <w:name w:val="Заголовок оглавления1"/>
    <w:basedOn w:val="1"/>
    <w:next w:val="a"/>
    <w:uiPriority w:val="39"/>
    <w:unhideWhenUsed/>
    <w:qFormat/>
    <w:pPr>
      <w:keepNext/>
      <w:keepLines/>
      <w:suppressAutoHyphens w:val="0"/>
      <w:spacing w:before="480" w:after="0"/>
      <w:ind w:left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customStyle="1" w:styleId="articletext">
    <w:name w:val="article__text"/>
    <w:basedOn w:val="a"/>
    <w:qFormat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-2">
    <w:name w:val="Light List Accent 2"/>
    <w:basedOn w:val="a3"/>
    <w:uiPriority w:val="61"/>
    <w:qFormat/>
    <w:rPr>
      <w:rFonts w:eastAsiaTheme="minorHAnsi"/>
      <w:lang w:eastAsia="en-US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6">
    <w:name w:val="Light List Accent 6"/>
    <w:basedOn w:val="a3"/>
    <w:uiPriority w:val="61"/>
    <w:qFormat/>
    <w:rPr>
      <w:rFonts w:eastAsiaTheme="minorHAnsi"/>
      <w:lang w:eastAsia="en-US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-60">
    <w:name w:val="Light Grid Accent 6"/>
    <w:basedOn w:val="a3"/>
    <w:uiPriority w:val="62"/>
    <w:qFormat/>
    <w:rPr>
      <w:rFonts w:eastAsiaTheme="minorHAnsi"/>
      <w:lang w:eastAsia="en-US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2-6">
    <w:name w:val="Medium List 2 Accent 6"/>
    <w:basedOn w:val="a3"/>
    <w:uiPriority w:val="66"/>
    <w:qFormat/>
    <w:rPr>
      <w:rFonts w:asciiTheme="majorHAnsi" w:eastAsiaTheme="majorEastAsia" w:hAnsiTheme="majorHAnsi" w:cstheme="majorBidi"/>
      <w:color w:val="000000" w:themeColor="text1"/>
      <w:lang w:eastAsia="en-US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Grid 2 Accent 6"/>
    <w:basedOn w:val="a3"/>
    <w:uiPriority w:val="68"/>
    <w:qFormat/>
    <w:rPr>
      <w:rFonts w:asciiTheme="majorHAnsi" w:eastAsiaTheme="majorEastAsia" w:hAnsiTheme="majorHAnsi" w:cstheme="majorBidi"/>
      <w:color w:val="000000" w:themeColor="text1"/>
      <w:lang w:eastAsia="en-US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-61">
    <w:name w:val="Colorful Grid Accent 6"/>
    <w:basedOn w:val="a3"/>
    <w:uiPriority w:val="73"/>
    <w:qFormat/>
    <w:rPr>
      <w:rFonts w:eastAsiaTheme="minorHAnsi"/>
      <w:color w:val="000000" w:themeColor="text1"/>
      <w:lang w:eastAsia="en-US"/>
    </w:rPr>
    <w:tblPr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formattext">
    <w:name w:val="formattext"/>
    <w:basedOn w:val="a"/>
    <w:qFormat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qFormat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5">
    <w:name w:val="Сетка таблицы1"/>
    <w:basedOn w:val="a3"/>
    <w:uiPriority w:val="59"/>
    <w:qFormat/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qFormat/>
    <w:pPr>
      <w:autoSpaceDE w:val="0"/>
      <w:autoSpaceDN w:val="0"/>
      <w:adjustRightInd w:val="0"/>
      <w:ind w:firstLine="720"/>
    </w:pPr>
    <w:rPr>
      <w:rFonts w:ascii="Arial" w:eastAsia="Calibri" w:hAnsi="Arial" w:cs="Arial"/>
      <w:lang w:eastAsia="en-US"/>
    </w:rPr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cs="Times New Roman"/>
      <w:sz w:val="28"/>
      <w:szCs w:val="28"/>
    </w:rPr>
  </w:style>
  <w:style w:type="character" w:customStyle="1" w:styleId="WW8Num4z1">
    <w:name w:val="WW8Num4z1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2">
    <w:name w:val="WW8Num8z2"/>
    <w:qFormat/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5">
    <w:name w:val="WW8Num8z5"/>
    <w:qFormat/>
  </w:style>
  <w:style w:type="character" w:customStyle="1" w:styleId="WW8Num8z6">
    <w:name w:val="WW8Num8z6"/>
    <w:qFormat/>
  </w:style>
  <w:style w:type="character" w:customStyle="1" w:styleId="WW8Num8z7">
    <w:name w:val="WW8Num8z7"/>
    <w:qFormat/>
  </w:style>
  <w:style w:type="character" w:customStyle="1" w:styleId="WW8Num8z8">
    <w:name w:val="WW8Num8z8"/>
    <w:qFormat/>
  </w:style>
  <w:style w:type="character" w:customStyle="1" w:styleId="WW8Num9z0">
    <w:name w:val="WW8Num9z0"/>
    <w:qFormat/>
    <w:rPr>
      <w:rFonts w:ascii="Times New Roman" w:hAnsi="Times New Roman" w:cs="Times New Roman"/>
      <w:w w:val="100"/>
      <w:sz w:val="28"/>
      <w:szCs w:val="28"/>
      <w:lang w:val="ru-RU" w:eastAsia="en-US" w:bidi="ar-SA"/>
    </w:rPr>
  </w:style>
  <w:style w:type="character" w:customStyle="1" w:styleId="WW8Num9z1">
    <w:name w:val="WW8Num9z1"/>
    <w:qFormat/>
    <w:rPr>
      <w:rFonts w:ascii="Symbol" w:hAnsi="Symbol" w:cs="Symbol"/>
      <w:lang w:val="ru-RU" w:eastAsia="en-US" w:bidi="ar-SA"/>
    </w:rPr>
  </w:style>
  <w:style w:type="character" w:customStyle="1" w:styleId="WW8Num10z0">
    <w:name w:val="WW8Num10z0"/>
    <w:qFormat/>
    <w:rPr>
      <w:rFonts w:ascii="Times New Roman" w:hAnsi="Times New Roman" w:cs="Courier New"/>
      <w:b/>
      <w:sz w:val="28"/>
      <w:szCs w:val="28"/>
    </w:rPr>
  </w:style>
  <w:style w:type="character" w:customStyle="1" w:styleId="WW8Num10z1">
    <w:name w:val="WW8Num10z1"/>
    <w:qFormat/>
    <w:rPr>
      <w:rFonts w:ascii="Symbol" w:hAnsi="Symbol" w:cs="Courier New"/>
    </w:rPr>
  </w:style>
  <w:style w:type="character" w:customStyle="1" w:styleId="WW8Num10z3">
    <w:name w:val="WW8Num10z3"/>
    <w:qFormat/>
    <w:rPr>
      <w:rFonts w:ascii="Symbol" w:hAnsi="Symbol" w:cs="Symbol"/>
      <w:sz w:val="28"/>
    </w:rPr>
  </w:style>
  <w:style w:type="character" w:customStyle="1" w:styleId="WW8Num10z4">
    <w:name w:val="WW8Num10z4"/>
    <w:qFormat/>
    <w:rPr>
      <w:rFonts w:ascii="Symbol" w:hAnsi="Symbol" w:cs="Symbol"/>
      <w:lang w:val="ru-RU" w:eastAsia="en-US" w:bidi="ar-SA"/>
    </w:rPr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ListLabel145">
    <w:name w:val="ListLabel 145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customStyle="1" w:styleId="ListLabel146">
    <w:name w:val="ListLabel 146"/>
    <w:qFormat/>
    <w:rPr>
      <w:lang w:val="ru-RU" w:eastAsia="en-US" w:bidi="ar-SA"/>
    </w:rPr>
  </w:style>
  <w:style w:type="character" w:customStyle="1" w:styleId="ListLabel147">
    <w:name w:val="ListLabel 147"/>
    <w:qFormat/>
    <w:rPr>
      <w:lang w:val="ru-RU" w:eastAsia="en-US" w:bidi="ar-SA"/>
    </w:rPr>
  </w:style>
  <w:style w:type="character" w:customStyle="1" w:styleId="ListLabel148">
    <w:name w:val="ListLabel 148"/>
    <w:qFormat/>
    <w:rPr>
      <w:lang w:val="ru-RU" w:eastAsia="en-US" w:bidi="ar-SA"/>
    </w:rPr>
  </w:style>
  <w:style w:type="character" w:customStyle="1" w:styleId="ListLabel149">
    <w:name w:val="ListLabel 149"/>
    <w:qFormat/>
    <w:rPr>
      <w:lang w:val="ru-RU" w:eastAsia="en-US" w:bidi="ar-SA"/>
    </w:rPr>
  </w:style>
  <w:style w:type="character" w:customStyle="1" w:styleId="ListLabel150">
    <w:name w:val="ListLabel 150"/>
    <w:qFormat/>
    <w:rPr>
      <w:lang w:val="ru-RU" w:eastAsia="en-US" w:bidi="ar-SA"/>
    </w:rPr>
  </w:style>
  <w:style w:type="character" w:customStyle="1" w:styleId="ListLabel151">
    <w:name w:val="ListLabel 151"/>
    <w:qFormat/>
    <w:rPr>
      <w:lang w:val="ru-RU" w:eastAsia="en-US" w:bidi="ar-SA"/>
    </w:rPr>
  </w:style>
  <w:style w:type="character" w:customStyle="1" w:styleId="ListLabel152">
    <w:name w:val="ListLabel 152"/>
    <w:qFormat/>
    <w:rPr>
      <w:lang w:val="ru-RU" w:eastAsia="en-US" w:bidi="ar-SA"/>
    </w:rPr>
  </w:style>
  <w:style w:type="character" w:customStyle="1" w:styleId="ListLabel153">
    <w:name w:val="ListLabel 153"/>
    <w:qFormat/>
    <w:rPr>
      <w:lang w:val="ru-RU" w:eastAsia="en-US" w:bidi="ar-SA"/>
    </w:rPr>
  </w:style>
  <w:style w:type="character" w:customStyle="1" w:styleId="ListLabel136">
    <w:name w:val="ListLabel 136"/>
    <w:qFormat/>
    <w:rPr>
      <w:rFonts w:eastAsia="Times New Roman" w:cs="Times New Roman"/>
      <w:w w:val="100"/>
      <w:sz w:val="22"/>
      <w:szCs w:val="22"/>
      <w:lang w:val="ru-RU" w:eastAsia="en-US" w:bidi="ar-SA"/>
    </w:rPr>
  </w:style>
  <w:style w:type="character" w:customStyle="1" w:styleId="ListLabel137">
    <w:name w:val="ListLabel 137"/>
    <w:rPr>
      <w:lang w:val="ru-RU" w:eastAsia="en-US" w:bidi="ar-SA"/>
    </w:rPr>
  </w:style>
  <w:style w:type="character" w:customStyle="1" w:styleId="ListLabel138">
    <w:name w:val="ListLabel 138"/>
    <w:rPr>
      <w:lang w:val="ru-RU" w:eastAsia="en-US" w:bidi="ar-SA"/>
    </w:rPr>
  </w:style>
  <w:style w:type="character" w:customStyle="1" w:styleId="ListLabel139">
    <w:name w:val="ListLabel 139"/>
    <w:qFormat/>
    <w:rPr>
      <w:lang w:val="ru-RU" w:eastAsia="en-US" w:bidi="ar-SA"/>
    </w:rPr>
  </w:style>
  <w:style w:type="character" w:customStyle="1" w:styleId="ListLabel140">
    <w:name w:val="ListLabel 140"/>
    <w:rPr>
      <w:lang w:val="ru-RU" w:eastAsia="en-US" w:bidi="ar-SA"/>
    </w:rPr>
  </w:style>
  <w:style w:type="character" w:customStyle="1" w:styleId="ListLabel141">
    <w:name w:val="ListLabel 141"/>
    <w:qFormat/>
    <w:rPr>
      <w:lang w:val="ru-RU" w:eastAsia="en-US" w:bidi="ar-SA"/>
    </w:rPr>
  </w:style>
  <w:style w:type="character" w:customStyle="1" w:styleId="ListLabel142">
    <w:name w:val="ListLabel 142"/>
    <w:rPr>
      <w:lang w:val="ru-RU" w:eastAsia="en-US" w:bidi="ar-SA"/>
    </w:rPr>
  </w:style>
  <w:style w:type="character" w:customStyle="1" w:styleId="ListLabel143">
    <w:name w:val="ListLabel 143"/>
    <w:rPr>
      <w:lang w:val="ru-RU" w:eastAsia="en-US" w:bidi="ar-SA"/>
    </w:rPr>
  </w:style>
  <w:style w:type="character" w:customStyle="1" w:styleId="ListLabel144">
    <w:name w:val="ListLabel 144"/>
    <w:qFormat/>
    <w:rPr>
      <w:lang w:val="ru-RU" w:eastAsia="en-US" w:bidi="ar-SA"/>
    </w:rPr>
  </w:style>
  <w:style w:type="character" w:customStyle="1" w:styleId="ListLabel127">
    <w:name w:val="ListLabel 127"/>
    <w:rPr>
      <w:rFonts w:eastAsia="Times New Roman" w:cs="Times New Roman"/>
      <w:w w:val="100"/>
      <w:sz w:val="22"/>
      <w:szCs w:val="22"/>
      <w:lang w:val="ru-RU" w:eastAsia="en-US" w:bidi="ar-SA"/>
    </w:rPr>
  </w:style>
  <w:style w:type="character" w:customStyle="1" w:styleId="ListLabel128">
    <w:name w:val="ListLabel 128"/>
    <w:rPr>
      <w:lang w:val="ru-RU" w:eastAsia="en-US" w:bidi="ar-SA"/>
    </w:rPr>
  </w:style>
  <w:style w:type="character" w:customStyle="1" w:styleId="ListLabel129">
    <w:name w:val="ListLabel 129"/>
    <w:rPr>
      <w:lang w:val="ru-RU" w:eastAsia="en-US" w:bidi="ar-SA"/>
    </w:rPr>
  </w:style>
  <w:style w:type="character" w:customStyle="1" w:styleId="ListLabel130">
    <w:name w:val="ListLabel 130"/>
    <w:qFormat/>
    <w:rPr>
      <w:lang w:val="ru-RU" w:eastAsia="en-US" w:bidi="ar-SA"/>
    </w:rPr>
  </w:style>
  <w:style w:type="character" w:customStyle="1" w:styleId="ListLabel131">
    <w:name w:val="ListLabel 131"/>
    <w:qFormat/>
    <w:rPr>
      <w:lang w:val="ru-RU" w:eastAsia="en-US" w:bidi="ar-SA"/>
    </w:rPr>
  </w:style>
  <w:style w:type="character" w:customStyle="1" w:styleId="ListLabel132">
    <w:name w:val="ListLabel 132"/>
    <w:rPr>
      <w:lang w:val="ru-RU" w:eastAsia="en-US" w:bidi="ar-SA"/>
    </w:rPr>
  </w:style>
  <w:style w:type="character" w:customStyle="1" w:styleId="ListLabel133">
    <w:name w:val="ListLabel 133"/>
    <w:qFormat/>
    <w:rPr>
      <w:lang w:val="ru-RU" w:eastAsia="en-US" w:bidi="ar-SA"/>
    </w:rPr>
  </w:style>
  <w:style w:type="character" w:customStyle="1" w:styleId="ListLabel134">
    <w:name w:val="ListLabel 134"/>
    <w:qFormat/>
    <w:rPr>
      <w:lang w:val="ru-RU" w:eastAsia="en-US" w:bidi="ar-SA"/>
    </w:rPr>
  </w:style>
  <w:style w:type="character" w:customStyle="1" w:styleId="ListLabel135">
    <w:name w:val="ListLabel 135"/>
    <w:rPr>
      <w:lang w:val="ru-RU" w:eastAsia="en-US" w:bidi="ar-SA"/>
    </w:rPr>
  </w:style>
  <w:style w:type="character" w:customStyle="1" w:styleId="ListLabel118">
    <w:name w:val="ListLabel 118"/>
    <w:qFormat/>
    <w:rPr>
      <w:rFonts w:eastAsia="Times New Roman" w:cs="Times New Roman"/>
      <w:w w:val="100"/>
      <w:sz w:val="22"/>
      <w:szCs w:val="22"/>
      <w:lang w:val="ru-RU" w:eastAsia="en-US" w:bidi="ar-SA"/>
    </w:rPr>
  </w:style>
  <w:style w:type="character" w:customStyle="1" w:styleId="ListLabel119">
    <w:name w:val="ListLabel 119"/>
    <w:qFormat/>
    <w:rPr>
      <w:lang w:val="ru-RU" w:eastAsia="en-US" w:bidi="ar-SA"/>
    </w:rPr>
  </w:style>
  <w:style w:type="character" w:customStyle="1" w:styleId="ListLabel120">
    <w:name w:val="ListLabel 120"/>
    <w:qFormat/>
    <w:rPr>
      <w:lang w:val="ru-RU" w:eastAsia="en-US" w:bidi="ar-SA"/>
    </w:rPr>
  </w:style>
  <w:style w:type="character" w:customStyle="1" w:styleId="ListLabel121">
    <w:name w:val="ListLabel 121"/>
    <w:rPr>
      <w:lang w:val="ru-RU" w:eastAsia="en-US" w:bidi="ar-SA"/>
    </w:rPr>
  </w:style>
  <w:style w:type="character" w:customStyle="1" w:styleId="ListLabel122">
    <w:name w:val="ListLabel 122"/>
    <w:rPr>
      <w:lang w:val="ru-RU" w:eastAsia="en-US" w:bidi="ar-SA"/>
    </w:rPr>
  </w:style>
  <w:style w:type="character" w:customStyle="1" w:styleId="ListLabel123">
    <w:name w:val="ListLabel 123"/>
    <w:rPr>
      <w:lang w:val="ru-RU" w:eastAsia="en-US" w:bidi="ar-SA"/>
    </w:rPr>
  </w:style>
  <w:style w:type="character" w:customStyle="1" w:styleId="ListLabel124">
    <w:name w:val="ListLabel 124"/>
    <w:qFormat/>
    <w:rPr>
      <w:lang w:val="ru-RU" w:eastAsia="en-US" w:bidi="ar-SA"/>
    </w:rPr>
  </w:style>
  <w:style w:type="character" w:customStyle="1" w:styleId="ListLabel125">
    <w:name w:val="ListLabel 125"/>
    <w:rPr>
      <w:lang w:val="ru-RU" w:eastAsia="en-US" w:bidi="ar-SA"/>
    </w:rPr>
  </w:style>
  <w:style w:type="character" w:customStyle="1" w:styleId="ListLabel126">
    <w:name w:val="ListLabel 126"/>
    <w:rPr>
      <w:lang w:val="ru-RU" w:eastAsia="en-US" w:bidi="ar-SA"/>
    </w:rPr>
  </w:style>
  <w:style w:type="character" w:customStyle="1" w:styleId="ListLabel109">
    <w:name w:val="ListLabel 109"/>
    <w:rPr>
      <w:rFonts w:eastAsia="Times New Roman" w:cs="Times New Roman"/>
      <w:w w:val="100"/>
      <w:sz w:val="22"/>
      <w:szCs w:val="22"/>
      <w:lang w:val="ru-RU" w:eastAsia="en-US" w:bidi="ar-SA"/>
    </w:rPr>
  </w:style>
  <w:style w:type="character" w:customStyle="1" w:styleId="ListLabel110">
    <w:name w:val="ListLabel 110"/>
    <w:qFormat/>
    <w:rPr>
      <w:lang w:val="ru-RU" w:eastAsia="en-US" w:bidi="ar-SA"/>
    </w:rPr>
  </w:style>
  <w:style w:type="character" w:customStyle="1" w:styleId="ListLabel111">
    <w:name w:val="ListLabel 111"/>
    <w:qFormat/>
    <w:rPr>
      <w:lang w:val="ru-RU" w:eastAsia="en-US" w:bidi="ar-SA"/>
    </w:rPr>
  </w:style>
  <w:style w:type="character" w:customStyle="1" w:styleId="ListLabel112">
    <w:name w:val="ListLabel 112"/>
    <w:qFormat/>
    <w:rPr>
      <w:lang w:val="ru-RU" w:eastAsia="en-US" w:bidi="ar-SA"/>
    </w:rPr>
  </w:style>
  <w:style w:type="character" w:customStyle="1" w:styleId="ListLabel113">
    <w:name w:val="ListLabel 113"/>
    <w:rPr>
      <w:lang w:val="ru-RU" w:eastAsia="en-US" w:bidi="ar-SA"/>
    </w:rPr>
  </w:style>
  <w:style w:type="character" w:customStyle="1" w:styleId="ListLabel114">
    <w:name w:val="ListLabel 114"/>
    <w:rPr>
      <w:lang w:val="ru-RU" w:eastAsia="en-US" w:bidi="ar-SA"/>
    </w:rPr>
  </w:style>
  <w:style w:type="character" w:customStyle="1" w:styleId="ListLabel115">
    <w:name w:val="ListLabel 115"/>
    <w:qFormat/>
    <w:rPr>
      <w:lang w:val="ru-RU" w:eastAsia="en-US" w:bidi="ar-SA"/>
    </w:rPr>
  </w:style>
  <w:style w:type="character" w:customStyle="1" w:styleId="ListLabel116">
    <w:name w:val="ListLabel 116"/>
    <w:rPr>
      <w:lang w:val="ru-RU" w:eastAsia="en-US" w:bidi="ar-SA"/>
    </w:rPr>
  </w:style>
  <w:style w:type="character" w:customStyle="1" w:styleId="ListLabel117">
    <w:name w:val="ListLabel 117"/>
    <w:rPr>
      <w:lang w:val="ru-RU" w:eastAsia="en-US" w:bidi="ar-SA"/>
    </w:rPr>
  </w:style>
  <w:style w:type="character" w:customStyle="1" w:styleId="ListLabel100">
    <w:name w:val="ListLabel 100"/>
    <w:rPr>
      <w:rFonts w:ascii="Times New Roman" w:eastAsia="Times New Roman" w:hAnsi="Times New Roman" w:cs="Times New Roman"/>
      <w:w w:val="100"/>
      <w:sz w:val="24"/>
      <w:szCs w:val="24"/>
      <w:lang w:val="ru-RU" w:eastAsia="en-US" w:bidi="ar-SA"/>
    </w:rPr>
  </w:style>
  <w:style w:type="character" w:customStyle="1" w:styleId="ListLabel101">
    <w:name w:val="ListLabel 101"/>
    <w:rPr>
      <w:lang w:val="ru-RU" w:eastAsia="en-US" w:bidi="ar-SA"/>
    </w:rPr>
  </w:style>
  <w:style w:type="character" w:customStyle="1" w:styleId="ListLabel102">
    <w:name w:val="ListLabel 102"/>
    <w:rPr>
      <w:lang w:val="ru-RU" w:eastAsia="en-US" w:bidi="ar-SA"/>
    </w:rPr>
  </w:style>
  <w:style w:type="character" w:customStyle="1" w:styleId="ListLabel103">
    <w:name w:val="ListLabel 103"/>
    <w:rPr>
      <w:lang w:val="ru-RU" w:eastAsia="en-US" w:bidi="ar-SA"/>
    </w:rPr>
  </w:style>
  <w:style w:type="character" w:customStyle="1" w:styleId="ListLabel104">
    <w:name w:val="ListLabel 104"/>
    <w:rPr>
      <w:lang w:val="ru-RU" w:eastAsia="en-US" w:bidi="ar-SA"/>
    </w:rPr>
  </w:style>
  <w:style w:type="character" w:customStyle="1" w:styleId="ListLabel105">
    <w:name w:val="ListLabel 105"/>
    <w:rPr>
      <w:lang w:val="ru-RU" w:eastAsia="en-US" w:bidi="ar-SA"/>
    </w:rPr>
  </w:style>
  <w:style w:type="character" w:customStyle="1" w:styleId="ListLabel106">
    <w:name w:val="ListLabel 106"/>
    <w:rPr>
      <w:lang w:val="ru-RU" w:eastAsia="en-US" w:bidi="ar-SA"/>
    </w:rPr>
  </w:style>
  <w:style w:type="character" w:customStyle="1" w:styleId="ListLabel107">
    <w:name w:val="ListLabel 107"/>
    <w:rPr>
      <w:lang w:val="ru-RU" w:eastAsia="en-US" w:bidi="ar-SA"/>
    </w:rPr>
  </w:style>
  <w:style w:type="character" w:customStyle="1" w:styleId="ListLabel108">
    <w:name w:val="ListLabel 108"/>
    <w:rPr>
      <w:lang w:val="ru-RU" w:eastAsia="en-US" w:bidi="ar-SA"/>
    </w:rPr>
  </w:style>
  <w:style w:type="character" w:customStyle="1" w:styleId="ListLabel91">
    <w:name w:val="ListLabel 91"/>
    <w:rPr>
      <w:rFonts w:ascii="Times New Roman" w:eastAsia="Times New Roman" w:hAnsi="Times New Roman" w:cs="Times New Roman"/>
      <w:w w:val="100"/>
      <w:sz w:val="24"/>
      <w:szCs w:val="24"/>
      <w:lang w:val="ru-RU" w:eastAsia="en-US" w:bidi="ar-SA"/>
    </w:rPr>
  </w:style>
  <w:style w:type="character" w:customStyle="1" w:styleId="ListLabel92">
    <w:name w:val="ListLabel 92"/>
    <w:rPr>
      <w:lang w:val="ru-RU" w:eastAsia="en-US" w:bidi="ar-SA"/>
    </w:rPr>
  </w:style>
  <w:style w:type="character" w:customStyle="1" w:styleId="ListLabel93">
    <w:name w:val="ListLabel 93"/>
    <w:rPr>
      <w:lang w:val="ru-RU" w:eastAsia="en-US" w:bidi="ar-SA"/>
    </w:rPr>
  </w:style>
  <w:style w:type="character" w:customStyle="1" w:styleId="ListLabel94">
    <w:name w:val="ListLabel 94"/>
    <w:rPr>
      <w:lang w:val="ru-RU" w:eastAsia="en-US" w:bidi="ar-SA"/>
    </w:rPr>
  </w:style>
  <w:style w:type="character" w:customStyle="1" w:styleId="ListLabel95">
    <w:name w:val="ListLabel 95"/>
    <w:rPr>
      <w:lang w:val="ru-RU" w:eastAsia="en-US" w:bidi="ar-SA"/>
    </w:rPr>
  </w:style>
  <w:style w:type="character" w:customStyle="1" w:styleId="ListLabel96">
    <w:name w:val="ListLabel 96"/>
    <w:rPr>
      <w:lang w:val="ru-RU" w:eastAsia="en-US" w:bidi="ar-SA"/>
    </w:rPr>
  </w:style>
  <w:style w:type="character" w:customStyle="1" w:styleId="ListLabel97">
    <w:name w:val="ListLabel 97"/>
    <w:rPr>
      <w:lang w:val="ru-RU" w:eastAsia="en-US" w:bidi="ar-SA"/>
    </w:rPr>
  </w:style>
  <w:style w:type="character" w:customStyle="1" w:styleId="ListLabel98">
    <w:name w:val="ListLabel 98"/>
    <w:rPr>
      <w:lang w:val="ru-RU" w:eastAsia="en-US" w:bidi="ar-SA"/>
    </w:rPr>
  </w:style>
  <w:style w:type="character" w:customStyle="1" w:styleId="ListLabel99">
    <w:name w:val="ListLabel 99"/>
    <w:rPr>
      <w:lang w:val="ru-RU" w:eastAsia="en-US" w:bidi="ar-SA"/>
    </w:rPr>
  </w:style>
  <w:style w:type="character" w:customStyle="1" w:styleId="ListLabel82">
    <w:name w:val="ListLabel 82"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customStyle="1" w:styleId="ListLabel83">
    <w:name w:val="ListLabel 83"/>
    <w:rPr>
      <w:lang w:val="ru-RU" w:eastAsia="en-US" w:bidi="ar-SA"/>
    </w:rPr>
  </w:style>
  <w:style w:type="character" w:customStyle="1" w:styleId="ListLabel84">
    <w:name w:val="ListLabel 84"/>
    <w:rPr>
      <w:lang w:val="ru-RU" w:eastAsia="en-US" w:bidi="ar-SA"/>
    </w:rPr>
  </w:style>
  <w:style w:type="character" w:customStyle="1" w:styleId="ListLabel85">
    <w:name w:val="ListLabel 85"/>
    <w:rPr>
      <w:lang w:val="ru-RU" w:eastAsia="en-US" w:bidi="ar-SA"/>
    </w:rPr>
  </w:style>
  <w:style w:type="character" w:customStyle="1" w:styleId="ListLabel86">
    <w:name w:val="ListLabel 86"/>
    <w:rPr>
      <w:lang w:val="ru-RU" w:eastAsia="en-US" w:bidi="ar-SA"/>
    </w:rPr>
  </w:style>
  <w:style w:type="character" w:customStyle="1" w:styleId="ListLabel87">
    <w:name w:val="ListLabel 87"/>
    <w:rPr>
      <w:lang w:val="ru-RU" w:eastAsia="en-US" w:bidi="ar-SA"/>
    </w:rPr>
  </w:style>
  <w:style w:type="character" w:customStyle="1" w:styleId="ListLabel88">
    <w:name w:val="ListLabel 88"/>
    <w:rPr>
      <w:lang w:val="ru-RU" w:eastAsia="en-US" w:bidi="ar-SA"/>
    </w:rPr>
  </w:style>
  <w:style w:type="character" w:customStyle="1" w:styleId="ListLabel89">
    <w:name w:val="ListLabel 89"/>
    <w:rPr>
      <w:lang w:val="ru-RU" w:eastAsia="en-US" w:bidi="ar-SA"/>
    </w:rPr>
  </w:style>
  <w:style w:type="character" w:customStyle="1" w:styleId="ListLabel90">
    <w:name w:val="ListLabel 90"/>
    <w:rPr>
      <w:lang w:val="ru-RU" w:eastAsia="en-US" w:bidi="ar-SA"/>
    </w:r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Courier New"/>
    </w:rPr>
  </w:style>
  <w:style w:type="character" w:customStyle="1" w:styleId="st1">
    <w:name w:val="st1"/>
    <w:qFormat/>
  </w:style>
  <w:style w:type="character" w:customStyle="1" w:styleId="ListLabel4">
    <w:name w:val="ListLabel 4"/>
    <w:rPr>
      <w:sz w:val="28"/>
    </w:rPr>
  </w:style>
  <w:style w:type="character" w:customStyle="1" w:styleId="ListLabel181">
    <w:name w:val="ListLabel 181"/>
    <w:rPr>
      <w:rFonts w:eastAsia="Times New Roman" w:cs="Times New Roman"/>
      <w:w w:val="100"/>
      <w:sz w:val="28"/>
      <w:szCs w:val="28"/>
      <w:lang w:val="ru-RU" w:eastAsia="en-US" w:bidi="ar-SA"/>
    </w:rPr>
  </w:style>
  <w:style w:type="character" w:customStyle="1" w:styleId="ListLabel182">
    <w:name w:val="ListLabel 182"/>
    <w:rPr>
      <w:lang w:val="ru-RU" w:eastAsia="en-US" w:bidi="ar-SA"/>
    </w:rPr>
  </w:style>
  <w:style w:type="character" w:customStyle="1" w:styleId="ListLabel183">
    <w:name w:val="ListLabel 183"/>
    <w:rPr>
      <w:lang w:val="ru-RU" w:eastAsia="en-US" w:bidi="ar-SA"/>
    </w:rPr>
  </w:style>
  <w:style w:type="character" w:customStyle="1" w:styleId="ListLabel184">
    <w:name w:val="ListLabel 184"/>
    <w:rPr>
      <w:lang w:val="ru-RU" w:eastAsia="en-US" w:bidi="ar-SA"/>
    </w:rPr>
  </w:style>
  <w:style w:type="character" w:customStyle="1" w:styleId="ListLabel185">
    <w:name w:val="ListLabel 185"/>
    <w:rPr>
      <w:lang w:val="ru-RU" w:eastAsia="en-US" w:bidi="ar-SA"/>
    </w:rPr>
  </w:style>
  <w:style w:type="character" w:customStyle="1" w:styleId="ListLabel186">
    <w:name w:val="ListLabel 186"/>
    <w:rPr>
      <w:lang w:val="ru-RU" w:eastAsia="en-US" w:bidi="ar-SA"/>
    </w:rPr>
  </w:style>
  <w:style w:type="character" w:customStyle="1" w:styleId="ListLabel187">
    <w:name w:val="ListLabel 187"/>
    <w:rPr>
      <w:lang w:val="ru-RU" w:eastAsia="en-US" w:bidi="ar-SA"/>
    </w:rPr>
  </w:style>
  <w:style w:type="character" w:customStyle="1" w:styleId="ListLabel188">
    <w:name w:val="ListLabel 188"/>
    <w:rPr>
      <w:lang w:val="ru-RU" w:eastAsia="en-US" w:bidi="ar-SA"/>
    </w:rPr>
  </w:style>
  <w:style w:type="character" w:customStyle="1" w:styleId="ListLabel189">
    <w:name w:val="ListLabel 189"/>
    <w:rPr>
      <w:lang w:val="ru-RU" w:eastAsia="en-US" w:bidi="ar-SA"/>
    </w:rPr>
  </w:style>
  <w:style w:type="character" w:customStyle="1" w:styleId="ListLabel5">
    <w:name w:val="ListLabel 5"/>
    <w:rPr>
      <w:lang w:val="ru-RU" w:eastAsia="en-US" w:bidi="ar-SA"/>
    </w:rPr>
  </w:style>
  <w:style w:type="character" w:customStyle="1" w:styleId="ListLabel6">
    <w:name w:val="ListLabel 6"/>
    <w:rPr>
      <w:lang w:val="ru-RU" w:eastAsia="en-US" w:bidi="ar-SA"/>
    </w:rPr>
  </w:style>
  <w:style w:type="character" w:customStyle="1" w:styleId="ListLabel7">
    <w:name w:val="ListLabel 7"/>
    <w:qFormat/>
    <w:rPr>
      <w:lang w:val="ru-RU" w:eastAsia="en-US" w:bidi="ar-SA"/>
    </w:rPr>
  </w:style>
  <w:style w:type="character" w:customStyle="1" w:styleId="ListLabel8">
    <w:name w:val="ListLabel 8"/>
    <w:rPr>
      <w:lang w:val="ru-RU" w:eastAsia="en-US" w:bidi="ar-SA"/>
    </w:rPr>
  </w:style>
  <w:style w:type="character" w:customStyle="1" w:styleId="ListLabel9">
    <w:name w:val="ListLabel 9"/>
    <w:rPr>
      <w:lang w:val="ru-RU" w:eastAsia="en-US" w:bidi="ar-SA"/>
    </w:rPr>
  </w:style>
  <w:style w:type="character" w:customStyle="1" w:styleId="ListLabel10">
    <w:name w:val="ListLabel 10"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customStyle="1" w:styleId="ListLabel11">
    <w:name w:val="ListLabel 11"/>
    <w:qFormat/>
    <w:rPr>
      <w:lang w:val="ru-RU" w:eastAsia="en-US" w:bidi="ar-SA"/>
    </w:rPr>
  </w:style>
  <w:style w:type="character" w:customStyle="1" w:styleId="ListLabel12">
    <w:name w:val="ListLabel 12"/>
    <w:qFormat/>
    <w:rPr>
      <w:lang w:val="ru-RU" w:eastAsia="en-US" w:bidi="ar-SA"/>
    </w:rPr>
  </w:style>
  <w:style w:type="character" w:customStyle="1" w:styleId="ListLabel13">
    <w:name w:val="ListLabel 13"/>
    <w:rPr>
      <w:lang w:val="ru-RU" w:eastAsia="en-US" w:bidi="ar-SA"/>
    </w:rPr>
  </w:style>
  <w:style w:type="character" w:customStyle="1" w:styleId="ListLabel14">
    <w:name w:val="ListLabel 14"/>
    <w:rPr>
      <w:lang w:val="ru-RU" w:eastAsia="en-US" w:bidi="ar-SA"/>
    </w:rPr>
  </w:style>
  <w:style w:type="character" w:customStyle="1" w:styleId="ListLabel15">
    <w:name w:val="ListLabel 15"/>
    <w:rPr>
      <w:lang w:val="ru-RU" w:eastAsia="en-US" w:bidi="ar-SA"/>
    </w:rPr>
  </w:style>
  <w:style w:type="character" w:customStyle="1" w:styleId="ListLabel16">
    <w:name w:val="ListLabel 16"/>
    <w:qFormat/>
    <w:rPr>
      <w:lang w:val="ru-RU" w:eastAsia="en-US" w:bidi="ar-SA"/>
    </w:rPr>
  </w:style>
  <w:style w:type="character" w:customStyle="1" w:styleId="ListLabel17">
    <w:name w:val="ListLabel 17"/>
    <w:rPr>
      <w:lang w:val="ru-RU" w:eastAsia="en-US" w:bidi="ar-SA"/>
    </w:rPr>
  </w:style>
  <w:style w:type="character" w:customStyle="1" w:styleId="ListLabel18">
    <w:name w:val="ListLabel 18"/>
    <w:rPr>
      <w:lang w:val="ru-RU" w:eastAsia="en-US" w:bidi="ar-SA"/>
    </w:rPr>
  </w:style>
  <w:style w:type="paragraph" w:customStyle="1" w:styleId="16">
    <w:name w:val="Заголовок1"/>
    <w:basedOn w:val="a"/>
    <w:next w:val="a1"/>
    <w:pPr>
      <w:keepNext/>
      <w:spacing w:before="240" w:after="120" w:line="240" w:lineRule="auto"/>
    </w:pPr>
    <w:rPr>
      <w:rFonts w:ascii="Liberation Sans" w:eastAsia="Microsoft YaHei" w:hAnsi="Liberation Sans" w:cs="Arial"/>
      <w:kern w:val="2"/>
      <w:sz w:val="28"/>
      <w:szCs w:val="28"/>
      <w:lang w:eastAsia="zh-CN" w:bidi="hi-IN"/>
    </w:rPr>
  </w:style>
  <w:style w:type="paragraph" w:customStyle="1" w:styleId="17">
    <w:name w:val="Указатель1"/>
    <w:basedOn w:val="a"/>
    <w:pPr>
      <w:suppressLineNumber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TableParagraph">
    <w:name w:val="Table Paragraph"/>
    <w:basedOn w:val="a"/>
    <w:pPr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en-US"/>
    </w:rPr>
  </w:style>
  <w:style w:type="paragraph" w:customStyle="1" w:styleId="18">
    <w:name w:val="Абзац списка1"/>
    <w:basedOn w:val="a"/>
    <w:pPr>
      <w:spacing w:after="0" w:line="240" w:lineRule="auto"/>
      <w:ind w:left="461" w:firstLine="852"/>
    </w:pPr>
    <w:rPr>
      <w:rFonts w:ascii="Times New Roman" w:eastAsia="Times New Roman" w:hAnsi="Times New Roman" w:cs="Times New Roman"/>
      <w:kern w:val="2"/>
      <w:sz w:val="24"/>
      <w:szCs w:val="24"/>
      <w:lang w:eastAsia="en-US"/>
    </w:rPr>
  </w:style>
  <w:style w:type="paragraph" w:customStyle="1" w:styleId="aff6">
    <w:name w:val="Содержимое таблицы"/>
    <w:basedOn w:val="a"/>
    <w:qFormat/>
    <w:pPr>
      <w:widowControl w:val="0"/>
      <w:suppressLineNumber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aff7">
    <w:name w:val="Заголовок таблицы"/>
    <w:basedOn w:val="aff6"/>
    <w:qFormat/>
    <w:pPr>
      <w:jc w:val="center"/>
    </w:pPr>
    <w:rPr>
      <w:b/>
      <w:bCs/>
    </w:rPr>
  </w:style>
  <w:style w:type="paragraph" w:customStyle="1" w:styleId="msonormal0">
    <w:name w:val="msonormal"/>
    <w:basedOn w:val="a"/>
    <w:pPr>
      <w:suppressAutoHyphens w:val="0"/>
      <w:spacing w:before="100" w:beforeAutospacing="1" w:after="14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Label28">
    <w:name w:val="ListLabel 28"/>
    <w:qFormat/>
    <w:rPr>
      <w:lang w:val="ru-RU" w:eastAsia="en-US" w:bidi="ar-SA"/>
    </w:rPr>
  </w:style>
  <w:style w:type="character" w:customStyle="1" w:styleId="ListLabel29">
    <w:name w:val="ListLabel 29"/>
    <w:qFormat/>
    <w:rPr>
      <w:rFonts w:ascii="Times New Roman" w:eastAsia="Times New Roman" w:hAnsi="Times New Roman" w:cs="Times New Roman"/>
      <w:b/>
      <w:bCs/>
      <w:spacing w:val="-1"/>
      <w:w w:val="100"/>
      <w:sz w:val="28"/>
      <w:szCs w:val="28"/>
      <w:lang w:val="ru-RU" w:eastAsia="en-US" w:bidi="ar-SA"/>
    </w:rPr>
  </w:style>
  <w:style w:type="character" w:customStyle="1" w:styleId="ListLabel30">
    <w:name w:val="ListLabel 30"/>
    <w:rPr>
      <w:lang w:val="ru-RU" w:eastAsia="en-US" w:bidi="ar-SA"/>
    </w:rPr>
  </w:style>
  <w:style w:type="character" w:customStyle="1" w:styleId="ListLabel31">
    <w:name w:val="ListLabel 31"/>
    <w:rPr>
      <w:lang w:val="ru-RU" w:eastAsia="en-US" w:bidi="ar-SA"/>
    </w:rPr>
  </w:style>
  <w:style w:type="character" w:customStyle="1" w:styleId="ListLabel32">
    <w:name w:val="ListLabel 32"/>
    <w:qFormat/>
    <w:rPr>
      <w:lang w:val="ru-RU" w:eastAsia="en-US" w:bidi="ar-SA"/>
    </w:rPr>
  </w:style>
  <w:style w:type="character" w:customStyle="1" w:styleId="ListLabel33">
    <w:name w:val="ListLabel 33"/>
    <w:qFormat/>
    <w:rPr>
      <w:lang w:val="ru-RU" w:eastAsia="en-US" w:bidi="ar-SA"/>
    </w:rPr>
  </w:style>
  <w:style w:type="character" w:customStyle="1" w:styleId="ListLabel34">
    <w:name w:val="ListLabel 34"/>
    <w:qFormat/>
    <w:rPr>
      <w:lang w:val="ru-RU" w:eastAsia="en-US" w:bidi="ar-SA"/>
    </w:rPr>
  </w:style>
  <w:style w:type="character" w:customStyle="1" w:styleId="ListLabel35">
    <w:name w:val="ListLabel 35"/>
    <w:rPr>
      <w:lang w:val="ru-RU" w:eastAsia="en-US" w:bidi="ar-SA"/>
    </w:rPr>
  </w:style>
  <w:style w:type="character" w:customStyle="1" w:styleId="ListLabel36">
    <w:name w:val="ListLabel 36"/>
    <w:qFormat/>
    <w:rPr>
      <w:lang w:val="ru-RU" w:eastAsia="en-US" w:bidi="ar-SA"/>
    </w:rPr>
  </w:style>
  <w:style w:type="character" w:customStyle="1" w:styleId="ListLabel19">
    <w:name w:val="ListLabel 19"/>
    <w:rPr>
      <w:rFonts w:ascii="Times New Roman" w:eastAsia="Times New Roman" w:hAnsi="Times New Roman" w:cs="Times New Roman"/>
      <w:w w:val="100"/>
      <w:sz w:val="16"/>
      <w:szCs w:val="16"/>
      <w:lang w:val="ru-RU" w:eastAsia="en-US" w:bidi="ar-SA"/>
    </w:rPr>
  </w:style>
  <w:style w:type="character" w:customStyle="1" w:styleId="ListLabel20">
    <w:name w:val="ListLabel 20"/>
    <w:qFormat/>
    <w:rPr>
      <w:rFonts w:ascii="Times New Roman" w:eastAsia="Times New Roman" w:hAnsi="Times New Roman" w:cs="Times New Roman"/>
      <w:b/>
      <w:bCs/>
      <w:spacing w:val="-1"/>
      <w:w w:val="100"/>
      <w:sz w:val="28"/>
      <w:szCs w:val="28"/>
      <w:lang w:val="ru-RU" w:eastAsia="en-US" w:bidi="ar-SA"/>
    </w:rPr>
  </w:style>
  <w:style w:type="character" w:customStyle="1" w:styleId="ListLabel21">
    <w:name w:val="ListLabel 21"/>
    <w:rPr>
      <w:lang w:val="ru-RU" w:eastAsia="en-US" w:bidi="ar-SA"/>
    </w:rPr>
  </w:style>
  <w:style w:type="character" w:customStyle="1" w:styleId="ListLabel22">
    <w:name w:val="ListLabel 22"/>
    <w:rPr>
      <w:lang w:val="ru-RU" w:eastAsia="en-US" w:bidi="ar-SA"/>
    </w:rPr>
  </w:style>
  <w:style w:type="character" w:customStyle="1" w:styleId="ListLabel23">
    <w:name w:val="ListLabel 23"/>
    <w:rPr>
      <w:lang w:val="ru-RU" w:eastAsia="en-US" w:bidi="ar-SA"/>
    </w:rPr>
  </w:style>
  <w:style w:type="character" w:customStyle="1" w:styleId="ListLabel24">
    <w:name w:val="ListLabel 24"/>
    <w:rPr>
      <w:lang w:val="ru-RU" w:eastAsia="en-US" w:bidi="ar-SA"/>
    </w:rPr>
  </w:style>
  <w:style w:type="character" w:customStyle="1" w:styleId="ListLabel25">
    <w:name w:val="ListLabel 25"/>
    <w:rPr>
      <w:lang w:val="ru-RU" w:eastAsia="en-US" w:bidi="ar-SA"/>
    </w:rPr>
  </w:style>
  <w:style w:type="character" w:customStyle="1" w:styleId="ListLabel26">
    <w:name w:val="ListLabel 26"/>
    <w:rPr>
      <w:lang w:val="ru-RU" w:eastAsia="en-US" w:bidi="ar-SA"/>
    </w:rPr>
  </w:style>
  <w:style w:type="character" w:customStyle="1" w:styleId="ListLabel27">
    <w:name w:val="ListLabel 27"/>
    <w:rPr>
      <w:lang w:val="ru-RU" w:eastAsia="en-US" w:bidi="ar-SA"/>
    </w:rPr>
  </w:style>
  <w:style w:type="character" w:customStyle="1" w:styleId="19">
    <w:name w:val="Основной шрифт абзаца1"/>
    <w:qFormat/>
  </w:style>
  <w:style w:type="character" w:customStyle="1" w:styleId="FontStyle62">
    <w:name w:val="Font Style62"/>
    <w:qFormat/>
    <w:rPr>
      <w:rFonts w:ascii="Times New Roman" w:hAnsi="Times New Roman" w:cs="Times New Roman"/>
      <w:sz w:val="24"/>
      <w:szCs w:val="24"/>
    </w:rPr>
  </w:style>
  <w:style w:type="character" w:customStyle="1" w:styleId="FontStyle60">
    <w:name w:val="Font Style60"/>
    <w:qFormat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61">
    <w:name w:val="Font Style61"/>
    <w:rPr>
      <w:rFonts w:ascii="Times New Roman" w:hAnsi="Times New Roman" w:cs="Times New Roman"/>
      <w:sz w:val="22"/>
      <w:szCs w:val="22"/>
    </w:rPr>
  </w:style>
  <w:style w:type="character" w:customStyle="1" w:styleId="FontStyle35">
    <w:name w:val="Font Style35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6">
    <w:name w:val="Font Style36"/>
    <w:qFormat/>
    <w:rPr>
      <w:rFonts w:ascii="Times New Roman" w:hAnsi="Times New Roman" w:cs="Times New Roman"/>
      <w:b/>
      <w:bCs/>
      <w:sz w:val="18"/>
      <w:szCs w:val="18"/>
    </w:rPr>
  </w:style>
  <w:style w:type="paragraph" w:customStyle="1" w:styleId="23">
    <w:name w:val="Абзац списка2"/>
    <w:basedOn w:val="a"/>
    <w:qFormat/>
    <w:pPr>
      <w:spacing w:after="0" w:line="240" w:lineRule="auto"/>
      <w:ind w:left="720"/>
      <w:contextualSpacing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Style2">
    <w:name w:val="Style2"/>
    <w:basedOn w:val="a"/>
    <w:qFormat/>
    <w:pPr>
      <w:widowControl w:val="0"/>
      <w:spacing w:after="0" w:line="323" w:lineRule="exact"/>
      <w:jc w:val="right"/>
    </w:pPr>
    <w:rPr>
      <w:rFonts w:ascii="Times New Roman" w:eastAsia="font537" w:hAnsi="Times New Roman" w:cs="Times New Roman"/>
      <w:kern w:val="2"/>
      <w:sz w:val="24"/>
      <w:szCs w:val="24"/>
      <w:lang w:bidi="hi-IN"/>
    </w:rPr>
  </w:style>
  <w:style w:type="paragraph" w:customStyle="1" w:styleId="Style29">
    <w:name w:val="Style29"/>
    <w:basedOn w:val="a"/>
    <w:qFormat/>
    <w:pPr>
      <w:widowControl w:val="0"/>
      <w:spacing w:after="0" w:line="240" w:lineRule="auto"/>
      <w:jc w:val="center"/>
    </w:pPr>
    <w:rPr>
      <w:rFonts w:ascii="Times New Roman" w:eastAsia="font537" w:hAnsi="Times New Roman" w:cs="Times New Roman"/>
      <w:kern w:val="2"/>
      <w:sz w:val="24"/>
      <w:szCs w:val="24"/>
      <w:lang w:bidi="hi-IN"/>
    </w:rPr>
  </w:style>
  <w:style w:type="paragraph" w:customStyle="1" w:styleId="Style1">
    <w:name w:val="Style1"/>
    <w:basedOn w:val="a"/>
    <w:qFormat/>
    <w:pPr>
      <w:widowControl w:val="0"/>
      <w:spacing w:after="0" w:line="319" w:lineRule="exact"/>
      <w:jc w:val="center"/>
    </w:pPr>
    <w:rPr>
      <w:rFonts w:ascii="Times New Roman" w:eastAsia="font537" w:hAnsi="Times New Roman" w:cs="Times New Roman"/>
      <w:kern w:val="2"/>
      <w:sz w:val="24"/>
      <w:szCs w:val="24"/>
      <w:lang w:bidi="hi-IN"/>
    </w:rPr>
  </w:style>
  <w:style w:type="paragraph" w:customStyle="1" w:styleId="Style44">
    <w:name w:val="Style44"/>
    <w:basedOn w:val="a"/>
    <w:qFormat/>
    <w:pPr>
      <w:widowControl w:val="0"/>
      <w:spacing w:after="0" w:line="360" w:lineRule="exact"/>
      <w:ind w:firstLine="3043"/>
    </w:pPr>
    <w:rPr>
      <w:rFonts w:ascii="Times New Roman" w:eastAsia="font537" w:hAnsi="Times New Roman" w:cs="Times New Roman"/>
      <w:kern w:val="2"/>
      <w:sz w:val="24"/>
      <w:szCs w:val="24"/>
      <w:lang w:bidi="hi-IN"/>
    </w:rPr>
  </w:style>
  <w:style w:type="paragraph" w:customStyle="1" w:styleId="Style13">
    <w:name w:val="Style13"/>
    <w:basedOn w:val="a"/>
    <w:pPr>
      <w:widowControl w:val="0"/>
      <w:spacing w:after="0" w:line="283" w:lineRule="exact"/>
    </w:pPr>
    <w:rPr>
      <w:rFonts w:ascii="Times New Roman" w:eastAsia="font537" w:hAnsi="Times New Roman" w:cs="Times New Roman"/>
      <w:kern w:val="2"/>
      <w:sz w:val="24"/>
      <w:szCs w:val="24"/>
      <w:lang w:bidi="hi-IN"/>
    </w:rPr>
  </w:style>
  <w:style w:type="paragraph" w:customStyle="1" w:styleId="Style26">
    <w:name w:val="Style26"/>
    <w:basedOn w:val="a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bidi="hi-IN"/>
    </w:rPr>
  </w:style>
  <w:style w:type="paragraph" w:customStyle="1" w:styleId="Style17">
    <w:name w:val="Style17"/>
    <w:basedOn w:val="a"/>
    <w:pPr>
      <w:widowControl w:val="0"/>
      <w:spacing w:after="0" w:line="230" w:lineRule="exact"/>
    </w:pPr>
    <w:rPr>
      <w:rFonts w:ascii="Times New Roman" w:eastAsia="Times New Roman" w:hAnsi="Times New Roman" w:cs="Times New Roman"/>
      <w:kern w:val="2"/>
      <w:sz w:val="24"/>
      <w:szCs w:val="24"/>
      <w:lang w:bidi="hi-IN"/>
    </w:rPr>
  </w:style>
  <w:style w:type="paragraph" w:customStyle="1" w:styleId="Style4">
    <w:name w:val="Style4"/>
    <w:basedOn w:val="a"/>
    <w:pPr>
      <w:widowControl w:val="0"/>
      <w:spacing w:after="0" w:line="323" w:lineRule="exact"/>
      <w:ind w:firstLine="706"/>
    </w:pPr>
    <w:rPr>
      <w:rFonts w:ascii="Times New Roman" w:eastAsia="Times New Roman" w:hAnsi="Times New Roman" w:cs="Times New Roman"/>
      <w:kern w:val="2"/>
      <w:sz w:val="24"/>
      <w:szCs w:val="24"/>
      <w:lang w:bidi="hi-IN"/>
    </w:rPr>
  </w:style>
  <w:style w:type="paragraph" w:customStyle="1" w:styleId="aff8">
    <w:name w:val="Текст отчета"/>
    <w:basedOn w:val="a"/>
    <w:qFormat/>
    <w:pPr>
      <w:suppressAutoHyphens w:val="0"/>
      <w:spacing w:after="0" w:line="360" w:lineRule="auto"/>
      <w:ind w:firstLine="709"/>
      <w:jc w:val="both"/>
    </w:pPr>
    <w:rPr>
      <w:rFonts w:ascii="Times New Roman CYR" w:eastAsia="Times New Roman" w:hAnsi="Times New Roman CYR" w:cs="Arial"/>
      <w:sz w:val="28"/>
      <w:szCs w:val="30"/>
    </w:rPr>
  </w:style>
  <w:style w:type="paragraph" w:customStyle="1" w:styleId="msonormaldop">
    <w:name w:val="msonormaldop"/>
    <w:qFormat/>
    <w:pPr>
      <w:ind w:firstLine="709"/>
      <w:jc w:val="both"/>
    </w:pPr>
    <w:rPr>
      <w:rFonts w:eastAsia="Times New Roman"/>
      <w:sz w:val="24"/>
      <w:szCs w:val="24"/>
    </w:rPr>
  </w:style>
  <w:style w:type="table" w:customStyle="1" w:styleId="7">
    <w:name w:val="Сетка таблицы7"/>
    <w:basedOn w:val="a3"/>
    <w:uiPriority w:val="59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4">
    <w:name w:val="Абзац списка3"/>
    <w:basedOn w:val="a"/>
    <w:rsid w:val="00360D18"/>
    <w:pPr>
      <w:suppressAutoHyphens w:val="0"/>
      <w:spacing w:before="100" w:beforeAutospacing="1" w:after="100" w:afterAutospacing="1" w:line="256" w:lineRule="auto"/>
      <w:contextualSpacing/>
    </w:pPr>
    <w:rPr>
      <w:rFonts w:ascii="Calibri" w:eastAsia="Times New Roman" w:hAnsi="Calibri" w:cs="Times New Roman"/>
      <w:sz w:val="24"/>
      <w:szCs w:val="24"/>
    </w:rPr>
  </w:style>
  <w:style w:type="paragraph" w:customStyle="1" w:styleId="EMPTYCELLSTYLE">
    <w:name w:val="EMPTY_CELL_STYLE"/>
    <w:qFormat/>
    <w:rsid w:val="002E78FD"/>
    <w:rPr>
      <w:rFonts w:ascii="SansSerif" w:eastAsia="SansSerif" w:hAnsi="SansSerif" w:cs="SansSerif"/>
      <w:color w:val="000000"/>
      <w:sz w:val="1"/>
    </w:rPr>
  </w:style>
  <w:style w:type="paragraph" w:customStyle="1" w:styleId="Standarttablebalance">
    <w:name w:val="Standart_table_balance"/>
    <w:qFormat/>
    <w:rsid w:val="002E78FD"/>
    <w:rPr>
      <w:rFonts w:eastAsia="Times New Roman"/>
      <w:color w:val="000000"/>
      <w:sz w:val="24"/>
    </w:rPr>
  </w:style>
  <w:style w:type="paragraph" w:customStyle="1" w:styleId="Italictablebalance">
    <w:name w:val="Italic_table_balance"/>
    <w:qFormat/>
    <w:rsid w:val="002E78FD"/>
    <w:rPr>
      <w:rFonts w:eastAsia="Times New Roman"/>
      <w:i/>
      <w:color w:val="000000"/>
      <w:sz w:val="24"/>
    </w:rPr>
  </w:style>
  <w:style w:type="paragraph" w:customStyle="1" w:styleId="Boldtablebalance">
    <w:name w:val="Bold_table_balance"/>
    <w:qFormat/>
    <w:rsid w:val="002E78FD"/>
    <w:rPr>
      <w:rFonts w:eastAsia="Times New Roman"/>
      <w:b/>
      <w:color w:val="000000"/>
      <w:sz w:val="24"/>
    </w:rPr>
  </w:style>
  <w:style w:type="paragraph" w:customStyle="1" w:styleId="Standarttablefinres">
    <w:name w:val="Standart_table_fin_res"/>
    <w:qFormat/>
    <w:rsid w:val="002E78FD"/>
    <w:rPr>
      <w:rFonts w:eastAsia="Times New Roman"/>
      <w:color w:val="000000"/>
      <w:sz w:val="24"/>
    </w:rPr>
  </w:style>
  <w:style w:type="paragraph" w:customStyle="1" w:styleId="Italictablefinres">
    <w:name w:val="Italic_table_fin_res"/>
    <w:qFormat/>
    <w:rsid w:val="002E78FD"/>
    <w:rPr>
      <w:rFonts w:eastAsia="Times New Roman"/>
      <w:i/>
      <w:color w:val="000000"/>
      <w:sz w:val="24"/>
    </w:rPr>
  </w:style>
  <w:style w:type="paragraph" w:customStyle="1" w:styleId="Boldtablefinres">
    <w:name w:val="Bold_table_fin_res"/>
    <w:qFormat/>
    <w:rsid w:val="002E78FD"/>
    <w:rPr>
      <w:rFonts w:eastAsia="Times New Roman"/>
      <w:b/>
      <w:color w:val="000000"/>
      <w:sz w:val="24"/>
    </w:rPr>
  </w:style>
  <w:style w:type="character" w:customStyle="1" w:styleId="50">
    <w:name w:val="Заголовок 5 Знак"/>
    <w:basedOn w:val="a2"/>
    <w:link w:val="5"/>
    <w:uiPriority w:val="9"/>
    <w:semiHidden/>
    <w:rsid w:val="003B64E3"/>
    <w:rPr>
      <w:rFonts w:asciiTheme="majorHAnsi" w:eastAsiaTheme="majorEastAsia" w:hAnsiTheme="majorHAnsi" w:cstheme="majorBidi"/>
      <w:color w:val="365F91" w:themeColor="accent1" w:themeShade="BF"/>
      <w:sz w:val="22"/>
      <w:szCs w:val="22"/>
    </w:rPr>
  </w:style>
  <w:style w:type="character" w:customStyle="1" w:styleId="60">
    <w:name w:val="Заголовок 6 Знак"/>
    <w:basedOn w:val="a2"/>
    <w:link w:val="6"/>
    <w:uiPriority w:val="9"/>
    <w:semiHidden/>
    <w:rsid w:val="003B64E3"/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5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9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96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11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3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34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29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2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7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2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6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1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08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21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40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55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63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07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59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6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8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47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208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460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363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136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94182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8124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3056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944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251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14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46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79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181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545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2211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489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67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7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904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551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923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171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8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2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5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3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54F3E7D-E6E4-4968-A87F-1A0E8D369CF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8018</Words>
  <Characters>45707</Characters>
  <Application>Microsoft Office Word</Application>
  <DocSecurity>0</DocSecurity>
  <Lines>380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Виктория Быстрова</cp:lastModifiedBy>
  <cp:revision>22</cp:revision>
  <dcterms:created xsi:type="dcterms:W3CDTF">2025-11-11T01:54:00Z</dcterms:created>
  <dcterms:modified xsi:type="dcterms:W3CDTF">2025-12-20T04:43:00Z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1049-12.2.0.17153</vt:lpwstr>
  </property>
  <property fmtid="{D5CDD505-2E9C-101B-9397-08002B2CF9AE}" pid="3" name="ICV">
    <vt:lpwstr>0D1AD8E7D2D944EF81BA9F3072115759_13</vt:lpwstr>
  </property>
</Properties>
</file>